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4DF52" w14:textId="77777777" w:rsidR="00DC7F12" w:rsidRDefault="00DC7F12" w:rsidP="00E8502E">
      <w:bookmarkStart w:id="0" w:name="_Hlk494951313"/>
      <w:bookmarkEnd w:id="0"/>
    </w:p>
    <w:p w14:paraId="1AC84AA2" w14:textId="77777777" w:rsidR="00E8502E" w:rsidRDefault="00E8502E" w:rsidP="00E8502E"/>
    <w:p w14:paraId="10E3F20F" w14:textId="77777777" w:rsidR="00E82C17" w:rsidRDefault="00E82C17" w:rsidP="00E82C17">
      <w:pPr>
        <w:widowControl w:val="0"/>
        <w:autoSpaceDE w:val="0"/>
        <w:autoSpaceDN w:val="0"/>
        <w:adjustRightInd w:val="0"/>
        <w:spacing w:after="80" w:line="288" w:lineRule="auto"/>
        <w:ind w:left="-720"/>
        <w:textAlignment w:val="center"/>
        <w:rPr>
          <w:rFonts w:ascii="Arial" w:hAnsi="Arial" w:cs="Arial"/>
          <w:b/>
          <w:bCs/>
          <w:color w:val="023F67"/>
          <w:spacing w:val="-10"/>
          <w:sz w:val="48"/>
          <w:szCs w:val="48"/>
        </w:rPr>
      </w:pPr>
    </w:p>
    <w:p w14:paraId="13C9EEB0" w14:textId="77777777" w:rsidR="00E82C17" w:rsidRDefault="00E82C17" w:rsidP="00E82C17">
      <w:pPr>
        <w:widowControl w:val="0"/>
        <w:autoSpaceDE w:val="0"/>
        <w:autoSpaceDN w:val="0"/>
        <w:adjustRightInd w:val="0"/>
        <w:spacing w:after="80" w:line="288" w:lineRule="auto"/>
        <w:ind w:left="-720"/>
        <w:textAlignment w:val="center"/>
        <w:rPr>
          <w:rFonts w:ascii="Arial" w:hAnsi="Arial" w:cs="Arial"/>
          <w:b/>
          <w:bCs/>
          <w:color w:val="023F67"/>
          <w:spacing w:val="-10"/>
          <w:sz w:val="48"/>
          <w:szCs w:val="48"/>
        </w:rPr>
      </w:pPr>
    </w:p>
    <w:p w14:paraId="44D6831F" w14:textId="77777777" w:rsidR="00E82C17" w:rsidRDefault="00E82C17" w:rsidP="00E82C17">
      <w:pPr>
        <w:widowControl w:val="0"/>
        <w:autoSpaceDE w:val="0"/>
        <w:autoSpaceDN w:val="0"/>
        <w:adjustRightInd w:val="0"/>
        <w:spacing w:after="80" w:line="288" w:lineRule="auto"/>
        <w:ind w:left="-720"/>
        <w:textAlignment w:val="center"/>
        <w:rPr>
          <w:rFonts w:ascii="Arial" w:hAnsi="Arial" w:cs="Arial"/>
          <w:b/>
          <w:bCs/>
          <w:color w:val="023F67"/>
          <w:spacing w:val="-10"/>
          <w:sz w:val="48"/>
          <w:szCs w:val="48"/>
        </w:rPr>
      </w:pPr>
    </w:p>
    <w:p w14:paraId="7471040A" w14:textId="77777777" w:rsidR="00E82C17" w:rsidRDefault="00E82C17" w:rsidP="00E82C17">
      <w:pPr>
        <w:widowControl w:val="0"/>
        <w:autoSpaceDE w:val="0"/>
        <w:autoSpaceDN w:val="0"/>
        <w:adjustRightInd w:val="0"/>
        <w:spacing w:after="80" w:line="288" w:lineRule="auto"/>
        <w:ind w:left="-720"/>
        <w:textAlignment w:val="center"/>
        <w:rPr>
          <w:rFonts w:ascii="Arial" w:hAnsi="Arial" w:cs="Arial"/>
          <w:b/>
          <w:bCs/>
          <w:color w:val="023F67"/>
          <w:spacing w:val="-10"/>
          <w:sz w:val="48"/>
          <w:szCs w:val="48"/>
        </w:rPr>
      </w:pPr>
    </w:p>
    <w:p w14:paraId="2EB4F449" w14:textId="77777777" w:rsidR="00E82C17" w:rsidRDefault="00E82C17" w:rsidP="00E82C17">
      <w:pPr>
        <w:widowControl w:val="0"/>
        <w:autoSpaceDE w:val="0"/>
        <w:autoSpaceDN w:val="0"/>
        <w:adjustRightInd w:val="0"/>
        <w:spacing w:after="80" w:line="288" w:lineRule="auto"/>
        <w:ind w:left="-720"/>
        <w:textAlignment w:val="center"/>
        <w:rPr>
          <w:rFonts w:ascii="Arial" w:hAnsi="Arial" w:cs="Arial"/>
          <w:b/>
          <w:bCs/>
          <w:color w:val="023F67"/>
          <w:spacing w:val="-10"/>
          <w:sz w:val="48"/>
          <w:szCs w:val="48"/>
        </w:rPr>
      </w:pPr>
    </w:p>
    <w:p w14:paraId="6F0C69B6" w14:textId="77777777" w:rsidR="00E82C17" w:rsidRDefault="00E82C17" w:rsidP="00E82C17">
      <w:pPr>
        <w:widowControl w:val="0"/>
        <w:autoSpaceDE w:val="0"/>
        <w:autoSpaceDN w:val="0"/>
        <w:adjustRightInd w:val="0"/>
        <w:spacing w:after="80" w:line="288" w:lineRule="auto"/>
        <w:ind w:left="-720"/>
        <w:textAlignment w:val="center"/>
        <w:rPr>
          <w:rFonts w:ascii="Arial" w:hAnsi="Arial" w:cs="Arial"/>
          <w:b/>
          <w:bCs/>
          <w:color w:val="023F67"/>
          <w:spacing w:val="-10"/>
          <w:sz w:val="48"/>
          <w:szCs w:val="48"/>
        </w:rPr>
      </w:pPr>
    </w:p>
    <w:p w14:paraId="4A40591D" w14:textId="77777777" w:rsidR="00E82C17" w:rsidRDefault="00E82C17" w:rsidP="00E82C17"/>
    <w:p w14:paraId="21A779E4" w14:textId="3325D8FE" w:rsidR="00711531" w:rsidRPr="000721B5" w:rsidRDefault="006A226C" w:rsidP="000721B5">
      <w:pPr>
        <w:pStyle w:val="CoverTitle"/>
        <w:rPr>
          <w:sz w:val="48"/>
        </w:rPr>
      </w:pPr>
      <w:r>
        <w:t>System</w:t>
      </w:r>
      <w:r w:rsidR="006F16E4">
        <w:t>s</w:t>
      </w:r>
      <w:r>
        <w:t xml:space="preserve"> Development Services (SDS) for HRSA’s EHBs</w:t>
      </w:r>
    </w:p>
    <w:p w14:paraId="30FBD6D4" w14:textId="77777777" w:rsidR="00DA27D5" w:rsidRDefault="00DA27D5" w:rsidP="00187999">
      <w:pPr>
        <w:pStyle w:val="CoverDocumentType"/>
      </w:pPr>
      <w:r>
        <w:t xml:space="preserve">RFQ # </w:t>
      </w:r>
      <w:r w:rsidR="006A226C">
        <w:t>18-250-SOL-00032</w:t>
      </w:r>
    </w:p>
    <w:p w14:paraId="486D42EE" w14:textId="77777777" w:rsidR="00187999" w:rsidRPr="00C03FF2" w:rsidRDefault="00187999" w:rsidP="00187999">
      <w:pPr>
        <w:pStyle w:val="CoverDocumentType"/>
      </w:pPr>
      <w:r>
        <w:t xml:space="preserve">Volume </w:t>
      </w:r>
      <w:r w:rsidR="00FB7445">
        <w:t>I</w:t>
      </w:r>
      <w:r>
        <w:t>: Technical Proposal</w:t>
      </w:r>
    </w:p>
    <w:p w14:paraId="22AD7BFB" w14:textId="77777777" w:rsidR="00187999" w:rsidRPr="00C03FF2" w:rsidRDefault="00187999" w:rsidP="00187999">
      <w:pPr>
        <w:pStyle w:val="CoverNormal"/>
      </w:pPr>
      <w:r w:rsidRPr="00C03FF2">
        <w:t>Submitted to:</w:t>
      </w:r>
    </w:p>
    <w:p w14:paraId="747A05A7" w14:textId="77777777" w:rsidR="00187999" w:rsidRPr="00492F72" w:rsidRDefault="006A226C" w:rsidP="00187999">
      <w:pPr>
        <w:pStyle w:val="CoverNormal"/>
        <w:spacing w:after="0"/>
        <w:rPr>
          <w:b w:val="0"/>
        </w:rPr>
      </w:pPr>
      <w:r>
        <w:rPr>
          <w:b w:val="0"/>
        </w:rPr>
        <w:t xml:space="preserve">Kimberly Lewis </w:t>
      </w:r>
    </w:p>
    <w:p w14:paraId="0837BDB9" w14:textId="77777777" w:rsidR="00187999" w:rsidRPr="00492F72" w:rsidRDefault="00187999" w:rsidP="00187999">
      <w:pPr>
        <w:pStyle w:val="CoverNormal"/>
        <w:spacing w:after="0"/>
        <w:rPr>
          <w:b w:val="0"/>
        </w:rPr>
      </w:pPr>
      <w:r w:rsidRPr="00492F72">
        <w:rPr>
          <w:b w:val="0"/>
        </w:rPr>
        <w:t>Con</w:t>
      </w:r>
      <w:r w:rsidR="006A226C">
        <w:rPr>
          <w:b w:val="0"/>
        </w:rPr>
        <w:t>tracting Specialist</w:t>
      </w:r>
    </w:p>
    <w:p w14:paraId="5D7624F7" w14:textId="77777777" w:rsidR="00187999" w:rsidRPr="00492F72" w:rsidRDefault="006A226C" w:rsidP="00187999">
      <w:pPr>
        <w:pStyle w:val="CoverNormal"/>
        <w:spacing w:after="0"/>
        <w:rPr>
          <w:b w:val="0"/>
        </w:rPr>
      </w:pPr>
      <w:r>
        <w:rPr>
          <w:b w:val="0"/>
        </w:rPr>
        <w:t>Health Resources and Services Administration (HRSA)</w:t>
      </w:r>
    </w:p>
    <w:p w14:paraId="187511DE" w14:textId="77777777" w:rsidR="00187999" w:rsidRDefault="006A226C" w:rsidP="00187999">
      <w:pPr>
        <w:pStyle w:val="CoverNormal"/>
        <w:spacing w:after="0"/>
        <w:rPr>
          <w:b w:val="0"/>
        </w:rPr>
      </w:pPr>
      <w:r>
        <w:rPr>
          <w:b w:val="0"/>
        </w:rPr>
        <w:t>kblewis@hrsa.gov</w:t>
      </w:r>
    </w:p>
    <w:p w14:paraId="5E3B27F8" w14:textId="77777777" w:rsidR="006A226C" w:rsidRDefault="006A226C" w:rsidP="00187999">
      <w:pPr>
        <w:pStyle w:val="CoverNormal"/>
        <w:spacing w:after="0"/>
        <w:rPr>
          <w:b w:val="0"/>
        </w:rPr>
      </w:pPr>
      <w:r>
        <w:rPr>
          <w:b w:val="0"/>
          <w:i/>
        </w:rPr>
        <w:t>via GSA e-Buy</w:t>
      </w:r>
    </w:p>
    <w:p w14:paraId="1E794963" w14:textId="39DAF17F" w:rsidR="00187999" w:rsidRPr="00C03FF2" w:rsidRDefault="00187999" w:rsidP="00187999">
      <w:pPr>
        <w:widowControl w:val="0"/>
        <w:autoSpaceDE w:val="0"/>
        <w:autoSpaceDN w:val="0"/>
        <w:adjustRightInd w:val="0"/>
        <w:spacing w:after="90" w:line="288" w:lineRule="auto"/>
        <w:ind w:left="-360"/>
        <w:textAlignment w:val="center"/>
        <w:rPr>
          <w:rFonts w:ascii="Roboto-Bold" w:eastAsia="MS Mincho" w:hAnsi="Roboto-Bold" w:cs="Roboto-Bold"/>
          <w:b/>
          <w:bCs/>
          <w:color w:val="023F67"/>
          <w:szCs w:val="24"/>
        </w:rPr>
      </w:pPr>
    </w:p>
    <w:p w14:paraId="2E010AD8" w14:textId="3A699C68" w:rsidR="00711531" w:rsidRPr="00C03FF2" w:rsidRDefault="00271A9B" w:rsidP="00187999">
      <w:pPr>
        <w:pStyle w:val="CoverNormal"/>
      </w:pPr>
      <w:r w:rsidRPr="000B5830">
        <w:rPr>
          <w:b w:val="0"/>
          <w:bCs w:val="0"/>
          <w:noProof/>
        </w:rPr>
        <mc:AlternateContent>
          <mc:Choice Requires="wps">
            <w:drawing>
              <wp:anchor distT="45720" distB="45720" distL="114300" distR="114300" simplePos="0" relativeHeight="251665408" behindDoc="0" locked="0" layoutInCell="1" allowOverlap="1" wp14:anchorId="2BD51D10" wp14:editId="0A6B8965">
                <wp:simplePos x="0" y="0"/>
                <wp:positionH relativeFrom="column">
                  <wp:posOffset>1136650</wp:posOffset>
                </wp:positionH>
                <wp:positionV relativeFrom="paragraph">
                  <wp:posOffset>180975</wp:posOffset>
                </wp:positionV>
                <wp:extent cx="3117850" cy="1404620"/>
                <wp:effectExtent l="0" t="0" r="25400" b="10160"/>
                <wp:wrapSquare wrapText="bothSides"/>
                <wp:docPr id="1492293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1404620"/>
                        </a:xfrm>
                        <a:prstGeom prst="rect">
                          <a:avLst/>
                        </a:prstGeom>
                        <a:solidFill>
                          <a:schemeClr val="bg1">
                            <a:lumMod val="95000"/>
                          </a:schemeClr>
                        </a:solidFill>
                        <a:ln w="9525">
                          <a:solidFill>
                            <a:srgbClr val="000000"/>
                          </a:solidFill>
                          <a:miter lim="800000"/>
                          <a:headEnd/>
                          <a:tailEnd/>
                        </a:ln>
                      </wps:spPr>
                      <wps:txbx>
                        <w:txbxContent>
                          <w:p w14:paraId="17D92E01" w14:textId="77777777" w:rsidR="00C3355C" w:rsidRDefault="00C3355C" w:rsidP="0005561C">
                            <w:pPr>
                              <w:pStyle w:val="Bullet1-0ptsAfter"/>
                              <w:rPr>
                                <w:b/>
                              </w:rPr>
                            </w:pPr>
                            <w:r>
                              <w:rPr>
                                <w:b/>
                              </w:rPr>
                              <w:t xml:space="preserve">Email: </w:t>
                            </w:r>
                            <w:r w:rsidRPr="00D645D8">
                              <w:t>skari@reisystems.com</w:t>
                            </w:r>
                          </w:p>
                          <w:p w14:paraId="01C68A26" w14:textId="77777777" w:rsidR="00C3355C" w:rsidRPr="000B5830" w:rsidRDefault="00C3355C" w:rsidP="0005561C">
                            <w:pPr>
                              <w:pStyle w:val="Bullet1-0ptsAfter"/>
                            </w:pPr>
                            <w:r>
                              <w:t>Tax Identification Number (</w:t>
                            </w:r>
                            <w:r w:rsidRPr="000B5830">
                              <w:t>TIN): 54-1650603</w:t>
                            </w:r>
                          </w:p>
                          <w:p w14:paraId="38AE869B" w14:textId="77777777" w:rsidR="00C3355C" w:rsidRPr="000B5830" w:rsidRDefault="00C3355C" w:rsidP="0005561C">
                            <w:pPr>
                              <w:pStyle w:val="Bullet1-0ptsAfter"/>
                            </w:pPr>
                            <w:r w:rsidRPr="000B5830">
                              <w:t xml:space="preserve">Dun &amp; Bradstreet Number (DUNS): </w:t>
                            </w:r>
                            <w:r w:rsidRPr="000B5830">
                              <w:rPr>
                                <w:bCs/>
                                <w:noProof/>
                                <w:spacing w:val="6"/>
                              </w:rPr>
                              <w:t>60-899-9520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BD51D10" id="_x0000_t202" coordsize="21600,21600" o:spt="202" path="m,l,21600r21600,l21600,xe">
                <v:stroke joinstyle="miter"/>
                <v:path gradientshapeok="t" o:connecttype="rect"/>
              </v:shapetype>
              <v:shape id="Text Box 2" o:spid="_x0000_s1026" type="#_x0000_t202" style="position:absolute;left:0;text-align:left;margin-left:89.5pt;margin-top:14.25pt;width:24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" fillcolor="#f2f2f2 [3052]">
                <v:textbox style="mso-fit-shape-to-text:t">
                  <w:txbxContent>
                    <w:p w14:paraId="17D92E01" w14:textId="77777777" w:rsidR="00C3355C" w:rsidRDefault="00C3355C" w:rsidP="0005561C">
                      <w:pPr>
                        <w:pStyle w:val="Bullet1-0ptsAfter"/>
                        <w:rPr>
                          <w:b/>
                        </w:rPr>
                      </w:pPr>
                      <w:r>
                        <w:rPr>
                          <w:b/>
                        </w:rPr>
                        <w:t xml:space="preserve">Email: </w:t>
                      </w:r>
                      <w:r w:rsidRPr="00D645D8">
                        <w:t>skari@reisystems.com</w:t>
                      </w:r>
                    </w:p>
                    <w:p w14:paraId="01C68A26" w14:textId="77777777" w:rsidR="00C3355C" w:rsidRPr="000B5830" w:rsidRDefault="00C3355C" w:rsidP="0005561C">
                      <w:pPr>
                        <w:pStyle w:val="Bullet1-0ptsAfter"/>
                      </w:pPr>
                      <w:r>
                        <w:t>Tax Identification Number (</w:t>
                      </w:r>
                      <w:r w:rsidRPr="000B5830">
                        <w:t>TIN): 54-1650603</w:t>
                      </w:r>
                    </w:p>
                    <w:p w14:paraId="38AE869B" w14:textId="77777777" w:rsidR="00C3355C" w:rsidRPr="000B5830" w:rsidRDefault="00C3355C" w:rsidP="0005561C">
                      <w:pPr>
                        <w:pStyle w:val="Bullet1-0ptsAfter"/>
                      </w:pPr>
                      <w:r w:rsidRPr="000B5830">
                        <w:t xml:space="preserve">Dun &amp; Bradstreet Number (DUNS): </w:t>
                      </w:r>
                      <w:r w:rsidRPr="000B5830">
                        <w:rPr>
                          <w:bCs/>
                          <w:noProof/>
                          <w:spacing w:val="6"/>
                        </w:rPr>
                        <w:t>60-899-9520</w:t>
                      </w:r>
                    </w:p>
                  </w:txbxContent>
                </v:textbox>
                <w10:wrap type="square"/>
              </v:shape>
            </w:pict>
          </mc:Fallback>
        </mc:AlternateContent>
      </w:r>
      <w:r w:rsidR="006A226C">
        <w:t>3</w:t>
      </w:r>
      <w:r w:rsidR="00187999" w:rsidRPr="00492F72">
        <w:t>/</w:t>
      </w:r>
      <w:r w:rsidR="001A7075">
        <w:t>5</w:t>
      </w:r>
      <w:r w:rsidR="00187999" w:rsidRPr="00492F72">
        <w:t>/201</w:t>
      </w:r>
      <w:r w:rsidR="006A226C">
        <w:t>8</w:t>
      </w:r>
    </w:p>
    <w:p w14:paraId="7909DCED" w14:textId="67FEE5AB" w:rsidR="00711531" w:rsidRDefault="00A04CEB" w:rsidP="00711531">
      <w:pPr>
        <w:widowControl w:val="0"/>
        <w:autoSpaceDE w:val="0"/>
        <w:autoSpaceDN w:val="0"/>
        <w:adjustRightInd w:val="0"/>
        <w:spacing w:after="90" w:line="288" w:lineRule="auto"/>
        <w:ind w:left="-360"/>
        <w:textAlignment w:val="center"/>
        <w:rPr>
          <w:rFonts w:ascii="Roboto-Bold" w:eastAsia="MS Mincho" w:hAnsi="Roboto-Bold" w:cs="Roboto-Bold"/>
          <w:b/>
          <w:bCs/>
          <w:color w:val="023F67"/>
          <w:szCs w:val="24"/>
        </w:rPr>
      </w:pPr>
      <w:r>
        <w:rPr>
          <w:rFonts w:ascii="Roboto-Bold" w:eastAsia="MS Mincho" w:hAnsi="Roboto-Bold" w:cs="Roboto-Bold"/>
          <w:b/>
          <w:noProof/>
          <w:color w:val="023F67"/>
          <w:szCs w:val="24"/>
        </w:rPr>
        <w:drawing>
          <wp:inline distT="0" distB="0" distL="0" distR="0" wp14:anchorId="2D149CB4" wp14:editId="38BDCD81">
            <wp:extent cx="1133475" cy="952500"/>
            <wp:effectExtent l="0" t="0" r="952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3475" cy="952500"/>
                    </a:xfrm>
                    <a:prstGeom prst="rect">
                      <a:avLst/>
                    </a:prstGeom>
                    <a:noFill/>
                    <a:ln>
                      <a:noFill/>
                    </a:ln>
                  </pic:spPr>
                </pic:pic>
              </a:graphicData>
            </a:graphic>
          </wp:inline>
        </w:drawing>
      </w:r>
    </w:p>
    <w:p w14:paraId="4A58432B" w14:textId="77777777" w:rsidR="00711531" w:rsidRPr="0053138F" w:rsidRDefault="00711531" w:rsidP="00711531">
      <w:pPr>
        <w:pStyle w:val="CoverFARLimitation"/>
        <w:rPr>
          <w:rFonts w:eastAsia="MS Mincho"/>
        </w:rPr>
      </w:pPr>
    </w:p>
    <w:p w14:paraId="3715A648" w14:textId="77777777" w:rsidR="00711531" w:rsidRPr="00C03FF2" w:rsidRDefault="00A04CEB" w:rsidP="00711531">
      <w:pPr>
        <w:pStyle w:val="CoverAddress"/>
      </w:pPr>
      <w:r>
        <w:rPr>
          <w:noProof/>
        </w:rPr>
        <mc:AlternateContent>
          <mc:Choice Requires="wps">
            <w:drawing>
              <wp:anchor distT="0" distB="0" distL="114300" distR="114300" simplePos="0" relativeHeight="251666432" behindDoc="0" locked="1" layoutInCell="1" allowOverlap="1" wp14:anchorId="5EE132A5" wp14:editId="6380385B">
                <wp:simplePos x="0" y="0"/>
                <wp:positionH relativeFrom="column">
                  <wp:posOffset>-373380</wp:posOffset>
                </wp:positionH>
                <wp:positionV relativeFrom="page">
                  <wp:posOffset>9180830</wp:posOffset>
                </wp:positionV>
                <wp:extent cx="6690360" cy="511810"/>
                <wp:effectExtent l="0" t="0" r="0" b="3810"/>
                <wp:wrapSquare wrapText="bothSides"/>
                <wp:docPr id="149229384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0360"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923E" w14:textId="77777777" w:rsidR="00C3355C" w:rsidRPr="00B85924" w:rsidRDefault="00C3355C" w:rsidP="00711531">
                            <w:pPr>
                              <w:pStyle w:val="CoverFARLimitation"/>
                            </w:pPr>
                            <w:r w:rsidRPr="005E68C1">
                              <w:t>This proposal includes data that shall not be disclosed outside the Government and shall not be duplicated, used, or disclosed—in whole or in part—for any purpose other than to evaluate this proposal. However, if a contract is awarded to this offeror as a result of—or in connection with—the submission of these data, the Government shall have the right to duplicate, use, or disclose the data to the extent provided in the resulting contract. This restriction does not limit the Government's right to use information contained in these data if they are obtained from another source without restriction. The data subject to this restriction are contained in all pages of the proposal.</w:t>
                            </w:r>
                          </w:p>
                        </w:txbxContent>
                      </wps:txbx>
                      <wps:bodyPr rot="0" vert="horz" wrap="square" lIns="91440" tIns="4572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EE132A5" id="Text Box 4" o:spid="_x0000_s1027" type="#_x0000_t202" style="position:absolute;left:0;text-align:left;margin-left:-29.4pt;margin-top:722.9pt;width:526.8pt;height:40.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" filled="f" stroked="f">
                <v:textbox style="mso-fit-shape-to-text:t" inset=",,0,0">
                  <w:txbxContent>
                    <w:p w14:paraId="67FB923E" w14:textId="77777777" w:rsidR="00C3355C" w:rsidRPr="00B85924" w:rsidRDefault="00C3355C" w:rsidP="00711531">
                      <w:pPr>
                        <w:pStyle w:val="CoverFARLimitation"/>
                      </w:pPr>
                      <w:r w:rsidRPr="005E68C1">
                        <w:t>This proposal includes data that shall not be disclosed outside the Government and shall not be duplicated, used, or disclosed—in whole or in part—for any purpose other than to evaluate this proposal. However, if a contract is awarded to this offeror as a result of—or in connection with—the submission of these data, the Government shall have the right to duplicate, use, or disclose the data to the extent provided in the resulting contract. This restriction does not limit the Government's right to use information contained in these data if they are obtained from another source without restriction. The data subject to this restriction are contained in all pages of the proposal.</w:t>
                      </w:r>
                    </w:p>
                  </w:txbxContent>
                </v:textbox>
                <w10:wrap type="square" anchory="page"/>
                <w10:anchorlock/>
              </v:shape>
            </w:pict>
          </mc:Fallback>
        </mc:AlternateContent>
      </w:r>
      <w:r>
        <w:rPr>
          <w:noProof/>
        </w:rPr>
        <mc:AlternateContent>
          <mc:Choice Requires="wps">
            <w:drawing>
              <wp:anchor distT="0" distB="0" distL="114300" distR="114300" simplePos="0" relativeHeight="251661312" behindDoc="0" locked="1" layoutInCell="1" allowOverlap="1" wp14:anchorId="5EE132A5" wp14:editId="48FEF99D">
                <wp:simplePos x="0" y="0"/>
                <wp:positionH relativeFrom="column">
                  <wp:posOffset>-373380</wp:posOffset>
                </wp:positionH>
                <wp:positionV relativeFrom="page">
                  <wp:posOffset>9180830</wp:posOffset>
                </wp:positionV>
                <wp:extent cx="6690360" cy="511810"/>
                <wp:effectExtent l="0" t="0" r="0" b="3810"/>
                <wp:wrapSquare wrapText="bothSides"/>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0360" cy="51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00DA6" w14:textId="77777777" w:rsidR="00C3355C" w:rsidRPr="00B85924" w:rsidRDefault="00C3355C" w:rsidP="00711531">
                            <w:pPr>
                              <w:pStyle w:val="CoverFARLimitation"/>
                            </w:pPr>
                            <w:r w:rsidRPr="005E68C1">
                              <w:t>This proposal includes data that shall not be disclosed outside the Government and shall not be duplicated, used, or disclosed—in whole or in part—for any purpose other than to evaluate this proposal. However, if a contract is awarded to this offeror as a result of—or in connection with—the submission of these data, the Government shall have the right to duplicate, use, or disclose the data to the extent provided in the resulting contract. This restriction does not limit the Government's right to use information contained in these data if they are obtained from another source without restriction. The data subject to this restriction are contained in all pages of the proposal.</w:t>
                            </w:r>
                          </w:p>
                        </w:txbxContent>
                      </wps:txbx>
                      <wps:bodyPr rot="0" vert="horz" wrap="square" lIns="91440" tIns="4572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EE132A5" id="_x0000_s1028" type="#_x0000_t202" style="position:absolute;left:0;text-align:left;margin-left:-29.4pt;margin-top:722.9pt;width:526.8pt;height:40.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" filled="f" stroked="f">
                <v:textbox style="mso-fit-shape-to-text:t" inset=",,0,0">
                  <w:txbxContent>
                    <w:p w14:paraId="15600DA6" w14:textId="77777777" w:rsidR="00C3355C" w:rsidRPr="00B85924" w:rsidRDefault="00C3355C" w:rsidP="00711531">
                      <w:pPr>
                        <w:pStyle w:val="CoverFARLimitation"/>
                      </w:pPr>
                      <w:r w:rsidRPr="005E68C1">
                        <w:t>This proposal includes data that shall not be disclosed outside the Government and shall not be duplicated, used, or disclosed—in whole or in part—for any purpose other than to evaluate this proposal. However, if a contract is awarded to this offeror as a result of—or in connection with—the submission of these data, the Government shall have the right to duplicate, use, or disclose the data to the extent provided in the resulting contract. This restriction does not limit the Government's right to use information contained in these data if they are obtained from another source without restriction. The data subject to this restriction are contained in all pages of the proposal.</w:t>
                      </w:r>
                    </w:p>
                  </w:txbxContent>
                </v:textbox>
                <w10:wrap type="square" anchory="page"/>
                <w10:anchorlock/>
              </v:shape>
            </w:pict>
          </mc:Fallback>
        </mc:AlternateContent>
      </w:r>
      <w:r w:rsidR="00711531" w:rsidRPr="00C03FF2">
        <w:t>14325 Willard Road, Suite 200 Chantilly, VA 20151</w:t>
      </w:r>
    </w:p>
    <w:p w14:paraId="30B58375" w14:textId="77777777" w:rsidR="00711531" w:rsidRDefault="00711531" w:rsidP="00711531">
      <w:pPr>
        <w:widowControl w:val="0"/>
        <w:autoSpaceDE w:val="0"/>
        <w:autoSpaceDN w:val="0"/>
        <w:adjustRightInd w:val="0"/>
        <w:spacing w:after="100" w:line="288" w:lineRule="auto"/>
        <w:ind w:left="-720"/>
        <w:textAlignment w:val="center"/>
        <w:sectPr w:rsidR="00711531" w:rsidSect="00484C16">
          <w:headerReference w:type="default" r:id="rId12"/>
          <w:headerReference w:type="first" r:id="rId13"/>
          <w:type w:val="oddPage"/>
          <w:pgSz w:w="12240" w:h="15840" w:code="1"/>
          <w:pgMar w:top="1440" w:right="1440" w:bottom="1440" w:left="1440" w:header="720" w:footer="720" w:gutter="0"/>
          <w:pgBorders w:offsetFrom="page">
            <w:top w:val="single" w:sz="4" w:space="24" w:color="808080"/>
            <w:left w:val="single" w:sz="4" w:space="24" w:color="808080"/>
            <w:bottom w:val="single" w:sz="4" w:space="24" w:color="808080"/>
            <w:right w:val="single" w:sz="4" w:space="24" w:color="808080"/>
          </w:pgBorders>
          <w:pgNumType w:fmt="lowerRoman"/>
          <w:cols w:space="720"/>
          <w:docGrid w:linePitch="360"/>
        </w:sectPr>
      </w:pPr>
    </w:p>
    <w:p w14:paraId="3E80F659" w14:textId="77777777" w:rsidR="00DC7743" w:rsidRDefault="00DC7743" w:rsidP="002D664C">
      <w:pPr>
        <w:pStyle w:val="TOCHeading"/>
      </w:pPr>
      <w:r>
        <w:lastRenderedPageBreak/>
        <w:t>Table of Contents</w:t>
      </w:r>
    </w:p>
    <w:p w14:paraId="63C504A1" w14:textId="585FCF28" w:rsidR="00BF0D70" w:rsidRDefault="0081012B">
      <w:pPr>
        <w:pStyle w:val="TOC1"/>
        <w:rPr>
          <w:rFonts w:asciiTheme="minorHAnsi" w:eastAsiaTheme="minorEastAsia" w:hAnsiTheme="minorHAnsi" w:cstheme="minorBidi"/>
          <w:b w:val="0"/>
          <w:bCs w:val="0"/>
          <w:sz w:val="22"/>
        </w:rPr>
      </w:pPr>
      <w:r>
        <w:rPr>
          <w:b w:val="0"/>
          <w:bCs w:val="0"/>
        </w:rPr>
        <w:fldChar w:fldCharType="begin"/>
      </w:r>
      <w:r>
        <w:rPr>
          <w:b w:val="0"/>
          <w:bCs w:val="0"/>
        </w:rPr>
        <w:instrText xml:space="preserve"> TOC \o "1-2" \h \z \u </w:instrText>
      </w:r>
      <w:r>
        <w:rPr>
          <w:b w:val="0"/>
          <w:bCs w:val="0"/>
        </w:rPr>
        <w:fldChar w:fldCharType="separate"/>
      </w:r>
      <w:hyperlink w:anchor="_Toc507971391" w:history="1">
        <w:r w:rsidR="00BF0D70" w:rsidRPr="00140685">
          <w:rPr>
            <w:rStyle w:val="Hyperlink"/>
            <w14:scene3d>
              <w14:camera w14:prst="orthographicFront"/>
              <w14:lightRig w14:rig="threePt" w14:dir="t">
                <w14:rot w14:lat="0" w14:lon="0" w14:rev="0"/>
              </w14:lightRig>
            </w14:scene3d>
          </w:rPr>
          <w:t>1</w:t>
        </w:r>
        <w:r w:rsidR="00BF0D70">
          <w:rPr>
            <w:rFonts w:asciiTheme="minorHAnsi" w:eastAsiaTheme="minorEastAsia" w:hAnsiTheme="minorHAnsi" w:cstheme="minorBidi"/>
            <w:b w:val="0"/>
            <w:bCs w:val="0"/>
            <w:sz w:val="22"/>
          </w:rPr>
          <w:tab/>
        </w:r>
        <w:r w:rsidR="00BF0D70" w:rsidRPr="00140685">
          <w:rPr>
            <w:rStyle w:val="Hyperlink"/>
          </w:rPr>
          <w:t>Understanding of the Need and CMMI Requirements</w:t>
        </w:r>
        <w:r w:rsidR="00BF0D70">
          <w:rPr>
            <w:webHidden/>
          </w:rPr>
          <w:tab/>
        </w:r>
        <w:r w:rsidR="00BF0D70">
          <w:rPr>
            <w:webHidden/>
          </w:rPr>
          <w:fldChar w:fldCharType="begin"/>
        </w:r>
        <w:r w:rsidR="00BF0D70">
          <w:rPr>
            <w:webHidden/>
          </w:rPr>
          <w:instrText xml:space="preserve"> PAGEREF _Toc507971391 \h </w:instrText>
        </w:r>
        <w:r w:rsidR="00BF0D70">
          <w:rPr>
            <w:webHidden/>
          </w:rPr>
        </w:r>
        <w:r w:rsidR="00BF0D70">
          <w:rPr>
            <w:webHidden/>
          </w:rPr>
          <w:fldChar w:fldCharType="separate"/>
        </w:r>
        <w:r w:rsidR="00BF0D70">
          <w:rPr>
            <w:webHidden/>
          </w:rPr>
          <w:t>1</w:t>
        </w:r>
        <w:r w:rsidR="00BF0D70">
          <w:rPr>
            <w:webHidden/>
          </w:rPr>
          <w:fldChar w:fldCharType="end"/>
        </w:r>
      </w:hyperlink>
    </w:p>
    <w:p w14:paraId="184F7D04" w14:textId="0BA536C2" w:rsidR="00BF0D70" w:rsidRDefault="003C6695">
      <w:pPr>
        <w:pStyle w:val="TOC2"/>
        <w:rPr>
          <w:rFonts w:asciiTheme="minorHAnsi" w:eastAsiaTheme="minorEastAsia" w:hAnsiTheme="minorHAnsi" w:cstheme="minorBidi"/>
          <w:b w:val="0"/>
          <w:sz w:val="22"/>
          <w:szCs w:val="22"/>
        </w:rPr>
      </w:pPr>
      <w:hyperlink w:anchor="_Toc507971392" w:history="1">
        <w:r w:rsidR="00BF0D70" w:rsidRPr="00140685">
          <w:rPr>
            <w:rStyle w:val="Hyperlink"/>
          </w:rPr>
          <w:t>1.1</w:t>
        </w:r>
        <w:r w:rsidR="00BF0D70">
          <w:rPr>
            <w:rFonts w:asciiTheme="minorHAnsi" w:eastAsiaTheme="minorEastAsia" w:hAnsiTheme="minorHAnsi" w:cstheme="minorBidi"/>
            <w:b w:val="0"/>
            <w:sz w:val="22"/>
            <w:szCs w:val="22"/>
          </w:rPr>
          <w:tab/>
        </w:r>
        <w:r w:rsidR="00BF0D70" w:rsidRPr="00140685">
          <w:rPr>
            <w:rStyle w:val="Hyperlink"/>
          </w:rPr>
          <w:t>Background and BPA Requirements</w:t>
        </w:r>
        <w:r w:rsidR="00BF0D70">
          <w:rPr>
            <w:webHidden/>
          </w:rPr>
          <w:tab/>
        </w:r>
        <w:r w:rsidR="00BF0D70">
          <w:rPr>
            <w:webHidden/>
          </w:rPr>
          <w:fldChar w:fldCharType="begin"/>
        </w:r>
        <w:r w:rsidR="00BF0D70">
          <w:rPr>
            <w:webHidden/>
          </w:rPr>
          <w:instrText xml:space="preserve"> PAGEREF _Toc507971392 \h </w:instrText>
        </w:r>
        <w:r w:rsidR="00BF0D70">
          <w:rPr>
            <w:webHidden/>
          </w:rPr>
        </w:r>
        <w:r w:rsidR="00BF0D70">
          <w:rPr>
            <w:webHidden/>
          </w:rPr>
          <w:fldChar w:fldCharType="separate"/>
        </w:r>
        <w:r w:rsidR="00BF0D70">
          <w:rPr>
            <w:webHidden/>
          </w:rPr>
          <w:t>1</w:t>
        </w:r>
        <w:r w:rsidR="00BF0D70">
          <w:rPr>
            <w:webHidden/>
          </w:rPr>
          <w:fldChar w:fldCharType="end"/>
        </w:r>
      </w:hyperlink>
    </w:p>
    <w:p w14:paraId="3C7BC4D7" w14:textId="26A5ABF4" w:rsidR="00BF0D70" w:rsidRDefault="003C6695">
      <w:pPr>
        <w:pStyle w:val="TOC2"/>
        <w:rPr>
          <w:rFonts w:asciiTheme="minorHAnsi" w:eastAsiaTheme="minorEastAsia" w:hAnsiTheme="minorHAnsi" w:cstheme="minorBidi"/>
          <w:b w:val="0"/>
          <w:sz w:val="22"/>
          <w:szCs w:val="22"/>
        </w:rPr>
      </w:pPr>
      <w:hyperlink w:anchor="_Toc507971393" w:history="1">
        <w:r w:rsidR="00BF0D70" w:rsidRPr="00140685">
          <w:rPr>
            <w:rStyle w:val="Hyperlink"/>
          </w:rPr>
          <w:t>1.2</w:t>
        </w:r>
        <w:r w:rsidR="00BF0D70">
          <w:rPr>
            <w:rFonts w:asciiTheme="minorHAnsi" w:eastAsiaTheme="minorEastAsia" w:hAnsiTheme="minorHAnsi" w:cstheme="minorBidi"/>
            <w:b w:val="0"/>
            <w:sz w:val="22"/>
            <w:szCs w:val="22"/>
          </w:rPr>
          <w:tab/>
        </w:r>
        <w:r w:rsidR="00BF0D70" w:rsidRPr="00140685">
          <w:rPr>
            <w:rStyle w:val="Hyperlink"/>
          </w:rPr>
          <w:t>Purpose of the RFQ</w:t>
        </w:r>
        <w:r w:rsidR="00BF0D70">
          <w:rPr>
            <w:webHidden/>
          </w:rPr>
          <w:tab/>
        </w:r>
        <w:r w:rsidR="00BF0D70">
          <w:rPr>
            <w:webHidden/>
          </w:rPr>
          <w:fldChar w:fldCharType="begin"/>
        </w:r>
        <w:r w:rsidR="00BF0D70">
          <w:rPr>
            <w:webHidden/>
          </w:rPr>
          <w:instrText xml:space="preserve"> PAGEREF _Toc507971393 \h </w:instrText>
        </w:r>
        <w:r w:rsidR="00BF0D70">
          <w:rPr>
            <w:webHidden/>
          </w:rPr>
        </w:r>
        <w:r w:rsidR="00BF0D70">
          <w:rPr>
            <w:webHidden/>
          </w:rPr>
          <w:fldChar w:fldCharType="separate"/>
        </w:r>
        <w:r w:rsidR="00BF0D70">
          <w:rPr>
            <w:webHidden/>
          </w:rPr>
          <w:t>1</w:t>
        </w:r>
        <w:r w:rsidR="00BF0D70">
          <w:rPr>
            <w:webHidden/>
          </w:rPr>
          <w:fldChar w:fldCharType="end"/>
        </w:r>
      </w:hyperlink>
    </w:p>
    <w:p w14:paraId="733B4365" w14:textId="473DFBEA" w:rsidR="00BF0D70" w:rsidRDefault="003C6695">
      <w:pPr>
        <w:pStyle w:val="TOC2"/>
        <w:rPr>
          <w:rFonts w:asciiTheme="minorHAnsi" w:eastAsiaTheme="minorEastAsia" w:hAnsiTheme="minorHAnsi" w:cstheme="minorBidi"/>
          <w:b w:val="0"/>
          <w:sz w:val="22"/>
          <w:szCs w:val="22"/>
        </w:rPr>
      </w:pPr>
      <w:hyperlink w:anchor="_Toc507971394" w:history="1">
        <w:r w:rsidR="00BF0D70" w:rsidRPr="00140685">
          <w:rPr>
            <w:rStyle w:val="Hyperlink"/>
          </w:rPr>
          <w:t>1.3</w:t>
        </w:r>
        <w:r w:rsidR="00BF0D70">
          <w:rPr>
            <w:rFonts w:asciiTheme="minorHAnsi" w:eastAsiaTheme="minorEastAsia" w:hAnsiTheme="minorHAnsi" w:cstheme="minorBidi"/>
            <w:b w:val="0"/>
            <w:sz w:val="22"/>
            <w:szCs w:val="22"/>
          </w:rPr>
          <w:tab/>
        </w:r>
        <w:r w:rsidR="00BF0D70" w:rsidRPr="00140685">
          <w:rPr>
            <w:rStyle w:val="Hyperlink"/>
          </w:rPr>
          <w:t>HRSA Internal and External Operating Environments/Partners</w:t>
        </w:r>
        <w:r w:rsidR="00BF0D70">
          <w:rPr>
            <w:webHidden/>
          </w:rPr>
          <w:tab/>
        </w:r>
        <w:r w:rsidR="00BF0D70">
          <w:rPr>
            <w:webHidden/>
          </w:rPr>
          <w:fldChar w:fldCharType="begin"/>
        </w:r>
        <w:r w:rsidR="00BF0D70">
          <w:rPr>
            <w:webHidden/>
          </w:rPr>
          <w:instrText xml:space="preserve"> PAGEREF _Toc507971394 \h </w:instrText>
        </w:r>
        <w:r w:rsidR="00BF0D70">
          <w:rPr>
            <w:webHidden/>
          </w:rPr>
        </w:r>
        <w:r w:rsidR="00BF0D70">
          <w:rPr>
            <w:webHidden/>
          </w:rPr>
          <w:fldChar w:fldCharType="separate"/>
        </w:r>
        <w:r w:rsidR="00BF0D70">
          <w:rPr>
            <w:webHidden/>
          </w:rPr>
          <w:t>2</w:t>
        </w:r>
        <w:r w:rsidR="00BF0D70">
          <w:rPr>
            <w:webHidden/>
          </w:rPr>
          <w:fldChar w:fldCharType="end"/>
        </w:r>
      </w:hyperlink>
    </w:p>
    <w:p w14:paraId="43956AFC" w14:textId="14E2228A" w:rsidR="00BF0D70" w:rsidRDefault="003C6695">
      <w:pPr>
        <w:pStyle w:val="TOC2"/>
        <w:rPr>
          <w:rFonts w:asciiTheme="minorHAnsi" w:eastAsiaTheme="minorEastAsia" w:hAnsiTheme="minorHAnsi" w:cstheme="minorBidi"/>
          <w:b w:val="0"/>
          <w:sz w:val="22"/>
          <w:szCs w:val="22"/>
        </w:rPr>
      </w:pPr>
      <w:hyperlink w:anchor="_Toc507971395" w:history="1">
        <w:r w:rsidR="00BF0D70" w:rsidRPr="00140685">
          <w:rPr>
            <w:rStyle w:val="Hyperlink"/>
          </w:rPr>
          <w:t>1.4</w:t>
        </w:r>
        <w:r w:rsidR="00BF0D70">
          <w:rPr>
            <w:rFonts w:asciiTheme="minorHAnsi" w:eastAsiaTheme="minorEastAsia" w:hAnsiTheme="minorHAnsi" w:cstheme="minorBidi"/>
            <w:b w:val="0"/>
            <w:sz w:val="22"/>
            <w:szCs w:val="22"/>
          </w:rPr>
          <w:tab/>
        </w:r>
        <w:r w:rsidR="00BF0D70" w:rsidRPr="00140685">
          <w:rPr>
            <w:rStyle w:val="Hyperlink"/>
          </w:rPr>
          <w:t>Benefits of Our Approach to Achieve the Scope/Objectives of Hypothetical Scenario Projects and SOW Tasks in the BPA</w:t>
        </w:r>
        <w:r w:rsidR="00BF0D70">
          <w:rPr>
            <w:webHidden/>
          </w:rPr>
          <w:tab/>
        </w:r>
        <w:r w:rsidR="00BF0D70">
          <w:rPr>
            <w:webHidden/>
          </w:rPr>
          <w:fldChar w:fldCharType="begin"/>
        </w:r>
        <w:r w:rsidR="00BF0D70">
          <w:rPr>
            <w:webHidden/>
          </w:rPr>
          <w:instrText xml:space="preserve"> PAGEREF _Toc507971395 \h </w:instrText>
        </w:r>
        <w:r w:rsidR="00BF0D70">
          <w:rPr>
            <w:webHidden/>
          </w:rPr>
        </w:r>
        <w:r w:rsidR="00BF0D70">
          <w:rPr>
            <w:webHidden/>
          </w:rPr>
          <w:fldChar w:fldCharType="separate"/>
        </w:r>
        <w:r w:rsidR="00BF0D70">
          <w:rPr>
            <w:webHidden/>
          </w:rPr>
          <w:t>3</w:t>
        </w:r>
        <w:r w:rsidR="00BF0D70">
          <w:rPr>
            <w:webHidden/>
          </w:rPr>
          <w:fldChar w:fldCharType="end"/>
        </w:r>
      </w:hyperlink>
    </w:p>
    <w:p w14:paraId="56361199" w14:textId="3BA81031" w:rsidR="00BF0D70" w:rsidRDefault="003C6695">
      <w:pPr>
        <w:pStyle w:val="TOC2"/>
        <w:rPr>
          <w:rFonts w:asciiTheme="minorHAnsi" w:eastAsiaTheme="minorEastAsia" w:hAnsiTheme="minorHAnsi" w:cstheme="minorBidi"/>
          <w:b w:val="0"/>
          <w:sz w:val="22"/>
          <w:szCs w:val="22"/>
        </w:rPr>
      </w:pPr>
      <w:hyperlink w:anchor="_Toc507971396" w:history="1">
        <w:r w:rsidR="00BF0D70" w:rsidRPr="00140685">
          <w:rPr>
            <w:rStyle w:val="Hyperlink"/>
          </w:rPr>
          <w:t>1.5</w:t>
        </w:r>
        <w:r w:rsidR="00BF0D70">
          <w:rPr>
            <w:rFonts w:asciiTheme="minorHAnsi" w:eastAsiaTheme="minorEastAsia" w:hAnsiTheme="minorHAnsi" w:cstheme="minorBidi"/>
            <w:b w:val="0"/>
            <w:sz w:val="22"/>
            <w:szCs w:val="22"/>
          </w:rPr>
          <w:tab/>
        </w:r>
        <w:r w:rsidR="00BF0D70" w:rsidRPr="00140685">
          <w:rPr>
            <w:rStyle w:val="Hyperlink"/>
          </w:rPr>
          <w:t>Team REI</w:t>
        </w:r>
        <w:r w:rsidR="00BF0D70">
          <w:rPr>
            <w:webHidden/>
          </w:rPr>
          <w:tab/>
        </w:r>
        <w:r w:rsidR="00BF0D70">
          <w:rPr>
            <w:webHidden/>
          </w:rPr>
          <w:fldChar w:fldCharType="begin"/>
        </w:r>
        <w:r w:rsidR="00BF0D70">
          <w:rPr>
            <w:webHidden/>
          </w:rPr>
          <w:instrText xml:space="preserve"> PAGEREF _Toc507971396 \h </w:instrText>
        </w:r>
        <w:r w:rsidR="00BF0D70">
          <w:rPr>
            <w:webHidden/>
          </w:rPr>
        </w:r>
        <w:r w:rsidR="00BF0D70">
          <w:rPr>
            <w:webHidden/>
          </w:rPr>
          <w:fldChar w:fldCharType="separate"/>
        </w:r>
        <w:r w:rsidR="00BF0D70">
          <w:rPr>
            <w:webHidden/>
          </w:rPr>
          <w:t>4</w:t>
        </w:r>
        <w:r w:rsidR="00BF0D70">
          <w:rPr>
            <w:webHidden/>
          </w:rPr>
          <w:fldChar w:fldCharType="end"/>
        </w:r>
      </w:hyperlink>
    </w:p>
    <w:p w14:paraId="734E026E" w14:textId="432E3768" w:rsidR="00BF0D70" w:rsidRDefault="003C6695">
      <w:pPr>
        <w:pStyle w:val="TOC2"/>
        <w:rPr>
          <w:rFonts w:asciiTheme="minorHAnsi" w:eastAsiaTheme="minorEastAsia" w:hAnsiTheme="minorHAnsi" w:cstheme="minorBidi"/>
          <w:b w:val="0"/>
          <w:sz w:val="22"/>
          <w:szCs w:val="22"/>
        </w:rPr>
      </w:pPr>
      <w:hyperlink w:anchor="_Toc507971397" w:history="1">
        <w:r w:rsidR="00BF0D70" w:rsidRPr="00140685">
          <w:rPr>
            <w:rStyle w:val="Hyperlink"/>
          </w:rPr>
          <w:t>1.6</w:t>
        </w:r>
        <w:r w:rsidR="00BF0D70">
          <w:rPr>
            <w:rFonts w:asciiTheme="minorHAnsi" w:eastAsiaTheme="minorEastAsia" w:hAnsiTheme="minorHAnsi" w:cstheme="minorBidi"/>
            <w:b w:val="0"/>
            <w:sz w:val="22"/>
            <w:szCs w:val="22"/>
          </w:rPr>
          <w:tab/>
        </w:r>
        <w:r w:rsidR="00BF0D70" w:rsidRPr="00140685">
          <w:rPr>
            <w:rStyle w:val="Hyperlink"/>
          </w:rPr>
          <w:t>Team REI’s Value Proposition</w:t>
        </w:r>
        <w:r w:rsidR="00BF0D70">
          <w:rPr>
            <w:webHidden/>
          </w:rPr>
          <w:tab/>
        </w:r>
        <w:r w:rsidR="00BF0D70">
          <w:rPr>
            <w:webHidden/>
          </w:rPr>
          <w:fldChar w:fldCharType="begin"/>
        </w:r>
        <w:r w:rsidR="00BF0D70">
          <w:rPr>
            <w:webHidden/>
          </w:rPr>
          <w:instrText xml:space="preserve"> PAGEREF _Toc507971397 \h </w:instrText>
        </w:r>
        <w:r w:rsidR="00BF0D70">
          <w:rPr>
            <w:webHidden/>
          </w:rPr>
        </w:r>
        <w:r w:rsidR="00BF0D70">
          <w:rPr>
            <w:webHidden/>
          </w:rPr>
          <w:fldChar w:fldCharType="separate"/>
        </w:r>
        <w:r w:rsidR="00BF0D70">
          <w:rPr>
            <w:webHidden/>
          </w:rPr>
          <w:t>5</w:t>
        </w:r>
        <w:r w:rsidR="00BF0D70">
          <w:rPr>
            <w:webHidden/>
          </w:rPr>
          <w:fldChar w:fldCharType="end"/>
        </w:r>
      </w:hyperlink>
    </w:p>
    <w:p w14:paraId="12C02CBA" w14:textId="37D9E119" w:rsidR="00BF0D70" w:rsidRDefault="003C6695">
      <w:pPr>
        <w:pStyle w:val="TOC2"/>
        <w:rPr>
          <w:rFonts w:asciiTheme="minorHAnsi" w:eastAsiaTheme="minorEastAsia" w:hAnsiTheme="minorHAnsi" w:cstheme="minorBidi"/>
          <w:b w:val="0"/>
          <w:sz w:val="22"/>
          <w:szCs w:val="22"/>
        </w:rPr>
      </w:pPr>
      <w:hyperlink w:anchor="_Toc507971398" w:history="1">
        <w:r w:rsidR="00BF0D70" w:rsidRPr="00140685">
          <w:rPr>
            <w:rStyle w:val="Hyperlink"/>
          </w:rPr>
          <w:t>1.7</w:t>
        </w:r>
        <w:r w:rsidR="00BF0D70">
          <w:rPr>
            <w:rFonts w:asciiTheme="minorHAnsi" w:eastAsiaTheme="minorEastAsia" w:hAnsiTheme="minorHAnsi" w:cstheme="minorBidi"/>
            <w:b w:val="0"/>
            <w:sz w:val="22"/>
            <w:szCs w:val="22"/>
          </w:rPr>
          <w:tab/>
        </w:r>
        <w:r w:rsidR="00BF0D70" w:rsidRPr="00140685">
          <w:rPr>
            <w:rStyle w:val="Hyperlink"/>
          </w:rPr>
          <w:t>Capability Maturity Model Integration Level 3 Certification</w:t>
        </w:r>
        <w:r w:rsidR="00BF0D70">
          <w:rPr>
            <w:webHidden/>
          </w:rPr>
          <w:tab/>
        </w:r>
        <w:r w:rsidR="00BF0D70">
          <w:rPr>
            <w:webHidden/>
          </w:rPr>
          <w:fldChar w:fldCharType="begin"/>
        </w:r>
        <w:r w:rsidR="00BF0D70">
          <w:rPr>
            <w:webHidden/>
          </w:rPr>
          <w:instrText xml:space="preserve"> PAGEREF _Toc507971398 \h </w:instrText>
        </w:r>
        <w:r w:rsidR="00BF0D70">
          <w:rPr>
            <w:webHidden/>
          </w:rPr>
        </w:r>
        <w:r w:rsidR="00BF0D70">
          <w:rPr>
            <w:webHidden/>
          </w:rPr>
          <w:fldChar w:fldCharType="separate"/>
        </w:r>
        <w:r w:rsidR="00BF0D70">
          <w:rPr>
            <w:webHidden/>
          </w:rPr>
          <w:t>6</w:t>
        </w:r>
        <w:r w:rsidR="00BF0D70">
          <w:rPr>
            <w:webHidden/>
          </w:rPr>
          <w:fldChar w:fldCharType="end"/>
        </w:r>
      </w:hyperlink>
    </w:p>
    <w:p w14:paraId="71808B4C" w14:textId="3E4D13A4" w:rsidR="00BF0D70" w:rsidRDefault="003C6695">
      <w:pPr>
        <w:pStyle w:val="TOC1"/>
        <w:rPr>
          <w:rFonts w:asciiTheme="minorHAnsi" w:eastAsiaTheme="minorEastAsia" w:hAnsiTheme="minorHAnsi" w:cstheme="minorBidi"/>
          <w:b w:val="0"/>
          <w:bCs w:val="0"/>
          <w:sz w:val="22"/>
        </w:rPr>
      </w:pPr>
      <w:hyperlink w:anchor="_Toc507971399" w:history="1">
        <w:r w:rsidR="00BF0D70" w:rsidRPr="00140685">
          <w:rPr>
            <w:rStyle w:val="Hyperlink"/>
            <w14:scene3d>
              <w14:camera w14:prst="orthographicFront"/>
              <w14:lightRig w14:rig="threePt" w14:dir="t">
                <w14:rot w14:lat="0" w14:lon="0" w14:rev="0"/>
              </w14:lightRig>
            </w14:scene3d>
          </w:rPr>
          <w:t>2</w:t>
        </w:r>
        <w:r w:rsidR="00BF0D70">
          <w:rPr>
            <w:rFonts w:asciiTheme="minorHAnsi" w:eastAsiaTheme="minorEastAsia" w:hAnsiTheme="minorHAnsi" w:cstheme="minorBidi"/>
            <w:b w:val="0"/>
            <w:bCs w:val="0"/>
            <w:sz w:val="22"/>
          </w:rPr>
          <w:tab/>
        </w:r>
        <w:r w:rsidR="00BF0D70" w:rsidRPr="00140685">
          <w:rPr>
            <w:rStyle w:val="Hyperlink"/>
          </w:rPr>
          <w:t>Technical Approach for EHBs System Development Services</w:t>
        </w:r>
        <w:r w:rsidR="00BF0D70">
          <w:rPr>
            <w:webHidden/>
          </w:rPr>
          <w:tab/>
        </w:r>
        <w:r w:rsidR="00BF0D70">
          <w:rPr>
            <w:webHidden/>
          </w:rPr>
          <w:fldChar w:fldCharType="begin"/>
        </w:r>
        <w:r w:rsidR="00BF0D70">
          <w:rPr>
            <w:webHidden/>
          </w:rPr>
          <w:instrText xml:space="preserve"> PAGEREF _Toc507971399 \h </w:instrText>
        </w:r>
        <w:r w:rsidR="00BF0D70">
          <w:rPr>
            <w:webHidden/>
          </w:rPr>
        </w:r>
        <w:r w:rsidR="00BF0D70">
          <w:rPr>
            <w:webHidden/>
          </w:rPr>
          <w:fldChar w:fldCharType="separate"/>
        </w:r>
        <w:r w:rsidR="00BF0D70">
          <w:rPr>
            <w:webHidden/>
          </w:rPr>
          <w:t>6</w:t>
        </w:r>
        <w:r w:rsidR="00BF0D70">
          <w:rPr>
            <w:webHidden/>
          </w:rPr>
          <w:fldChar w:fldCharType="end"/>
        </w:r>
      </w:hyperlink>
    </w:p>
    <w:p w14:paraId="6B6CD77F" w14:textId="7AFA7CA3" w:rsidR="00BF0D70" w:rsidRDefault="003C6695">
      <w:pPr>
        <w:pStyle w:val="TOC2"/>
        <w:rPr>
          <w:rFonts w:asciiTheme="minorHAnsi" w:eastAsiaTheme="minorEastAsia" w:hAnsiTheme="minorHAnsi" w:cstheme="minorBidi"/>
          <w:b w:val="0"/>
          <w:sz w:val="22"/>
          <w:szCs w:val="22"/>
        </w:rPr>
      </w:pPr>
      <w:hyperlink w:anchor="_Toc507971400" w:history="1">
        <w:r w:rsidR="00BF0D70" w:rsidRPr="00140685">
          <w:rPr>
            <w:rStyle w:val="Hyperlink"/>
          </w:rPr>
          <w:t>2.1</w:t>
        </w:r>
        <w:r w:rsidR="00BF0D70">
          <w:rPr>
            <w:rFonts w:asciiTheme="minorHAnsi" w:eastAsiaTheme="minorEastAsia" w:hAnsiTheme="minorHAnsi" w:cstheme="minorBidi"/>
            <w:b w:val="0"/>
            <w:sz w:val="22"/>
            <w:szCs w:val="22"/>
          </w:rPr>
          <w:tab/>
        </w:r>
        <w:r w:rsidR="00BF0D70" w:rsidRPr="00140685">
          <w:rPr>
            <w:rStyle w:val="Hyperlink"/>
          </w:rPr>
          <w:t>A Shared Vision of HRSA EHBs</w:t>
        </w:r>
        <w:r w:rsidR="00BF0D70">
          <w:rPr>
            <w:webHidden/>
          </w:rPr>
          <w:tab/>
        </w:r>
        <w:r w:rsidR="00BF0D70">
          <w:rPr>
            <w:webHidden/>
          </w:rPr>
          <w:fldChar w:fldCharType="begin"/>
        </w:r>
        <w:r w:rsidR="00BF0D70">
          <w:rPr>
            <w:webHidden/>
          </w:rPr>
          <w:instrText xml:space="preserve"> PAGEREF _Toc507971400 \h </w:instrText>
        </w:r>
        <w:r w:rsidR="00BF0D70">
          <w:rPr>
            <w:webHidden/>
          </w:rPr>
        </w:r>
        <w:r w:rsidR="00BF0D70">
          <w:rPr>
            <w:webHidden/>
          </w:rPr>
          <w:fldChar w:fldCharType="separate"/>
        </w:r>
        <w:r w:rsidR="00BF0D70">
          <w:rPr>
            <w:webHidden/>
          </w:rPr>
          <w:t>6</w:t>
        </w:r>
        <w:r w:rsidR="00BF0D70">
          <w:rPr>
            <w:webHidden/>
          </w:rPr>
          <w:fldChar w:fldCharType="end"/>
        </w:r>
      </w:hyperlink>
    </w:p>
    <w:p w14:paraId="49940AC3" w14:textId="58B28A0B" w:rsidR="00BF0D70" w:rsidRDefault="003C6695">
      <w:pPr>
        <w:pStyle w:val="TOC2"/>
        <w:rPr>
          <w:rFonts w:asciiTheme="minorHAnsi" w:eastAsiaTheme="minorEastAsia" w:hAnsiTheme="minorHAnsi" w:cstheme="minorBidi"/>
          <w:b w:val="0"/>
          <w:sz w:val="22"/>
          <w:szCs w:val="22"/>
        </w:rPr>
      </w:pPr>
      <w:hyperlink w:anchor="_Toc507971401" w:history="1">
        <w:r w:rsidR="00BF0D70" w:rsidRPr="00140685">
          <w:rPr>
            <w:rStyle w:val="Hyperlink"/>
          </w:rPr>
          <w:t>2.2</w:t>
        </w:r>
        <w:r w:rsidR="00BF0D70">
          <w:rPr>
            <w:rFonts w:asciiTheme="minorHAnsi" w:eastAsiaTheme="minorEastAsia" w:hAnsiTheme="minorHAnsi" w:cstheme="minorBidi"/>
            <w:b w:val="0"/>
            <w:sz w:val="22"/>
            <w:szCs w:val="22"/>
          </w:rPr>
          <w:tab/>
        </w:r>
        <w:r w:rsidR="00BF0D70" w:rsidRPr="00140685">
          <w:rPr>
            <w:rStyle w:val="Hyperlink"/>
          </w:rPr>
          <w:t>Innovation and Continual Evolution</w:t>
        </w:r>
        <w:r w:rsidR="00BF0D70">
          <w:rPr>
            <w:webHidden/>
          </w:rPr>
          <w:tab/>
        </w:r>
        <w:r w:rsidR="00BF0D70">
          <w:rPr>
            <w:webHidden/>
          </w:rPr>
          <w:fldChar w:fldCharType="begin"/>
        </w:r>
        <w:r w:rsidR="00BF0D70">
          <w:rPr>
            <w:webHidden/>
          </w:rPr>
          <w:instrText xml:space="preserve"> PAGEREF _Toc507971401 \h </w:instrText>
        </w:r>
        <w:r w:rsidR="00BF0D70">
          <w:rPr>
            <w:webHidden/>
          </w:rPr>
        </w:r>
        <w:r w:rsidR="00BF0D70">
          <w:rPr>
            <w:webHidden/>
          </w:rPr>
          <w:fldChar w:fldCharType="separate"/>
        </w:r>
        <w:r w:rsidR="00BF0D70">
          <w:rPr>
            <w:webHidden/>
          </w:rPr>
          <w:t>7</w:t>
        </w:r>
        <w:r w:rsidR="00BF0D70">
          <w:rPr>
            <w:webHidden/>
          </w:rPr>
          <w:fldChar w:fldCharType="end"/>
        </w:r>
      </w:hyperlink>
    </w:p>
    <w:p w14:paraId="4F6DBCC5" w14:textId="7DEDD2AD" w:rsidR="00BF0D70" w:rsidRDefault="003C6695">
      <w:pPr>
        <w:pStyle w:val="TOC2"/>
        <w:rPr>
          <w:rFonts w:asciiTheme="minorHAnsi" w:eastAsiaTheme="minorEastAsia" w:hAnsiTheme="minorHAnsi" w:cstheme="minorBidi"/>
          <w:b w:val="0"/>
          <w:sz w:val="22"/>
          <w:szCs w:val="22"/>
        </w:rPr>
      </w:pPr>
      <w:hyperlink w:anchor="_Toc507971402" w:history="1">
        <w:r w:rsidR="00BF0D70" w:rsidRPr="00140685">
          <w:rPr>
            <w:rStyle w:val="Hyperlink"/>
          </w:rPr>
          <w:t>2.3</w:t>
        </w:r>
        <w:r w:rsidR="00BF0D70">
          <w:rPr>
            <w:rFonts w:asciiTheme="minorHAnsi" w:eastAsiaTheme="minorEastAsia" w:hAnsiTheme="minorHAnsi" w:cstheme="minorBidi"/>
            <w:b w:val="0"/>
            <w:sz w:val="22"/>
            <w:szCs w:val="22"/>
          </w:rPr>
          <w:tab/>
        </w:r>
        <w:r w:rsidR="00BF0D70" w:rsidRPr="00140685">
          <w:rPr>
            <w:rStyle w:val="Hyperlink"/>
          </w:rPr>
          <w:t>Application Delivery Framework</w:t>
        </w:r>
        <w:r w:rsidR="00BF0D70">
          <w:rPr>
            <w:webHidden/>
          </w:rPr>
          <w:tab/>
        </w:r>
        <w:r w:rsidR="00BF0D70">
          <w:rPr>
            <w:webHidden/>
          </w:rPr>
          <w:fldChar w:fldCharType="begin"/>
        </w:r>
        <w:r w:rsidR="00BF0D70">
          <w:rPr>
            <w:webHidden/>
          </w:rPr>
          <w:instrText xml:space="preserve"> PAGEREF _Toc507971402 \h </w:instrText>
        </w:r>
        <w:r w:rsidR="00BF0D70">
          <w:rPr>
            <w:webHidden/>
          </w:rPr>
        </w:r>
        <w:r w:rsidR="00BF0D70">
          <w:rPr>
            <w:webHidden/>
          </w:rPr>
          <w:fldChar w:fldCharType="separate"/>
        </w:r>
        <w:r w:rsidR="00BF0D70">
          <w:rPr>
            <w:webHidden/>
          </w:rPr>
          <w:t>10</w:t>
        </w:r>
        <w:r w:rsidR="00BF0D70">
          <w:rPr>
            <w:webHidden/>
          </w:rPr>
          <w:fldChar w:fldCharType="end"/>
        </w:r>
      </w:hyperlink>
    </w:p>
    <w:p w14:paraId="3FEFBAEA" w14:textId="2CE3137E" w:rsidR="00BF0D70" w:rsidRDefault="003C6695">
      <w:pPr>
        <w:pStyle w:val="TOC2"/>
        <w:rPr>
          <w:rFonts w:asciiTheme="minorHAnsi" w:eastAsiaTheme="minorEastAsia" w:hAnsiTheme="minorHAnsi" w:cstheme="minorBidi"/>
          <w:b w:val="0"/>
          <w:sz w:val="22"/>
          <w:szCs w:val="22"/>
        </w:rPr>
      </w:pPr>
      <w:hyperlink w:anchor="_Toc507971403" w:history="1">
        <w:r w:rsidR="00BF0D70" w:rsidRPr="00140685">
          <w:rPr>
            <w:rStyle w:val="Hyperlink"/>
          </w:rPr>
          <w:t>2.4</w:t>
        </w:r>
        <w:r w:rsidR="00BF0D70">
          <w:rPr>
            <w:rFonts w:asciiTheme="minorHAnsi" w:eastAsiaTheme="minorEastAsia" w:hAnsiTheme="minorHAnsi" w:cstheme="minorBidi"/>
            <w:b w:val="0"/>
            <w:sz w:val="22"/>
            <w:szCs w:val="22"/>
          </w:rPr>
          <w:tab/>
        </w:r>
        <w:r w:rsidR="00BF0D70" w:rsidRPr="00140685">
          <w:rPr>
            <w:rStyle w:val="Hyperlink"/>
          </w:rPr>
          <w:t>Task Area 1 – Project Management</w:t>
        </w:r>
        <w:r w:rsidR="00BF0D70">
          <w:rPr>
            <w:webHidden/>
          </w:rPr>
          <w:tab/>
        </w:r>
        <w:r w:rsidR="00BF0D70">
          <w:rPr>
            <w:webHidden/>
          </w:rPr>
          <w:fldChar w:fldCharType="begin"/>
        </w:r>
        <w:r w:rsidR="00BF0D70">
          <w:rPr>
            <w:webHidden/>
          </w:rPr>
          <w:instrText xml:space="preserve"> PAGEREF _Toc507971403 \h </w:instrText>
        </w:r>
        <w:r w:rsidR="00BF0D70">
          <w:rPr>
            <w:webHidden/>
          </w:rPr>
        </w:r>
        <w:r w:rsidR="00BF0D70">
          <w:rPr>
            <w:webHidden/>
          </w:rPr>
          <w:fldChar w:fldCharType="separate"/>
        </w:r>
        <w:r w:rsidR="00BF0D70">
          <w:rPr>
            <w:webHidden/>
          </w:rPr>
          <w:t>11</w:t>
        </w:r>
        <w:r w:rsidR="00BF0D70">
          <w:rPr>
            <w:webHidden/>
          </w:rPr>
          <w:fldChar w:fldCharType="end"/>
        </w:r>
      </w:hyperlink>
    </w:p>
    <w:p w14:paraId="6AE28BAE" w14:textId="3052C1BC" w:rsidR="00BF0D70" w:rsidRDefault="003C6695">
      <w:pPr>
        <w:pStyle w:val="TOC2"/>
        <w:rPr>
          <w:rFonts w:asciiTheme="minorHAnsi" w:eastAsiaTheme="minorEastAsia" w:hAnsiTheme="minorHAnsi" w:cstheme="minorBidi"/>
          <w:b w:val="0"/>
          <w:sz w:val="22"/>
          <w:szCs w:val="22"/>
        </w:rPr>
      </w:pPr>
      <w:hyperlink w:anchor="_Toc507971404" w:history="1">
        <w:r w:rsidR="00BF0D70" w:rsidRPr="00140685">
          <w:rPr>
            <w:rStyle w:val="Hyperlink"/>
          </w:rPr>
          <w:t>2.5</w:t>
        </w:r>
        <w:r w:rsidR="00BF0D70">
          <w:rPr>
            <w:rFonts w:asciiTheme="minorHAnsi" w:eastAsiaTheme="minorEastAsia" w:hAnsiTheme="minorHAnsi" w:cstheme="minorBidi"/>
            <w:b w:val="0"/>
            <w:sz w:val="22"/>
            <w:szCs w:val="22"/>
          </w:rPr>
          <w:tab/>
        </w:r>
        <w:r w:rsidR="00BF0D70" w:rsidRPr="00140685">
          <w:rPr>
            <w:rStyle w:val="Hyperlink"/>
          </w:rPr>
          <w:t>Task Area 2 – EHBs System Development Services</w:t>
        </w:r>
        <w:r w:rsidR="00BF0D70">
          <w:rPr>
            <w:webHidden/>
          </w:rPr>
          <w:tab/>
        </w:r>
        <w:r w:rsidR="00BF0D70">
          <w:rPr>
            <w:webHidden/>
          </w:rPr>
          <w:fldChar w:fldCharType="begin"/>
        </w:r>
        <w:r w:rsidR="00BF0D70">
          <w:rPr>
            <w:webHidden/>
          </w:rPr>
          <w:instrText xml:space="preserve"> PAGEREF _Toc507971404 \h </w:instrText>
        </w:r>
        <w:r w:rsidR="00BF0D70">
          <w:rPr>
            <w:webHidden/>
          </w:rPr>
        </w:r>
        <w:r w:rsidR="00BF0D70">
          <w:rPr>
            <w:webHidden/>
          </w:rPr>
          <w:fldChar w:fldCharType="separate"/>
        </w:r>
        <w:r w:rsidR="00BF0D70">
          <w:rPr>
            <w:webHidden/>
          </w:rPr>
          <w:t>15</w:t>
        </w:r>
        <w:r w:rsidR="00BF0D70">
          <w:rPr>
            <w:webHidden/>
          </w:rPr>
          <w:fldChar w:fldCharType="end"/>
        </w:r>
      </w:hyperlink>
    </w:p>
    <w:p w14:paraId="101588E7" w14:textId="416F70B4" w:rsidR="00BF0D70" w:rsidRDefault="003C6695">
      <w:pPr>
        <w:pStyle w:val="TOC2"/>
        <w:rPr>
          <w:rFonts w:asciiTheme="minorHAnsi" w:eastAsiaTheme="minorEastAsia" w:hAnsiTheme="minorHAnsi" w:cstheme="minorBidi"/>
          <w:b w:val="0"/>
          <w:sz w:val="22"/>
          <w:szCs w:val="22"/>
        </w:rPr>
      </w:pPr>
      <w:hyperlink w:anchor="_Toc507971405" w:history="1">
        <w:r w:rsidR="00BF0D70" w:rsidRPr="00140685">
          <w:rPr>
            <w:rStyle w:val="Hyperlink"/>
          </w:rPr>
          <w:t>2.6</w:t>
        </w:r>
        <w:r w:rsidR="00BF0D70">
          <w:rPr>
            <w:rFonts w:asciiTheme="minorHAnsi" w:eastAsiaTheme="minorEastAsia" w:hAnsiTheme="minorHAnsi" w:cstheme="minorBidi"/>
            <w:b w:val="0"/>
            <w:sz w:val="22"/>
            <w:szCs w:val="22"/>
          </w:rPr>
          <w:tab/>
        </w:r>
        <w:r w:rsidR="00BF0D70" w:rsidRPr="00140685">
          <w:rPr>
            <w:rStyle w:val="Hyperlink"/>
          </w:rPr>
          <w:t>Task Area 3 – EHBs System Development Services Transition</w:t>
        </w:r>
        <w:r w:rsidR="00BF0D70">
          <w:rPr>
            <w:webHidden/>
          </w:rPr>
          <w:tab/>
        </w:r>
        <w:r w:rsidR="00BF0D70">
          <w:rPr>
            <w:webHidden/>
          </w:rPr>
          <w:fldChar w:fldCharType="begin"/>
        </w:r>
        <w:r w:rsidR="00BF0D70">
          <w:rPr>
            <w:webHidden/>
          </w:rPr>
          <w:instrText xml:space="preserve"> PAGEREF _Toc507971405 \h </w:instrText>
        </w:r>
        <w:r w:rsidR="00BF0D70">
          <w:rPr>
            <w:webHidden/>
          </w:rPr>
        </w:r>
        <w:r w:rsidR="00BF0D70">
          <w:rPr>
            <w:webHidden/>
          </w:rPr>
          <w:fldChar w:fldCharType="separate"/>
        </w:r>
        <w:r w:rsidR="00BF0D70">
          <w:rPr>
            <w:webHidden/>
          </w:rPr>
          <w:t>20</w:t>
        </w:r>
        <w:r w:rsidR="00BF0D70">
          <w:rPr>
            <w:webHidden/>
          </w:rPr>
          <w:fldChar w:fldCharType="end"/>
        </w:r>
      </w:hyperlink>
    </w:p>
    <w:p w14:paraId="2531AE9B" w14:textId="7BC83EC6" w:rsidR="00BF0D70" w:rsidRDefault="003C6695">
      <w:pPr>
        <w:pStyle w:val="TOC2"/>
        <w:rPr>
          <w:rFonts w:asciiTheme="minorHAnsi" w:eastAsiaTheme="minorEastAsia" w:hAnsiTheme="minorHAnsi" w:cstheme="minorBidi"/>
          <w:b w:val="0"/>
          <w:sz w:val="22"/>
          <w:szCs w:val="22"/>
        </w:rPr>
      </w:pPr>
      <w:hyperlink w:anchor="_Toc507971406" w:history="1">
        <w:r w:rsidR="00BF0D70" w:rsidRPr="00140685">
          <w:rPr>
            <w:rStyle w:val="Hyperlink"/>
          </w:rPr>
          <w:t>2.7</w:t>
        </w:r>
        <w:r w:rsidR="00BF0D70">
          <w:rPr>
            <w:rFonts w:asciiTheme="minorHAnsi" w:eastAsiaTheme="minorEastAsia" w:hAnsiTheme="minorHAnsi" w:cstheme="minorBidi"/>
            <w:b w:val="0"/>
            <w:sz w:val="22"/>
            <w:szCs w:val="22"/>
          </w:rPr>
          <w:tab/>
        </w:r>
        <w:r w:rsidR="00BF0D70" w:rsidRPr="00140685">
          <w:rPr>
            <w:rStyle w:val="Hyperlink"/>
          </w:rPr>
          <w:t>Task Area 4 – Security Requirements</w:t>
        </w:r>
        <w:r w:rsidR="00BF0D70">
          <w:rPr>
            <w:webHidden/>
          </w:rPr>
          <w:tab/>
        </w:r>
        <w:r w:rsidR="00BF0D70">
          <w:rPr>
            <w:webHidden/>
          </w:rPr>
          <w:fldChar w:fldCharType="begin"/>
        </w:r>
        <w:r w:rsidR="00BF0D70">
          <w:rPr>
            <w:webHidden/>
          </w:rPr>
          <w:instrText xml:space="preserve"> PAGEREF _Toc507971406 \h </w:instrText>
        </w:r>
        <w:r w:rsidR="00BF0D70">
          <w:rPr>
            <w:webHidden/>
          </w:rPr>
        </w:r>
        <w:r w:rsidR="00BF0D70">
          <w:rPr>
            <w:webHidden/>
          </w:rPr>
          <w:fldChar w:fldCharType="separate"/>
        </w:r>
        <w:r w:rsidR="00BF0D70">
          <w:rPr>
            <w:webHidden/>
          </w:rPr>
          <w:t>22</w:t>
        </w:r>
        <w:r w:rsidR="00BF0D70">
          <w:rPr>
            <w:webHidden/>
          </w:rPr>
          <w:fldChar w:fldCharType="end"/>
        </w:r>
      </w:hyperlink>
    </w:p>
    <w:p w14:paraId="7E043BFC" w14:textId="4983BAFA" w:rsidR="00BF0D70" w:rsidRDefault="003C6695">
      <w:pPr>
        <w:pStyle w:val="TOC2"/>
        <w:rPr>
          <w:rFonts w:asciiTheme="minorHAnsi" w:eastAsiaTheme="minorEastAsia" w:hAnsiTheme="minorHAnsi" w:cstheme="minorBidi"/>
          <w:b w:val="0"/>
          <w:sz w:val="22"/>
          <w:szCs w:val="22"/>
        </w:rPr>
      </w:pPr>
      <w:hyperlink w:anchor="_Toc507971407" w:history="1">
        <w:r w:rsidR="00BF0D70" w:rsidRPr="00140685">
          <w:rPr>
            <w:rStyle w:val="Hyperlink"/>
            <w:rFonts w:eastAsiaTheme="minorHAnsi"/>
          </w:rPr>
          <w:t>2.8</w:t>
        </w:r>
        <w:r w:rsidR="00BF0D70">
          <w:rPr>
            <w:rFonts w:asciiTheme="minorHAnsi" w:eastAsiaTheme="minorEastAsia" w:hAnsiTheme="minorHAnsi" w:cstheme="minorBidi"/>
            <w:b w:val="0"/>
            <w:sz w:val="22"/>
            <w:szCs w:val="22"/>
          </w:rPr>
          <w:tab/>
        </w:r>
        <w:r w:rsidR="00BF0D70" w:rsidRPr="00140685">
          <w:rPr>
            <w:rStyle w:val="Hyperlink"/>
          </w:rPr>
          <w:t>Task Area 5 – HHS-HRSA Privacy</w:t>
        </w:r>
        <w:r w:rsidR="00BF0D70">
          <w:rPr>
            <w:webHidden/>
          </w:rPr>
          <w:tab/>
        </w:r>
        <w:r w:rsidR="00BF0D70">
          <w:rPr>
            <w:webHidden/>
          </w:rPr>
          <w:fldChar w:fldCharType="begin"/>
        </w:r>
        <w:r w:rsidR="00BF0D70">
          <w:rPr>
            <w:webHidden/>
          </w:rPr>
          <w:instrText xml:space="preserve"> PAGEREF _Toc507971407 \h </w:instrText>
        </w:r>
        <w:r w:rsidR="00BF0D70">
          <w:rPr>
            <w:webHidden/>
          </w:rPr>
        </w:r>
        <w:r w:rsidR="00BF0D70">
          <w:rPr>
            <w:webHidden/>
          </w:rPr>
          <w:fldChar w:fldCharType="separate"/>
        </w:r>
        <w:r w:rsidR="00BF0D70">
          <w:rPr>
            <w:webHidden/>
          </w:rPr>
          <w:t>23</w:t>
        </w:r>
        <w:r w:rsidR="00BF0D70">
          <w:rPr>
            <w:webHidden/>
          </w:rPr>
          <w:fldChar w:fldCharType="end"/>
        </w:r>
      </w:hyperlink>
    </w:p>
    <w:p w14:paraId="037E1DEC" w14:textId="1529006F" w:rsidR="00BF0D70" w:rsidRDefault="003C6695">
      <w:pPr>
        <w:pStyle w:val="TOC2"/>
        <w:rPr>
          <w:rFonts w:asciiTheme="minorHAnsi" w:eastAsiaTheme="minorEastAsia" w:hAnsiTheme="minorHAnsi" w:cstheme="minorBidi"/>
          <w:b w:val="0"/>
          <w:sz w:val="22"/>
          <w:szCs w:val="22"/>
        </w:rPr>
      </w:pPr>
      <w:hyperlink w:anchor="_Toc507971408" w:history="1">
        <w:r w:rsidR="00BF0D70" w:rsidRPr="00140685">
          <w:rPr>
            <w:rStyle w:val="Hyperlink"/>
          </w:rPr>
          <w:t>2.9</w:t>
        </w:r>
        <w:r w:rsidR="00BF0D70">
          <w:rPr>
            <w:rFonts w:asciiTheme="minorHAnsi" w:eastAsiaTheme="minorEastAsia" w:hAnsiTheme="minorHAnsi" w:cstheme="minorBidi"/>
            <w:b w:val="0"/>
            <w:sz w:val="22"/>
            <w:szCs w:val="22"/>
          </w:rPr>
          <w:tab/>
        </w:r>
        <w:r w:rsidR="00BF0D70" w:rsidRPr="00140685">
          <w:rPr>
            <w:rStyle w:val="Hyperlink"/>
          </w:rPr>
          <w:t>Task Area 6 – Section 508 Requirements</w:t>
        </w:r>
        <w:r w:rsidR="00BF0D70">
          <w:rPr>
            <w:webHidden/>
          </w:rPr>
          <w:tab/>
        </w:r>
        <w:r w:rsidR="00BF0D70">
          <w:rPr>
            <w:webHidden/>
          </w:rPr>
          <w:fldChar w:fldCharType="begin"/>
        </w:r>
        <w:r w:rsidR="00BF0D70">
          <w:rPr>
            <w:webHidden/>
          </w:rPr>
          <w:instrText xml:space="preserve"> PAGEREF _Toc507971408 \h </w:instrText>
        </w:r>
        <w:r w:rsidR="00BF0D70">
          <w:rPr>
            <w:webHidden/>
          </w:rPr>
        </w:r>
        <w:r w:rsidR="00BF0D70">
          <w:rPr>
            <w:webHidden/>
          </w:rPr>
          <w:fldChar w:fldCharType="separate"/>
        </w:r>
        <w:r w:rsidR="00BF0D70">
          <w:rPr>
            <w:webHidden/>
          </w:rPr>
          <w:t>24</w:t>
        </w:r>
        <w:r w:rsidR="00BF0D70">
          <w:rPr>
            <w:webHidden/>
          </w:rPr>
          <w:fldChar w:fldCharType="end"/>
        </w:r>
      </w:hyperlink>
    </w:p>
    <w:p w14:paraId="184EA574" w14:textId="27844C37" w:rsidR="00BF0D70" w:rsidRDefault="003C6695">
      <w:pPr>
        <w:pStyle w:val="TOC2"/>
        <w:rPr>
          <w:rFonts w:asciiTheme="minorHAnsi" w:eastAsiaTheme="minorEastAsia" w:hAnsiTheme="minorHAnsi" w:cstheme="minorBidi"/>
          <w:b w:val="0"/>
          <w:sz w:val="22"/>
          <w:szCs w:val="22"/>
        </w:rPr>
      </w:pPr>
      <w:hyperlink w:anchor="_Toc507971409" w:history="1">
        <w:r w:rsidR="00BF0D70" w:rsidRPr="00140685">
          <w:rPr>
            <w:rStyle w:val="Hyperlink"/>
          </w:rPr>
          <w:t>2.10</w:t>
        </w:r>
        <w:r w:rsidR="00BF0D70">
          <w:rPr>
            <w:rFonts w:asciiTheme="minorHAnsi" w:eastAsiaTheme="minorEastAsia" w:hAnsiTheme="minorHAnsi" w:cstheme="minorBidi"/>
            <w:b w:val="0"/>
            <w:sz w:val="22"/>
            <w:szCs w:val="22"/>
          </w:rPr>
          <w:tab/>
        </w:r>
        <w:r w:rsidR="00BF0D70" w:rsidRPr="00140685">
          <w:rPr>
            <w:rStyle w:val="Hyperlink"/>
          </w:rPr>
          <w:t>Task Area 7 – Federal Records Management</w:t>
        </w:r>
        <w:r w:rsidR="00BF0D70">
          <w:rPr>
            <w:webHidden/>
          </w:rPr>
          <w:tab/>
        </w:r>
        <w:r w:rsidR="00BF0D70">
          <w:rPr>
            <w:webHidden/>
          </w:rPr>
          <w:fldChar w:fldCharType="begin"/>
        </w:r>
        <w:r w:rsidR="00BF0D70">
          <w:rPr>
            <w:webHidden/>
          </w:rPr>
          <w:instrText xml:space="preserve"> PAGEREF _Toc507971409 \h </w:instrText>
        </w:r>
        <w:r w:rsidR="00BF0D70">
          <w:rPr>
            <w:webHidden/>
          </w:rPr>
        </w:r>
        <w:r w:rsidR="00BF0D70">
          <w:rPr>
            <w:webHidden/>
          </w:rPr>
          <w:fldChar w:fldCharType="separate"/>
        </w:r>
        <w:r w:rsidR="00BF0D70">
          <w:rPr>
            <w:webHidden/>
          </w:rPr>
          <w:t>25</w:t>
        </w:r>
        <w:r w:rsidR="00BF0D70">
          <w:rPr>
            <w:webHidden/>
          </w:rPr>
          <w:fldChar w:fldCharType="end"/>
        </w:r>
      </w:hyperlink>
    </w:p>
    <w:p w14:paraId="1C2E07E5" w14:textId="2E99EB47" w:rsidR="00BF0D70" w:rsidRDefault="003C6695">
      <w:pPr>
        <w:pStyle w:val="TOC2"/>
        <w:rPr>
          <w:rFonts w:asciiTheme="minorHAnsi" w:eastAsiaTheme="minorEastAsia" w:hAnsiTheme="minorHAnsi" w:cstheme="minorBidi"/>
          <w:b w:val="0"/>
          <w:sz w:val="22"/>
          <w:szCs w:val="22"/>
        </w:rPr>
      </w:pPr>
      <w:hyperlink w:anchor="_Toc507971410" w:history="1">
        <w:r w:rsidR="00BF0D70" w:rsidRPr="00140685">
          <w:rPr>
            <w:rStyle w:val="Hyperlink"/>
          </w:rPr>
          <w:t>2.11</w:t>
        </w:r>
        <w:r w:rsidR="00BF0D70">
          <w:rPr>
            <w:rFonts w:asciiTheme="minorHAnsi" w:eastAsiaTheme="minorEastAsia" w:hAnsiTheme="minorHAnsi" w:cstheme="minorBidi"/>
            <w:b w:val="0"/>
            <w:sz w:val="22"/>
            <w:szCs w:val="22"/>
          </w:rPr>
          <w:tab/>
        </w:r>
        <w:r w:rsidR="00BF0D70" w:rsidRPr="00140685">
          <w:rPr>
            <w:rStyle w:val="Hyperlink"/>
          </w:rPr>
          <w:t>Performance Criteria</w:t>
        </w:r>
        <w:r w:rsidR="00BF0D70">
          <w:rPr>
            <w:webHidden/>
          </w:rPr>
          <w:tab/>
        </w:r>
        <w:r w:rsidR="00BF0D70">
          <w:rPr>
            <w:webHidden/>
          </w:rPr>
          <w:fldChar w:fldCharType="begin"/>
        </w:r>
        <w:r w:rsidR="00BF0D70">
          <w:rPr>
            <w:webHidden/>
          </w:rPr>
          <w:instrText xml:space="preserve"> PAGEREF _Toc507971410 \h </w:instrText>
        </w:r>
        <w:r w:rsidR="00BF0D70">
          <w:rPr>
            <w:webHidden/>
          </w:rPr>
        </w:r>
        <w:r w:rsidR="00BF0D70">
          <w:rPr>
            <w:webHidden/>
          </w:rPr>
          <w:fldChar w:fldCharType="separate"/>
        </w:r>
        <w:r w:rsidR="00BF0D70">
          <w:rPr>
            <w:webHidden/>
          </w:rPr>
          <w:t>25</w:t>
        </w:r>
        <w:r w:rsidR="00BF0D70">
          <w:rPr>
            <w:webHidden/>
          </w:rPr>
          <w:fldChar w:fldCharType="end"/>
        </w:r>
      </w:hyperlink>
    </w:p>
    <w:p w14:paraId="2CF18AE0" w14:textId="61618C42" w:rsidR="00BF0D70" w:rsidRDefault="003C6695">
      <w:pPr>
        <w:pStyle w:val="TOC2"/>
        <w:rPr>
          <w:rFonts w:asciiTheme="minorHAnsi" w:eastAsiaTheme="minorEastAsia" w:hAnsiTheme="minorHAnsi" w:cstheme="minorBidi"/>
          <w:b w:val="0"/>
          <w:sz w:val="22"/>
          <w:szCs w:val="22"/>
        </w:rPr>
      </w:pPr>
      <w:hyperlink w:anchor="_Toc507971411" w:history="1">
        <w:r w:rsidR="00BF0D70" w:rsidRPr="00140685">
          <w:rPr>
            <w:rStyle w:val="Hyperlink"/>
          </w:rPr>
          <w:t>2.12</w:t>
        </w:r>
        <w:r w:rsidR="00BF0D70">
          <w:rPr>
            <w:rFonts w:asciiTheme="minorHAnsi" w:eastAsiaTheme="minorEastAsia" w:hAnsiTheme="minorHAnsi" w:cstheme="minorBidi"/>
            <w:b w:val="0"/>
            <w:sz w:val="22"/>
            <w:szCs w:val="22"/>
          </w:rPr>
          <w:tab/>
        </w:r>
        <w:r w:rsidR="00BF0D70" w:rsidRPr="00140685">
          <w:rPr>
            <w:rStyle w:val="Hyperlink"/>
          </w:rPr>
          <w:t>EPLC Deliverables</w:t>
        </w:r>
        <w:r w:rsidR="00BF0D70">
          <w:rPr>
            <w:webHidden/>
          </w:rPr>
          <w:tab/>
        </w:r>
        <w:r w:rsidR="00BF0D70">
          <w:rPr>
            <w:webHidden/>
          </w:rPr>
          <w:fldChar w:fldCharType="begin"/>
        </w:r>
        <w:r w:rsidR="00BF0D70">
          <w:rPr>
            <w:webHidden/>
          </w:rPr>
          <w:instrText xml:space="preserve"> PAGEREF _Toc507971411 \h </w:instrText>
        </w:r>
        <w:r w:rsidR="00BF0D70">
          <w:rPr>
            <w:webHidden/>
          </w:rPr>
        </w:r>
        <w:r w:rsidR="00BF0D70">
          <w:rPr>
            <w:webHidden/>
          </w:rPr>
          <w:fldChar w:fldCharType="separate"/>
        </w:r>
        <w:r w:rsidR="00BF0D70">
          <w:rPr>
            <w:webHidden/>
          </w:rPr>
          <w:t>26</w:t>
        </w:r>
        <w:r w:rsidR="00BF0D70">
          <w:rPr>
            <w:webHidden/>
          </w:rPr>
          <w:fldChar w:fldCharType="end"/>
        </w:r>
      </w:hyperlink>
    </w:p>
    <w:p w14:paraId="49696D12" w14:textId="77D1FE0E" w:rsidR="00BF0D70" w:rsidRDefault="003C6695">
      <w:pPr>
        <w:pStyle w:val="TOC2"/>
        <w:rPr>
          <w:rFonts w:asciiTheme="minorHAnsi" w:eastAsiaTheme="minorEastAsia" w:hAnsiTheme="minorHAnsi" w:cstheme="minorBidi"/>
          <w:b w:val="0"/>
          <w:sz w:val="22"/>
          <w:szCs w:val="22"/>
        </w:rPr>
      </w:pPr>
      <w:hyperlink w:anchor="_Toc507971412" w:history="1">
        <w:r w:rsidR="00BF0D70" w:rsidRPr="00140685">
          <w:rPr>
            <w:rStyle w:val="Hyperlink"/>
          </w:rPr>
          <w:t>2.13</w:t>
        </w:r>
        <w:r w:rsidR="00BF0D70">
          <w:rPr>
            <w:rFonts w:asciiTheme="minorHAnsi" w:eastAsiaTheme="minorEastAsia" w:hAnsiTheme="minorHAnsi" w:cstheme="minorBidi"/>
            <w:b w:val="0"/>
            <w:sz w:val="22"/>
            <w:szCs w:val="22"/>
          </w:rPr>
          <w:tab/>
        </w:r>
        <w:r w:rsidR="00BF0D70" w:rsidRPr="00140685">
          <w:rPr>
            <w:rStyle w:val="Hyperlink"/>
          </w:rPr>
          <w:t>Compliance with Organizational Conflicts of Interest</w:t>
        </w:r>
        <w:r w:rsidR="00BF0D70">
          <w:rPr>
            <w:webHidden/>
          </w:rPr>
          <w:tab/>
        </w:r>
        <w:r w:rsidR="00BF0D70">
          <w:rPr>
            <w:webHidden/>
          </w:rPr>
          <w:fldChar w:fldCharType="begin"/>
        </w:r>
        <w:r w:rsidR="00BF0D70">
          <w:rPr>
            <w:webHidden/>
          </w:rPr>
          <w:instrText xml:space="preserve"> PAGEREF _Toc507971412 \h </w:instrText>
        </w:r>
        <w:r w:rsidR="00BF0D70">
          <w:rPr>
            <w:webHidden/>
          </w:rPr>
        </w:r>
        <w:r w:rsidR="00BF0D70">
          <w:rPr>
            <w:webHidden/>
          </w:rPr>
          <w:fldChar w:fldCharType="separate"/>
        </w:r>
        <w:r w:rsidR="00BF0D70">
          <w:rPr>
            <w:webHidden/>
          </w:rPr>
          <w:t>26</w:t>
        </w:r>
        <w:r w:rsidR="00BF0D70">
          <w:rPr>
            <w:webHidden/>
          </w:rPr>
          <w:fldChar w:fldCharType="end"/>
        </w:r>
      </w:hyperlink>
    </w:p>
    <w:p w14:paraId="6C8A2021" w14:textId="6F84508B" w:rsidR="00BF0D70" w:rsidRDefault="003C6695">
      <w:pPr>
        <w:pStyle w:val="TOC2"/>
        <w:rPr>
          <w:rFonts w:asciiTheme="minorHAnsi" w:eastAsiaTheme="minorEastAsia" w:hAnsiTheme="minorHAnsi" w:cstheme="minorBidi"/>
          <w:b w:val="0"/>
          <w:sz w:val="22"/>
          <w:szCs w:val="22"/>
        </w:rPr>
      </w:pPr>
      <w:hyperlink w:anchor="_Toc507971413" w:history="1">
        <w:r w:rsidR="00BF0D70" w:rsidRPr="00140685">
          <w:rPr>
            <w:rStyle w:val="Hyperlink"/>
          </w:rPr>
          <w:t>2.14</w:t>
        </w:r>
        <w:r w:rsidR="00BF0D70">
          <w:rPr>
            <w:rFonts w:asciiTheme="minorHAnsi" w:eastAsiaTheme="minorEastAsia" w:hAnsiTheme="minorHAnsi" w:cstheme="minorBidi"/>
            <w:b w:val="0"/>
            <w:sz w:val="22"/>
            <w:szCs w:val="22"/>
          </w:rPr>
          <w:tab/>
        </w:r>
        <w:r w:rsidR="00BF0D70" w:rsidRPr="00140685">
          <w:rPr>
            <w:rStyle w:val="Hyperlink"/>
          </w:rPr>
          <w:t>Anticipated Risks and Mitigation Strategies</w:t>
        </w:r>
        <w:r w:rsidR="00BF0D70">
          <w:rPr>
            <w:webHidden/>
          </w:rPr>
          <w:tab/>
        </w:r>
        <w:r w:rsidR="00BF0D70">
          <w:rPr>
            <w:webHidden/>
          </w:rPr>
          <w:fldChar w:fldCharType="begin"/>
        </w:r>
        <w:r w:rsidR="00BF0D70">
          <w:rPr>
            <w:webHidden/>
          </w:rPr>
          <w:instrText xml:space="preserve"> PAGEREF _Toc507971413 \h </w:instrText>
        </w:r>
        <w:r w:rsidR="00BF0D70">
          <w:rPr>
            <w:webHidden/>
          </w:rPr>
        </w:r>
        <w:r w:rsidR="00BF0D70">
          <w:rPr>
            <w:webHidden/>
          </w:rPr>
          <w:fldChar w:fldCharType="separate"/>
        </w:r>
        <w:r w:rsidR="00BF0D70">
          <w:rPr>
            <w:webHidden/>
          </w:rPr>
          <w:t>26</w:t>
        </w:r>
        <w:r w:rsidR="00BF0D70">
          <w:rPr>
            <w:webHidden/>
          </w:rPr>
          <w:fldChar w:fldCharType="end"/>
        </w:r>
      </w:hyperlink>
    </w:p>
    <w:p w14:paraId="09FF94F7" w14:textId="24382506" w:rsidR="00BF0D70" w:rsidRDefault="003C6695">
      <w:pPr>
        <w:pStyle w:val="TOC1"/>
        <w:rPr>
          <w:rFonts w:asciiTheme="minorHAnsi" w:eastAsiaTheme="minorEastAsia" w:hAnsiTheme="minorHAnsi" w:cstheme="minorBidi"/>
          <w:b w:val="0"/>
          <w:bCs w:val="0"/>
          <w:sz w:val="22"/>
        </w:rPr>
      </w:pPr>
      <w:hyperlink w:anchor="_Toc507971414" w:history="1">
        <w:r w:rsidR="00BF0D70" w:rsidRPr="00140685">
          <w:rPr>
            <w:rStyle w:val="Hyperlink"/>
            <w14:scene3d>
              <w14:camera w14:prst="orthographicFront"/>
              <w14:lightRig w14:rig="threePt" w14:dir="t">
                <w14:rot w14:lat="0" w14:lon="0" w14:rev="0"/>
              </w14:lightRig>
            </w14:scene3d>
          </w:rPr>
          <w:t>3</w:t>
        </w:r>
        <w:r w:rsidR="00BF0D70">
          <w:rPr>
            <w:rFonts w:asciiTheme="minorHAnsi" w:eastAsiaTheme="minorEastAsia" w:hAnsiTheme="minorHAnsi" w:cstheme="minorBidi"/>
            <w:b w:val="0"/>
            <w:bCs w:val="0"/>
            <w:sz w:val="22"/>
          </w:rPr>
          <w:tab/>
        </w:r>
        <w:r w:rsidR="00BF0D70" w:rsidRPr="00140685">
          <w:rPr>
            <w:rStyle w:val="Hyperlink"/>
          </w:rPr>
          <w:t>Personnel</w:t>
        </w:r>
        <w:r w:rsidR="00BF0D70">
          <w:rPr>
            <w:webHidden/>
          </w:rPr>
          <w:tab/>
        </w:r>
        <w:r w:rsidR="00BF0D70">
          <w:rPr>
            <w:webHidden/>
          </w:rPr>
          <w:fldChar w:fldCharType="begin"/>
        </w:r>
        <w:r w:rsidR="00BF0D70">
          <w:rPr>
            <w:webHidden/>
          </w:rPr>
          <w:instrText xml:space="preserve"> PAGEREF _Toc507971414 \h </w:instrText>
        </w:r>
        <w:r w:rsidR="00BF0D70">
          <w:rPr>
            <w:webHidden/>
          </w:rPr>
        </w:r>
        <w:r w:rsidR="00BF0D70">
          <w:rPr>
            <w:webHidden/>
          </w:rPr>
          <w:fldChar w:fldCharType="separate"/>
        </w:r>
        <w:r w:rsidR="00BF0D70">
          <w:rPr>
            <w:webHidden/>
          </w:rPr>
          <w:t>28</w:t>
        </w:r>
        <w:r w:rsidR="00BF0D70">
          <w:rPr>
            <w:webHidden/>
          </w:rPr>
          <w:fldChar w:fldCharType="end"/>
        </w:r>
      </w:hyperlink>
    </w:p>
    <w:p w14:paraId="2D028EB0" w14:textId="3879E032" w:rsidR="00BF0D70" w:rsidRDefault="003C6695">
      <w:pPr>
        <w:pStyle w:val="TOC2"/>
        <w:rPr>
          <w:rFonts w:asciiTheme="minorHAnsi" w:eastAsiaTheme="minorEastAsia" w:hAnsiTheme="minorHAnsi" w:cstheme="minorBidi"/>
          <w:b w:val="0"/>
          <w:sz w:val="22"/>
          <w:szCs w:val="22"/>
        </w:rPr>
      </w:pPr>
      <w:hyperlink w:anchor="_Toc507971415" w:history="1">
        <w:r w:rsidR="00BF0D70" w:rsidRPr="00140685">
          <w:rPr>
            <w:rStyle w:val="Hyperlink"/>
          </w:rPr>
          <w:t>3.1</w:t>
        </w:r>
        <w:r w:rsidR="00BF0D70">
          <w:rPr>
            <w:rFonts w:asciiTheme="minorHAnsi" w:eastAsiaTheme="minorEastAsia" w:hAnsiTheme="minorHAnsi" w:cstheme="minorBidi"/>
            <w:b w:val="0"/>
            <w:sz w:val="22"/>
            <w:szCs w:val="22"/>
          </w:rPr>
          <w:tab/>
        </w:r>
        <w:r w:rsidR="00BF0D70" w:rsidRPr="00140685">
          <w:rPr>
            <w:rStyle w:val="Hyperlink"/>
          </w:rPr>
          <w:t>Key Personnel</w:t>
        </w:r>
        <w:r w:rsidR="00BF0D70">
          <w:rPr>
            <w:webHidden/>
          </w:rPr>
          <w:tab/>
        </w:r>
        <w:r w:rsidR="00BF0D70">
          <w:rPr>
            <w:webHidden/>
          </w:rPr>
          <w:fldChar w:fldCharType="begin"/>
        </w:r>
        <w:r w:rsidR="00BF0D70">
          <w:rPr>
            <w:webHidden/>
          </w:rPr>
          <w:instrText xml:space="preserve"> PAGEREF _Toc507971415 \h </w:instrText>
        </w:r>
        <w:r w:rsidR="00BF0D70">
          <w:rPr>
            <w:webHidden/>
          </w:rPr>
        </w:r>
        <w:r w:rsidR="00BF0D70">
          <w:rPr>
            <w:webHidden/>
          </w:rPr>
          <w:fldChar w:fldCharType="separate"/>
        </w:r>
        <w:r w:rsidR="00BF0D70">
          <w:rPr>
            <w:webHidden/>
          </w:rPr>
          <w:t>28</w:t>
        </w:r>
        <w:r w:rsidR="00BF0D70">
          <w:rPr>
            <w:webHidden/>
          </w:rPr>
          <w:fldChar w:fldCharType="end"/>
        </w:r>
      </w:hyperlink>
    </w:p>
    <w:p w14:paraId="5628D04D" w14:textId="6A898114" w:rsidR="00BF0D70" w:rsidRDefault="003C6695">
      <w:pPr>
        <w:pStyle w:val="TOC2"/>
        <w:rPr>
          <w:rFonts w:asciiTheme="minorHAnsi" w:eastAsiaTheme="minorEastAsia" w:hAnsiTheme="minorHAnsi" w:cstheme="minorBidi"/>
          <w:b w:val="0"/>
          <w:sz w:val="22"/>
          <w:szCs w:val="22"/>
        </w:rPr>
      </w:pPr>
      <w:hyperlink w:anchor="_Toc507971416" w:history="1">
        <w:r w:rsidR="00BF0D70" w:rsidRPr="00140685">
          <w:rPr>
            <w:rStyle w:val="Hyperlink"/>
          </w:rPr>
          <w:t>3.2</w:t>
        </w:r>
        <w:r w:rsidR="00BF0D70">
          <w:rPr>
            <w:rFonts w:asciiTheme="minorHAnsi" w:eastAsiaTheme="minorEastAsia" w:hAnsiTheme="minorHAnsi" w:cstheme="minorBidi"/>
            <w:b w:val="0"/>
            <w:sz w:val="22"/>
            <w:szCs w:val="22"/>
          </w:rPr>
          <w:tab/>
        </w:r>
        <w:r w:rsidR="00BF0D70" w:rsidRPr="00140685">
          <w:rPr>
            <w:rStyle w:val="Hyperlink"/>
          </w:rPr>
          <w:t>Technical Experts</w:t>
        </w:r>
        <w:r w:rsidR="00BF0D70">
          <w:rPr>
            <w:webHidden/>
          </w:rPr>
          <w:tab/>
        </w:r>
        <w:r w:rsidR="00BF0D70">
          <w:rPr>
            <w:webHidden/>
          </w:rPr>
          <w:fldChar w:fldCharType="begin"/>
        </w:r>
        <w:r w:rsidR="00BF0D70">
          <w:rPr>
            <w:webHidden/>
          </w:rPr>
          <w:instrText xml:space="preserve"> PAGEREF _Toc507971416 \h </w:instrText>
        </w:r>
        <w:r w:rsidR="00BF0D70">
          <w:rPr>
            <w:webHidden/>
          </w:rPr>
        </w:r>
        <w:r w:rsidR="00BF0D70">
          <w:rPr>
            <w:webHidden/>
          </w:rPr>
          <w:fldChar w:fldCharType="separate"/>
        </w:r>
        <w:r w:rsidR="00BF0D70">
          <w:rPr>
            <w:webHidden/>
          </w:rPr>
          <w:t>30</w:t>
        </w:r>
        <w:r w:rsidR="00BF0D70">
          <w:rPr>
            <w:webHidden/>
          </w:rPr>
          <w:fldChar w:fldCharType="end"/>
        </w:r>
      </w:hyperlink>
    </w:p>
    <w:p w14:paraId="76CBF60E" w14:textId="6C874764" w:rsidR="00BF0D70" w:rsidRDefault="003C6695">
      <w:pPr>
        <w:pStyle w:val="TOC1"/>
        <w:rPr>
          <w:rFonts w:asciiTheme="minorHAnsi" w:eastAsiaTheme="minorEastAsia" w:hAnsiTheme="minorHAnsi" w:cstheme="minorBidi"/>
          <w:b w:val="0"/>
          <w:bCs w:val="0"/>
          <w:sz w:val="22"/>
        </w:rPr>
      </w:pPr>
      <w:hyperlink w:anchor="_Toc507971417" w:history="1">
        <w:r w:rsidR="00BF0D70" w:rsidRPr="00140685">
          <w:rPr>
            <w:rStyle w:val="Hyperlink"/>
            <w14:scene3d>
              <w14:camera w14:prst="orthographicFront"/>
              <w14:lightRig w14:rig="threePt" w14:dir="t">
                <w14:rot w14:lat="0" w14:lon="0" w14:rev="0"/>
              </w14:lightRig>
            </w14:scene3d>
          </w:rPr>
          <w:t>4</w:t>
        </w:r>
        <w:r w:rsidR="00BF0D70">
          <w:rPr>
            <w:rFonts w:asciiTheme="minorHAnsi" w:eastAsiaTheme="minorEastAsia" w:hAnsiTheme="minorHAnsi" w:cstheme="minorBidi"/>
            <w:b w:val="0"/>
            <w:bCs w:val="0"/>
            <w:sz w:val="22"/>
          </w:rPr>
          <w:tab/>
        </w:r>
        <w:r w:rsidR="00BF0D70" w:rsidRPr="00140685">
          <w:rPr>
            <w:rStyle w:val="Hyperlink"/>
          </w:rPr>
          <w:t>Management &amp; Staffing Plan</w:t>
        </w:r>
        <w:r w:rsidR="00BF0D70">
          <w:rPr>
            <w:webHidden/>
          </w:rPr>
          <w:tab/>
        </w:r>
        <w:r w:rsidR="00BF0D70">
          <w:rPr>
            <w:webHidden/>
          </w:rPr>
          <w:fldChar w:fldCharType="begin"/>
        </w:r>
        <w:r w:rsidR="00BF0D70">
          <w:rPr>
            <w:webHidden/>
          </w:rPr>
          <w:instrText xml:space="preserve"> PAGEREF _Toc507971417 \h </w:instrText>
        </w:r>
        <w:r w:rsidR="00BF0D70">
          <w:rPr>
            <w:webHidden/>
          </w:rPr>
        </w:r>
        <w:r w:rsidR="00BF0D70">
          <w:rPr>
            <w:webHidden/>
          </w:rPr>
          <w:fldChar w:fldCharType="separate"/>
        </w:r>
        <w:r w:rsidR="00BF0D70">
          <w:rPr>
            <w:webHidden/>
          </w:rPr>
          <w:t>31</w:t>
        </w:r>
        <w:r w:rsidR="00BF0D70">
          <w:rPr>
            <w:webHidden/>
          </w:rPr>
          <w:fldChar w:fldCharType="end"/>
        </w:r>
      </w:hyperlink>
    </w:p>
    <w:p w14:paraId="09AB805C" w14:textId="2251F764" w:rsidR="00BF0D70" w:rsidRDefault="003C6695">
      <w:pPr>
        <w:pStyle w:val="TOC2"/>
        <w:rPr>
          <w:rFonts w:asciiTheme="minorHAnsi" w:eastAsiaTheme="minorEastAsia" w:hAnsiTheme="minorHAnsi" w:cstheme="minorBidi"/>
          <w:b w:val="0"/>
          <w:sz w:val="22"/>
          <w:szCs w:val="22"/>
        </w:rPr>
      </w:pPr>
      <w:hyperlink w:anchor="_Toc507971418" w:history="1">
        <w:r w:rsidR="00BF0D70" w:rsidRPr="00140685">
          <w:rPr>
            <w:rStyle w:val="Hyperlink"/>
          </w:rPr>
          <w:t>4.1</w:t>
        </w:r>
        <w:r w:rsidR="00BF0D70">
          <w:rPr>
            <w:rFonts w:asciiTheme="minorHAnsi" w:eastAsiaTheme="minorEastAsia" w:hAnsiTheme="minorHAnsi" w:cstheme="minorBidi"/>
            <w:b w:val="0"/>
            <w:sz w:val="22"/>
            <w:szCs w:val="22"/>
          </w:rPr>
          <w:tab/>
        </w:r>
        <w:r w:rsidR="00BF0D70" w:rsidRPr="00140685">
          <w:rPr>
            <w:rStyle w:val="Hyperlink"/>
          </w:rPr>
          <w:t>Project Organization</w:t>
        </w:r>
        <w:r w:rsidR="00BF0D70">
          <w:rPr>
            <w:webHidden/>
          </w:rPr>
          <w:tab/>
        </w:r>
        <w:r w:rsidR="00BF0D70">
          <w:rPr>
            <w:webHidden/>
          </w:rPr>
          <w:fldChar w:fldCharType="begin"/>
        </w:r>
        <w:r w:rsidR="00BF0D70">
          <w:rPr>
            <w:webHidden/>
          </w:rPr>
          <w:instrText xml:space="preserve"> PAGEREF _Toc507971418 \h </w:instrText>
        </w:r>
        <w:r w:rsidR="00BF0D70">
          <w:rPr>
            <w:webHidden/>
          </w:rPr>
        </w:r>
        <w:r w:rsidR="00BF0D70">
          <w:rPr>
            <w:webHidden/>
          </w:rPr>
          <w:fldChar w:fldCharType="separate"/>
        </w:r>
        <w:r w:rsidR="00BF0D70">
          <w:rPr>
            <w:webHidden/>
          </w:rPr>
          <w:t>31</w:t>
        </w:r>
        <w:r w:rsidR="00BF0D70">
          <w:rPr>
            <w:webHidden/>
          </w:rPr>
          <w:fldChar w:fldCharType="end"/>
        </w:r>
      </w:hyperlink>
    </w:p>
    <w:p w14:paraId="1367F3E9" w14:textId="357F27C8" w:rsidR="00BF0D70" w:rsidRDefault="003C6695">
      <w:pPr>
        <w:pStyle w:val="TOC2"/>
        <w:rPr>
          <w:rFonts w:asciiTheme="minorHAnsi" w:eastAsiaTheme="minorEastAsia" w:hAnsiTheme="minorHAnsi" w:cstheme="minorBidi"/>
          <w:b w:val="0"/>
          <w:sz w:val="22"/>
          <w:szCs w:val="22"/>
        </w:rPr>
      </w:pPr>
      <w:hyperlink w:anchor="_Toc507971419" w:history="1">
        <w:r w:rsidR="00BF0D70" w:rsidRPr="00140685">
          <w:rPr>
            <w:rStyle w:val="Hyperlink"/>
          </w:rPr>
          <w:t>4.2</w:t>
        </w:r>
        <w:r w:rsidR="00BF0D70">
          <w:rPr>
            <w:rFonts w:asciiTheme="minorHAnsi" w:eastAsiaTheme="minorEastAsia" w:hAnsiTheme="minorHAnsi" w:cstheme="minorBidi"/>
            <w:b w:val="0"/>
            <w:sz w:val="22"/>
            <w:szCs w:val="22"/>
          </w:rPr>
          <w:tab/>
        </w:r>
        <w:r w:rsidR="00BF0D70" w:rsidRPr="00140685">
          <w:rPr>
            <w:rStyle w:val="Hyperlink"/>
          </w:rPr>
          <w:t>Management of the BPA and Call Orders</w:t>
        </w:r>
        <w:r w:rsidR="00BF0D70">
          <w:rPr>
            <w:webHidden/>
          </w:rPr>
          <w:tab/>
        </w:r>
        <w:r w:rsidR="00BF0D70">
          <w:rPr>
            <w:webHidden/>
          </w:rPr>
          <w:fldChar w:fldCharType="begin"/>
        </w:r>
        <w:r w:rsidR="00BF0D70">
          <w:rPr>
            <w:webHidden/>
          </w:rPr>
          <w:instrText xml:space="preserve"> PAGEREF _Toc507971419 \h </w:instrText>
        </w:r>
        <w:r w:rsidR="00BF0D70">
          <w:rPr>
            <w:webHidden/>
          </w:rPr>
        </w:r>
        <w:r w:rsidR="00BF0D70">
          <w:rPr>
            <w:webHidden/>
          </w:rPr>
          <w:fldChar w:fldCharType="separate"/>
        </w:r>
        <w:r w:rsidR="00BF0D70">
          <w:rPr>
            <w:webHidden/>
          </w:rPr>
          <w:t>33</w:t>
        </w:r>
        <w:r w:rsidR="00BF0D70">
          <w:rPr>
            <w:webHidden/>
          </w:rPr>
          <w:fldChar w:fldCharType="end"/>
        </w:r>
      </w:hyperlink>
    </w:p>
    <w:p w14:paraId="1604E4C0" w14:textId="0F6B649C" w:rsidR="00BF0D70" w:rsidRDefault="003C6695">
      <w:pPr>
        <w:pStyle w:val="TOC2"/>
        <w:rPr>
          <w:rFonts w:asciiTheme="minorHAnsi" w:eastAsiaTheme="minorEastAsia" w:hAnsiTheme="minorHAnsi" w:cstheme="minorBidi"/>
          <w:b w:val="0"/>
          <w:sz w:val="22"/>
          <w:szCs w:val="22"/>
        </w:rPr>
      </w:pPr>
      <w:hyperlink w:anchor="_Toc507971420" w:history="1">
        <w:r w:rsidR="00BF0D70" w:rsidRPr="00140685">
          <w:rPr>
            <w:rStyle w:val="Hyperlink"/>
          </w:rPr>
          <w:t>4.3</w:t>
        </w:r>
        <w:r w:rsidR="00BF0D70">
          <w:rPr>
            <w:rFonts w:asciiTheme="minorHAnsi" w:eastAsiaTheme="minorEastAsia" w:hAnsiTheme="minorHAnsi" w:cstheme="minorBidi"/>
            <w:b w:val="0"/>
            <w:sz w:val="22"/>
            <w:szCs w:val="22"/>
          </w:rPr>
          <w:tab/>
        </w:r>
        <w:r w:rsidR="00BF0D70" w:rsidRPr="00140685">
          <w:rPr>
            <w:rStyle w:val="Hyperlink"/>
          </w:rPr>
          <w:t>Staffing and Retention</w:t>
        </w:r>
        <w:r w:rsidR="00BF0D70">
          <w:rPr>
            <w:webHidden/>
          </w:rPr>
          <w:tab/>
        </w:r>
        <w:r w:rsidR="00BF0D70">
          <w:rPr>
            <w:webHidden/>
          </w:rPr>
          <w:fldChar w:fldCharType="begin"/>
        </w:r>
        <w:r w:rsidR="00BF0D70">
          <w:rPr>
            <w:webHidden/>
          </w:rPr>
          <w:instrText xml:space="preserve"> PAGEREF _Toc507971420 \h </w:instrText>
        </w:r>
        <w:r w:rsidR="00BF0D70">
          <w:rPr>
            <w:webHidden/>
          </w:rPr>
        </w:r>
        <w:r w:rsidR="00BF0D70">
          <w:rPr>
            <w:webHidden/>
          </w:rPr>
          <w:fldChar w:fldCharType="separate"/>
        </w:r>
        <w:r w:rsidR="00BF0D70">
          <w:rPr>
            <w:webHidden/>
          </w:rPr>
          <w:t>35</w:t>
        </w:r>
        <w:r w:rsidR="00BF0D70">
          <w:rPr>
            <w:webHidden/>
          </w:rPr>
          <w:fldChar w:fldCharType="end"/>
        </w:r>
      </w:hyperlink>
    </w:p>
    <w:p w14:paraId="54C84894" w14:textId="5C5A7B92" w:rsidR="00BF0D70" w:rsidRDefault="003C6695">
      <w:pPr>
        <w:pStyle w:val="TOC2"/>
        <w:rPr>
          <w:rFonts w:asciiTheme="minorHAnsi" w:eastAsiaTheme="minorEastAsia" w:hAnsiTheme="minorHAnsi" w:cstheme="minorBidi"/>
          <w:b w:val="0"/>
          <w:sz w:val="22"/>
          <w:szCs w:val="22"/>
        </w:rPr>
      </w:pPr>
      <w:hyperlink w:anchor="_Toc507971421" w:history="1">
        <w:r w:rsidR="00BF0D70" w:rsidRPr="00140685">
          <w:rPr>
            <w:rStyle w:val="Hyperlink"/>
          </w:rPr>
          <w:t>4.4</w:t>
        </w:r>
        <w:r w:rsidR="00BF0D70">
          <w:rPr>
            <w:rFonts w:asciiTheme="minorHAnsi" w:eastAsiaTheme="minorEastAsia" w:hAnsiTheme="minorHAnsi" w:cstheme="minorBidi"/>
            <w:b w:val="0"/>
            <w:sz w:val="22"/>
            <w:szCs w:val="22"/>
          </w:rPr>
          <w:tab/>
        </w:r>
        <w:r w:rsidR="00BF0D70" w:rsidRPr="00140685">
          <w:rPr>
            <w:rStyle w:val="Hyperlink"/>
          </w:rPr>
          <w:t>Subcontractor Management</w:t>
        </w:r>
        <w:r w:rsidR="00BF0D70">
          <w:rPr>
            <w:webHidden/>
          </w:rPr>
          <w:tab/>
        </w:r>
        <w:r w:rsidR="00BF0D70">
          <w:rPr>
            <w:webHidden/>
          </w:rPr>
          <w:fldChar w:fldCharType="begin"/>
        </w:r>
        <w:r w:rsidR="00BF0D70">
          <w:rPr>
            <w:webHidden/>
          </w:rPr>
          <w:instrText xml:space="preserve"> PAGEREF _Toc507971421 \h </w:instrText>
        </w:r>
        <w:r w:rsidR="00BF0D70">
          <w:rPr>
            <w:webHidden/>
          </w:rPr>
        </w:r>
        <w:r w:rsidR="00BF0D70">
          <w:rPr>
            <w:webHidden/>
          </w:rPr>
          <w:fldChar w:fldCharType="separate"/>
        </w:r>
        <w:r w:rsidR="00BF0D70">
          <w:rPr>
            <w:webHidden/>
          </w:rPr>
          <w:t>36</w:t>
        </w:r>
        <w:r w:rsidR="00BF0D70">
          <w:rPr>
            <w:webHidden/>
          </w:rPr>
          <w:fldChar w:fldCharType="end"/>
        </w:r>
      </w:hyperlink>
    </w:p>
    <w:p w14:paraId="229543C3" w14:textId="0E870294" w:rsidR="00BF0D70" w:rsidRDefault="003C6695">
      <w:pPr>
        <w:pStyle w:val="TOC2"/>
        <w:rPr>
          <w:rFonts w:asciiTheme="minorHAnsi" w:eastAsiaTheme="minorEastAsia" w:hAnsiTheme="minorHAnsi" w:cstheme="minorBidi"/>
          <w:b w:val="0"/>
          <w:sz w:val="22"/>
          <w:szCs w:val="22"/>
        </w:rPr>
      </w:pPr>
      <w:hyperlink w:anchor="_Toc507971422" w:history="1">
        <w:r w:rsidR="00BF0D70" w:rsidRPr="00140685">
          <w:rPr>
            <w:rStyle w:val="Hyperlink"/>
          </w:rPr>
          <w:t>4.5</w:t>
        </w:r>
        <w:r w:rsidR="00BF0D70">
          <w:rPr>
            <w:rFonts w:asciiTheme="minorHAnsi" w:eastAsiaTheme="minorEastAsia" w:hAnsiTheme="minorHAnsi" w:cstheme="minorBidi"/>
            <w:b w:val="0"/>
            <w:sz w:val="22"/>
            <w:szCs w:val="22"/>
          </w:rPr>
          <w:tab/>
        </w:r>
        <w:r w:rsidR="00BF0D70" w:rsidRPr="00140685">
          <w:rPr>
            <w:rStyle w:val="Hyperlink"/>
          </w:rPr>
          <w:t>Facilities</w:t>
        </w:r>
        <w:r w:rsidR="00BF0D70">
          <w:rPr>
            <w:webHidden/>
          </w:rPr>
          <w:tab/>
        </w:r>
        <w:r w:rsidR="00BF0D70">
          <w:rPr>
            <w:webHidden/>
          </w:rPr>
          <w:fldChar w:fldCharType="begin"/>
        </w:r>
        <w:r w:rsidR="00BF0D70">
          <w:rPr>
            <w:webHidden/>
          </w:rPr>
          <w:instrText xml:space="preserve"> PAGEREF _Toc507971422 \h </w:instrText>
        </w:r>
        <w:r w:rsidR="00BF0D70">
          <w:rPr>
            <w:webHidden/>
          </w:rPr>
        </w:r>
        <w:r w:rsidR="00BF0D70">
          <w:rPr>
            <w:webHidden/>
          </w:rPr>
          <w:fldChar w:fldCharType="separate"/>
        </w:r>
        <w:r w:rsidR="00BF0D70">
          <w:rPr>
            <w:webHidden/>
          </w:rPr>
          <w:t>36</w:t>
        </w:r>
        <w:r w:rsidR="00BF0D70">
          <w:rPr>
            <w:webHidden/>
          </w:rPr>
          <w:fldChar w:fldCharType="end"/>
        </w:r>
      </w:hyperlink>
    </w:p>
    <w:p w14:paraId="53555C31" w14:textId="60A49D18" w:rsidR="00BF0D70" w:rsidRDefault="003C6695">
      <w:pPr>
        <w:pStyle w:val="TOC1"/>
        <w:rPr>
          <w:rFonts w:asciiTheme="minorHAnsi" w:eastAsiaTheme="minorEastAsia" w:hAnsiTheme="minorHAnsi" w:cstheme="minorBidi"/>
          <w:b w:val="0"/>
          <w:bCs w:val="0"/>
          <w:sz w:val="22"/>
        </w:rPr>
      </w:pPr>
      <w:hyperlink w:anchor="_Toc507971423" w:history="1">
        <w:r w:rsidR="00BF0D70" w:rsidRPr="00140685">
          <w:rPr>
            <w:rStyle w:val="Hyperlink"/>
            <w14:scene3d>
              <w14:camera w14:prst="orthographicFront"/>
              <w14:lightRig w14:rig="threePt" w14:dir="t">
                <w14:rot w14:lat="0" w14:lon="0" w14:rev="0"/>
              </w14:lightRig>
            </w14:scene3d>
          </w:rPr>
          <w:t>5</w:t>
        </w:r>
        <w:r w:rsidR="00BF0D70">
          <w:rPr>
            <w:rFonts w:asciiTheme="minorHAnsi" w:eastAsiaTheme="minorEastAsia" w:hAnsiTheme="minorHAnsi" w:cstheme="minorBidi"/>
            <w:b w:val="0"/>
            <w:bCs w:val="0"/>
            <w:sz w:val="22"/>
          </w:rPr>
          <w:tab/>
        </w:r>
        <w:r w:rsidR="00BF0D70" w:rsidRPr="00140685">
          <w:rPr>
            <w:rStyle w:val="Hyperlink"/>
          </w:rPr>
          <w:t>Organizational Experience</w:t>
        </w:r>
        <w:r w:rsidR="00BF0D70">
          <w:rPr>
            <w:webHidden/>
          </w:rPr>
          <w:tab/>
        </w:r>
        <w:r w:rsidR="00BF0D70">
          <w:rPr>
            <w:webHidden/>
          </w:rPr>
          <w:fldChar w:fldCharType="begin"/>
        </w:r>
        <w:r w:rsidR="00BF0D70">
          <w:rPr>
            <w:webHidden/>
          </w:rPr>
          <w:instrText xml:space="preserve"> PAGEREF _Toc507971423 \h </w:instrText>
        </w:r>
        <w:r w:rsidR="00BF0D70">
          <w:rPr>
            <w:webHidden/>
          </w:rPr>
        </w:r>
        <w:r w:rsidR="00BF0D70">
          <w:rPr>
            <w:webHidden/>
          </w:rPr>
          <w:fldChar w:fldCharType="separate"/>
        </w:r>
        <w:r w:rsidR="00BF0D70">
          <w:rPr>
            <w:webHidden/>
          </w:rPr>
          <w:t>37</w:t>
        </w:r>
        <w:r w:rsidR="00BF0D70">
          <w:rPr>
            <w:webHidden/>
          </w:rPr>
          <w:fldChar w:fldCharType="end"/>
        </w:r>
      </w:hyperlink>
    </w:p>
    <w:p w14:paraId="0CBEA12A" w14:textId="4750FEC6" w:rsidR="00BF0D70" w:rsidRDefault="003C6695">
      <w:pPr>
        <w:pStyle w:val="TOC2"/>
        <w:rPr>
          <w:rFonts w:asciiTheme="minorHAnsi" w:eastAsiaTheme="minorEastAsia" w:hAnsiTheme="minorHAnsi" w:cstheme="minorBidi"/>
          <w:b w:val="0"/>
          <w:sz w:val="22"/>
          <w:szCs w:val="22"/>
        </w:rPr>
      </w:pPr>
      <w:hyperlink w:anchor="_Toc507971424" w:history="1">
        <w:r w:rsidR="00BF0D70" w:rsidRPr="00140685">
          <w:rPr>
            <w:rStyle w:val="Hyperlink"/>
          </w:rPr>
          <w:t>5.1</w:t>
        </w:r>
        <w:r w:rsidR="00BF0D70">
          <w:rPr>
            <w:rFonts w:asciiTheme="minorHAnsi" w:eastAsiaTheme="minorEastAsia" w:hAnsiTheme="minorHAnsi" w:cstheme="minorBidi"/>
            <w:b w:val="0"/>
            <w:sz w:val="22"/>
            <w:szCs w:val="22"/>
          </w:rPr>
          <w:tab/>
        </w:r>
        <w:r w:rsidR="00BF0D70" w:rsidRPr="00140685">
          <w:rPr>
            <w:rStyle w:val="Hyperlink"/>
          </w:rPr>
          <w:t>Experience with Large Enterprise IT Contracts</w:t>
        </w:r>
        <w:r w:rsidR="00BF0D70">
          <w:rPr>
            <w:webHidden/>
          </w:rPr>
          <w:tab/>
        </w:r>
        <w:r w:rsidR="00BF0D70">
          <w:rPr>
            <w:webHidden/>
          </w:rPr>
          <w:fldChar w:fldCharType="begin"/>
        </w:r>
        <w:r w:rsidR="00BF0D70">
          <w:rPr>
            <w:webHidden/>
          </w:rPr>
          <w:instrText xml:space="preserve"> PAGEREF _Toc507971424 \h </w:instrText>
        </w:r>
        <w:r w:rsidR="00BF0D70">
          <w:rPr>
            <w:webHidden/>
          </w:rPr>
        </w:r>
        <w:r w:rsidR="00BF0D70">
          <w:rPr>
            <w:webHidden/>
          </w:rPr>
          <w:fldChar w:fldCharType="separate"/>
        </w:r>
        <w:r w:rsidR="00BF0D70">
          <w:rPr>
            <w:webHidden/>
          </w:rPr>
          <w:t>37</w:t>
        </w:r>
        <w:r w:rsidR="00BF0D70">
          <w:rPr>
            <w:webHidden/>
          </w:rPr>
          <w:fldChar w:fldCharType="end"/>
        </w:r>
      </w:hyperlink>
    </w:p>
    <w:p w14:paraId="0839882D" w14:textId="4CE7EB27" w:rsidR="00BF0D70" w:rsidRDefault="003C6695">
      <w:pPr>
        <w:pStyle w:val="TOC1"/>
        <w:rPr>
          <w:rFonts w:asciiTheme="minorHAnsi" w:eastAsiaTheme="minorEastAsia" w:hAnsiTheme="minorHAnsi" w:cstheme="minorBidi"/>
          <w:b w:val="0"/>
          <w:bCs w:val="0"/>
          <w:sz w:val="22"/>
        </w:rPr>
      </w:pPr>
      <w:hyperlink w:anchor="_Toc507971425" w:history="1">
        <w:r w:rsidR="00BF0D70" w:rsidRPr="00140685">
          <w:rPr>
            <w:rStyle w:val="Hyperlink"/>
            <w14:scene3d>
              <w14:camera w14:prst="orthographicFront"/>
              <w14:lightRig w14:rig="threePt" w14:dir="t">
                <w14:rot w14:lat="0" w14:lon="0" w14:rev="0"/>
              </w14:lightRig>
            </w14:scene3d>
          </w:rPr>
          <w:t>6</w:t>
        </w:r>
        <w:r w:rsidR="00BF0D70">
          <w:rPr>
            <w:rFonts w:asciiTheme="minorHAnsi" w:eastAsiaTheme="minorEastAsia" w:hAnsiTheme="minorHAnsi" w:cstheme="minorBidi"/>
            <w:b w:val="0"/>
            <w:bCs w:val="0"/>
            <w:sz w:val="22"/>
          </w:rPr>
          <w:tab/>
        </w:r>
        <w:r w:rsidR="00BF0D70" w:rsidRPr="00140685">
          <w:rPr>
            <w:rStyle w:val="Hyperlink"/>
          </w:rPr>
          <w:t>Scenario One: Hypothetical Project Area – Cloud and Mobile Adoption</w:t>
        </w:r>
        <w:r w:rsidR="00BF0D70">
          <w:rPr>
            <w:webHidden/>
          </w:rPr>
          <w:tab/>
          <w:t>1-</w:t>
        </w:r>
        <w:r w:rsidR="00BF0D70">
          <w:rPr>
            <w:webHidden/>
          </w:rPr>
          <w:fldChar w:fldCharType="begin"/>
        </w:r>
        <w:r w:rsidR="00BF0D70">
          <w:rPr>
            <w:webHidden/>
          </w:rPr>
          <w:instrText xml:space="preserve"> PAGEREF _Toc507971425 \h </w:instrText>
        </w:r>
        <w:r w:rsidR="00BF0D70">
          <w:rPr>
            <w:webHidden/>
          </w:rPr>
        </w:r>
        <w:r w:rsidR="00BF0D70">
          <w:rPr>
            <w:webHidden/>
          </w:rPr>
          <w:fldChar w:fldCharType="separate"/>
        </w:r>
        <w:r w:rsidR="00BF0D70">
          <w:rPr>
            <w:webHidden/>
          </w:rPr>
          <w:t>1</w:t>
        </w:r>
        <w:r w:rsidR="00BF0D70">
          <w:rPr>
            <w:webHidden/>
          </w:rPr>
          <w:fldChar w:fldCharType="end"/>
        </w:r>
      </w:hyperlink>
    </w:p>
    <w:p w14:paraId="2229D781" w14:textId="20C7BFF7" w:rsidR="00BF0D70" w:rsidRDefault="003C6695">
      <w:pPr>
        <w:pStyle w:val="TOC2"/>
        <w:rPr>
          <w:rFonts w:asciiTheme="minorHAnsi" w:eastAsiaTheme="minorEastAsia" w:hAnsiTheme="minorHAnsi" w:cstheme="minorBidi"/>
          <w:b w:val="0"/>
          <w:sz w:val="22"/>
          <w:szCs w:val="22"/>
        </w:rPr>
      </w:pPr>
      <w:hyperlink w:anchor="_Toc507971426" w:history="1">
        <w:r w:rsidR="00BF0D70" w:rsidRPr="00140685">
          <w:rPr>
            <w:rStyle w:val="Hyperlink"/>
          </w:rPr>
          <w:t>6.1</w:t>
        </w:r>
        <w:r w:rsidR="00BF0D70">
          <w:rPr>
            <w:rFonts w:asciiTheme="minorHAnsi" w:eastAsiaTheme="minorEastAsia" w:hAnsiTheme="minorHAnsi" w:cstheme="minorBidi"/>
            <w:b w:val="0"/>
            <w:sz w:val="22"/>
            <w:szCs w:val="22"/>
          </w:rPr>
          <w:tab/>
        </w:r>
        <w:r w:rsidR="00BF0D70" w:rsidRPr="00140685">
          <w:rPr>
            <w:rStyle w:val="Hyperlink"/>
          </w:rPr>
          <w:t>Requirements</w:t>
        </w:r>
        <w:r w:rsidR="00BF0D70">
          <w:rPr>
            <w:webHidden/>
          </w:rPr>
          <w:tab/>
          <w:t>1-</w:t>
        </w:r>
        <w:r w:rsidR="00BF0D70">
          <w:rPr>
            <w:webHidden/>
          </w:rPr>
          <w:fldChar w:fldCharType="begin"/>
        </w:r>
        <w:r w:rsidR="00BF0D70">
          <w:rPr>
            <w:webHidden/>
          </w:rPr>
          <w:instrText xml:space="preserve"> PAGEREF _Toc507971426 \h </w:instrText>
        </w:r>
        <w:r w:rsidR="00BF0D70">
          <w:rPr>
            <w:webHidden/>
          </w:rPr>
        </w:r>
        <w:r w:rsidR="00BF0D70">
          <w:rPr>
            <w:webHidden/>
          </w:rPr>
          <w:fldChar w:fldCharType="separate"/>
        </w:r>
        <w:r w:rsidR="00BF0D70">
          <w:rPr>
            <w:webHidden/>
          </w:rPr>
          <w:t>1</w:t>
        </w:r>
        <w:r w:rsidR="00BF0D70">
          <w:rPr>
            <w:webHidden/>
          </w:rPr>
          <w:fldChar w:fldCharType="end"/>
        </w:r>
      </w:hyperlink>
    </w:p>
    <w:p w14:paraId="3A3D2955" w14:textId="6CCB9719" w:rsidR="00BF0D70" w:rsidRDefault="003C6695">
      <w:pPr>
        <w:pStyle w:val="TOC2"/>
        <w:rPr>
          <w:rFonts w:asciiTheme="minorHAnsi" w:eastAsiaTheme="minorEastAsia" w:hAnsiTheme="minorHAnsi" w:cstheme="minorBidi"/>
          <w:b w:val="0"/>
          <w:sz w:val="22"/>
          <w:szCs w:val="22"/>
        </w:rPr>
      </w:pPr>
      <w:hyperlink w:anchor="_Toc507971427" w:history="1">
        <w:r w:rsidR="00BF0D70" w:rsidRPr="00140685">
          <w:rPr>
            <w:rStyle w:val="Hyperlink"/>
          </w:rPr>
          <w:t>6.2</w:t>
        </w:r>
        <w:r w:rsidR="00BF0D70">
          <w:rPr>
            <w:rFonts w:asciiTheme="minorHAnsi" w:eastAsiaTheme="minorEastAsia" w:hAnsiTheme="minorHAnsi" w:cstheme="minorBidi"/>
            <w:b w:val="0"/>
            <w:sz w:val="22"/>
            <w:szCs w:val="22"/>
          </w:rPr>
          <w:tab/>
        </w:r>
        <w:r w:rsidR="00BF0D70" w:rsidRPr="00140685">
          <w:rPr>
            <w:rStyle w:val="Hyperlink"/>
          </w:rPr>
          <w:t>Assumptions</w:t>
        </w:r>
        <w:r w:rsidR="00BF0D70">
          <w:rPr>
            <w:webHidden/>
          </w:rPr>
          <w:tab/>
          <w:t>1-</w:t>
        </w:r>
        <w:r w:rsidR="00BF0D70">
          <w:rPr>
            <w:webHidden/>
          </w:rPr>
          <w:fldChar w:fldCharType="begin"/>
        </w:r>
        <w:r w:rsidR="00BF0D70">
          <w:rPr>
            <w:webHidden/>
          </w:rPr>
          <w:instrText xml:space="preserve"> PAGEREF _Toc507971427 \h </w:instrText>
        </w:r>
        <w:r w:rsidR="00BF0D70">
          <w:rPr>
            <w:webHidden/>
          </w:rPr>
        </w:r>
        <w:r w:rsidR="00BF0D70">
          <w:rPr>
            <w:webHidden/>
          </w:rPr>
          <w:fldChar w:fldCharType="separate"/>
        </w:r>
        <w:r w:rsidR="00BF0D70">
          <w:rPr>
            <w:webHidden/>
          </w:rPr>
          <w:t>3</w:t>
        </w:r>
        <w:r w:rsidR="00BF0D70">
          <w:rPr>
            <w:webHidden/>
          </w:rPr>
          <w:fldChar w:fldCharType="end"/>
        </w:r>
      </w:hyperlink>
    </w:p>
    <w:p w14:paraId="576787EE" w14:textId="07906DFC" w:rsidR="00BF0D70" w:rsidRDefault="003C6695">
      <w:pPr>
        <w:pStyle w:val="TOC2"/>
        <w:rPr>
          <w:rFonts w:asciiTheme="minorHAnsi" w:eastAsiaTheme="minorEastAsia" w:hAnsiTheme="minorHAnsi" w:cstheme="minorBidi"/>
          <w:b w:val="0"/>
          <w:sz w:val="22"/>
          <w:szCs w:val="22"/>
        </w:rPr>
      </w:pPr>
      <w:hyperlink w:anchor="_Toc507971428" w:history="1">
        <w:r w:rsidR="00BF0D70" w:rsidRPr="00140685">
          <w:rPr>
            <w:rStyle w:val="Hyperlink"/>
          </w:rPr>
          <w:t>6.3</w:t>
        </w:r>
        <w:r w:rsidR="00BF0D70">
          <w:rPr>
            <w:rFonts w:asciiTheme="minorHAnsi" w:eastAsiaTheme="minorEastAsia" w:hAnsiTheme="minorHAnsi" w:cstheme="minorBidi"/>
            <w:b w:val="0"/>
            <w:sz w:val="22"/>
            <w:szCs w:val="22"/>
          </w:rPr>
          <w:tab/>
        </w:r>
        <w:r w:rsidR="00BF0D70" w:rsidRPr="00140685">
          <w:rPr>
            <w:rStyle w:val="Hyperlink"/>
          </w:rPr>
          <w:t>Proposed Technical Design</w:t>
        </w:r>
        <w:r w:rsidR="00BF0D70">
          <w:rPr>
            <w:webHidden/>
          </w:rPr>
          <w:tab/>
          <w:t>1-</w:t>
        </w:r>
        <w:r w:rsidR="00BF0D70">
          <w:rPr>
            <w:webHidden/>
          </w:rPr>
          <w:fldChar w:fldCharType="begin"/>
        </w:r>
        <w:r w:rsidR="00BF0D70">
          <w:rPr>
            <w:webHidden/>
          </w:rPr>
          <w:instrText xml:space="preserve"> PAGEREF _Toc507971428 \h </w:instrText>
        </w:r>
        <w:r w:rsidR="00BF0D70">
          <w:rPr>
            <w:webHidden/>
          </w:rPr>
        </w:r>
        <w:r w:rsidR="00BF0D70">
          <w:rPr>
            <w:webHidden/>
          </w:rPr>
          <w:fldChar w:fldCharType="separate"/>
        </w:r>
        <w:r w:rsidR="00BF0D70">
          <w:rPr>
            <w:webHidden/>
          </w:rPr>
          <w:t>3</w:t>
        </w:r>
        <w:r w:rsidR="00BF0D70">
          <w:rPr>
            <w:webHidden/>
          </w:rPr>
          <w:fldChar w:fldCharType="end"/>
        </w:r>
      </w:hyperlink>
    </w:p>
    <w:p w14:paraId="39D69E70" w14:textId="5D0F49C8" w:rsidR="00BF0D70" w:rsidRDefault="003C6695">
      <w:pPr>
        <w:pStyle w:val="TOC2"/>
        <w:rPr>
          <w:rFonts w:asciiTheme="minorHAnsi" w:eastAsiaTheme="minorEastAsia" w:hAnsiTheme="minorHAnsi" w:cstheme="minorBidi"/>
          <w:b w:val="0"/>
          <w:sz w:val="22"/>
          <w:szCs w:val="22"/>
        </w:rPr>
      </w:pPr>
      <w:hyperlink w:anchor="_Toc507971429" w:history="1">
        <w:r w:rsidR="00BF0D70" w:rsidRPr="00140685">
          <w:rPr>
            <w:rStyle w:val="Hyperlink"/>
          </w:rPr>
          <w:t>6.4</w:t>
        </w:r>
        <w:r w:rsidR="00BF0D70">
          <w:rPr>
            <w:rFonts w:asciiTheme="minorHAnsi" w:eastAsiaTheme="minorEastAsia" w:hAnsiTheme="minorHAnsi" w:cstheme="minorBidi"/>
            <w:b w:val="0"/>
            <w:sz w:val="22"/>
            <w:szCs w:val="22"/>
          </w:rPr>
          <w:tab/>
        </w:r>
        <w:r w:rsidR="00BF0D70" w:rsidRPr="00140685">
          <w:rPr>
            <w:rStyle w:val="Hyperlink"/>
          </w:rPr>
          <w:t>Proposed Number and Type of Staff</w:t>
        </w:r>
        <w:r w:rsidR="00BF0D70">
          <w:rPr>
            <w:webHidden/>
          </w:rPr>
          <w:tab/>
          <w:t>1-</w:t>
        </w:r>
        <w:r w:rsidR="00BF0D70">
          <w:rPr>
            <w:webHidden/>
          </w:rPr>
          <w:fldChar w:fldCharType="begin"/>
        </w:r>
        <w:r w:rsidR="00BF0D70">
          <w:rPr>
            <w:webHidden/>
          </w:rPr>
          <w:instrText xml:space="preserve"> PAGEREF _Toc507971429 \h </w:instrText>
        </w:r>
        <w:r w:rsidR="00BF0D70">
          <w:rPr>
            <w:webHidden/>
          </w:rPr>
        </w:r>
        <w:r w:rsidR="00BF0D70">
          <w:rPr>
            <w:webHidden/>
          </w:rPr>
          <w:fldChar w:fldCharType="separate"/>
        </w:r>
        <w:r w:rsidR="00BF0D70">
          <w:rPr>
            <w:webHidden/>
          </w:rPr>
          <w:t>8</w:t>
        </w:r>
        <w:r w:rsidR="00BF0D70">
          <w:rPr>
            <w:webHidden/>
          </w:rPr>
          <w:fldChar w:fldCharType="end"/>
        </w:r>
      </w:hyperlink>
    </w:p>
    <w:p w14:paraId="7988F484" w14:textId="62963D7A" w:rsidR="00BF0D70" w:rsidRDefault="003C6695">
      <w:pPr>
        <w:pStyle w:val="TOC2"/>
        <w:rPr>
          <w:rFonts w:asciiTheme="minorHAnsi" w:eastAsiaTheme="minorEastAsia" w:hAnsiTheme="minorHAnsi" w:cstheme="minorBidi"/>
          <w:b w:val="0"/>
          <w:sz w:val="22"/>
          <w:szCs w:val="22"/>
        </w:rPr>
      </w:pPr>
      <w:hyperlink w:anchor="_Toc507971430" w:history="1">
        <w:r w:rsidR="00BF0D70" w:rsidRPr="00140685">
          <w:rPr>
            <w:rStyle w:val="Hyperlink"/>
          </w:rPr>
          <w:t>6.5</w:t>
        </w:r>
        <w:r w:rsidR="00BF0D70">
          <w:rPr>
            <w:rFonts w:asciiTheme="minorHAnsi" w:eastAsiaTheme="minorEastAsia" w:hAnsiTheme="minorHAnsi" w:cstheme="minorBidi"/>
            <w:b w:val="0"/>
            <w:sz w:val="22"/>
            <w:szCs w:val="22"/>
          </w:rPr>
          <w:tab/>
        </w:r>
        <w:r w:rsidR="00BF0D70" w:rsidRPr="00140685">
          <w:rPr>
            <w:rStyle w:val="Hyperlink"/>
          </w:rPr>
          <w:t>Proposed Timeframe to Implement this Scenario</w:t>
        </w:r>
        <w:r w:rsidR="00BF0D70">
          <w:rPr>
            <w:webHidden/>
          </w:rPr>
          <w:tab/>
          <w:t>1-</w:t>
        </w:r>
        <w:r w:rsidR="00BF0D70">
          <w:rPr>
            <w:webHidden/>
          </w:rPr>
          <w:fldChar w:fldCharType="begin"/>
        </w:r>
        <w:r w:rsidR="00BF0D70">
          <w:rPr>
            <w:webHidden/>
          </w:rPr>
          <w:instrText xml:space="preserve"> PAGEREF _Toc507971430 \h </w:instrText>
        </w:r>
        <w:r w:rsidR="00BF0D70">
          <w:rPr>
            <w:webHidden/>
          </w:rPr>
        </w:r>
        <w:r w:rsidR="00BF0D70">
          <w:rPr>
            <w:webHidden/>
          </w:rPr>
          <w:fldChar w:fldCharType="separate"/>
        </w:r>
        <w:r w:rsidR="00BF0D70">
          <w:rPr>
            <w:webHidden/>
          </w:rPr>
          <w:t>8</w:t>
        </w:r>
        <w:r w:rsidR="00BF0D70">
          <w:rPr>
            <w:webHidden/>
          </w:rPr>
          <w:fldChar w:fldCharType="end"/>
        </w:r>
      </w:hyperlink>
    </w:p>
    <w:p w14:paraId="1619773F" w14:textId="41C77346" w:rsidR="00BF0D70" w:rsidRDefault="003C6695">
      <w:pPr>
        <w:pStyle w:val="TOC2"/>
        <w:rPr>
          <w:rFonts w:asciiTheme="minorHAnsi" w:eastAsiaTheme="minorEastAsia" w:hAnsiTheme="minorHAnsi" w:cstheme="minorBidi"/>
          <w:b w:val="0"/>
          <w:sz w:val="22"/>
          <w:szCs w:val="22"/>
        </w:rPr>
      </w:pPr>
      <w:hyperlink w:anchor="_Toc507971431" w:history="1">
        <w:r w:rsidR="00BF0D70" w:rsidRPr="00140685">
          <w:rPr>
            <w:rStyle w:val="Hyperlink"/>
          </w:rPr>
          <w:t>6.6</w:t>
        </w:r>
        <w:r w:rsidR="00BF0D70">
          <w:rPr>
            <w:rFonts w:asciiTheme="minorHAnsi" w:eastAsiaTheme="minorEastAsia" w:hAnsiTheme="minorHAnsi" w:cstheme="minorBidi"/>
            <w:b w:val="0"/>
            <w:sz w:val="22"/>
            <w:szCs w:val="22"/>
          </w:rPr>
          <w:tab/>
        </w:r>
        <w:r w:rsidR="00BF0D70" w:rsidRPr="00140685">
          <w:rPr>
            <w:rStyle w:val="Hyperlink"/>
          </w:rPr>
          <w:t>Related Team Experience</w:t>
        </w:r>
        <w:r w:rsidR="00BF0D70">
          <w:rPr>
            <w:webHidden/>
          </w:rPr>
          <w:tab/>
          <w:t>1-</w:t>
        </w:r>
        <w:r w:rsidR="00BF0D70">
          <w:rPr>
            <w:webHidden/>
          </w:rPr>
          <w:fldChar w:fldCharType="begin"/>
        </w:r>
        <w:r w:rsidR="00BF0D70">
          <w:rPr>
            <w:webHidden/>
          </w:rPr>
          <w:instrText xml:space="preserve"> PAGEREF _Toc507971431 \h </w:instrText>
        </w:r>
        <w:r w:rsidR="00BF0D70">
          <w:rPr>
            <w:webHidden/>
          </w:rPr>
        </w:r>
        <w:r w:rsidR="00BF0D70">
          <w:rPr>
            <w:webHidden/>
          </w:rPr>
          <w:fldChar w:fldCharType="separate"/>
        </w:r>
        <w:r w:rsidR="00BF0D70">
          <w:rPr>
            <w:webHidden/>
          </w:rPr>
          <w:t>9</w:t>
        </w:r>
        <w:r w:rsidR="00BF0D70">
          <w:rPr>
            <w:webHidden/>
          </w:rPr>
          <w:fldChar w:fldCharType="end"/>
        </w:r>
      </w:hyperlink>
    </w:p>
    <w:p w14:paraId="6A007923" w14:textId="5CA93396" w:rsidR="00BF0D70" w:rsidRDefault="003C6695">
      <w:pPr>
        <w:pStyle w:val="TOC2"/>
        <w:rPr>
          <w:rFonts w:asciiTheme="minorHAnsi" w:eastAsiaTheme="minorEastAsia" w:hAnsiTheme="minorHAnsi" w:cstheme="minorBidi"/>
          <w:b w:val="0"/>
          <w:sz w:val="22"/>
          <w:szCs w:val="22"/>
        </w:rPr>
      </w:pPr>
      <w:hyperlink w:anchor="_Toc507971432" w:history="1">
        <w:r w:rsidR="00BF0D70" w:rsidRPr="00140685">
          <w:rPr>
            <w:rStyle w:val="Hyperlink"/>
          </w:rPr>
          <w:t>6.7</w:t>
        </w:r>
        <w:r w:rsidR="00BF0D70">
          <w:rPr>
            <w:rFonts w:asciiTheme="minorHAnsi" w:eastAsiaTheme="minorEastAsia" w:hAnsiTheme="minorHAnsi" w:cstheme="minorBidi"/>
            <w:b w:val="0"/>
            <w:sz w:val="22"/>
            <w:szCs w:val="22"/>
          </w:rPr>
          <w:tab/>
        </w:r>
        <w:r w:rsidR="00BF0D70" w:rsidRPr="00140685">
          <w:rPr>
            <w:rStyle w:val="Hyperlink"/>
          </w:rPr>
          <w:t>Current Personnel with Relevant Experience</w:t>
        </w:r>
        <w:r w:rsidR="00BF0D70">
          <w:rPr>
            <w:webHidden/>
          </w:rPr>
          <w:tab/>
          <w:t>1-</w:t>
        </w:r>
        <w:r w:rsidR="00BF0D70">
          <w:rPr>
            <w:webHidden/>
          </w:rPr>
          <w:fldChar w:fldCharType="begin"/>
        </w:r>
        <w:r w:rsidR="00BF0D70">
          <w:rPr>
            <w:webHidden/>
          </w:rPr>
          <w:instrText xml:space="preserve"> PAGEREF _Toc507971432 \h </w:instrText>
        </w:r>
        <w:r w:rsidR="00BF0D70">
          <w:rPr>
            <w:webHidden/>
          </w:rPr>
        </w:r>
        <w:r w:rsidR="00BF0D70">
          <w:rPr>
            <w:webHidden/>
          </w:rPr>
          <w:fldChar w:fldCharType="separate"/>
        </w:r>
        <w:r w:rsidR="00BF0D70">
          <w:rPr>
            <w:webHidden/>
          </w:rPr>
          <w:t>10</w:t>
        </w:r>
        <w:r w:rsidR="00BF0D70">
          <w:rPr>
            <w:webHidden/>
          </w:rPr>
          <w:fldChar w:fldCharType="end"/>
        </w:r>
      </w:hyperlink>
    </w:p>
    <w:p w14:paraId="2F3417F8" w14:textId="68179E1D" w:rsidR="00BF0D70" w:rsidRDefault="003C6695">
      <w:pPr>
        <w:pStyle w:val="TOC1"/>
        <w:rPr>
          <w:rFonts w:asciiTheme="minorHAnsi" w:eastAsiaTheme="minorEastAsia" w:hAnsiTheme="minorHAnsi" w:cstheme="minorBidi"/>
          <w:b w:val="0"/>
          <w:bCs w:val="0"/>
          <w:sz w:val="22"/>
        </w:rPr>
      </w:pPr>
      <w:hyperlink w:anchor="_Toc507971433" w:history="1">
        <w:r w:rsidR="00BF0D70" w:rsidRPr="00140685">
          <w:rPr>
            <w:rStyle w:val="Hyperlink"/>
            <w14:scene3d>
              <w14:camera w14:prst="orthographicFront"/>
              <w14:lightRig w14:rig="threePt" w14:dir="t">
                <w14:rot w14:lat="0" w14:lon="0" w14:rev="0"/>
              </w14:lightRig>
            </w14:scene3d>
          </w:rPr>
          <w:t>7</w:t>
        </w:r>
        <w:r w:rsidR="00BF0D70">
          <w:rPr>
            <w:rFonts w:asciiTheme="minorHAnsi" w:eastAsiaTheme="minorEastAsia" w:hAnsiTheme="minorHAnsi" w:cstheme="minorBidi"/>
            <w:b w:val="0"/>
            <w:bCs w:val="0"/>
            <w:sz w:val="22"/>
          </w:rPr>
          <w:tab/>
        </w:r>
        <w:r w:rsidR="00BF0D70" w:rsidRPr="00140685">
          <w:rPr>
            <w:rStyle w:val="Hyperlink"/>
          </w:rPr>
          <w:t>Scenario Two: Hypothetical Project Area – Micro Services</w:t>
        </w:r>
        <w:r w:rsidR="00BF0D70">
          <w:rPr>
            <w:webHidden/>
          </w:rPr>
          <w:tab/>
          <w:t>2-</w:t>
        </w:r>
        <w:r w:rsidR="00BF0D70">
          <w:rPr>
            <w:webHidden/>
          </w:rPr>
          <w:fldChar w:fldCharType="begin"/>
        </w:r>
        <w:r w:rsidR="00BF0D70">
          <w:rPr>
            <w:webHidden/>
          </w:rPr>
          <w:instrText xml:space="preserve"> PAGEREF _Toc507971433 \h </w:instrText>
        </w:r>
        <w:r w:rsidR="00BF0D70">
          <w:rPr>
            <w:webHidden/>
          </w:rPr>
        </w:r>
        <w:r w:rsidR="00BF0D70">
          <w:rPr>
            <w:webHidden/>
          </w:rPr>
          <w:fldChar w:fldCharType="separate"/>
        </w:r>
        <w:r w:rsidR="00BF0D70">
          <w:rPr>
            <w:webHidden/>
          </w:rPr>
          <w:t>1</w:t>
        </w:r>
        <w:r w:rsidR="00BF0D70">
          <w:rPr>
            <w:webHidden/>
          </w:rPr>
          <w:fldChar w:fldCharType="end"/>
        </w:r>
      </w:hyperlink>
    </w:p>
    <w:p w14:paraId="7C886047" w14:textId="061395A9" w:rsidR="00BF0D70" w:rsidRDefault="003C6695">
      <w:pPr>
        <w:pStyle w:val="TOC2"/>
        <w:rPr>
          <w:rFonts w:asciiTheme="minorHAnsi" w:eastAsiaTheme="minorEastAsia" w:hAnsiTheme="minorHAnsi" w:cstheme="minorBidi"/>
          <w:b w:val="0"/>
          <w:sz w:val="22"/>
          <w:szCs w:val="22"/>
        </w:rPr>
      </w:pPr>
      <w:hyperlink w:anchor="_Toc507971434" w:history="1">
        <w:r w:rsidR="00BF0D70" w:rsidRPr="00140685">
          <w:rPr>
            <w:rStyle w:val="Hyperlink"/>
          </w:rPr>
          <w:t>7.1</w:t>
        </w:r>
        <w:r w:rsidR="00BF0D70">
          <w:rPr>
            <w:rFonts w:asciiTheme="minorHAnsi" w:eastAsiaTheme="minorEastAsia" w:hAnsiTheme="minorHAnsi" w:cstheme="minorBidi"/>
            <w:b w:val="0"/>
            <w:sz w:val="22"/>
            <w:szCs w:val="22"/>
          </w:rPr>
          <w:tab/>
        </w:r>
        <w:r w:rsidR="00BF0D70" w:rsidRPr="00140685">
          <w:rPr>
            <w:rStyle w:val="Hyperlink"/>
          </w:rPr>
          <w:t>Requirements</w:t>
        </w:r>
        <w:r w:rsidR="00BF0D70">
          <w:rPr>
            <w:webHidden/>
          </w:rPr>
          <w:tab/>
          <w:t>2-</w:t>
        </w:r>
        <w:r w:rsidR="00BF0D70">
          <w:rPr>
            <w:webHidden/>
          </w:rPr>
          <w:fldChar w:fldCharType="begin"/>
        </w:r>
        <w:r w:rsidR="00BF0D70">
          <w:rPr>
            <w:webHidden/>
          </w:rPr>
          <w:instrText xml:space="preserve"> PAGEREF _Toc507971434 \h </w:instrText>
        </w:r>
        <w:r w:rsidR="00BF0D70">
          <w:rPr>
            <w:webHidden/>
          </w:rPr>
        </w:r>
        <w:r w:rsidR="00BF0D70">
          <w:rPr>
            <w:webHidden/>
          </w:rPr>
          <w:fldChar w:fldCharType="separate"/>
        </w:r>
        <w:r w:rsidR="00BF0D70">
          <w:rPr>
            <w:webHidden/>
          </w:rPr>
          <w:t>1</w:t>
        </w:r>
        <w:r w:rsidR="00BF0D70">
          <w:rPr>
            <w:webHidden/>
          </w:rPr>
          <w:fldChar w:fldCharType="end"/>
        </w:r>
      </w:hyperlink>
    </w:p>
    <w:p w14:paraId="16E2862C" w14:textId="52616080" w:rsidR="00BF0D70" w:rsidRDefault="003C6695">
      <w:pPr>
        <w:pStyle w:val="TOC2"/>
        <w:rPr>
          <w:rFonts w:asciiTheme="minorHAnsi" w:eastAsiaTheme="minorEastAsia" w:hAnsiTheme="minorHAnsi" w:cstheme="minorBidi"/>
          <w:b w:val="0"/>
          <w:sz w:val="22"/>
          <w:szCs w:val="22"/>
        </w:rPr>
      </w:pPr>
      <w:hyperlink w:anchor="_Toc507971435" w:history="1">
        <w:r w:rsidR="00BF0D70" w:rsidRPr="00140685">
          <w:rPr>
            <w:rStyle w:val="Hyperlink"/>
          </w:rPr>
          <w:t>7.2</w:t>
        </w:r>
        <w:r w:rsidR="00BF0D70">
          <w:rPr>
            <w:rFonts w:asciiTheme="minorHAnsi" w:eastAsiaTheme="minorEastAsia" w:hAnsiTheme="minorHAnsi" w:cstheme="minorBidi"/>
            <w:b w:val="0"/>
            <w:sz w:val="22"/>
            <w:szCs w:val="22"/>
          </w:rPr>
          <w:tab/>
        </w:r>
        <w:r w:rsidR="00BF0D70" w:rsidRPr="00140685">
          <w:rPr>
            <w:rStyle w:val="Hyperlink"/>
          </w:rPr>
          <w:t>Assumptions</w:t>
        </w:r>
        <w:r w:rsidR="00BF0D70">
          <w:rPr>
            <w:webHidden/>
          </w:rPr>
          <w:tab/>
          <w:t>2-</w:t>
        </w:r>
        <w:r w:rsidR="00BF0D70">
          <w:rPr>
            <w:webHidden/>
          </w:rPr>
          <w:fldChar w:fldCharType="begin"/>
        </w:r>
        <w:r w:rsidR="00BF0D70">
          <w:rPr>
            <w:webHidden/>
          </w:rPr>
          <w:instrText xml:space="preserve"> PAGEREF _Toc507971435 \h </w:instrText>
        </w:r>
        <w:r w:rsidR="00BF0D70">
          <w:rPr>
            <w:webHidden/>
          </w:rPr>
        </w:r>
        <w:r w:rsidR="00BF0D70">
          <w:rPr>
            <w:webHidden/>
          </w:rPr>
          <w:fldChar w:fldCharType="separate"/>
        </w:r>
        <w:r w:rsidR="00BF0D70">
          <w:rPr>
            <w:webHidden/>
          </w:rPr>
          <w:t>3</w:t>
        </w:r>
        <w:r w:rsidR="00BF0D70">
          <w:rPr>
            <w:webHidden/>
          </w:rPr>
          <w:fldChar w:fldCharType="end"/>
        </w:r>
      </w:hyperlink>
    </w:p>
    <w:p w14:paraId="0B41FB90" w14:textId="6FA2BE52" w:rsidR="00BF0D70" w:rsidRDefault="003C6695">
      <w:pPr>
        <w:pStyle w:val="TOC2"/>
        <w:rPr>
          <w:rFonts w:asciiTheme="minorHAnsi" w:eastAsiaTheme="minorEastAsia" w:hAnsiTheme="minorHAnsi" w:cstheme="minorBidi"/>
          <w:b w:val="0"/>
          <w:sz w:val="22"/>
          <w:szCs w:val="22"/>
        </w:rPr>
      </w:pPr>
      <w:hyperlink w:anchor="_Toc507971436" w:history="1">
        <w:r w:rsidR="00BF0D70" w:rsidRPr="00140685">
          <w:rPr>
            <w:rStyle w:val="Hyperlink"/>
          </w:rPr>
          <w:t>7.3</w:t>
        </w:r>
        <w:r w:rsidR="00BF0D70">
          <w:rPr>
            <w:rFonts w:asciiTheme="minorHAnsi" w:eastAsiaTheme="minorEastAsia" w:hAnsiTheme="minorHAnsi" w:cstheme="minorBidi"/>
            <w:b w:val="0"/>
            <w:sz w:val="22"/>
            <w:szCs w:val="22"/>
          </w:rPr>
          <w:tab/>
        </w:r>
        <w:r w:rsidR="00BF0D70" w:rsidRPr="00140685">
          <w:rPr>
            <w:rStyle w:val="Hyperlink"/>
          </w:rPr>
          <w:t>Proposed Technical Design</w:t>
        </w:r>
        <w:r w:rsidR="00BF0D70">
          <w:rPr>
            <w:webHidden/>
          </w:rPr>
          <w:tab/>
          <w:t>2-</w:t>
        </w:r>
        <w:r w:rsidR="00BF0D70">
          <w:rPr>
            <w:webHidden/>
          </w:rPr>
          <w:fldChar w:fldCharType="begin"/>
        </w:r>
        <w:r w:rsidR="00BF0D70">
          <w:rPr>
            <w:webHidden/>
          </w:rPr>
          <w:instrText xml:space="preserve"> PAGEREF _Toc507971436 \h </w:instrText>
        </w:r>
        <w:r w:rsidR="00BF0D70">
          <w:rPr>
            <w:webHidden/>
          </w:rPr>
        </w:r>
        <w:r w:rsidR="00BF0D70">
          <w:rPr>
            <w:webHidden/>
          </w:rPr>
          <w:fldChar w:fldCharType="separate"/>
        </w:r>
        <w:r w:rsidR="00BF0D70">
          <w:rPr>
            <w:webHidden/>
          </w:rPr>
          <w:t>4</w:t>
        </w:r>
        <w:r w:rsidR="00BF0D70">
          <w:rPr>
            <w:webHidden/>
          </w:rPr>
          <w:fldChar w:fldCharType="end"/>
        </w:r>
      </w:hyperlink>
    </w:p>
    <w:p w14:paraId="7D5C71EA" w14:textId="7CBA41BC" w:rsidR="00BF0D70" w:rsidRDefault="003C6695">
      <w:pPr>
        <w:pStyle w:val="TOC2"/>
        <w:rPr>
          <w:rFonts w:asciiTheme="minorHAnsi" w:eastAsiaTheme="minorEastAsia" w:hAnsiTheme="minorHAnsi" w:cstheme="minorBidi"/>
          <w:b w:val="0"/>
          <w:sz w:val="22"/>
          <w:szCs w:val="22"/>
        </w:rPr>
      </w:pPr>
      <w:hyperlink w:anchor="_Toc507971437" w:history="1">
        <w:r w:rsidR="00BF0D70" w:rsidRPr="00140685">
          <w:rPr>
            <w:rStyle w:val="Hyperlink"/>
          </w:rPr>
          <w:t>7.4</w:t>
        </w:r>
        <w:r w:rsidR="00BF0D70">
          <w:rPr>
            <w:rFonts w:asciiTheme="minorHAnsi" w:eastAsiaTheme="minorEastAsia" w:hAnsiTheme="minorHAnsi" w:cstheme="minorBidi"/>
            <w:b w:val="0"/>
            <w:sz w:val="22"/>
            <w:szCs w:val="22"/>
          </w:rPr>
          <w:tab/>
        </w:r>
        <w:r w:rsidR="00BF0D70" w:rsidRPr="00140685">
          <w:rPr>
            <w:rStyle w:val="Hyperlink"/>
          </w:rPr>
          <w:t>Proposed Number and Type of Staff</w:t>
        </w:r>
        <w:r w:rsidR="00BF0D70">
          <w:rPr>
            <w:webHidden/>
          </w:rPr>
          <w:tab/>
          <w:t>2-</w:t>
        </w:r>
        <w:r w:rsidR="00BF0D70">
          <w:rPr>
            <w:webHidden/>
          </w:rPr>
          <w:fldChar w:fldCharType="begin"/>
        </w:r>
        <w:r w:rsidR="00BF0D70">
          <w:rPr>
            <w:webHidden/>
          </w:rPr>
          <w:instrText xml:space="preserve"> PAGEREF _Toc507971437 \h </w:instrText>
        </w:r>
        <w:r w:rsidR="00BF0D70">
          <w:rPr>
            <w:webHidden/>
          </w:rPr>
        </w:r>
        <w:r w:rsidR="00BF0D70">
          <w:rPr>
            <w:webHidden/>
          </w:rPr>
          <w:fldChar w:fldCharType="separate"/>
        </w:r>
        <w:r w:rsidR="00BF0D70">
          <w:rPr>
            <w:webHidden/>
          </w:rPr>
          <w:t>7</w:t>
        </w:r>
        <w:r w:rsidR="00BF0D70">
          <w:rPr>
            <w:webHidden/>
          </w:rPr>
          <w:fldChar w:fldCharType="end"/>
        </w:r>
      </w:hyperlink>
    </w:p>
    <w:p w14:paraId="5E8B1D76" w14:textId="1AADB09A" w:rsidR="00BF0D70" w:rsidRDefault="003C6695">
      <w:pPr>
        <w:pStyle w:val="TOC2"/>
        <w:rPr>
          <w:rFonts w:asciiTheme="minorHAnsi" w:eastAsiaTheme="minorEastAsia" w:hAnsiTheme="minorHAnsi" w:cstheme="minorBidi"/>
          <w:b w:val="0"/>
          <w:sz w:val="22"/>
          <w:szCs w:val="22"/>
        </w:rPr>
      </w:pPr>
      <w:hyperlink w:anchor="_Toc507971438" w:history="1">
        <w:r w:rsidR="00BF0D70" w:rsidRPr="00140685">
          <w:rPr>
            <w:rStyle w:val="Hyperlink"/>
          </w:rPr>
          <w:t>7.5</w:t>
        </w:r>
        <w:r w:rsidR="00BF0D70">
          <w:rPr>
            <w:rFonts w:asciiTheme="minorHAnsi" w:eastAsiaTheme="minorEastAsia" w:hAnsiTheme="minorHAnsi" w:cstheme="minorBidi"/>
            <w:b w:val="0"/>
            <w:sz w:val="22"/>
            <w:szCs w:val="22"/>
          </w:rPr>
          <w:tab/>
        </w:r>
        <w:r w:rsidR="00BF0D70" w:rsidRPr="00140685">
          <w:rPr>
            <w:rStyle w:val="Hyperlink"/>
          </w:rPr>
          <w:t>Proposed Timeframe to Implement this Scenario</w:t>
        </w:r>
        <w:r w:rsidR="00BF0D70">
          <w:rPr>
            <w:webHidden/>
          </w:rPr>
          <w:tab/>
          <w:t>2-</w:t>
        </w:r>
        <w:r w:rsidR="00BF0D70">
          <w:rPr>
            <w:webHidden/>
          </w:rPr>
          <w:fldChar w:fldCharType="begin"/>
        </w:r>
        <w:r w:rsidR="00BF0D70">
          <w:rPr>
            <w:webHidden/>
          </w:rPr>
          <w:instrText xml:space="preserve"> PAGEREF _Toc507971438 \h </w:instrText>
        </w:r>
        <w:r w:rsidR="00BF0D70">
          <w:rPr>
            <w:webHidden/>
          </w:rPr>
        </w:r>
        <w:r w:rsidR="00BF0D70">
          <w:rPr>
            <w:webHidden/>
          </w:rPr>
          <w:fldChar w:fldCharType="separate"/>
        </w:r>
        <w:r w:rsidR="00BF0D70">
          <w:rPr>
            <w:webHidden/>
          </w:rPr>
          <w:t>7</w:t>
        </w:r>
        <w:r w:rsidR="00BF0D70">
          <w:rPr>
            <w:webHidden/>
          </w:rPr>
          <w:fldChar w:fldCharType="end"/>
        </w:r>
      </w:hyperlink>
    </w:p>
    <w:p w14:paraId="19F610A9" w14:textId="6125C686" w:rsidR="00BF0D70" w:rsidRDefault="003C6695">
      <w:pPr>
        <w:pStyle w:val="TOC2"/>
        <w:rPr>
          <w:rFonts w:asciiTheme="minorHAnsi" w:eastAsiaTheme="minorEastAsia" w:hAnsiTheme="minorHAnsi" w:cstheme="minorBidi"/>
          <w:b w:val="0"/>
          <w:sz w:val="22"/>
          <w:szCs w:val="22"/>
        </w:rPr>
      </w:pPr>
      <w:hyperlink w:anchor="_Toc507971439" w:history="1">
        <w:r w:rsidR="00BF0D70" w:rsidRPr="00140685">
          <w:rPr>
            <w:rStyle w:val="Hyperlink"/>
          </w:rPr>
          <w:t>7.6</w:t>
        </w:r>
        <w:r w:rsidR="00BF0D70">
          <w:rPr>
            <w:rFonts w:asciiTheme="minorHAnsi" w:eastAsiaTheme="minorEastAsia" w:hAnsiTheme="minorHAnsi" w:cstheme="minorBidi"/>
            <w:b w:val="0"/>
            <w:sz w:val="22"/>
            <w:szCs w:val="22"/>
          </w:rPr>
          <w:tab/>
        </w:r>
        <w:r w:rsidR="00BF0D70" w:rsidRPr="00140685">
          <w:rPr>
            <w:rStyle w:val="Hyperlink"/>
          </w:rPr>
          <w:t>Related Team Experience</w:t>
        </w:r>
        <w:r w:rsidR="00BF0D70">
          <w:rPr>
            <w:webHidden/>
          </w:rPr>
          <w:tab/>
          <w:t>2-</w:t>
        </w:r>
        <w:r w:rsidR="00BF0D70">
          <w:rPr>
            <w:webHidden/>
          </w:rPr>
          <w:fldChar w:fldCharType="begin"/>
        </w:r>
        <w:r w:rsidR="00BF0D70">
          <w:rPr>
            <w:webHidden/>
          </w:rPr>
          <w:instrText xml:space="preserve"> PAGEREF _Toc507971439 \h </w:instrText>
        </w:r>
        <w:r w:rsidR="00BF0D70">
          <w:rPr>
            <w:webHidden/>
          </w:rPr>
        </w:r>
        <w:r w:rsidR="00BF0D70">
          <w:rPr>
            <w:webHidden/>
          </w:rPr>
          <w:fldChar w:fldCharType="separate"/>
        </w:r>
        <w:r w:rsidR="00BF0D70">
          <w:rPr>
            <w:webHidden/>
          </w:rPr>
          <w:t>8</w:t>
        </w:r>
        <w:r w:rsidR="00BF0D70">
          <w:rPr>
            <w:webHidden/>
          </w:rPr>
          <w:fldChar w:fldCharType="end"/>
        </w:r>
      </w:hyperlink>
    </w:p>
    <w:p w14:paraId="0FE9E03D" w14:textId="745537EC" w:rsidR="00BF0D70" w:rsidRDefault="003C6695">
      <w:pPr>
        <w:pStyle w:val="TOC2"/>
        <w:rPr>
          <w:rFonts w:asciiTheme="minorHAnsi" w:eastAsiaTheme="minorEastAsia" w:hAnsiTheme="minorHAnsi" w:cstheme="minorBidi"/>
          <w:b w:val="0"/>
          <w:sz w:val="22"/>
          <w:szCs w:val="22"/>
        </w:rPr>
      </w:pPr>
      <w:hyperlink w:anchor="_Toc507971440" w:history="1">
        <w:r w:rsidR="00BF0D70" w:rsidRPr="00140685">
          <w:rPr>
            <w:rStyle w:val="Hyperlink"/>
          </w:rPr>
          <w:t>7.7</w:t>
        </w:r>
        <w:r w:rsidR="00BF0D70">
          <w:rPr>
            <w:rFonts w:asciiTheme="minorHAnsi" w:eastAsiaTheme="minorEastAsia" w:hAnsiTheme="minorHAnsi" w:cstheme="minorBidi"/>
            <w:b w:val="0"/>
            <w:sz w:val="22"/>
            <w:szCs w:val="22"/>
          </w:rPr>
          <w:tab/>
        </w:r>
        <w:r w:rsidR="00BF0D70" w:rsidRPr="00140685">
          <w:rPr>
            <w:rStyle w:val="Hyperlink"/>
          </w:rPr>
          <w:t>Current Personnel with Relevant Experience</w:t>
        </w:r>
        <w:r w:rsidR="00BF0D70">
          <w:rPr>
            <w:webHidden/>
          </w:rPr>
          <w:tab/>
          <w:t>2-</w:t>
        </w:r>
        <w:r w:rsidR="00BF0D70">
          <w:rPr>
            <w:webHidden/>
          </w:rPr>
          <w:fldChar w:fldCharType="begin"/>
        </w:r>
        <w:r w:rsidR="00BF0D70">
          <w:rPr>
            <w:webHidden/>
          </w:rPr>
          <w:instrText xml:space="preserve"> PAGEREF _Toc507971440 \h </w:instrText>
        </w:r>
        <w:r w:rsidR="00BF0D70">
          <w:rPr>
            <w:webHidden/>
          </w:rPr>
        </w:r>
        <w:r w:rsidR="00BF0D70">
          <w:rPr>
            <w:webHidden/>
          </w:rPr>
          <w:fldChar w:fldCharType="separate"/>
        </w:r>
        <w:r w:rsidR="00BF0D70">
          <w:rPr>
            <w:webHidden/>
          </w:rPr>
          <w:t>9</w:t>
        </w:r>
        <w:r w:rsidR="00BF0D70">
          <w:rPr>
            <w:webHidden/>
          </w:rPr>
          <w:fldChar w:fldCharType="end"/>
        </w:r>
      </w:hyperlink>
    </w:p>
    <w:p w14:paraId="1A4C4A85" w14:textId="3FCCF54C" w:rsidR="00BF0D70" w:rsidRDefault="003C6695">
      <w:pPr>
        <w:pStyle w:val="TOC1"/>
        <w:rPr>
          <w:rFonts w:asciiTheme="minorHAnsi" w:eastAsiaTheme="minorEastAsia" w:hAnsiTheme="minorHAnsi" w:cstheme="minorBidi"/>
          <w:b w:val="0"/>
          <w:bCs w:val="0"/>
          <w:sz w:val="22"/>
        </w:rPr>
      </w:pPr>
      <w:hyperlink w:anchor="_Toc507971441" w:history="1">
        <w:r w:rsidR="00BF0D70" w:rsidRPr="00140685">
          <w:rPr>
            <w:rStyle w:val="Hyperlink"/>
            <w14:scene3d>
              <w14:camera w14:prst="orthographicFront"/>
              <w14:lightRig w14:rig="threePt" w14:dir="t">
                <w14:rot w14:lat="0" w14:lon="0" w14:rev="0"/>
              </w14:lightRig>
            </w14:scene3d>
          </w:rPr>
          <w:t>8</w:t>
        </w:r>
        <w:r w:rsidR="00BF0D70">
          <w:rPr>
            <w:rFonts w:asciiTheme="minorHAnsi" w:eastAsiaTheme="minorEastAsia" w:hAnsiTheme="minorHAnsi" w:cstheme="minorBidi"/>
            <w:b w:val="0"/>
            <w:bCs w:val="0"/>
            <w:sz w:val="22"/>
          </w:rPr>
          <w:tab/>
        </w:r>
        <w:r w:rsidR="00BF0D70" w:rsidRPr="00140685">
          <w:rPr>
            <w:rStyle w:val="Hyperlink"/>
          </w:rPr>
          <w:t>Scenario Three: Hypothetical Project Area – Agile Delivery</w:t>
        </w:r>
        <w:r w:rsidR="00BF0D70">
          <w:rPr>
            <w:webHidden/>
          </w:rPr>
          <w:tab/>
          <w:t>3-</w:t>
        </w:r>
        <w:r w:rsidR="00BF0D70">
          <w:rPr>
            <w:webHidden/>
          </w:rPr>
          <w:fldChar w:fldCharType="begin"/>
        </w:r>
        <w:r w:rsidR="00BF0D70">
          <w:rPr>
            <w:webHidden/>
          </w:rPr>
          <w:instrText xml:space="preserve"> PAGEREF _Toc507971441 \h </w:instrText>
        </w:r>
        <w:r w:rsidR="00BF0D70">
          <w:rPr>
            <w:webHidden/>
          </w:rPr>
        </w:r>
        <w:r w:rsidR="00BF0D70">
          <w:rPr>
            <w:webHidden/>
          </w:rPr>
          <w:fldChar w:fldCharType="separate"/>
        </w:r>
        <w:r w:rsidR="00BF0D70">
          <w:rPr>
            <w:webHidden/>
          </w:rPr>
          <w:t>1</w:t>
        </w:r>
        <w:r w:rsidR="00BF0D70">
          <w:rPr>
            <w:webHidden/>
          </w:rPr>
          <w:fldChar w:fldCharType="end"/>
        </w:r>
      </w:hyperlink>
    </w:p>
    <w:p w14:paraId="7BD3994B" w14:textId="0AA1F6C2" w:rsidR="00BF0D70" w:rsidRDefault="003C6695">
      <w:pPr>
        <w:pStyle w:val="TOC2"/>
        <w:rPr>
          <w:rFonts w:asciiTheme="minorHAnsi" w:eastAsiaTheme="minorEastAsia" w:hAnsiTheme="minorHAnsi" w:cstheme="minorBidi"/>
          <w:b w:val="0"/>
          <w:sz w:val="22"/>
          <w:szCs w:val="22"/>
        </w:rPr>
      </w:pPr>
      <w:hyperlink w:anchor="_Toc507971442" w:history="1">
        <w:r w:rsidR="00BF0D70" w:rsidRPr="00140685">
          <w:rPr>
            <w:rStyle w:val="Hyperlink"/>
          </w:rPr>
          <w:t>8.1</w:t>
        </w:r>
        <w:r w:rsidR="00BF0D70">
          <w:rPr>
            <w:rFonts w:asciiTheme="minorHAnsi" w:eastAsiaTheme="minorEastAsia" w:hAnsiTheme="minorHAnsi" w:cstheme="minorBidi"/>
            <w:b w:val="0"/>
            <w:sz w:val="22"/>
            <w:szCs w:val="22"/>
          </w:rPr>
          <w:tab/>
        </w:r>
        <w:r w:rsidR="00BF0D70" w:rsidRPr="00140685">
          <w:rPr>
            <w:rStyle w:val="Hyperlink"/>
          </w:rPr>
          <w:t>Requirements</w:t>
        </w:r>
        <w:r w:rsidR="00BF0D70">
          <w:rPr>
            <w:webHidden/>
          </w:rPr>
          <w:tab/>
          <w:t>3-</w:t>
        </w:r>
        <w:r w:rsidR="00BF0D70">
          <w:rPr>
            <w:webHidden/>
          </w:rPr>
          <w:fldChar w:fldCharType="begin"/>
        </w:r>
        <w:r w:rsidR="00BF0D70">
          <w:rPr>
            <w:webHidden/>
          </w:rPr>
          <w:instrText xml:space="preserve"> PAGEREF _Toc507971442 \h </w:instrText>
        </w:r>
        <w:r w:rsidR="00BF0D70">
          <w:rPr>
            <w:webHidden/>
          </w:rPr>
        </w:r>
        <w:r w:rsidR="00BF0D70">
          <w:rPr>
            <w:webHidden/>
          </w:rPr>
          <w:fldChar w:fldCharType="separate"/>
        </w:r>
        <w:r w:rsidR="00BF0D70">
          <w:rPr>
            <w:webHidden/>
          </w:rPr>
          <w:t>1</w:t>
        </w:r>
        <w:r w:rsidR="00BF0D70">
          <w:rPr>
            <w:webHidden/>
          </w:rPr>
          <w:fldChar w:fldCharType="end"/>
        </w:r>
      </w:hyperlink>
    </w:p>
    <w:p w14:paraId="7FACCF4C" w14:textId="17BE9F53" w:rsidR="00BF0D70" w:rsidRDefault="003C6695">
      <w:pPr>
        <w:pStyle w:val="TOC2"/>
        <w:rPr>
          <w:rFonts w:asciiTheme="minorHAnsi" w:eastAsiaTheme="minorEastAsia" w:hAnsiTheme="minorHAnsi" w:cstheme="minorBidi"/>
          <w:b w:val="0"/>
          <w:sz w:val="22"/>
          <w:szCs w:val="22"/>
        </w:rPr>
      </w:pPr>
      <w:hyperlink w:anchor="_Toc507971443" w:history="1">
        <w:r w:rsidR="00BF0D70" w:rsidRPr="00140685">
          <w:rPr>
            <w:rStyle w:val="Hyperlink"/>
          </w:rPr>
          <w:t>8.2</w:t>
        </w:r>
        <w:r w:rsidR="00BF0D70">
          <w:rPr>
            <w:rFonts w:asciiTheme="minorHAnsi" w:eastAsiaTheme="minorEastAsia" w:hAnsiTheme="minorHAnsi" w:cstheme="minorBidi"/>
            <w:b w:val="0"/>
            <w:sz w:val="22"/>
            <w:szCs w:val="22"/>
          </w:rPr>
          <w:tab/>
        </w:r>
        <w:r w:rsidR="00BF0D70" w:rsidRPr="00140685">
          <w:rPr>
            <w:rStyle w:val="Hyperlink"/>
          </w:rPr>
          <w:t>Assumptions</w:t>
        </w:r>
        <w:r w:rsidR="00BF0D70">
          <w:rPr>
            <w:webHidden/>
          </w:rPr>
          <w:tab/>
          <w:t>3-</w:t>
        </w:r>
        <w:r w:rsidR="00BF0D70">
          <w:rPr>
            <w:webHidden/>
          </w:rPr>
          <w:fldChar w:fldCharType="begin"/>
        </w:r>
        <w:r w:rsidR="00BF0D70">
          <w:rPr>
            <w:webHidden/>
          </w:rPr>
          <w:instrText xml:space="preserve"> PAGEREF _Toc507971443 \h </w:instrText>
        </w:r>
        <w:r w:rsidR="00BF0D70">
          <w:rPr>
            <w:webHidden/>
          </w:rPr>
        </w:r>
        <w:r w:rsidR="00BF0D70">
          <w:rPr>
            <w:webHidden/>
          </w:rPr>
          <w:fldChar w:fldCharType="separate"/>
        </w:r>
        <w:r w:rsidR="00BF0D70">
          <w:rPr>
            <w:webHidden/>
          </w:rPr>
          <w:t>3</w:t>
        </w:r>
        <w:r w:rsidR="00BF0D70">
          <w:rPr>
            <w:webHidden/>
          </w:rPr>
          <w:fldChar w:fldCharType="end"/>
        </w:r>
      </w:hyperlink>
    </w:p>
    <w:p w14:paraId="23999CF5" w14:textId="560D4F46" w:rsidR="00BF0D70" w:rsidRDefault="003C6695">
      <w:pPr>
        <w:pStyle w:val="TOC2"/>
        <w:rPr>
          <w:rFonts w:asciiTheme="minorHAnsi" w:eastAsiaTheme="minorEastAsia" w:hAnsiTheme="minorHAnsi" w:cstheme="minorBidi"/>
          <w:b w:val="0"/>
          <w:sz w:val="22"/>
          <w:szCs w:val="22"/>
        </w:rPr>
      </w:pPr>
      <w:hyperlink w:anchor="_Toc507971444" w:history="1">
        <w:r w:rsidR="00BF0D70" w:rsidRPr="00140685">
          <w:rPr>
            <w:rStyle w:val="Hyperlink"/>
          </w:rPr>
          <w:t>8.3</w:t>
        </w:r>
        <w:r w:rsidR="00BF0D70">
          <w:rPr>
            <w:rFonts w:asciiTheme="minorHAnsi" w:eastAsiaTheme="minorEastAsia" w:hAnsiTheme="minorHAnsi" w:cstheme="minorBidi"/>
            <w:b w:val="0"/>
            <w:sz w:val="22"/>
            <w:szCs w:val="22"/>
          </w:rPr>
          <w:tab/>
        </w:r>
        <w:r w:rsidR="00BF0D70" w:rsidRPr="00140685">
          <w:rPr>
            <w:rStyle w:val="Hyperlink"/>
          </w:rPr>
          <w:t>Proposed Technical Design</w:t>
        </w:r>
        <w:r w:rsidR="00BF0D70">
          <w:rPr>
            <w:webHidden/>
          </w:rPr>
          <w:tab/>
          <w:t>3-</w:t>
        </w:r>
        <w:r w:rsidR="00BF0D70">
          <w:rPr>
            <w:webHidden/>
          </w:rPr>
          <w:fldChar w:fldCharType="begin"/>
        </w:r>
        <w:r w:rsidR="00BF0D70">
          <w:rPr>
            <w:webHidden/>
          </w:rPr>
          <w:instrText xml:space="preserve"> PAGEREF _Toc507971444 \h </w:instrText>
        </w:r>
        <w:r w:rsidR="00BF0D70">
          <w:rPr>
            <w:webHidden/>
          </w:rPr>
        </w:r>
        <w:r w:rsidR="00BF0D70">
          <w:rPr>
            <w:webHidden/>
          </w:rPr>
          <w:fldChar w:fldCharType="separate"/>
        </w:r>
        <w:r w:rsidR="00BF0D70">
          <w:rPr>
            <w:webHidden/>
          </w:rPr>
          <w:t>3</w:t>
        </w:r>
        <w:r w:rsidR="00BF0D70">
          <w:rPr>
            <w:webHidden/>
          </w:rPr>
          <w:fldChar w:fldCharType="end"/>
        </w:r>
      </w:hyperlink>
    </w:p>
    <w:p w14:paraId="572730B4" w14:textId="030E6C75" w:rsidR="00BF0D70" w:rsidRDefault="003C6695">
      <w:pPr>
        <w:pStyle w:val="TOC2"/>
        <w:rPr>
          <w:rFonts w:asciiTheme="minorHAnsi" w:eastAsiaTheme="minorEastAsia" w:hAnsiTheme="minorHAnsi" w:cstheme="minorBidi"/>
          <w:b w:val="0"/>
          <w:sz w:val="22"/>
          <w:szCs w:val="22"/>
        </w:rPr>
      </w:pPr>
      <w:hyperlink w:anchor="_Toc507971445" w:history="1">
        <w:r w:rsidR="00BF0D70" w:rsidRPr="00140685">
          <w:rPr>
            <w:rStyle w:val="Hyperlink"/>
          </w:rPr>
          <w:t>8.4</w:t>
        </w:r>
        <w:r w:rsidR="00BF0D70">
          <w:rPr>
            <w:rFonts w:asciiTheme="minorHAnsi" w:eastAsiaTheme="minorEastAsia" w:hAnsiTheme="minorHAnsi" w:cstheme="minorBidi"/>
            <w:b w:val="0"/>
            <w:sz w:val="22"/>
            <w:szCs w:val="22"/>
          </w:rPr>
          <w:tab/>
        </w:r>
        <w:r w:rsidR="00BF0D70" w:rsidRPr="00140685">
          <w:rPr>
            <w:rStyle w:val="Hyperlink"/>
          </w:rPr>
          <w:t>Proposed Number and Type of Staff</w:t>
        </w:r>
        <w:r w:rsidR="00BF0D70">
          <w:rPr>
            <w:webHidden/>
          </w:rPr>
          <w:tab/>
          <w:t>3-</w:t>
        </w:r>
        <w:r w:rsidR="00BF0D70">
          <w:rPr>
            <w:webHidden/>
          </w:rPr>
          <w:fldChar w:fldCharType="begin"/>
        </w:r>
        <w:r w:rsidR="00BF0D70">
          <w:rPr>
            <w:webHidden/>
          </w:rPr>
          <w:instrText xml:space="preserve"> PAGEREF _Toc507971445 \h </w:instrText>
        </w:r>
        <w:r w:rsidR="00BF0D70">
          <w:rPr>
            <w:webHidden/>
          </w:rPr>
        </w:r>
        <w:r w:rsidR="00BF0D70">
          <w:rPr>
            <w:webHidden/>
          </w:rPr>
          <w:fldChar w:fldCharType="separate"/>
        </w:r>
        <w:r w:rsidR="00BF0D70">
          <w:rPr>
            <w:webHidden/>
          </w:rPr>
          <w:t>7</w:t>
        </w:r>
        <w:r w:rsidR="00BF0D70">
          <w:rPr>
            <w:webHidden/>
          </w:rPr>
          <w:fldChar w:fldCharType="end"/>
        </w:r>
      </w:hyperlink>
    </w:p>
    <w:p w14:paraId="15845118" w14:textId="5DF552EC" w:rsidR="00BF0D70" w:rsidRDefault="003C6695">
      <w:pPr>
        <w:pStyle w:val="TOC2"/>
        <w:rPr>
          <w:rFonts w:asciiTheme="minorHAnsi" w:eastAsiaTheme="minorEastAsia" w:hAnsiTheme="minorHAnsi" w:cstheme="minorBidi"/>
          <w:b w:val="0"/>
          <w:sz w:val="22"/>
          <w:szCs w:val="22"/>
        </w:rPr>
      </w:pPr>
      <w:hyperlink w:anchor="_Toc507971446" w:history="1">
        <w:r w:rsidR="00BF0D70" w:rsidRPr="00140685">
          <w:rPr>
            <w:rStyle w:val="Hyperlink"/>
          </w:rPr>
          <w:t>8.5</w:t>
        </w:r>
        <w:r w:rsidR="00BF0D70">
          <w:rPr>
            <w:rFonts w:asciiTheme="minorHAnsi" w:eastAsiaTheme="minorEastAsia" w:hAnsiTheme="minorHAnsi" w:cstheme="minorBidi"/>
            <w:b w:val="0"/>
            <w:sz w:val="22"/>
            <w:szCs w:val="22"/>
          </w:rPr>
          <w:tab/>
        </w:r>
        <w:r w:rsidR="00BF0D70" w:rsidRPr="00140685">
          <w:rPr>
            <w:rStyle w:val="Hyperlink"/>
          </w:rPr>
          <w:t>Proposed Timeframe to Implement this Scenario</w:t>
        </w:r>
        <w:r w:rsidR="00BF0D70">
          <w:rPr>
            <w:webHidden/>
          </w:rPr>
          <w:tab/>
          <w:t>3-</w:t>
        </w:r>
        <w:r w:rsidR="00BF0D70">
          <w:rPr>
            <w:webHidden/>
          </w:rPr>
          <w:fldChar w:fldCharType="begin"/>
        </w:r>
        <w:r w:rsidR="00BF0D70">
          <w:rPr>
            <w:webHidden/>
          </w:rPr>
          <w:instrText xml:space="preserve"> PAGEREF _Toc507971446 \h </w:instrText>
        </w:r>
        <w:r w:rsidR="00BF0D70">
          <w:rPr>
            <w:webHidden/>
          </w:rPr>
        </w:r>
        <w:r w:rsidR="00BF0D70">
          <w:rPr>
            <w:webHidden/>
          </w:rPr>
          <w:fldChar w:fldCharType="separate"/>
        </w:r>
        <w:r w:rsidR="00BF0D70">
          <w:rPr>
            <w:webHidden/>
          </w:rPr>
          <w:t>8</w:t>
        </w:r>
        <w:r w:rsidR="00BF0D70">
          <w:rPr>
            <w:webHidden/>
          </w:rPr>
          <w:fldChar w:fldCharType="end"/>
        </w:r>
      </w:hyperlink>
    </w:p>
    <w:p w14:paraId="1027C82F" w14:textId="237AE608" w:rsidR="00BF0D70" w:rsidRDefault="003C6695">
      <w:pPr>
        <w:pStyle w:val="TOC2"/>
        <w:rPr>
          <w:rFonts w:asciiTheme="minorHAnsi" w:eastAsiaTheme="minorEastAsia" w:hAnsiTheme="minorHAnsi" w:cstheme="minorBidi"/>
          <w:b w:val="0"/>
          <w:sz w:val="22"/>
          <w:szCs w:val="22"/>
        </w:rPr>
      </w:pPr>
      <w:hyperlink w:anchor="_Toc507971447" w:history="1">
        <w:r w:rsidR="00BF0D70" w:rsidRPr="00140685">
          <w:rPr>
            <w:rStyle w:val="Hyperlink"/>
          </w:rPr>
          <w:t>8.6</w:t>
        </w:r>
        <w:r w:rsidR="00BF0D70">
          <w:rPr>
            <w:rFonts w:asciiTheme="minorHAnsi" w:eastAsiaTheme="minorEastAsia" w:hAnsiTheme="minorHAnsi" w:cstheme="minorBidi"/>
            <w:b w:val="0"/>
            <w:sz w:val="22"/>
            <w:szCs w:val="22"/>
          </w:rPr>
          <w:tab/>
        </w:r>
        <w:r w:rsidR="00BF0D70" w:rsidRPr="00140685">
          <w:rPr>
            <w:rStyle w:val="Hyperlink"/>
          </w:rPr>
          <w:t>Related Team Experience</w:t>
        </w:r>
        <w:r w:rsidR="00BF0D70">
          <w:rPr>
            <w:webHidden/>
          </w:rPr>
          <w:tab/>
          <w:t>3-</w:t>
        </w:r>
        <w:r w:rsidR="00BF0D70">
          <w:rPr>
            <w:webHidden/>
          </w:rPr>
          <w:fldChar w:fldCharType="begin"/>
        </w:r>
        <w:r w:rsidR="00BF0D70">
          <w:rPr>
            <w:webHidden/>
          </w:rPr>
          <w:instrText xml:space="preserve"> PAGEREF _Toc507971447 \h </w:instrText>
        </w:r>
        <w:r w:rsidR="00BF0D70">
          <w:rPr>
            <w:webHidden/>
          </w:rPr>
        </w:r>
        <w:r w:rsidR="00BF0D70">
          <w:rPr>
            <w:webHidden/>
          </w:rPr>
          <w:fldChar w:fldCharType="separate"/>
        </w:r>
        <w:r w:rsidR="00BF0D70">
          <w:rPr>
            <w:webHidden/>
          </w:rPr>
          <w:t>8</w:t>
        </w:r>
        <w:r w:rsidR="00BF0D70">
          <w:rPr>
            <w:webHidden/>
          </w:rPr>
          <w:fldChar w:fldCharType="end"/>
        </w:r>
      </w:hyperlink>
    </w:p>
    <w:p w14:paraId="61376AF8" w14:textId="40CE5A8E" w:rsidR="00BF0D70" w:rsidRDefault="003C6695">
      <w:pPr>
        <w:pStyle w:val="TOC2"/>
        <w:rPr>
          <w:rFonts w:asciiTheme="minorHAnsi" w:eastAsiaTheme="minorEastAsia" w:hAnsiTheme="minorHAnsi" w:cstheme="minorBidi"/>
          <w:b w:val="0"/>
          <w:sz w:val="22"/>
          <w:szCs w:val="22"/>
        </w:rPr>
      </w:pPr>
      <w:hyperlink w:anchor="_Toc507971448" w:history="1">
        <w:r w:rsidR="00BF0D70" w:rsidRPr="00140685">
          <w:rPr>
            <w:rStyle w:val="Hyperlink"/>
          </w:rPr>
          <w:t>8.7</w:t>
        </w:r>
        <w:r w:rsidR="00BF0D70">
          <w:rPr>
            <w:rFonts w:asciiTheme="minorHAnsi" w:eastAsiaTheme="minorEastAsia" w:hAnsiTheme="minorHAnsi" w:cstheme="minorBidi"/>
            <w:b w:val="0"/>
            <w:sz w:val="22"/>
            <w:szCs w:val="22"/>
          </w:rPr>
          <w:tab/>
        </w:r>
        <w:r w:rsidR="00BF0D70" w:rsidRPr="00140685">
          <w:rPr>
            <w:rStyle w:val="Hyperlink"/>
          </w:rPr>
          <w:t>Current Personnel with Relevant Experience</w:t>
        </w:r>
        <w:r w:rsidR="00BF0D70">
          <w:rPr>
            <w:webHidden/>
          </w:rPr>
          <w:tab/>
          <w:t>3-</w:t>
        </w:r>
        <w:r w:rsidR="00BF0D70">
          <w:rPr>
            <w:webHidden/>
          </w:rPr>
          <w:fldChar w:fldCharType="begin"/>
        </w:r>
        <w:r w:rsidR="00BF0D70">
          <w:rPr>
            <w:webHidden/>
          </w:rPr>
          <w:instrText xml:space="preserve"> PAGEREF _Toc507971448 \h </w:instrText>
        </w:r>
        <w:r w:rsidR="00BF0D70">
          <w:rPr>
            <w:webHidden/>
          </w:rPr>
        </w:r>
        <w:r w:rsidR="00BF0D70">
          <w:rPr>
            <w:webHidden/>
          </w:rPr>
          <w:fldChar w:fldCharType="separate"/>
        </w:r>
        <w:r w:rsidR="00BF0D70">
          <w:rPr>
            <w:webHidden/>
          </w:rPr>
          <w:t>9</w:t>
        </w:r>
        <w:r w:rsidR="00BF0D70">
          <w:rPr>
            <w:webHidden/>
          </w:rPr>
          <w:fldChar w:fldCharType="end"/>
        </w:r>
      </w:hyperlink>
    </w:p>
    <w:p w14:paraId="260F9944" w14:textId="4972C622" w:rsidR="00BF0D70" w:rsidRDefault="003C6695">
      <w:pPr>
        <w:pStyle w:val="TOC1"/>
        <w:rPr>
          <w:rFonts w:asciiTheme="minorHAnsi" w:eastAsiaTheme="minorEastAsia" w:hAnsiTheme="minorHAnsi" w:cstheme="minorBidi"/>
          <w:b w:val="0"/>
          <w:bCs w:val="0"/>
          <w:sz w:val="22"/>
        </w:rPr>
      </w:pPr>
      <w:hyperlink w:anchor="_Toc507971449" w:history="1">
        <w:r w:rsidR="00BF0D70" w:rsidRPr="00140685">
          <w:rPr>
            <w:rStyle w:val="Hyperlink"/>
            <w14:scene3d>
              <w14:camera w14:prst="orthographicFront"/>
              <w14:lightRig w14:rig="threePt" w14:dir="t">
                <w14:rot w14:lat="0" w14:lon="0" w14:rev="0"/>
              </w14:lightRig>
            </w14:scene3d>
          </w:rPr>
          <w:t>9</w:t>
        </w:r>
        <w:r w:rsidR="00BF0D70">
          <w:rPr>
            <w:rFonts w:asciiTheme="minorHAnsi" w:eastAsiaTheme="minorEastAsia" w:hAnsiTheme="minorHAnsi" w:cstheme="minorBidi"/>
            <w:b w:val="0"/>
            <w:bCs w:val="0"/>
            <w:sz w:val="22"/>
          </w:rPr>
          <w:tab/>
        </w:r>
        <w:r w:rsidR="00BF0D70" w:rsidRPr="00140685">
          <w:rPr>
            <w:rStyle w:val="Hyperlink"/>
          </w:rPr>
          <w:t>Scenario Four: Hypothetical Project Area – Mock Call Order #1 – UDS Automation</w:t>
        </w:r>
        <w:r w:rsidR="00BF0D70">
          <w:rPr>
            <w:webHidden/>
          </w:rPr>
          <w:tab/>
          <w:t>4-</w:t>
        </w:r>
        <w:r w:rsidR="00BF0D70">
          <w:rPr>
            <w:webHidden/>
          </w:rPr>
          <w:fldChar w:fldCharType="begin"/>
        </w:r>
        <w:r w:rsidR="00BF0D70">
          <w:rPr>
            <w:webHidden/>
          </w:rPr>
          <w:instrText xml:space="preserve"> PAGEREF _Toc507971449 \h </w:instrText>
        </w:r>
        <w:r w:rsidR="00BF0D70">
          <w:rPr>
            <w:webHidden/>
          </w:rPr>
        </w:r>
        <w:r w:rsidR="00BF0D70">
          <w:rPr>
            <w:webHidden/>
          </w:rPr>
          <w:fldChar w:fldCharType="separate"/>
        </w:r>
        <w:r w:rsidR="00BF0D70">
          <w:rPr>
            <w:webHidden/>
          </w:rPr>
          <w:t>1</w:t>
        </w:r>
        <w:r w:rsidR="00BF0D70">
          <w:rPr>
            <w:webHidden/>
          </w:rPr>
          <w:fldChar w:fldCharType="end"/>
        </w:r>
      </w:hyperlink>
    </w:p>
    <w:p w14:paraId="3F779221" w14:textId="104CEDF7" w:rsidR="00BF0D70" w:rsidRDefault="003C6695">
      <w:pPr>
        <w:pStyle w:val="TOC2"/>
        <w:rPr>
          <w:rFonts w:asciiTheme="minorHAnsi" w:eastAsiaTheme="minorEastAsia" w:hAnsiTheme="minorHAnsi" w:cstheme="minorBidi"/>
          <w:b w:val="0"/>
          <w:sz w:val="22"/>
          <w:szCs w:val="22"/>
        </w:rPr>
      </w:pPr>
      <w:hyperlink w:anchor="_Toc507971450" w:history="1">
        <w:r w:rsidR="00BF0D70" w:rsidRPr="00140685">
          <w:rPr>
            <w:rStyle w:val="Hyperlink"/>
          </w:rPr>
          <w:t>9.1</w:t>
        </w:r>
        <w:r w:rsidR="00BF0D70">
          <w:rPr>
            <w:rFonts w:asciiTheme="minorHAnsi" w:eastAsiaTheme="minorEastAsia" w:hAnsiTheme="minorHAnsi" w:cstheme="minorBidi"/>
            <w:b w:val="0"/>
            <w:sz w:val="22"/>
            <w:szCs w:val="22"/>
          </w:rPr>
          <w:tab/>
        </w:r>
        <w:r w:rsidR="00BF0D70" w:rsidRPr="00140685">
          <w:rPr>
            <w:rStyle w:val="Hyperlink"/>
          </w:rPr>
          <w:t>Requirements</w:t>
        </w:r>
        <w:r w:rsidR="00BF0D70">
          <w:rPr>
            <w:webHidden/>
          </w:rPr>
          <w:tab/>
          <w:t>4-</w:t>
        </w:r>
        <w:r w:rsidR="00BF0D70">
          <w:rPr>
            <w:webHidden/>
          </w:rPr>
          <w:fldChar w:fldCharType="begin"/>
        </w:r>
        <w:r w:rsidR="00BF0D70">
          <w:rPr>
            <w:webHidden/>
          </w:rPr>
          <w:instrText xml:space="preserve"> PAGEREF _Toc507971450 \h </w:instrText>
        </w:r>
        <w:r w:rsidR="00BF0D70">
          <w:rPr>
            <w:webHidden/>
          </w:rPr>
        </w:r>
        <w:r w:rsidR="00BF0D70">
          <w:rPr>
            <w:webHidden/>
          </w:rPr>
          <w:fldChar w:fldCharType="separate"/>
        </w:r>
        <w:r w:rsidR="00BF0D70">
          <w:rPr>
            <w:webHidden/>
          </w:rPr>
          <w:t>1</w:t>
        </w:r>
        <w:r w:rsidR="00BF0D70">
          <w:rPr>
            <w:webHidden/>
          </w:rPr>
          <w:fldChar w:fldCharType="end"/>
        </w:r>
      </w:hyperlink>
    </w:p>
    <w:p w14:paraId="692DE051" w14:textId="69A262B6" w:rsidR="00BF0D70" w:rsidRDefault="003C6695">
      <w:pPr>
        <w:pStyle w:val="TOC2"/>
        <w:rPr>
          <w:rFonts w:asciiTheme="minorHAnsi" w:eastAsiaTheme="minorEastAsia" w:hAnsiTheme="minorHAnsi" w:cstheme="minorBidi"/>
          <w:b w:val="0"/>
          <w:sz w:val="22"/>
          <w:szCs w:val="22"/>
        </w:rPr>
      </w:pPr>
      <w:hyperlink w:anchor="_Toc507971451" w:history="1">
        <w:r w:rsidR="00BF0D70" w:rsidRPr="00140685">
          <w:rPr>
            <w:rStyle w:val="Hyperlink"/>
          </w:rPr>
          <w:t>9.2</w:t>
        </w:r>
        <w:r w:rsidR="00BF0D70">
          <w:rPr>
            <w:rFonts w:asciiTheme="minorHAnsi" w:eastAsiaTheme="minorEastAsia" w:hAnsiTheme="minorHAnsi" w:cstheme="minorBidi"/>
            <w:b w:val="0"/>
            <w:sz w:val="22"/>
            <w:szCs w:val="22"/>
          </w:rPr>
          <w:tab/>
        </w:r>
        <w:r w:rsidR="00BF0D70" w:rsidRPr="00140685">
          <w:rPr>
            <w:rStyle w:val="Hyperlink"/>
          </w:rPr>
          <w:t>Assumptions</w:t>
        </w:r>
        <w:r w:rsidR="00BF0D70">
          <w:rPr>
            <w:webHidden/>
          </w:rPr>
          <w:tab/>
          <w:t>4-</w:t>
        </w:r>
        <w:r w:rsidR="00BF0D70">
          <w:rPr>
            <w:webHidden/>
          </w:rPr>
          <w:fldChar w:fldCharType="begin"/>
        </w:r>
        <w:r w:rsidR="00BF0D70">
          <w:rPr>
            <w:webHidden/>
          </w:rPr>
          <w:instrText xml:space="preserve"> PAGEREF _Toc507971451 \h </w:instrText>
        </w:r>
        <w:r w:rsidR="00BF0D70">
          <w:rPr>
            <w:webHidden/>
          </w:rPr>
        </w:r>
        <w:r w:rsidR="00BF0D70">
          <w:rPr>
            <w:webHidden/>
          </w:rPr>
          <w:fldChar w:fldCharType="separate"/>
        </w:r>
        <w:r w:rsidR="00BF0D70">
          <w:rPr>
            <w:webHidden/>
          </w:rPr>
          <w:t>3</w:t>
        </w:r>
        <w:r w:rsidR="00BF0D70">
          <w:rPr>
            <w:webHidden/>
          </w:rPr>
          <w:fldChar w:fldCharType="end"/>
        </w:r>
      </w:hyperlink>
    </w:p>
    <w:p w14:paraId="20036596" w14:textId="6525DC03" w:rsidR="00BF0D70" w:rsidRDefault="003C6695">
      <w:pPr>
        <w:pStyle w:val="TOC2"/>
        <w:rPr>
          <w:rFonts w:asciiTheme="minorHAnsi" w:eastAsiaTheme="minorEastAsia" w:hAnsiTheme="minorHAnsi" w:cstheme="minorBidi"/>
          <w:b w:val="0"/>
          <w:sz w:val="22"/>
          <w:szCs w:val="22"/>
        </w:rPr>
      </w:pPr>
      <w:hyperlink w:anchor="_Toc507971452" w:history="1">
        <w:r w:rsidR="00BF0D70" w:rsidRPr="00140685">
          <w:rPr>
            <w:rStyle w:val="Hyperlink"/>
          </w:rPr>
          <w:t>9.3</w:t>
        </w:r>
        <w:r w:rsidR="00BF0D70">
          <w:rPr>
            <w:rFonts w:asciiTheme="minorHAnsi" w:eastAsiaTheme="minorEastAsia" w:hAnsiTheme="minorHAnsi" w:cstheme="minorBidi"/>
            <w:b w:val="0"/>
            <w:sz w:val="22"/>
            <w:szCs w:val="22"/>
          </w:rPr>
          <w:tab/>
        </w:r>
        <w:r w:rsidR="00BF0D70" w:rsidRPr="00140685">
          <w:rPr>
            <w:rStyle w:val="Hyperlink"/>
          </w:rPr>
          <w:t>Proposed Technical Design</w:t>
        </w:r>
        <w:r w:rsidR="00BF0D70">
          <w:rPr>
            <w:webHidden/>
          </w:rPr>
          <w:tab/>
          <w:t>4-</w:t>
        </w:r>
        <w:r w:rsidR="00BF0D70">
          <w:rPr>
            <w:webHidden/>
          </w:rPr>
          <w:fldChar w:fldCharType="begin"/>
        </w:r>
        <w:r w:rsidR="00BF0D70">
          <w:rPr>
            <w:webHidden/>
          </w:rPr>
          <w:instrText xml:space="preserve"> PAGEREF _Toc507971452 \h </w:instrText>
        </w:r>
        <w:r w:rsidR="00BF0D70">
          <w:rPr>
            <w:webHidden/>
          </w:rPr>
        </w:r>
        <w:r w:rsidR="00BF0D70">
          <w:rPr>
            <w:webHidden/>
          </w:rPr>
          <w:fldChar w:fldCharType="separate"/>
        </w:r>
        <w:r w:rsidR="00BF0D70">
          <w:rPr>
            <w:webHidden/>
          </w:rPr>
          <w:t>3</w:t>
        </w:r>
        <w:r w:rsidR="00BF0D70">
          <w:rPr>
            <w:webHidden/>
          </w:rPr>
          <w:fldChar w:fldCharType="end"/>
        </w:r>
      </w:hyperlink>
    </w:p>
    <w:p w14:paraId="3D5CDD05" w14:textId="33CBE61A" w:rsidR="00BF0D70" w:rsidRDefault="003C6695">
      <w:pPr>
        <w:pStyle w:val="TOC2"/>
        <w:rPr>
          <w:rFonts w:asciiTheme="minorHAnsi" w:eastAsiaTheme="minorEastAsia" w:hAnsiTheme="minorHAnsi" w:cstheme="minorBidi"/>
          <w:b w:val="0"/>
          <w:sz w:val="22"/>
          <w:szCs w:val="22"/>
        </w:rPr>
      </w:pPr>
      <w:hyperlink w:anchor="_Toc507971453" w:history="1">
        <w:r w:rsidR="00BF0D70" w:rsidRPr="00140685">
          <w:rPr>
            <w:rStyle w:val="Hyperlink"/>
          </w:rPr>
          <w:t>9.4</w:t>
        </w:r>
        <w:r w:rsidR="00BF0D70">
          <w:rPr>
            <w:rFonts w:asciiTheme="minorHAnsi" w:eastAsiaTheme="minorEastAsia" w:hAnsiTheme="minorHAnsi" w:cstheme="minorBidi"/>
            <w:b w:val="0"/>
            <w:sz w:val="22"/>
            <w:szCs w:val="22"/>
          </w:rPr>
          <w:tab/>
        </w:r>
        <w:r w:rsidR="00BF0D70" w:rsidRPr="00140685">
          <w:rPr>
            <w:rStyle w:val="Hyperlink"/>
          </w:rPr>
          <w:t>Proposed Number and Type of Staff</w:t>
        </w:r>
        <w:r w:rsidR="00BF0D70">
          <w:rPr>
            <w:webHidden/>
          </w:rPr>
          <w:tab/>
          <w:t>4-</w:t>
        </w:r>
        <w:r w:rsidR="00BF0D70">
          <w:rPr>
            <w:webHidden/>
          </w:rPr>
          <w:fldChar w:fldCharType="begin"/>
        </w:r>
        <w:r w:rsidR="00BF0D70">
          <w:rPr>
            <w:webHidden/>
          </w:rPr>
          <w:instrText xml:space="preserve"> PAGEREF _Toc507971453 \h </w:instrText>
        </w:r>
        <w:r w:rsidR="00BF0D70">
          <w:rPr>
            <w:webHidden/>
          </w:rPr>
        </w:r>
        <w:r w:rsidR="00BF0D70">
          <w:rPr>
            <w:webHidden/>
          </w:rPr>
          <w:fldChar w:fldCharType="separate"/>
        </w:r>
        <w:r w:rsidR="00BF0D70">
          <w:rPr>
            <w:webHidden/>
          </w:rPr>
          <w:t>7</w:t>
        </w:r>
        <w:r w:rsidR="00BF0D70">
          <w:rPr>
            <w:webHidden/>
          </w:rPr>
          <w:fldChar w:fldCharType="end"/>
        </w:r>
      </w:hyperlink>
    </w:p>
    <w:p w14:paraId="2E97E521" w14:textId="28A8C4D4" w:rsidR="00BF0D70" w:rsidRDefault="003C6695">
      <w:pPr>
        <w:pStyle w:val="TOC2"/>
        <w:rPr>
          <w:rFonts w:asciiTheme="minorHAnsi" w:eastAsiaTheme="minorEastAsia" w:hAnsiTheme="minorHAnsi" w:cstheme="minorBidi"/>
          <w:b w:val="0"/>
          <w:sz w:val="22"/>
          <w:szCs w:val="22"/>
        </w:rPr>
      </w:pPr>
      <w:hyperlink w:anchor="_Toc507971454" w:history="1">
        <w:r w:rsidR="00BF0D70" w:rsidRPr="00140685">
          <w:rPr>
            <w:rStyle w:val="Hyperlink"/>
          </w:rPr>
          <w:t>9.5</w:t>
        </w:r>
        <w:r w:rsidR="00BF0D70">
          <w:rPr>
            <w:rFonts w:asciiTheme="minorHAnsi" w:eastAsiaTheme="minorEastAsia" w:hAnsiTheme="minorHAnsi" w:cstheme="minorBidi"/>
            <w:b w:val="0"/>
            <w:sz w:val="22"/>
            <w:szCs w:val="22"/>
          </w:rPr>
          <w:tab/>
        </w:r>
        <w:r w:rsidR="00BF0D70" w:rsidRPr="00140685">
          <w:rPr>
            <w:rStyle w:val="Hyperlink"/>
          </w:rPr>
          <w:t>Proposed Timeframe to Implement this Scenario</w:t>
        </w:r>
        <w:r w:rsidR="00BF0D70">
          <w:rPr>
            <w:webHidden/>
          </w:rPr>
          <w:tab/>
          <w:t>4-</w:t>
        </w:r>
        <w:r w:rsidR="00BF0D70">
          <w:rPr>
            <w:webHidden/>
          </w:rPr>
          <w:fldChar w:fldCharType="begin"/>
        </w:r>
        <w:r w:rsidR="00BF0D70">
          <w:rPr>
            <w:webHidden/>
          </w:rPr>
          <w:instrText xml:space="preserve"> PAGEREF _Toc507971454 \h </w:instrText>
        </w:r>
        <w:r w:rsidR="00BF0D70">
          <w:rPr>
            <w:webHidden/>
          </w:rPr>
        </w:r>
        <w:r w:rsidR="00BF0D70">
          <w:rPr>
            <w:webHidden/>
          </w:rPr>
          <w:fldChar w:fldCharType="separate"/>
        </w:r>
        <w:r w:rsidR="00BF0D70">
          <w:rPr>
            <w:webHidden/>
          </w:rPr>
          <w:t>8</w:t>
        </w:r>
        <w:r w:rsidR="00BF0D70">
          <w:rPr>
            <w:webHidden/>
          </w:rPr>
          <w:fldChar w:fldCharType="end"/>
        </w:r>
      </w:hyperlink>
    </w:p>
    <w:p w14:paraId="143DF470" w14:textId="77022D03" w:rsidR="00BF0D70" w:rsidRDefault="003C6695">
      <w:pPr>
        <w:pStyle w:val="TOC2"/>
        <w:rPr>
          <w:rFonts w:asciiTheme="minorHAnsi" w:eastAsiaTheme="minorEastAsia" w:hAnsiTheme="minorHAnsi" w:cstheme="minorBidi"/>
          <w:b w:val="0"/>
          <w:sz w:val="22"/>
          <w:szCs w:val="22"/>
        </w:rPr>
      </w:pPr>
      <w:hyperlink w:anchor="_Toc507971455" w:history="1">
        <w:r w:rsidR="00BF0D70" w:rsidRPr="00140685">
          <w:rPr>
            <w:rStyle w:val="Hyperlink"/>
          </w:rPr>
          <w:t>9.6</w:t>
        </w:r>
        <w:r w:rsidR="00BF0D70">
          <w:rPr>
            <w:rFonts w:asciiTheme="minorHAnsi" w:eastAsiaTheme="minorEastAsia" w:hAnsiTheme="minorHAnsi" w:cstheme="minorBidi"/>
            <w:b w:val="0"/>
            <w:sz w:val="22"/>
            <w:szCs w:val="22"/>
          </w:rPr>
          <w:tab/>
        </w:r>
        <w:r w:rsidR="00BF0D70" w:rsidRPr="00140685">
          <w:rPr>
            <w:rStyle w:val="Hyperlink"/>
          </w:rPr>
          <w:t>Related Team Experience</w:t>
        </w:r>
        <w:r w:rsidR="00BF0D70">
          <w:rPr>
            <w:webHidden/>
          </w:rPr>
          <w:tab/>
          <w:t>4-</w:t>
        </w:r>
        <w:r w:rsidR="00BF0D70">
          <w:rPr>
            <w:webHidden/>
          </w:rPr>
          <w:fldChar w:fldCharType="begin"/>
        </w:r>
        <w:r w:rsidR="00BF0D70">
          <w:rPr>
            <w:webHidden/>
          </w:rPr>
          <w:instrText xml:space="preserve"> PAGEREF _Toc507971455 \h </w:instrText>
        </w:r>
        <w:r w:rsidR="00BF0D70">
          <w:rPr>
            <w:webHidden/>
          </w:rPr>
        </w:r>
        <w:r w:rsidR="00BF0D70">
          <w:rPr>
            <w:webHidden/>
          </w:rPr>
          <w:fldChar w:fldCharType="separate"/>
        </w:r>
        <w:r w:rsidR="00BF0D70">
          <w:rPr>
            <w:webHidden/>
          </w:rPr>
          <w:t>8</w:t>
        </w:r>
        <w:r w:rsidR="00BF0D70">
          <w:rPr>
            <w:webHidden/>
          </w:rPr>
          <w:fldChar w:fldCharType="end"/>
        </w:r>
      </w:hyperlink>
    </w:p>
    <w:p w14:paraId="27D7312C" w14:textId="61397826" w:rsidR="00BF0D70" w:rsidRDefault="003C6695">
      <w:pPr>
        <w:pStyle w:val="TOC2"/>
        <w:rPr>
          <w:rFonts w:asciiTheme="minorHAnsi" w:eastAsiaTheme="minorEastAsia" w:hAnsiTheme="minorHAnsi" w:cstheme="minorBidi"/>
          <w:b w:val="0"/>
          <w:sz w:val="22"/>
          <w:szCs w:val="22"/>
        </w:rPr>
      </w:pPr>
      <w:hyperlink w:anchor="_Toc507971456" w:history="1">
        <w:r w:rsidR="00BF0D70" w:rsidRPr="00140685">
          <w:rPr>
            <w:rStyle w:val="Hyperlink"/>
            <w:rFonts w:eastAsiaTheme="minorHAnsi"/>
          </w:rPr>
          <w:t>9.7</w:t>
        </w:r>
        <w:r w:rsidR="00BF0D70">
          <w:rPr>
            <w:rFonts w:asciiTheme="minorHAnsi" w:eastAsiaTheme="minorEastAsia" w:hAnsiTheme="minorHAnsi" w:cstheme="minorBidi"/>
            <w:b w:val="0"/>
            <w:sz w:val="22"/>
            <w:szCs w:val="22"/>
          </w:rPr>
          <w:tab/>
        </w:r>
        <w:r w:rsidR="00BF0D70" w:rsidRPr="00140685">
          <w:rPr>
            <w:rStyle w:val="Hyperlink"/>
          </w:rPr>
          <w:t>Current Personnel with Relevant Experience</w:t>
        </w:r>
        <w:r w:rsidR="00BF0D70">
          <w:rPr>
            <w:webHidden/>
          </w:rPr>
          <w:tab/>
          <w:t>4-</w:t>
        </w:r>
        <w:r w:rsidR="00BF0D70">
          <w:rPr>
            <w:webHidden/>
          </w:rPr>
          <w:fldChar w:fldCharType="begin"/>
        </w:r>
        <w:r w:rsidR="00BF0D70">
          <w:rPr>
            <w:webHidden/>
          </w:rPr>
          <w:instrText xml:space="preserve"> PAGEREF _Toc507971456 \h </w:instrText>
        </w:r>
        <w:r w:rsidR="00BF0D70">
          <w:rPr>
            <w:webHidden/>
          </w:rPr>
        </w:r>
        <w:r w:rsidR="00BF0D70">
          <w:rPr>
            <w:webHidden/>
          </w:rPr>
          <w:fldChar w:fldCharType="separate"/>
        </w:r>
        <w:r w:rsidR="00BF0D70">
          <w:rPr>
            <w:webHidden/>
          </w:rPr>
          <w:t>9</w:t>
        </w:r>
        <w:r w:rsidR="00BF0D70">
          <w:rPr>
            <w:webHidden/>
          </w:rPr>
          <w:fldChar w:fldCharType="end"/>
        </w:r>
      </w:hyperlink>
    </w:p>
    <w:p w14:paraId="05863F94" w14:textId="3F12E77B" w:rsidR="00BF0D70" w:rsidRDefault="003C6695">
      <w:pPr>
        <w:pStyle w:val="TOC1"/>
        <w:rPr>
          <w:rFonts w:asciiTheme="minorHAnsi" w:eastAsiaTheme="minorEastAsia" w:hAnsiTheme="minorHAnsi" w:cstheme="minorBidi"/>
          <w:b w:val="0"/>
          <w:bCs w:val="0"/>
          <w:sz w:val="22"/>
        </w:rPr>
      </w:pPr>
      <w:hyperlink w:anchor="_Toc507971457" w:history="1">
        <w:r w:rsidR="00BF0D70" w:rsidRPr="00140685">
          <w:rPr>
            <w:rStyle w:val="Hyperlink"/>
            <w14:scene3d>
              <w14:camera w14:prst="orthographicFront"/>
              <w14:lightRig w14:rig="threePt" w14:dir="t">
                <w14:rot w14:lat="0" w14:lon="0" w14:rev="0"/>
              </w14:lightRig>
            </w14:scene3d>
          </w:rPr>
          <w:t>10</w:t>
        </w:r>
        <w:r w:rsidR="00BF0D70">
          <w:rPr>
            <w:rFonts w:asciiTheme="minorHAnsi" w:eastAsiaTheme="minorEastAsia" w:hAnsiTheme="minorHAnsi" w:cstheme="minorBidi"/>
            <w:b w:val="0"/>
            <w:bCs w:val="0"/>
            <w:sz w:val="22"/>
          </w:rPr>
          <w:tab/>
        </w:r>
        <w:r w:rsidR="00BF0D70" w:rsidRPr="00140685">
          <w:rPr>
            <w:rStyle w:val="Hyperlink"/>
          </w:rPr>
          <w:t>Scenario Five: Hypothetical Project Area – Mock Call Order #2 – GAAM Modernization</w:t>
        </w:r>
        <w:r w:rsidR="00BF0D70">
          <w:rPr>
            <w:webHidden/>
          </w:rPr>
          <w:tab/>
          <w:t>5-</w:t>
        </w:r>
        <w:r w:rsidR="00BF0D70">
          <w:rPr>
            <w:webHidden/>
          </w:rPr>
          <w:fldChar w:fldCharType="begin"/>
        </w:r>
        <w:r w:rsidR="00BF0D70">
          <w:rPr>
            <w:webHidden/>
          </w:rPr>
          <w:instrText xml:space="preserve"> PAGEREF _Toc507971457 \h </w:instrText>
        </w:r>
        <w:r w:rsidR="00BF0D70">
          <w:rPr>
            <w:webHidden/>
          </w:rPr>
        </w:r>
        <w:r w:rsidR="00BF0D70">
          <w:rPr>
            <w:webHidden/>
          </w:rPr>
          <w:fldChar w:fldCharType="separate"/>
        </w:r>
        <w:r w:rsidR="00BF0D70">
          <w:rPr>
            <w:webHidden/>
          </w:rPr>
          <w:t>1</w:t>
        </w:r>
        <w:r w:rsidR="00BF0D70">
          <w:rPr>
            <w:webHidden/>
          </w:rPr>
          <w:fldChar w:fldCharType="end"/>
        </w:r>
      </w:hyperlink>
    </w:p>
    <w:p w14:paraId="0A41B509" w14:textId="4E17C3B6" w:rsidR="00BF0D70" w:rsidRDefault="003C6695">
      <w:pPr>
        <w:pStyle w:val="TOC2"/>
        <w:rPr>
          <w:rFonts w:asciiTheme="minorHAnsi" w:eastAsiaTheme="minorEastAsia" w:hAnsiTheme="minorHAnsi" w:cstheme="minorBidi"/>
          <w:b w:val="0"/>
          <w:sz w:val="22"/>
          <w:szCs w:val="22"/>
        </w:rPr>
      </w:pPr>
      <w:hyperlink w:anchor="_Toc507971458" w:history="1">
        <w:r w:rsidR="00BF0D70" w:rsidRPr="00140685">
          <w:rPr>
            <w:rStyle w:val="Hyperlink"/>
          </w:rPr>
          <w:t>10.1</w:t>
        </w:r>
        <w:r w:rsidR="00BF0D70">
          <w:rPr>
            <w:rFonts w:asciiTheme="minorHAnsi" w:eastAsiaTheme="minorEastAsia" w:hAnsiTheme="minorHAnsi" w:cstheme="minorBidi"/>
            <w:b w:val="0"/>
            <w:sz w:val="22"/>
            <w:szCs w:val="22"/>
          </w:rPr>
          <w:tab/>
        </w:r>
        <w:r w:rsidR="00BF0D70" w:rsidRPr="00140685">
          <w:rPr>
            <w:rStyle w:val="Hyperlink"/>
          </w:rPr>
          <w:t>Requirements</w:t>
        </w:r>
        <w:r w:rsidR="00BF0D70">
          <w:rPr>
            <w:webHidden/>
          </w:rPr>
          <w:tab/>
          <w:t>5-</w:t>
        </w:r>
        <w:r w:rsidR="00BF0D70">
          <w:rPr>
            <w:webHidden/>
          </w:rPr>
          <w:fldChar w:fldCharType="begin"/>
        </w:r>
        <w:r w:rsidR="00BF0D70">
          <w:rPr>
            <w:webHidden/>
          </w:rPr>
          <w:instrText xml:space="preserve"> PAGEREF _Toc507971458 \h </w:instrText>
        </w:r>
        <w:r w:rsidR="00BF0D70">
          <w:rPr>
            <w:webHidden/>
          </w:rPr>
        </w:r>
        <w:r w:rsidR="00BF0D70">
          <w:rPr>
            <w:webHidden/>
          </w:rPr>
          <w:fldChar w:fldCharType="separate"/>
        </w:r>
        <w:r w:rsidR="00BF0D70">
          <w:rPr>
            <w:webHidden/>
          </w:rPr>
          <w:t>1</w:t>
        </w:r>
        <w:r w:rsidR="00BF0D70">
          <w:rPr>
            <w:webHidden/>
          </w:rPr>
          <w:fldChar w:fldCharType="end"/>
        </w:r>
      </w:hyperlink>
    </w:p>
    <w:p w14:paraId="15CACA74" w14:textId="349A646D" w:rsidR="00BF0D70" w:rsidRDefault="003C6695">
      <w:pPr>
        <w:pStyle w:val="TOC2"/>
        <w:rPr>
          <w:rFonts w:asciiTheme="minorHAnsi" w:eastAsiaTheme="minorEastAsia" w:hAnsiTheme="minorHAnsi" w:cstheme="minorBidi"/>
          <w:b w:val="0"/>
          <w:sz w:val="22"/>
          <w:szCs w:val="22"/>
        </w:rPr>
      </w:pPr>
      <w:hyperlink w:anchor="_Toc507971459" w:history="1">
        <w:r w:rsidR="00BF0D70" w:rsidRPr="00140685">
          <w:rPr>
            <w:rStyle w:val="Hyperlink"/>
          </w:rPr>
          <w:t>10.2</w:t>
        </w:r>
        <w:r w:rsidR="00BF0D70">
          <w:rPr>
            <w:rFonts w:asciiTheme="minorHAnsi" w:eastAsiaTheme="minorEastAsia" w:hAnsiTheme="minorHAnsi" w:cstheme="minorBidi"/>
            <w:b w:val="0"/>
            <w:sz w:val="22"/>
            <w:szCs w:val="22"/>
          </w:rPr>
          <w:tab/>
        </w:r>
        <w:r w:rsidR="00BF0D70" w:rsidRPr="00140685">
          <w:rPr>
            <w:rStyle w:val="Hyperlink"/>
          </w:rPr>
          <w:t>Assumptions</w:t>
        </w:r>
        <w:r w:rsidR="00BF0D70">
          <w:rPr>
            <w:webHidden/>
          </w:rPr>
          <w:tab/>
          <w:t>5-</w:t>
        </w:r>
        <w:r w:rsidR="00BF0D70">
          <w:rPr>
            <w:webHidden/>
          </w:rPr>
          <w:fldChar w:fldCharType="begin"/>
        </w:r>
        <w:r w:rsidR="00BF0D70">
          <w:rPr>
            <w:webHidden/>
          </w:rPr>
          <w:instrText xml:space="preserve"> PAGEREF _Toc507971459 \h </w:instrText>
        </w:r>
        <w:r w:rsidR="00BF0D70">
          <w:rPr>
            <w:webHidden/>
          </w:rPr>
        </w:r>
        <w:r w:rsidR="00BF0D70">
          <w:rPr>
            <w:webHidden/>
          </w:rPr>
          <w:fldChar w:fldCharType="separate"/>
        </w:r>
        <w:r w:rsidR="00BF0D70">
          <w:rPr>
            <w:webHidden/>
          </w:rPr>
          <w:t>3</w:t>
        </w:r>
        <w:r w:rsidR="00BF0D70">
          <w:rPr>
            <w:webHidden/>
          </w:rPr>
          <w:fldChar w:fldCharType="end"/>
        </w:r>
      </w:hyperlink>
    </w:p>
    <w:p w14:paraId="1FC56FC0" w14:textId="4D2CF00C" w:rsidR="00BF0D70" w:rsidRDefault="003C6695">
      <w:pPr>
        <w:pStyle w:val="TOC2"/>
        <w:rPr>
          <w:rFonts w:asciiTheme="minorHAnsi" w:eastAsiaTheme="minorEastAsia" w:hAnsiTheme="minorHAnsi" w:cstheme="minorBidi"/>
          <w:b w:val="0"/>
          <w:sz w:val="22"/>
          <w:szCs w:val="22"/>
        </w:rPr>
      </w:pPr>
      <w:hyperlink w:anchor="_Toc507971460" w:history="1">
        <w:r w:rsidR="00BF0D70" w:rsidRPr="00140685">
          <w:rPr>
            <w:rStyle w:val="Hyperlink"/>
          </w:rPr>
          <w:t>10.3</w:t>
        </w:r>
        <w:r w:rsidR="00BF0D70">
          <w:rPr>
            <w:rFonts w:asciiTheme="minorHAnsi" w:eastAsiaTheme="minorEastAsia" w:hAnsiTheme="minorHAnsi" w:cstheme="minorBidi"/>
            <w:b w:val="0"/>
            <w:sz w:val="22"/>
            <w:szCs w:val="22"/>
          </w:rPr>
          <w:tab/>
        </w:r>
        <w:r w:rsidR="00BF0D70" w:rsidRPr="00140685">
          <w:rPr>
            <w:rStyle w:val="Hyperlink"/>
          </w:rPr>
          <w:t>Proposed Technical Design</w:t>
        </w:r>
        <w:r w:rsidR="00BF0D70">
          <w:rPr>
            <w:webHidden/>
          </w:rPr>
          <w:tab/>
          <w:t>5-</w:t>
        </w:r>
        <w:r w:rsidR="00BF0D70">
          <w:rPr>
            <w:webHidden/>
          </w:rPr>
          <w:fldChar w:fldCharType="begin"/>
        </w:r>
        <w:r w:rsidR="00BF0D70">
          <w:rPr>
            <w:webHidden/>
          </w:rPr>
          <w:instrText xml:space="preserve"> PAGEREF _Toc507971460 \h </w:instrText>
        </w:r>
        <w:r w:rsidR="00BF0D70">
          <w:rPr>
            <w:webHidden/>
          </w:rPr>
        </w:r>
        <w:r w:rsidR="00BF0D70">
          <w:rPr>
            <w:webHidden/>
          </w:rPr>
          <w:fldChar w:fldCharType="separate"/>
        </w:r>
        <w:r w:rsidR="00BF0D70">
          <w:rPr>
            <w:webHidden/>
          </w:rPr>
          <w:t>3</w:t>
        </w:r>
        <w:r w:rsidR="00BF0D70">
          <w:rPr>
            <w:webHidden/>
          </w:rPr>
          <w:fldChar w:fldCharType="end"/>
        </w:r>
      </w:hyperlink>
    </w:p>
    <w:p w14:paraId="745CE7A6" w14:textId="782CA196" w:rsidR="00BF0D70" w:rsidRDefault="003C6695">
      <w:pPr>
        <w:pStyle w:val="TOC2"/>
        <w:rPr>
          <w:rFonts w:asciiTheme="minorHAnsi" w:eastAsiaTheme="minorEastAsia" w:hAnsiTheme="minorHAnsi" w:cstheme="minorBidi"/>
          <w:b w:val="0"/>
          <w:sz w:val="22"/>
          <w:szCs w:val="22"/>
        </w:rPr>
      </w:pPr>
      <w:hyperlink w:anchor="_Toc507971461" w:history="1">
        <w:r w:rsidR="00BF0D70" w:rsidRPr="00140685">
          <w:rPr>
            <w:rStyle w:val="Hyperlink"/>
          </w:rPr>
          <w:t>10.4</w:t>
        </w:r>
        <w:r w:rsidR="00BF0D70">
          <w:rPr>
            <w:rFonts w:asciiTheme="minorHAnsi" w:eastAsiaTheme="minorEastAsia" w:hAnsiTheme="minorHAnsi" w:cstheme="minorBidi"/>
            <w:b w:val="0"/>
            <w:sz w:val="22"/>
            <w:szCs w:val="22"/>
          </w:rPr>
          <w:tab/>
        </w:r>
        <w:r w:rsidR="00BF0D70" w:rsidRPr="00140685">
          <w:rPr>
            <w:rStyle w:val="Hyperlink"/>
          </w:rPr>
          <w:t>Proposed Number and Type of Staff</w:t>
        </w:r>
        <w:r w:rsidR="00BF0D70">
          <w:rPr>
            <w:webHidden/>
          </w:rPr>
          <w:tab/>
          <w:t>5-</w:t>
        </w:r>
        <w:r w:rsidR="00BF0D70">
          <w:rPr>
            <w:webHidden/>
          </w:rPr>
          <w:fldChar w:fldCharType="begin"/>
        </w:r>
        <w:r w:rsidR="00BF0D70">
          <w:rPr>
            <w:webHidden/>
          </w:rPr>
          <w:instrText xml:space="preserve"> PAGEREF _Toc507971461 \h </w:instrText>
        </w:r>
        <w:r w:rsidR="00BF0D70">
          <w:rPr>
            <w:webHidden/>
          </w:rPr>
        </w:r>
        <w:r w:rsidR="00BF0D70">
          <w:rPr>
            <w:webHidden/>
          </w:rPr>
          <w:fldChar w:fldCharType="separate"/>
        </w:r>
        <w:r w:rsidR="00BF0D70">
          <w:rPr>
            <w:webHidden/>
          </w:rPr>
          <w:t>8</w:t>
        </w:r>
        <w:r w:rsidR="00BF0D70">
          <w:rPr>
            <w:webHidden/>
          </w:rPr>
          <w:fldChar w:fldCharType="end"/>
        </w:r>
      </w:hyperlink>
    </w:p>
    <w:p w14:paraId="2B2FAF69" w14:textId="095AD777" w:rsidR="00BF0D70" w:rsidRDefault="003C6695">
      <w:pPr>
        <w:pStyle w:val="TOC2"/>
        <w:rPr>
          <w:rFonts w:asciiTheme="minorHAnsi" w:eastAsiaTheme="minorEastAsia" w:hAnsiTheme="minorHAnsi" w:cstheme="minorBidi"/>
          <w:b w:val="0"/>
          <w:sz w:val="22"/>
          <w:szCs w:val="22"/>
        </w:rPr>
      </w:pPr>
      <w:hyperlink w:anchor="_Toc507971462" w:history="1">
        <w:r w:rsidR="00BF0D70" w:rsidRPr="00140685">
          <w:rPr>
            <w:rStyle w:val="Hyperlink"/>
          </w:rPr>
          <w:t>10.5</w:t>
        </w:r>
        <w:r w:rsidR="00BF0D70">
          <w:rPr>
            <w:rFonts w:asciiTheme="minorHAnsi" w:eastAsiaTheme="minorEastAsia" w:hAnsiTheme="minorHAnsi" w:cstheme="minorBidi"/>
            <w:b w:val="0"/>
            <w:sz w:val="22"/>
            <w:szCs w:val="22"/>
          </w:rPr>
          <w:tab/>
        </w:r>
        <w:r w:rsidR="00BF0D70" w:rsidRPr="00140685">
          <w:rPr>
            <w:rStyle w:val="Hyperlink"/>
          </w:rPr>
          <w:t>Proposed Timeframe to Implement this Scenario</w:t>
        </w:r>
        <w:r w:rsidR="00BF0D70">
          <w:rPr>
            <w:webHidden/>
          </w:rPr>
          <w:tab/>
          <w:t>5-</w:t>
        </w:r>
        <w:r w:rsidR="00BF0D70">
          <w:rPr>
            <w:webHidden/>
          </w:rPr>
          <w:fldChar w:fldCharType="begin"/>
        </w:r>
        <w:r w:rsidR="00BF0D70">
          <w:rPr>
            <w:webHidden/>
          </w:rPr>
          <w:instrText xml:space="preserve"> PAGEREF _Toc507971462 \h </w:instrText>
        </w:r>
        <w:r w:rsidR="00BF0D70">
          <w:rPr>
            <w:webHidden/>
          </w:rPr>
        </w:r>
        <w:r w:rsidR="00BF0D70">
          <w:rPr>
            <w:webHidden/>
          </w:rPr>
          <w:fldChar w:fldCharType="separate"/>
        </w:r>
        <w:r w:rsidR="00BF0D70">
          <w:rPr>
            <w:webHidden/>
          </w:rPr>
          <w:t>8</w:t>
        </w:r>
        <w:r w:rsidR="00BF0D70">
          <w:rPr>
            <w:webHidden/>
          </w:rPr>
          <w:fldChar w:fldCharType="end"/>
        </w:r>
      </w:hyperlink>
    </w:p>
    <w:p w14:paraId="5F691C65" w14:textId="5F00D9C5" w:rsidR="00BF0D70" w:rsidRDefault="003C6695">
      <w:pPr>
        <w:pStyle w:val="TOC2"/>
        <w:rPr>
          <w:rFonts w:asciiTheme="minorHAnsi" w:eastAsiaTheme="minorEastAsia" w:hAnsiTheme="minorHAnsi" w:cstheme="minorBidi"/>
          <w:b w:val="0"/>
          <w:sz w:val="22"/>
          <w:szCs w:val="22"/>
        </w:rPr>
      </w:pPr>
      <w:hyperlink w:anchor="_Toc507971463" w:history="1">
        <w:r w:rsidR="00BF0D70" w:rsidRPr="00140685">
          <w:rPr>
            <w:rStyle w:val="Hyperlink"/>
          </w:rPr>
          <w:t>10.6</w:t>
        </w:r>
        <w:r w:rsidR="00BF0D70">
          <w:rPr>
            <w:rFonts w:asciiTheme="minorHAnsi" w:eastAsiaTheme="minorEastAsia" w:hAnsiTheme="minorHAnsi" w:cstheme="minorBidi"/>
            <w:b w:val="0"/>
            <w:sz w:val="22"/>
            <w:szCs w:val="22"/>
          </w:rPr>
          <w:tab/>
        </w:r>
        <w:r w:rsidR="00BF0D70" w:rsidRPr="00140685">
          <w:rPr>
            <w:rStyle w:val="Hyperlink"/>
          </w:rPr>
          <w:t>Related Team Experience</w:t>
        </w:r>
        <w:r w:rsidR="00BF0D70">
          <w:rPr>
            <w:webHidden/>
          </w:rPr>
          <w:tab/>
          <w:t>5-</w:t>
        </w:r>
        <w:r w:rsidR="00BF0D70">
          <w:rPr>
            <w:webHidden/>
          </w:rPr>
          <w:fldChar w:fldCharType="begin"/>
        </w:r>
        <w:r w:rsidR="00BF0D70">
          <w:rPr>
            <w:webHidden/>
          </w:rPr>
          <w:instrText xml:space="preserve"> PAGEREF _Toc507971463 \h </w:instrText>
        </w:r>
        <w:r w:rsidR="00BF0D70">
          <w:rPr>
            <w:webHidden/>
          </w:rPr>
        </w:r>
        <w:r w:rsidR="00BF0D70">
          <w:rPr>
            <w:webHidden/>
          </w:rPr>
          <w:fldChar w:fldCharType="separate"/>
        </w:r>
        <w:r w:rsidR="00BF0D70">
          <w:rPr>
            <w:webHidden/>
          </w:rPr>
          <w:t>9</w:t>
        </w:r>
        <w:r w:rsidR="00BF0D70">
          <w:rPr>
            <w:webHidden/>
          </w:rPr>
          <w:fldChar w:fldCharType="end"/>
        </w:r>
      </w:hyperlink>
    </w:p>
    <w:p w14:paraId="5E7332F2" w14:textId="4ED5381A" w:rsidR="00BF0D70" w:rsidRDefault="003C6695">
      <w:pPr>
        <w:pStyle w:val="TOC2"/>
        <w:rPr>
          <w:rFonts w:asciiTheme="minorHAnsi" w:eastAsiaTheme="minorEastAsia" w:hAnsiTheme="minorHAnsi" w:cstheme="minorBidi"/>
          <w:b w:val="0"/>
          <w:sz w:val="22"/>
          <w:szCs w:val="22"/>
        </w:rPr>
      </w:pPr>
      <w:hyperlink w:anchor="_Toc507971464" w:history="1">
        <w:r w:rsidR="00BF0D70" w:rsidRPr="00140685">
          <w:rPr>
            <w:rStyle w:val="Hyperlink"/>
          </w:rPr>
          <w:t>10.7</w:t>
        </w:r>
        <w:r w:rsidR="00BF0D70">
          <w:rPr>
            <w:rFonts w:asciiTheme="minorHAnsi" w:eastAsiaTheme="minorEastAsia" w:hAnsiTheme="minorHAnsi" w:cstheme="minorBidi"/>
            <w:b w:val="0"/>
            <w:sz w:val="22"/>
            <w:szCs w:val="22"/>
          </w:rPr>
          <w:tab/>
        </w:r>
        <w:r w:rsidR="00BF0D70" w:rsidRPr="00140685">
          <w:rPr>
            <w:rStyle w:val="Hyperlink"/>
          </w:rPr>
          <w:t xml:space="preserve"> Current Personnel with Relevant Experience</w:t>
        </w:r>
        <w:r w:rsidR="00BF0D70">
          <w:rPr>
            <w:webHidden/>
          </w:rPr>
          <w:tab/>
          <w:t>5-</w:t>
        </w:r>
        <w:r w:rsidR="00BF0D70">
          <w:rPr>
            <w:webHidden/>
          </w:rPr>
          <w:fldChar w:fldCharType="begin"/>
        </w:r>
        <w:r w:rsidR="00BF0D70">
          <w:rPr>
            <w:webHidden/>
          </w:rPr>
          <w:instrText xml:space="preserve"> PAGEREF _Toc507971464 \h </w:instrText>
        </w:r>
        <w:r w:rsidR="00BF0D70">
          <w:rPr>
            <w:webHidden/>
          </w:rPr>
        </w:r>
        <w:r w:rsidR="00BF0D70">
          <w:rPr>
            <w:webHidden/>
          </w:rPr>
          <w:fldChar w:fldCharType="separate"/>
        </w:r>
        <w:r w:rsidR="00BF0D70">
          <w:rPr>
            <w:webHidden/>
          </w:rPr>
          <w:t>9</w:t>
        </w:r>
        <w:r w:rsidR="00BF0D70">
          <w:rPr>
            <w:webHidden/>
          </w:rPr>
          <w:fldChar w:fldCharType="end"/>
        </w:r>
      </w:hyperlink>
    </w:p>
    <w:p w14:paraId="0476491B" w14:textId="2A834879" w:rsidR="00BF0D70" w:rsidRDefault="003C6695">
      <w:pPr>
        <w:pStyle w:val="TOC1"/>
        <w:rPr>
          <w:rFonts w:asciiTheme="minorHAnsi" w:eastAsiaTheme="minorEastAsia" w:hAnsiTheme="minorHAnsi" w:cstheme="minorBidi"/>
          <w:b w:val="0"/>
          <w:bCs w:val="0"/>
          <w:sz w:val="22"/>
        </w:rPr>
      </w:pPr>
      <w:hyperlink w:anchor="_Toc507971465" w:history="1">
        <w:r w:rsidR="00BF0D70" w:rsidRPr="00140685">
          <w:rPr>
            <w:rStyle w:val="Hyperlink"/>
            <w14:scene3d>
              <w14:camera w14:prst="orthographicFront"/>
              <w14:lightRig w14:rig="threePt" w14:dir="t">
                <w14:rot w14:lat="0" w14:lon="0" w14:rev="0"/>
              </w14:lightRig>
            </w14:scene3d>
          </w:rPr>
          <w:t>11</w:t>
        </w:r>
        <w:r w:rsidR="00BF0D70">
          <w:rPr>
            <w:rFonts w:asciiTheme="minorHAnsi" w:eastAsiaTheme="minorEastAsia" w:hAnsiTheme="minorHAnsi" w:cstheme="minorBidi"/>
            <w:b w:val="0"/>
            <w:bCs w:val="0"/>
            <w:sz w:val="22"/>
          </w:rPr>
          <w:tab/>
        </w:r>
        <w:r w:rsidR="00BF0D70" w:rsidRPr="00140685">
          <w:rPr>
            <w:rStyle w:val="Hyperlink"/>
          </w:rPr>
          <w:t>Appendix A: CMMI Level 3 Certification</w:t>
        </w:r>
        <w:r w:rsidR="00BF0D70">
          <w:rPr>
            <w:webHidden/>
          </w:rPr>
          <w:tab/>
          <w:t>A-</w:t>
        </w:r>
        <w:r w:rsidR="00BF0D70">
          <w:rPr>
            <w:webHidden/>
          </w:rPr>
          <w:fldChar w:fldCharType="begin"/>
        </w:r>
        <w:r w:rsidR="00BF0D70">
          <w:rPr>
            <w:webHidden/>
          </w:rPr>
          <w:instrText xml:space="preserve"> PAGEREF _Toc507971465 \h </w:instrText>
        </w:r>
        <w:r w:rsidR="00BF0D70">
          <w:rPr>
            <w:webHidden/>
          </w:rPr>
        </w:r>
        <w:r w:rsidR="00BF0D70">
          <w:rPr>
            <w:webHidden/>
          </w:rPr>
          <w:fldChar w:fldCharType="separate"/>
        </w:r>
        <w:r w:rsidR="00BF0D70">
          <w:rPr>
            <w:webHidden/>
          </w:rPr>
          <w:t>1</w:t>
        </w:r>
        <w:r w:rsidR="00BF0D70">
          <w:rPr>
            <w:webHidden/>
          </w:rPr>
          <w:fldChar w:fldCharType="end"/>
        </w:r>
      </w:hyperlink>
    </w:p>
    <w:p w14:paraId="48DF4675" w14:textId="3EC4BD0E" w:rsidR="00BF0D70" w:rsidRDefault="003C6695">
      <w:pPr>
        <w:pStyle w:val="TOC1"/>
        <w:rPr>
          <w:rFonts w:asciiTheme="minorHAnsi" w:eastAsiaTheme="minorEastAsia" w:hAnsiTheme="minorHAnsi" w:cstheme="minorBidi"/>
          <w:b w:val="0"/>
          <w:bCs w:val="0"/>
          <w:sz w:val="22"/>
        </w:rPr>
      </w:pPr>
      <w:hyperlink w:anchor="_Toc507971466" w:history="1">
        <w:r w:rsidR="00BF0D70" w:rsidRPr="00140685">
          <w:rPr>
            <w:rStyle w:val="Hyperlink"/>
            <w14:scene3d>
              <w14:camera w14:prst="orthographicFront"/>
              <w14:lightRig w14:rig="threePt" w14:dir="t">
                <w14:rot w14:lat="0" w14:lon="0" w14:rev="0"/>
              </w14:lightRig>
            </w14:scene3d>
          </w:rPr>
          <w:t>12</w:t>
        </w:r>
        <w:r w:rsidR="00BF0D70">
          <w:rPr>
            <w:rFonts w:asciiTheme="minorHAnsi" w:eastAsiaTheme="minorEastAsia" w:hAnsiTheme="minorHAnsi" w:cstheme="minorBidi"/>
            <w:b w:val="0"/>
            <w:bCs w:val="0"/>
            <w:sz w:val="22"/>
          </w:rPr>
          <w:tab/>
        </w:r>
        <w:r w:rsidR="00BF0D70" w:rsidRPr="00140685">
          <w:rPr>
            <w:rStyle w:val="Hyperlink"/>
          </w:rPr>
          <w:t>Appendix B: Resumes</w:t>
        </w:r>
        <w:r w:rsidR="00BF0D70">
          <w:rPr>
            <w:webHidden/>
          </w:rPr>
          <w:tab/>
          <w:t>B-</w:t>
        </w:r>
        <w:r w:rsidR="00BF0D70">
          <w:rPr>
            <w:webHidden/>
          </w:rPr>
          <w:fldChar w:fldCharType="begin"/>
        </w:r>
        <w:r w:rsidR="00BF0D70">
          <w:rPr>
            <w:webHidden/>
          </w:rPr>
          <w:instrText xml:space="preserve"> PAGEREF _Toc507971466 \h </w:instrText>
        </w:r>
        <w:r w:rsidR="00BF0D70">
          <w:rPr>
            <w:webHidden/>
          </w:rPr>
        </w:r>
        <w:r w:rsidR="00BF0D70">
          <w:rPr>
            <w:webHidden/>
          </w:rPr>
          <w:fldChar w:fldCharType="separate"/>
        </w:r>
        <w:r w:rsidR="00BF0D70">
          <w:rPr>
            <w:webHidden/>
          </w:rPr>
          <w:t>1</w:t>
        </w:r>
        <w:r w:rsidR="00BF0D70">
          <w:rPr>
            <w:webHidden/>
          </w:rPr>
          <w:fldChar w:fldCharType="end"/>
        </w:r>
      </w:hyperlink>
    </w:p>
    <w:p w14:paraId="389ED271" w14:textId="59A2B7F8" w:rsidR="00BF0D70" w:rsidRDefault="003C6695">
      <w:pPr>
        <w:pStyle w:val="TOC2"/>
        <w:rPr>
          <w:rFonts w:asciiTheme="minorHAnsi" w:eastAsiaTheme="minorEastAsia" w:hAnsiTheme="minorHAnsi" w:cstheme="minorBidi"/>
          <w:b w:val="0"/>
          <w:sz w:val="22"/>
          <w:szCs w:val="22"/>
        </w:rPr>
      </w:pPr>
      <w:hyperlink w:anchor="_Toc507971467" w:history="1">
        <w:r w:rsidR="00BF0D70" w:rsidRPr="00140685">
          <w:rPr>
            <w:rStyle w:val="Hyperlink"/>
          </w:rPr>
          <w:t>12.1</w:t>
        </w:r>
        <w:r w:rsidR="00BF0D70">
          <w:rPr>
            <w:rFonts w:asciiTheme="minorHAnsi" w:eastAsiaTheme="minorEastAsia" w:hAnsiTheme="minorHAnsi" w:cstheme="minorBidi"/>
            <w:b w:val="0"/>
            <w:sz w:val="22"/>
            <w:szCs w:val="22"/>
          </w:rPr>
          <w:tab/>
        </w:r>
        <w:r w:rsidR="00BF0D70" w:rsidRPr="00140685">
          <w:rPr>
            <w:rStyle w:val="Hyperlink"/>
          </w:rPr>
          <w:t>Key Personnel</w:t>
        </w:r>
        <w:r w:rsidR="00BF0D70">
          <w:rPr>
            <w:webHidden/>
          </w:rPr>
          <w:tab/>
          <w:t>B-</w:t>
        </w:r>
        <w:r w:rsidR="00BF0D70">
          <w:rPr>
            <w:webHidden/>
          </w:rPr>
          <w:fldChar w:fldCharType="begin"/>
        </w:r>
        <w:r w:rsidR="00BF0D70">
          <w:rPr>
            <w:webHidden/>
          </w:rPr>
          <w:instrText xml:space="preserve"> PAGEREF _Toc507971467 \h </w:instrText>
        </w:r>
        <w:r w:rsidR="00BF0D70">
          <w:rPr>
            <w:webHidden/>
          </w:rPr>
        </w:r>
        <w:r w:rsidR="00BF0D70">
          <w:rPr>
            <w:webHidden/>
          </w:rPr>
          <w:fldChar w:fldCharType="separate"/>
        </w:r>
        <w:r w:rsidR="00BF0D70">
          <w:rPr>
            <w:webHidden/>
          </w:rPr>
          <w:t>1</w:t>
        </w:r>
        <w:r w:rsidR="00BF0D70">
          <w:rPr>
            <w:webHidden/>
          </w:rPr>
          <w:fldChar w:fldCharType="end"/>
        </w:r>
      </w:hyperlink>
    </w:p>
    <w:p w14:paraId="3FFC0E05" w14:textId="5DF852F1" w:rsidR="00BF0D70" w:rsidRDefault="003C6695">
      <w:pPr>
        <w:pStyle w:val="TOC2"/>
        <w:rPr>
          <w:rFonts w:asciiTheme="minorHAnsi" w:eastAsiaTheme="minorEastAsia" w:hAnsiTheme="minorHAnsi" w:cstheme="minorBidi"/>
          <w:b w:val="0"/>
          <w:sz w:val="22"/>
          <w:szCs w:val="22"/>
        </w:rPr>
      </w:pPr>
      <w:hyperlink w:anchor="_Toc507971468" w:history="1">
        <w:r w:rsidR="00BF0D70" w:rsidRPr="00140685">
          <w:rPr>
            <w:rStyle w:val="Hyperlink"/>
          </w:rPr>
          <w:t>12.2</w:t>
        </w:r>
        <w:r w:rsidR="00BF0D70">
          <w:rPr>
            <w:rFonts w:asciiTheme="minorHAnsi" w:eastAsiaTheme="minorEastAsia" w:hAnsiTheme="minorHAnsi" w:cstheme="minorBidi"/>
            <w:b w:val="0"/>
            <w:sz w:val="22"/>
            <w:szCs w:val="22"/>
          </w:rPr>
          <w:tab/>
        </w:r>
        <w:r w:rsidR="00BF0D70" w:rsidRPr="00140685">
          <w:rPr>
            <w:rStyle w:val="Hyperlink"/>
          </w:rPr>
          <w:t>Technical Experts</w:t>
        </w:r>
        <w:r w:rsidR="00BF0D70">
          <w:rPr>
            <w:webHidden/>
          </w:rPr>
          <w:tab/>
          <w:t>B-</w:t>
        </w:r>
        <w:r w:rsidR="00BF0D70">
          <w:rPr>
            <w:webHidden/>
          </w:rPr>
          <w:fldChar w:fldCharType="begin"/>
        </w:r>
        <w:r w:rsidR="00BF0D70">
          <w:rPr>
            <w:webHidden/>
          </w:rPr>
          <w:instrText xml:space="preserve"> PAGEREF _Toc507971468 \h </w:instrText>
        </w:r>
        <w:r w:rsidR="00BF0D70">
          <w:rPr>
            <w:webHidden/>
          </w:rPr>
        </w:r>
        <w:r w:rsidR="00BF0D70">
          <w:rPr>
            <w:webHidden/>
          </w:rPr>
          <w:fldChar w:fldCharType="separate"/>
        </w:r>
        <w:r w:rsidR="00BF0D70">
          <w:rPr>
            <w:webHidden/>
          </w:rPr>
          <w:t>12</w:t>
        </w:r>
        <w:r w:rsidR="00BF0D70">
          <w:rPr>
            <w:webHidden/>
          </w:rPr>
          <w:fldChar w:fldCharType="end"/>
        </w:r>
      </w:hyperlink>
    </w:p>
    <w:p w14:paraId="43B2AEE8" w14:textId="10F6F7ED" w:rsidR="00BF0D70" w:rsidRDefault="003C6695">
      <w:pPr>
        <w:pStyle w:val="TOC2"/>
        <w:rPr>
          <w:rFonts w:asciiTheme="minorHAnsi" w:eastAsiaTheme="minorEastAsia" w:hAnsiTheme="minorHAnsi" w:cstheme="minorBidi"/>
          <w:b w:val="0"/>
          <w:sz w:val="22"/>
          <w:szCs w:val="22"/>
        </w:rPr>
      </w:pPr>
      <w:hyperlink w:anchor="_Toc507971469" w:history="1">
        <w:r w:rsidR="00BF0D70" w:rsidRPr="00140685">
          <w:rPr>
            <w:rStyle w:val="Hyperlink"/>
          </w:rPr>
          <w:t>12.3</w:t>
        </w:r>
        <w:r w:rsidR="00BF0D70">
          <w:rPr>
            <w:rFonts w:asciiTheme="minorHAnsi" w:eastAsiaTheme="minorEastAsia" w:hAnsiTheme="minorHAnsi" w:cstheme="minorBidi"/>
            <w:b w:val="0"/>
            <w:sz w:val="22"/>
            <w:szCs w:val="22"/>
          </w:rPr>
          <w:tab/>
        </w:r>
        <w:r w:rsidR="00BF0D70" w:rsidRPr="00140685">
          <w:rPr>
            <w:rStyle w:val="Hyperlink"/>
          </w:rPr>
          <w:t>Additional Team Members</w:t>
        </w:r>
        <w:r w:rsidR="00BF0D70">
          <w:rPr>
            <w:webHidden/>
          </w:rPr>
          <w:tab/>
          <w:t>B-</w:t>
        </w:r>
        <w:r w:rsidR="00BF0D70">
          <w:rPr>
            <w:webHidden/>
          </w:rPr>
          <w:fldChar w:fldCharType="begin"/>
        </w:r>
        <w:r w:rsidR="00BF0D70">
          <w:rPr>
            <w:webHidden/>
          </w:rPr>
          <w:instrText xml:space="preserve"> PAGEREF _Toc507971469 \h </w:instrText>
        </w:r>
        <w:r w:rsidR="00BF0D70">
          <w:rPr>
            <w:webHidden/>
          </w:rPr>
        </w:r>
        <w:r w:rsidR="00BF0D70">
          <w:rPr>
            <w:webHidden/>
          </w:rPr>
          <w:fldChar w:fldCharType="separate"/>
        </w:r>
        <w:r w:rsidR="00BF0D70">
          <w:rPr>
            <w:webHidden/>
          </w:rPr>
          <w:t>40</w:t>
        </w:r>
        <w:r w:rsidR="00BF0D70">
          <w:rPr>
            <w:webHidden/>
          </w:rPr>
          <w:fldChar w:fldCharType="end"/>
        </w:r>
      </w:hyperlink>
    </w:p>
    <w:p w14:paraId="14C0243F" w14:textId="0C6DAA35" w:rsidR="00BF6FF7" w:rsidRDefault="0081012B" w:rsidP="0095347D">
      <w:pPr>
        <w:tabs>
          <w:tab w:val="right" w:leader="dot" w:pos="9270"/>
        </w:tabs>
      </w:pPr>
      <w:r>
        <w:rPr>
          <w:rFonts w:ascii="Arial Narrow" w:hAnsi="Arial Narrow"/>
          <w:b/>
          <w:bCs/>
          <w:noProof/>
          <w:szCs w:val="22"/>
        </w:rPr>
        <w:fldChar w:fldCharType="end"/>
      </w:r>
    </w:p>
    <w:p w14:paraId="2A3B4926" w14:textId="77777777" w:rsidR="00BF6FF7" w:rsidRDefault="00BF6FF7" w:rsidP="00BF6FF7">
      <w:pPr>
        <w:pStyle w:val="TOCHeading"/>
      </w:pPr>
      <w:r>
        <w:t>List of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012B" w:rsidRPr="0081012B" w14:paraId="6DBC25E7" w14:textId="77777777" w:rsidTr="0081012B">
        <w:tc>
          <w:tcPr>
            <w:tcW w:w="4675" w:type="dxa"/>
            <w:vAlign w:val="center"/>
          </w:tcPr>
          <w:p w14:paraId="64779BA7" w14:textId="0701481E"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A&amp;A – Assessment and Authorization</w:t>
            </w:r>
          </w:p>
        </w:tc>
        <w:tc>
          <w:tcPr>
            <w:tcW w:w="4675" w:type="dxa"/>
            <w:vAlign w:val="center"/>
          </w:tcPr>
          <w:p w14:paraId="5B9B3E91" w14:textId="3E13E433"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HHS - Health and Human Services </w:t>
            </w:r>
            <w:r w:rsidRPr="00E763CF">
              <w:rPr>
                <w:rStyle w:val="eop"/>
                <w:rFonts w:ascii="Arial Narrow" w:hAnsi="Arial Narrow" w:cs="Calibri"/>
                <w:sz w:val="20"/>
                <w:szCs w:val="22"/>
              </w:rPr>
              <w:t> </w:t>
            </w:r>
          </w:p>
        </w:tc>
      </w:tr>
      <w:tr w:rsidR="0081012B" w:rsidRPr="0081012B" w14:paraId="580FF634" w14:textId="77777777" w:rsidTr="0081012B">
        <w:tc>
          <w:tcPr>
            <w:tcW w:w="4675" w:type="dxa"/>
            <w:vAlign w:val="center"/>
          </w:tcPr>
          <w:p w14:paraId="0C0A4100" w14:textId="217A34C5"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ACF COE – Grants Center of Excellence managed by the Administration for Children and Families</w:t>
            </w:r>
          </w:p>
        </w:tc>
        <w:tc>
          <w:tcPr>
            <w:tcW w:w="4675" w:type="dxa"/>
            <w:vAlign w:val="center"/>
          </w:tcPr>
          <w:p w14:paraId="006C5BF2" w14:textId="1C2655D1"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HRSA - Health Resources and Services Administration</w:t>
            </w:r>
            <w:r w:rsidRPr="00E763CF">
              <w:rPr>
                <w:rStyle w:val="eop"/>
                <w:rFonts w:ascii="Arial Narrow" w:hAnsi="Arial Narrow" w:cs="Calibri"/>
                <w:sz w:val="20"/>
                <w:szCs w:val="22"/>
              </w:rPr>
              <w:t> </w:t>
            </w:r>
          </w:p>
        </w:tc>
      </w:tr>
      <w:tr w:rsidR="0081012B" w:rsidRPr="0081012B" w14:paraId="0FAF31AD" w14:textId="77777777" w:rsidTr="0081012B">
        <w:tc>
          <w:tcPr>
            <w:tcW w:w="4675" w:type="dxa"/>
            <w:vAlign w:val="center"/>
          </w:tcPr>
          <w:p w14:paraId="78B50EED" w14:textId="6847291A"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ADF - Agile Delivery Framework</w:t>
            </w:r>
            <w:r w:rsidRPr="00AC570B">
              <w:rPr>
                <w:rStyle w:val="eop"/>
                <w:rFonts w:ascii="Arial Narrow" w:hAnsi="Arial Narrow" w:cs="Calibri"/>
                <w:sz w:val="20"/>
                <w:szCs w:val="22"/>
              </w:rPr>
              <w:t> </w:t>
            </w:r>
          </w:p>
        </w:tc>
        <w:tc>
          <w:tcPr>
            <w:tcW w:w="4675" w:type="dxa"/>
            <w:vAlign w:val="center"/>
          </w:tcPr>
          <w:p w14:paraId="550A8578" w14:textId="05B6EBE0"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HVIS - Home Visiting</w:t>
            </w:r>
            <w:r w:rsidRPr="00E763CF">
              <w:rPr>
                <w:rStyle w:val="eop"/>
                <w:rFonts w:ascii="Arial Narrow" w:hAnsi="Arial Narrow" w:cs="Calibri"/>
                <w:sz w:val="20"/>
                <w:szCs w:val="22"/>
              </w:rPr>
              <w:t> </w:t>
            </w:r>
          </w:p>
        </w:tc>
      </w:tr>
      <w:tr w:rsidR="0081012B" w:rsidRPr="0081012B" w14:paraId="48E5326D" w14:textId="77777777" w:rsidTr="0081012B">
        <w:tc>
          <w:tcPr>
            <w:tcW w:w="4675" w:type="dxa"/>
            <w:vAlign w:val="center"/>
          </w:tcPr>
          <w:p w14:paraId="02F89F9A" w14:textId="0D00CBDA"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AHA – American Heart Association</w:t>
            </w:r>
          </w:p>
        </w:tc>
        <w:tc>
          <w:tcPr>
            <w:tcW w:w="4675" w:type="dxa"/>
            <w:vAlign w:val="center"/>
          </w:tcPr>
          <w:p w14:paraId="170F816F" w14:textId="5583A5A6"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IoT – Internet of Things</w:t>
            </w:r>
          </w:p>
        </w:tc>
      </w:tr>
      <w:tr w:rsidR="0081012B" w:rsidRPr="0081012B" w14:paraId="00222723" w14:textId="77777777" w:rsidTr="0081012B">
        <w:tc>
          <w:tcPr>
            <w:tcW w:w="4675" w:type="dxa"/>
            <w:vAlign w:val="center"/>
          </w:tcPr>
          <w:p w14:paraId="45883262" w14:textId="729911E8"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ALM – Application Lifecycle Management</w:t>
            </w:r>
          </w:p>
        </w:tc>
        <w:tc>
          <w:tcPr>
            <w:tcW w:w="4675" w:type="dxa"/>
            <w:vAlign w:val="center"/>
          </w:tcPr>
          <w:p w14:paraId="1501C653" w14:textId="3676B0C4"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IPT – Integrated Project Team</w:t>
            </w:r>
          </w:p>
        </w:tc>
      </w:tr>
      <w:tr w:rsidR="0081012B" w:rsidRPr="0081012B" w14:paraId="28A85290" w14:textId="77777777" w:rsidTr="0081012B">
        <w:tc>
          <w:tcPr>
            <w:tcW w:w="4675" w:type="dxa"/>
            <w:vAlign w:val="center"/>
          </w:tcPr>
          <w:p w14:paraId="7D0C8881" w14:textId="7550D575"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ANSI – American National Standards Institute</w:t>
            </w:r>
          </w:p>
        </w:tc>
        <w:tc>
          <w:tcPr>
            <w:tcW w:w="4675" w:type="dxa"/>
            <w:vAlign w:val="center"/>
          </w:tcPr>
          <w:p w14:paraId="64DDB652" w14:textId="0268126B"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IRMS – Integrated Resource Management System</w:t>
            </w:r>
          </w:p>
        </w:tc>
      </w:tr>
      <w:tr w:rsidR="0081012B" w:rsidRPr="0081012B" w14:paraId="75D6079B" w14:textId="77777777" w:rsidTr="0081012B">
        <w:tc>
          <w:tcPr>
            <w:tcW w:w="4675" w:type="dxa"/>
            <w:vAlign w:val="center"/>
          </w:tcPr>
          <w:p w14:paraId="26370723" w14:textId="3919E42A"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API – Application Programming Interface</w:t>
            </w:r>
            <w:r w:rsidRPr="00AC570B">
              <w:rPr>
                <w:rStyle w:val="eop"/>
                <w:rFonts w:ascii="Arial Narrow" w:hAnsi="Arial Narrow" w:cs="Calibri"/>
                <w:sz w:val="20"/>
                <w:szCs w:val="22"/>
              </w:rPr>
              <w:t> </w:t>
            </w:r>
          </w:p>
        </w:tc>
        <w:tc>
          <w:tcPr>
            <w:tcW w:w="4675" w:type="dxa"/>
            <w:vAlign w:val="center"/>
          </w:tcPr>
          <w:p w14:paraId="2819837D" w14:textId="6D9743B9"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IRT – Incident Response Team</w:t>
            </w:r>
          </w:p>
        </w:tc>
      </w:tr>
      <w:tr w:rsidR="0081012B" w:rsidRPr="0081012B" w14:paraId="14B2B4C4" w14:textId="77777777" w:rsidTr="0081012B">
        <w:tc>
          <w:tcPr>
            <w:tcW w:w="4675" w:type="dxa"/>
            <w:vAlign w:val="center"/>
          </w:tcPr>
          <w:p w14:paraId="1FE1B6BF" w14:textId="3152E012"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ATO – Authority to Operate</w:t>
            </w:r>
          </w:p>
        </w:tc>
        <w:tc>
          <w:tcPr>
            <w:tcW w:w="4675" w:type="dxa"/>
            <w:vAlign w:val="center"/>
          </w:tcPr>
          <w:p w14:paraId="312C89E4" w14:textId="5F0DFA88"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ISSO – Information System Security Officer</w:t>
            </w:r>
          </w:p>
        </w:tc>
      </w:tr>
      <w:tr w:rsidR="0081012B" w:rsidRPr="0081012B" w14:paraId="2C69E5A4" w14:textId="77777777" w:rsidTr="0081012B">
        <w:tc>
          <w:tcPr>
            <w:tcW w:w="4675" w:type="dxa"/>
            <w:vAlign w:val="center"/>
          </w:tcPr>
          <w:p w14:paraId="3B1B9A8C" w14:textId="536AF0F3"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ARRA - American Recovery and Reinvestment Act</w:t>
            </w:r>
            <w:r w:rsidRPr="00AC570B">
              <w:rPr>
                <w:rStyle w:val="eop"/>
                <w:rFonts w:ascii="Arial Narrow" w:hAnsi="Arial Narrow" w:cs="Calibri"/>
                <w:sz w:val="20"/>
                <w:szCs w:val="22"/>
              </w:rPr>
              <w:t> </w:t>
            </w:r>
          </w:p>
        </w:tc>
        <w:tc>
          <w:tcPr>
            <w:tcW w:w="4675" w:type="dxa"/>
            <w:vAlign w:val="center"/>
          </w:tcPr>
          <w:p w14:paraId="2D04CE45" w14:textId="36511A95"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MCHB - Maternal and Child Health Bureau </w:t>
            </w:r>
            <w:r w:rsidRPr="00E763CF">
              <w:rPr>
                <w:rStyle w:val="eop"/>
                <w:rFonts w:ascii="Arial Narrow" w:hAnsi="Arial Narrow" w:cs="Calibri"/>
                <w:sz w:val="20"/>
                <w:szCs w:val="22"/>
              </w:rPr>
              <w:t> </w:t>
            </w:r>
          </w:p>
        </w:tc>
      </w:tr>
      <w:tr w:rsidR="0081012B" w:rsidRPr="0081012B" w14:paraId="291B2F5B" w14:textId="77777777" w:rsidTr="0081012B">
        <w:tc>
          <w:tcPr>
            <w:tcW w:w="4675" w:type="dxa"/>
            <w:vAlign w:val="center"/>
          </w:tcPr>
          <w:p w14:paraId="6E4767CF" w14:textId="48AA6F05"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BHW – Bureau of Health Workforce</w:t>
            </w:r>
          </w:p>
        </w:tc>
        <w:tc>
          <w:tcPr>
            <w:tcW w:w="4675" w:type="dxa"/>
            <w:vAlign w:val="center"/>
          </w:tcPr>
          <w:p w14:paraId="44667173" w14:textId="6075A489"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NASA – National Aeronautics and Space Administration</w:t>
            </w:r>
          </w:p>
        </w:tc>
      </w:tr>
      <w:tr w:rsidR="0081012B" w:rsidRPr="0081012B" w14:paraId="685DDF02" w14:textId="77777777" w:rsidTr="0081012B">
        <w:tc>
          <w:tcPr>
            <w:tcW w:w="4675" w:type="dxa"/>
            <w:vAlign w:val="center"/>
          </w:tcPr>
          <w:p w14:paraId="24917AF2" w14:textId="4D71FD5D"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lastRenderedPageBreak/>
              <w:t>BPHC - Bureau of Primary Health Care  </w:t>
            </w:r>
            <w:r w:rsidRPr="00AC570B">
              <w:rPr>
                <w:rStyle w:val="eop"/>
                <w:rFonts w:ascii="Arial Narrow" w:hAnsi="Arial Narrow" w:cs="Calibri"/>
                <w:sz w:val="20"/>
                <w:szCs w:val="22"/>
              </w:rPr>
              <w:t> </w:t>
            </w:r>
          </w:p>
        </w:tc>
        <w:tc>
          <w:tcPr>
            <w:tcW w:w="4675" w:type="dxa"/>
            <w:vAlign w:val="center"/>
          </w:tcPr>
          <w:p w14:paraId="7C266782" w14:textId="1C3616E1"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NDA – Non-Disclosure Agreement</w:t>
            </w:r>
          </w:p>
        </w:tc>
      </w:tr>
      <w:tr w:rsidR="0081012B" w:rsidRPr="0081012B" w14:paraId="1275A329" w14:textId="77777777" w:rsidTr="0081012B">
        <w:tc>
          <w:tcPr>
            <w:tcW w:w="4675" w:type="dxa"/>
            <w:vAlign w:val="center"/>
          </w:tcPr>
          <w:p w14:paraId="647DB820" w14:textId="2911BDDD"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BHCMIS - Bureau of Primary Health Care Management Information System </w:t>
            </w:r>
            <w:r w:rsidRPr="00AC570B">
              <w:rPr>
                <w:rStyle w:val="eop"/>
                <w:rFonts w:ascii="Arial Narrow" w:hAnsi="Arial Narrow" w:cs="Calibri"/>
                <w:sz w:val="20"/>
                <w:szCs w:val="22"/>
              </w:rPr>
              <w:t> </w:t>
            </w:r>
          </w:p>
        </w:tc>
        <w:tc>
          <w:tcPr>
            <w:tcW w:w="4675" w:type="dxa"/>
            <w:vAlign w:val="center"/>
          </w:tcPr>
          <w:p w14:paraId="460D9764" w14:textId="621879EC"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NIH – National Institutes of Health</w:t>
            </w:r>
          </w:p>
        </w:tc>
      </w:tr>
      <w:tr w:rsidR="0081012B" w:rsidRPr="0081012B" w14:paraId="093C2C8C" w14:textId="77777777" w:rsidTr="0081012B">
        <w:tc>
          <w:tcPr>
            <w:tcW w:w="4675" w:type="dxa"/>
            <w:vAlign w:val="center"/>
          </w:tcPr>
          <w:p w14:paraId="1D09C2DD" w14:textId="28ADA266"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BHW - Bureau of Health Workforce</w:t>
            </w:r>
            <w:r w:rsidRPr="00AC570B">
              <w:rPr>
                <w:rStyle w:val="eop"/>
                <w:rFonts w:ascii="Arial Narrow" w:hAnsi="Arial Narrow" w:cs="Calibri"/>
                <w:sz w:val="20"/>
                <w:szCs w:val="22"/>
              </w:rPr>
              <w:t> </w:t>
            </w:r>
          </w:p>
        </w:tc>
        <w:tc>
          <w:tcPr>
            <w:tcW w:w="4675" w:type="dxa"/>
            <w:vAlign w:val="center"/>
          </w:tcPr>
          <w:p w14:paraId="1A855C8C" w14:textId="600A37D0"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TVIS - Title V Information System</w:t>
            </w:r>
            <w:r w:rsidRPr="00E763CF">
              <w:rPr>
                <w:rStyle w:val="eop"/>
                <w:rFonts w:ascii="Arial Narrow" w:hAnsi="Arial Narrow" w:cs="Calibri"/>
                <w:sz w:val="20"/>
                <w:szCs w:val="22"/>
              </w:rPr>
              <w:t> </w:t>
            </w:r>
          </w:p>
        </w:tc>
      </w:tr>
      <w:tr w:rsidR="0081012B" w:rsidRPr="0081012B" w14:paraId="427FBC8B" w14:textId="77777777" w:rsidTr="0081012B">
        <w:tc>
          <w:tcPr>
            <w:tcW w:w="4675" w:type="dxa"/>
            <w:vAlign w:val="center"/>
          </w:tcPr>
          <w:p w14:paraId="6771283A" w14:textId="283BF81A"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BHPR – Bureau of Health Professions</w:t>
            </w:r>
          </w:p>
        </w:tc>
        <w:tc>
          <w:tcPr>
            <w:tcW w:w="4675" w:type="dxa"/>
            <w:vAlign w:val="center"/>
          </w:tcPr>
          <w:p w14:paraId="7B212B1C" w14:textId="030C01AE"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OCI – Organizational Conflict of Interest</w:t>
            </w:r>
          </w:p>
        </w:tc>
      </w:tr>
      <w:tr w:rsidR="0081012B" w:rsidRPr="0081012B" w14:paraId="226F399D" w14:textId="77777777" w:rsidTr="0081012B">
        <w:tc>
          <w:tcPr>
            <w:tcW w:w="4675" w:type="dxa"/>
            <w:vAlign w:val="center"/>
          </w:tcPr>
          <w:p w14:paraId="420C113C" w14:textId="1FA9B724"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BPHC – Bureau of Primary Healthcare</w:t>
            </w:r>
          </w:p>
        </w:tc>
        <w:tc>
          <w:tcPr>
            <w:tcW w:w="4675" w:type="dxa"/>
            <w:vAlign w:val="center"/>
          </w:tcPr>
          <w:p w14:paraId="63FE00BD" w14:textId="7EA91EE3"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OCM – Organization Change Management</w:t>
            </w:r>
            <w:r w:rsidRPr="00E763CF">
              <w:rPr>
                <w:rStyle w:val="eop"/>
                <w:rFonts w:ascii="Arial Narrow" w:hAnsi="Arial Narrow" w:cs="Calibri"/>
                <w:sz w:val="20"/>
                <w:szCs w:val="22"/>
              </w:rPr>
              <w:t> </w:t>
            </w:r>
          </w:p>
        </w:tc>
      </w:tr>
      <w:tr w:rsidR="0081012B" w:rsidRPr="0081012B" w14:paraId="61E72455" w14:textId="77777777" w:rsidTr="0081012B">
        <w:tc>
          <w:tcPr>
            <w:tcW w:w="4675" w:type="dxa"/>
            <w:vAlign w:val="center"/>
          </w:tcPr>
          <w:p w14:paraId="1CA02C86" w14:textId="4CE3B4AC"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BPMH - BHW Performance Management Handbook </w:t>
            </w:r>
            <w:r w:rsidRPr="00AC570B">
              <w:rPr>
                <w:rStyle w:val="eop"/>
                <w:rFonts w:ascii="Arial Narrow" w:hAnsi="Arial Narrow" w:cs="Calibri"/>
                <w:sz w:val="20"/>
                <w:szCs w:val="22"/>
              </w:rPr>
              <w:t> </w:t>
            </w:r>
          </w:p>
        </w:tc>
        <w:tc>
          <w:tcPr>
            <w:tcW w:w="4675" w:type="dxa"/>
            <w:vAlign w:val="center"/>
          </w:tcPr>
          <w:p w14:paraId="47D8C415" w14:textId="3912F0E4"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OIT – Office of Information Technology</w:t>
            </w:r>
          </w:p>
        </w:tc>
      </w:tr>
      <w:tr w:rsidR="0081012B" w:rsidRPr="0081012B" w14:paraId="46321F54" w14:textId="77777777" w:rsidTr="0081012B">
        <w:tc>
          <w:tcPr>
            <w:tcW w:w="4675" w:type="dxa"/>
            <w:vAlign w:val="center"/>
          </w:tcPr>
          <w:p w14:paraId="2304BB56" w14:textId="56970718"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BPMS - Bureau Performance Management System</w:t>
            </w:r>
            <w:r w:rsidRPr="00AC570B">
              <w:rPr>
                <w:rStyle w:val="eop"/>
                <w:rFonts w:ascii="Arial Narrow" w:hAnsi="Arial Narrow" w:cs="Calibri"/>
                <w:sz w:val="20"/>
                <w:szCs w:val="22"/>
              </w:rPr>
              <w:t> </w:t>
            </w:r>
          </w:p>
        </w:tc>
        <w:tc>
          <w:tcPr>
            <w:tcW w:w="4675" w:type="dxa"/>
            <w:vAlign w:val="center"/>
          </w:tcPr>
          <w:p w14:paraId="0793A51E" w14:textId="26B02023"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OL – Office of Legislation</w:t>
            </w:r>
          </w:p>
        </w:tc>
      </w:tr>
      <w:tr w:rsidR="0081012B" w:rsidRPr="0081012B" w14:paraId="5B60FD24" w14:textId="77777777" w:rsidTr="0081012B">
        <w:tc>
          <w:tcPr>
            <w:tcW w:w="4675" w:type="dxa"/>
            <w:vAlign w:val="center"/>
          </w:tcPr>
          <w:p w14:paraId="1346C2F1" w14:textId="7AF81109"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CaaS – Container-as-a-Service</w:t>
            </w:r>
          </w:p>
        </w:tc>
        <w:tc>
          <w:tcPr>
            <w:tcW w:w="4675" w:type="dxa"/>
            <w:vAlign w:val="center"/>
          </w:tcPr>
          <w:p w14:paraId="1CB15D9C" w14:textId="4DCDB93A"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O&amp;M – Operations and Maintenance</w:t>
            </w:r>
          </w:p>
        </w:tc>
      </w:tr>
      <w:tr w:rsidR="0081012B" w:rsidRPr="0081012B" w14:paraId="2BB61879" w14:textId="77777777" w:rsidTr="0081012B">
        <w:tc>
          <w:tcPr>
            <w:tcW w:w="4675" w:type="dxa"/>
            <w:vAlign w:val="center"/>
          </w:tcPr>
          <w:p w14:paraId="250F9E52" w14:textId="19B28700"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CDC – Centers for Disease Control</w:t>
            </w:r>
          </w:p>
        </w:tc>
        <w:tc>
          <w:tcPr>
            <w:tcW w:w="4675" w:type="dxa"/>
            <w:vAlign w:val="center"/>
          </w:tcPr>
          <w:p w14:paraId="633963CA" w14:textId="6847D017"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OMB – Office of Management and Budget</w:t>
            </w:r>
          </w:p>
        </w:tc>
      </w:tr>
      <w:tr w:rsidR="0081012B" w:rsidRPr="0081012B" w14:paraId="000A24EF" w14:textId="77777777" w:rsidTr="0081012B">
        <w:tc>
          <w:tcPr>
            <w:tcW w:w="4675" w:type="dxa"/>
            <w:vAlign w:val="center"/>
          </w:tcPr>
          <w:p w14:paraId="7EA7BC1B" w14:textId="70F1C0DF"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CDR – Common Data Repository</w:t>
            </w:r>
          </w:p>
        </w:tc>
        <w:tc>
          <w:tcPr>
            <w:tcW w:w="4675" w:type="dxa"/>
            <w:vAlign w:val="center"/>
          </w:tcPr>
          <w:p w14:paraId="03E840CA" w14:textId="26070362"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OPAE – Office of Planning, Analysis and Evaluation</w:t>
            </w:r>
          </w:p>
        </w:tc>
      </w:tr>
      <w:tr w:rsidR="0081012B" w:rsidRPr="0081012B" w14:paraId="73EA9608" w14:textId="77777777" w:rsidTr="0081012B">
        <w:tc>
          <w:tcPr>
            <w:tcW w:w="4675" w:type="dxa"/>
            <w:vAlign w:val="center"/>
          </w:tcPr>
          <w:p w14:paraId="2469FFF6" w14:textId="05811BDC"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 xml:space="preserve">CHGME – BHW </w:t>
            </w:r>
            <w:hyperlink r:id="rId14" w:history="1">
              <w:r w:rsidRPr="00AC570B">
                <w:rPr>
                  <w:rStyle w:val="eop"/>
                  <w:rFonts w:ascii="Arial Narrow" w:hAnsi="Arial Narrow" w:cs="Calibri"/>
                  <w:sz w:val="20"/>
                  <w:szCs w:val="22"/>
                </w:rPr>
                <w:t>Children's Hospitals Graduate Medical Education</w:t>
              </w:r>
            </w:hyperlink>
          </w:p>
        </w:tc>
        <w:tc>
          <w:tcPr>
            <w:tcW w:w="4675" w:type="dxa"/>
            <w:vAlign w:val="center"/>
          </w:tcPr>
          <w:p w14:paraId="118D4707" w14:textId="76199832"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OPPD - Office of Policy and Program Development</w:t>
            </w:r>
            <w:r w:rsidRPr="00E763CF">
              <w:rPr>
                <w:rStyle w:val="eop"/>
                <w:rFonts w:ascii="Arial Narrow" w:hAnsi="Arial Narrow" w:cs="Calibri"/>
                <w:sz w:val="20"/>
                <w:szCs w:val="22"/>
              </w:rPr>
              <w:t> </w:t>
            </w:r>
          </w:p>
        </w:tc>
      </w:tr>
      <w:tr w:rsidR="0081012B" w:rsidRPr="0081012B" w14:paraId="2D554902" w14:textId="77777777" w:rsidTr="0081012B">
        <w:tc>
          <w:tcPr>
            <w:tcW w:w="4675" w:type="dxa"/>
            <w:vAlign w:val="center"/>
          </w:tcPr>
          <w:p w14:paraId="0CD8A215" w14:textId="45166950"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CI / CD – Continuous Integration / Continuous Delivery</w:t>
            </w:r>
          </w:p>
        </w:tc>
        <w:tc>
          <w:tcPr>
            <w:tcW w:w="4675" w:type="dxa"/>
            <w:vAlign w:val="center"/>
          </w:tcPr>
          <w:p w14:paraId="6DCEB07B" w14:textId="4EF0AEF3"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OO – Office of Operations</w:t>
            </w:r>
          </w:p>
        </w:tc>
      </w:tr>
      <w:tr w:rsidR="0081012B" w:rsidRPr="0081012B" w14:paraId="19CEB9AE" w14:textId="77777777" w:rsidTr="0081012B">
        <w:tc>
          <w:tcPr>
            <w:tcW w:w="4675" w:type="dxa"/>
            <w:vAlign w:val="center"/>
          </w:tcPr>
          <w:p w14:paraId="3340AB78" w14:textId="07D30A37"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CISO – Chief Information Security Officer</w:t>
            </w:r>
          </w:p>
        </w:tc>
        <w:tc>
          <w:tcPr>
            <w:tcW w:w="4675" w:type="dxa"/>
            <w:vAlign w:val="center"/>
          </w:tcPr>
          <w:p w14:paraId="52FEF375" w14:textId="027472A1"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ORO – Office of Regional Operations</w:t>
            </w:r>
          </w:p>
        </w:tc>
      </w:tr>
      <w:tr w:rsidR="0081012B" w:rsidRPr="0081012B" w14:paraId="59DA0CB3" w14:textId="77777777" w:rsidTr="0081012B">
        <w:tc>
          <w:tcPr>
            <w:tcW w:w="4675" w:type="dxa"/>
            <w:vAlign w:val="center"/>
          </w:tcPr>
          <w:p w14:paraId="78797E1F" w14:textId="463BA5E3"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CLO – Congressional Liaison Office</w:t>
            </w:r>
          </w:p>
        </w:tc>
        <w:tc>
          <w:tcPr>
            <w:tcW w:w="4675" w:type="dxa"/>
            <w:vAlign w:val="center"/>
          </w:tcPr>
          <w:p w14:paraId="67E86791" w14:textId="485E2F81"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OQI - Office of Quality Improvement </w:t>
            </w:r>
            <w:r w:rsidRPr="00E763CF">
              <w:rPr>
                <w:rStyle w:val="eop"/>
                <w:rFonts w:ascii="Arial Narrow" w:hAnsi="Arial Narrow" w:cs="Calibri"/>
                <w:sz w:val="20"/>
                <w:szCs w:val="22"/>
              </w:rPr>
              <w:t> </w:t>
            </w:r>
          </w:p>
        </w:tc>
      </w:tr>
      <w:tr w:rsidR="0081012B" w:rsidRPr="0081012B" w14:paraId="0091320C" w14:textId="77777777" w:rsidTr="0081012B">
        <w:tc>
          <w:tcPr>
            <w:tcW w:w="4675" w:type="dxa"/>
            <w:vAlign w:val="center"/>
          </w:tcPr>
          <w:p w14:paraId="1F2ED54C" w14:textId="7957E15C"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COR – Contracting Officer’s Representative</w:t>
            </w:r>
          </w:p>
        </w:tc>
        <w:tc>
          <w:tcPr>
            <w:tcW w:w="4675" w:type="dxa"/>
            <w:vAlign w:val="center"/>
          </w:tcPr>
          <w:p w14:paraId="62B97A2E" w14:textId="1869A666"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NARA – National Archives and Records Admin</w:t>
            </w:r>
            <w:r w:rsidR="00DE4AFB">
              <w:rPr>
                <w:rStyle w:val="eop"/>
                <w:rFonts w:ascii="Arial Narrow" w:hAnsi="Arial Narrow" w:cs="Calibri"/>
                <w:sz w:val="20"/>
                <w:szCs w:val="22"/>
              </w:rPr>
              <w:t>i</w:t>
            </w:r>
            <w:r w:rsidRPr="00E763CF">
              <w:rPr>
                <w:rStyle w:val="eop"/>
                <w:rFonts w:ascii="Arial Narrow" w:hAnsi="Arial Narrow" w:cs="Calibri"/>
                <w:sz w:val="20"/>
                <w:szCs w:val="22"/>
              </w:rPr>
              <w:t>stration</w:t>
            </w:r>
          </w:p>
        </w:tc>
      </w:tr>
      <w:tr w:rsidR="0081012B" w:rsidRPr="0081012B" w14:paraId="57761151" w14:textId="77777777" w:rsidTr="0081012B">
        <w:tc>
          <w:tcPr>
            <w:tcW w:w="4675" w:type="dxa"/>
            <w:vAlign w:val="center"/>
          </w:tcPr>
          <w:p w14:paraId="2E13F29E" w14:textId="3B6D75D7"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CPIC – Capital Planning and Investment Control</w:t>
            </w:r>
          </w:p>
        </w:tc>
        <w:tc>
          <w:tcPr>
            <w:tcW w:w="4675" w:type="dxa"/>
            <w:vAlign w:val="center"/>
          </w:tcPr>
          <w:p w14:paraId="4E4F68D8" w14:textId="26C5D0EA"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NIST – National Institute of Standards and Technology</w:t>
            </w:r>
          </w:p>
        </w:tc>
      </w:tr>
      <w:tr w:rsidR="0081012B" w:rsidRPr="0081012B" w14:paraId="277A8ADD" w14:textId="77777777" w:rsidTr="0081012B">
        <w:tc>
          <w:tcPr>
            <w:tcW w:w="4675" w:type="dxa"/>
            <w:vAlign w:val="center"/>
          </w:tcPr>
          <w:p w14:paraId="5DF6C110" w14:textId="714E96D7"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CMMI-DEV – Capability Maturity Model Integration for Development</w:t>
            </w:r>
          </w:p>
        </w:tc>
        <w:tc>
          <w:tcPr>
            <w:tcW w:w="4675" w:type="dxa"/>
            <w:vAlign w:val="center"/>
          </w:tcPr>
          <w:p w14:paraId="5E596B69" w14:textId="0DEC6A97"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PAL – Process Asset Library</w:t>
            </w:r>
            <w:r w:rsidRPr="00E763CF">
              <w:rPr>
                <w:rStyle w:val="eop"/>
                <w:rFonts w:ascii="Arial Narrow" w:hAnsi="Arial Narrow" w:cs="Calibri"/>
                <w:sz w:val="20"/>
                <w:szCs w:val="22"/>
              </w:rPr>
              <w:t> </w:t>
            </w:r>
          </w:p>
        </w:tc>
      </w:tr>
      <w:tr w:rsidR="0081012B" w:rsidRPr="0081012B" w14:paraId="1A97C762" w14:textId="77777777" w:rsidTr="0081012B">
        <w:tc>
          <w:tcPr>
            <w:tcW w:w="4675" w:type="dxa"/>
            <w:vAlign w:val="center"/>
          </w:tcPr>
          <w:p w14:paraId="4F06D69C" w14:textId="6EFD98DC"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CUI – Controlled Unclassified Information</w:t>
            </w:r>
          </w:p>
        </w:tc>
        <w:tc>
          <w:tcPr>
            <w:tcW w:w="4675" w:type="dxa"/>
            <w:vAlign w:val="center"/>
          </w:tcPr>
          <w:p w14:paraId="5463FAC2" w14:textId="193BD437"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PIA – Privacy Impact Asses</w:t>
            </w:r>
            <w:r w:rsidR="00DE4AFB">
              <w:rPr>
                <w:rStyle w:val="eop"/>
                <w:rFonts w:ascii="Arial Narrow" w:hAnsi="Arial Narrow" w:cs="Calibri"/>
                <w:sz w:val="20"/>
                <w:szCs w:val="22"/>
              </w:rPr>
              <w:t>s</w:t>
            </w:r>
            <w:r w:rsidRPr="00E763CF">
              <w:rPr>
                <w:rStyle w:val="eop"/>
                <w:rFonts w:ascii="Arial Narrow" w:hAnsi="Arial Narrow" w:cs="Calibri"/>
                <w:sz w:val="20"/>
                <w:szCs w:val="22"/>
              </w:rPr>
              <w:t>ment</w:t>
            </w:r>
          </w:p>
        </w:tc>
      </w:tr>
      <w:tr w:rsidR="0081012B" w:rsidRPr="0081012B" w14:paraId="15313573" w14:textId="77777777" w:rsidTr="0081012B">
        <w:tc>
          <w:tcPr>
            <w:tcW w:w="4675" w:type="dxa"/>
            <w:vAlign w:val="center"/>
          </w:tcPr>
          <w:p w14:paraId="57060E43" w14:textId="11DE1959"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DAR – Decision Analysis and Resolution</w:t>
            </w:r>
          </w:p>
        </w:tc>
        <w:tc>
          <w:tcPr>
            <w:tcW w:w="4675" w:type="dxa"/>
            <w:vAlign w:val="center"/>
          </w:tcPr>
          <w:p w14:paraId="1E5DF29D" w14:textId="466A73FB"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PII – Personally Identifiable Information</w:t>
            </w:r>
          </w:p>
        </w:tc>
      </w:tr>
      <w:tr w:rsidR="0081012B" w:rsidRPr="0081012B" w14:paraId="358A7B55" w14:textId="77777777" w:rsidTr="0081012B">
        <w:tc>
          <w:tcPr>
            <w:tcW w:w="4675" w:type="dxa"/>
            <w:vAlign w:val="center"/>
          </w:tcPr>
          <w:p w14:paraId="33B2ED10" w14:textId="107F34B1"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DDD – Domain-Driven Design</w:t>
            </w:r>
          </w:p>
        </w:tc>
        <w:tc>
          <w:tcPr>
            <w:tcW w:w="4675" w:type="dxa"/>
            <w:vAlign w:val="center"/>
          </w:tcPr>
          <w:p w14:paraId="723D5248" w14:textId="7CF02DD6"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PMS – Payment Management System</w:t>
            </w:r>
          </w:p>
        </w:tc>
      </w:tr>
      <w:tr w:rsidR="0081012B" w:rsidRPr="0081012B" w14:paraId="08DA6126" w14:textId="77777777" w:rsidTr="0081012B">
        <w:tc>
          <w:tcPr>
            <w:tcW w:w="4675" w:type="dxa"/>
            <w:vAlign w:val="center"/>
          </w:tcPr>
          <w:p w14:paraId="06E3ED79" w14:textId="7B15171B"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DGIS - Discretionary Grant Information System </w:t>
            </w:r>
            <w:r w:rsidRPr="00AC570B">
              <w:rPr>
                <w:rStyle w:val="eop"/>
                <w:rFonts w:ascii="Arial Narrow" w:hAnsi="Arial Narrow" w:cs="Calibri"/>
                <w:sz w:val="20"/>
                <w:szCs w:val="22"/>
              </w:rPr>
              <w:t> </w:t>
            </w:r>
          </w:p>
        </w:tc>
        <w:tc>
          <w:tcPr>
            <w:tcW w:w="4675" w:type="dxa"/>
            <w:vAlign w:val="center"/>
          </w:tcPr>
          <w:p w14:paraId="7119E105" w14:textId="251B59CA"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PPA – Project Process Agreement</w:t>
            </w:r>
          </w:p>
        </w:tc>
      </w:tr>
      <w:tr w:rsidR="0081012B" w:rsidRPr="0081012B" w14:paraId="00ACB78E" w14:textId="77777777" w:rsidTr="0081012B">
        <w:tc>
          <w:tcPr>
            <w:tcW w:w="4675" w:type="dxa"/>
            <w:vAlign w:val="center"/>
          </w:tcPr>
          <w:p w14:paraId="7A887355" w14:textId="73245879"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DESAM – Division of Enterprise Solutions and Applications Management</w:t>
            </w:r>
          </w:p>
        </w:tc>
        <w:tc>
          <w:tcPr>
            <w:tcW w:w="4675" w:type="dxa"/>
            <w:vAlign w:val="center"/>
          </w:tcPr>
          <w:p w14:paraId="5FBD6A87" w14:textId="2550555A"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PTA – Privacy Threshold Assessment</w:t>
            </w:r>
          </w:p>
        </w:tc>
      </w:tr>
      <w:tr w:rsidR="0081012B" w:rsidRPr="0081012B" w14:paraId="700775F8" w14:textId="77777777" w:rsidTr="0081012B">
        <w:tc>
          <w:tcPr>
            <w:tcW w:w="4675" w:type="dxa"/>
            <w:vAlign w:val="center"/>
          </w:tcPr>
          <w:p w14:paraId="7CEFE901" w14:textId="546308ED"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DIS – Development Information Solution</w:t>
            </w:r>
          </w:p>
        </w:tc>
        <w:tc>
          <w:tcPr>
            <w:tcW w:w="4675" w:type="dxa"/>
            <w:vAlign w:val="center"/>
          </w:tcPr>
          <w:p w14:paraId="1ACAC580" w14:textId="15E735AA"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QPR - Quarterly Progress Reporting</w:t>
            </w:r>
            <w:r w:rsidRPr="00E763CF">
              <w:rPr>
                <w:rStyle w:val="eop"/>
                <w:rFonts w:ascii="Arial Narrow" w:hAnsi="Arial Narrow" w:cs="Calibri"/>
                <w:sz w:val="20"/>
                <w:szCs w:val="22"/>
              </w:rPr>
              <w:t> </w:t>
            </w:r>
          </w:p>
        </w:tc>
      </w:tr>
      <w:tr w:rsidR="0081012B" w:rsidRPr="0081012B" w14:paraId="6655C846" w14:textId="77777777" w:rsidTr="0081012B">
        <w:tc>
          <w:tcPr>
            <w:tcW w:w="4675" w:type="dxa"/>
            <w:vAlign w:val="center"/>
          </w:tcPr>
          <w:p w14:paraId="1395DB61" w14:textId="765A4662"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DME – Development, Modernization, and Enhancement</w:t>
            </w:r>
          </w:p>
        </w:tc>
        <w:tc>
          <w:tcPr>
            <w:tcW w:w="4675" w:type="dxa"/>
            <w:vAlign w:val="center"/>
          </w:tcPr>
          <w:p w14:paraId="770DC544" w14:textId="620277AC"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RDW – REI Data Warehouse</w:t>
            </w:r>
          </w:p>
        </w:tc>
      </w:tr>
      <w:tr w:rsidR="0081012B" w:rsidRPr="0081012B" w14:paraId="3A4D93DA" w14:textId="77777777" w:rsidTr="0081012B">
        <w:tc>
          <w:tcPr>
            <w:tcW w:w="4675" w:type="dxa"/>
            <w:vAlign w:val="center"/>
          </w:tcPr>
          <w:p w14:paraId="6406D1D9" w14:textId="004B1916"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DoD - Department of Defense </w:t>
            </w:r>
            <w:r w:rsidRPr="00AC570B">
              <w:rPr>
                <w:rStyle w:val="eop"/>
                <w:rFonts w:ascii="Arial Narrow" w:hAnsi="Arial Narrow" w:cs="Calibri"/>
                <w:sz w:val="20"/>
                <w:szCs w:val="22"/>
              </w:rPr>
              <w:t> </w:t>
            </w:r>
          </w:p>
        </w:tc>
        <w:tc>
          <w:tcPr>
            <w:tcW w:w="4675" w:type="dxa"/>
            <w:vAlign w:val="center"/>
          </w:tcPr>
          <w:p w14:paraId="74AD6020" w14:textId="13B5F52D"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RFQ – Request for Quote</w:t>
            </w:r>
          </w:p>
        </w:tc>
      </w:tr>
      <w:tr w:rsidR="0081012B" w:rsidRPr="0081012B" w14:paraId="4C15E9C0" w14:textId="77777777" w:rsidTr="0081012B">
        <w:tc>
          <w:tcPr>
            <w:tcW w:w="4675" w:type="dxa"/>
            <w:vAlign w:val="center"/>
          </w:tcPr>
          <w:p w14:paraId="246D8566" w14:textId="5C0E21A7"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 xml:space="preserve">DTRA BSVE - Defense Threat Reduction Agency </w:t>
            </w:r>
            <w:r w:rsidRPr="00AC570B">
              <w:rPr>
                <w:rStyle w:val="spellingerror"/>
                <w:rFonts w:ascii="Arial Narrow" w:hAnsi="Arial Narrow" w:cs="Calibri"/>
                <w:sz w:val="20"/>
                <w:szCs w:val="22"/>
              </w:rPr>
              <w:t>Biosurveillance</w:t>
            </w:r>
            <w:r w:rsidRPr="00AC570B">
              <w:rPr>
                <w:rStyle w:val="normaltextrun1"/>
                <w:rFonts w:ascii="Arial Narrow" w:hAnsi="Arial Narrow" w:cs="Calibri"/>
                <w:sz w:val="20"/>
                <w:szCs w:val="22"/>
              </w:rPr>
              <w:t xml:space="preserve"> Ecosystem</w:t>
            </w:r>
            <w:r w:rsidRPr="00AC570B">
              <w:rPr>
                <w:rStyle w:val="eop"/>
                <w:rFonts w:ascii="Arial Narrow" w:hAnsi="Arial Narrow" w:cs="Calibri"/>
                <w:sz w:val="20"/>
                <w:szCs w:val="22"/>
              </w:rPr>
              <w:t> </w:t>
            </w:r>
          </w:p>
        </w:tc>
        <w:tc>
          <w:tcPr>
            <w:tcW w:w="4675" w:type="dxa"/>
            <w:vAlign w:val="center"/>
          </w:tcPr>
          <w:p w14:paraId="18A34EE2" w14:textId="468B8435"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RM – Records Management</w:t>
            </w:r>
          </w:p>
        </w:tc>
      </w:tr>
      <w:tr w:rsidR="0081012B" w:rsidRPr="0081012B" w14:paraId="3D16F1C8" w14:textId="77777777" w:rsidTr="0081012B">
        <w:tc>
          <w:tcPr>
            <w:tcW w:w="4675" w:type="dxa"/>
            <w:vAlign w:val="center"/>
          </w:tcPr>
          <w:p w14:paraId="422143AF" w14:textId="252DFA82"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EAS – PMO and Enterprise Architecture Services</w:t>
            </w:r>
          </w:p>
        </w:tc>
        <w:tc>
          <w:tcPr>
            <w:tcW w:w="4675" w:type="dxa"/>
            <w:vAlign w:val="center"/>
          </w:tcPr>
          <w:p w14:paraId="112E6CF7" w14:textId="715BBC51" w:rsidR="0081012B" w:rsidRPr="0081012B" w:rsidRDefault="0081012B" w:rsidP="0081012B">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RTM – Requirements Traceability Matrix</w:t>
            </w:r>
          </w:p>
        </w:tc>
      </w:tr>
      <w:tr w:rsidR="0081012B" w:rsidRPr="0081012B" w14:paraId="400D3371" w14:textId="77777777" w:rsidTr="0081012B">
        <w:tc>
          <w:tcPr>
            <w:tcW w:w="4675" w:type="dxa"/>
            <w:vAlign w:val="center"/>
          </w:tcPr>
          <w:p w14:paraId="6D0DCFFB" w14:textId="6FF0123C" w:rsidR="0081012B" w:rsidRPr="0081012B" w:rsidRDefault="0081012B" w:rsidP="0081012B">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EHBs - Electronic Handbooks</w:t>
            </w:r>
            <w:r w:rsidRPr="00AC570B">
              <w:rPr>
                <w:rStyle w:val="eop"/>
                <w:rFonts w:ascii="Arial Narrow" w:hAnsi="Arial Narrow" w:cs="Calibri"/>
                <w:sz w:val="20"/>
                <w:szCs w:val="22"/>
              </w:rPr>
              <w:t> </w:t>
            </w:r>
          </w:p>
        </w:tc>
        <w:tc>
          <w:tcPr>
            <w:tcW w:w="4675" w:type="dxa"/>
            <w:vAlign w:val="center"/>
          </w:tcPr>
          <w:p w14:paraId="45F0C047" w14:textId="1AE3E1AD" w:rsidR="0081012B" w:rsidRPr="0081012B" w:rsidRDefault="004259B3" w:rsidP="0081012B">
            <w:pPr>
              <w:pStyle w:val="paragraph"/>
              <w:textAlignment w:val="baseline"/>
              <w:rPr>
                <w:rStyle w:val="normaltextrun1"/>
                <w:rFonts w:ascii="Arial Narrow" w:hAnsi="Arial Narrow" w:cs="Calibri"/>
                <w:sz w:val="20"/>
                <w:szCs w:val="20"/>
              </w:rPr>
            </w:pPr>
            <w:r>
              <w:rPr>
                <w:rStyle w:val="eop"/>
                <w:rFonts w:ascii="Arial Narrow" w:hAnsi="Arial Narrow" w:cs="Calibri"/>
                <w:sz w:val="20"/>
                <w:szCs w:val="22"/>
              </w:rPr>
              <w:t>SAFe</w:t>
            </w:r>
            <w:r w:rsidR="0081012B" w:rsidRPr="00E763CF">
              <w:rPr>
                <w:rStyle w:val="eop"/>
                <w:rFonts w:ascii="Arial Narrow" w:hAnsi="Arial Narrow" w:cs="Calibri"/>
                <w:sz w:val="20"/>
                <w:szCs w:val="22"/>
              </w:rPr>
              <w:t xml:space="preserve"> –</w:t>
            </w:r>
            <w:r>
              <w:rPr>
                <w:rStyle w:val="eop"/>
                <w:rFonts w:ascii="Arial Narrow" w:hAnsi="Arial Narrow" w:cs="Calibri"/>
                <w:sz w:val="20"/>
                <w:szCs w:val="22"/>
              </w:rPr>
              <w:t xml:space="preserve"> Scaled Agile Framework</w:t>
            </w:r>
          </w:p>
        </w:tc>
      </w:tr>
      <w:tr w:rsidR="0025034A" w:rsidRPr="0081012B" w14:paraId="062D08DF" w14:textId="77777777" w:rsidTr="0081012B">
        <w:tc>
          <w:tcPr>
            <w:tcW w:w="4675" w:type="dxa"/>
            <w:vAlign w:val="center"/>
          </w:tcPr>
          <w:p w14:paraId="1179CBCD" w14:textId="67F86CCC" w:rsidR="0025034A" w:rsidRPr="0081012B" w:rsidRDefault="0025034A" w:rsidP="0025034A">
            <w:pPr>
              <w:pStyle w:val="paragraph"/>
              <w:textAlignment w:val="baseline"/>
              <w:rPr>
                <w:rStyle w:val="normaltextrun1"/>
                <w:rFonts w:ascii="Arial Narrow" w:hAnsi="Arial Narrow" w:cs="Calibri"/>
                <w:sz w:val="20"/>
                <w:szCs w:val="20"/>
              </w:rPr>
            </w:pPr>
            <w:r w:rsidRPr="0081012B">
              <w:rPr>
                <w:rStyle w:val="normaltextrun1"/>
                <w:rFonts w:ascii="Arial Narrow" w:hAnsi="Arial Narrow" w:cs="Calibri"/>
                <w:sz w:val="20"/>
                <w:szCs w:val="22"/>
              </w:rPr>
              <w:t>EHBEPS – Electronic Handbooks Enterprise Portal Services</w:t>
            </w:r>
          </w:p>
        </w:tc>
        <w:tc>
          <w:tcPr>
            <w:tcW w:w="4675" w:type="dxa"/>
            <w:vAlign w:val="center"/>
          </w:tcPr>
          <w:p w14:paraId="088C372A" w14:textId="2FFD44BC"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SDLC – Software Development Life Cycle</w:t>
            </w:r>
          </w:p>
        </w:tc>
      </w:tr>
      <w:tr w:rsidR="0025034A" w:rsidRPr="0081012B" w14:paraId="2A74DBE8" w14:textId="77777777" w:rsidTr="0081012B">
        <w:tc>
          <w:tcPr>
            <w:tcW w:w="4675" w:type="dxa"/>
            <w:vAlign w:val="center"/>
          </w:tcPr>
          <w:p w14:paraId="3353D3E8" w14:textId="4072C89E"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EHR - Electronic Health Record</w:t>
            </w:r>
            <w:r w:rsidRPr="00AC570B">
              <w:rPr>
                <w:rStyle w:val="eop"/>
                <w:rFonts w:ascii="Arial Narrow" w:hAnsi="Arial Narrow" w:cs="Calibri"/>
                <w:sz w:val="20"/>
                <w:szCs w:val="22"/>
              </w:rPr>
              <w:t> </w:t>
            </w:r>
          </w:p>
        </w:tc>
        <w:tc>
          <w:tcPr>
            <w:tcW w:w="4675" w:type="dxa"/>
            <w:vAlign w:val="center"/>
          </w:tcPr>
          <w:p w14:paraId="31F54C17" w14:textId="732576D1"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SME – Subject Matter Expert</w:t>
            </w:r>
            <w:r w:rsidRPr="00E763CF">
              <w:rPr>
                <w:rStyle w:val="eop"/>
                <w:rFonts w:ascii="Arial Narrow" w:hAnsi="Arial Narrow" w:cs="Calibri"/>
                <w:sz w:val="20"/>
                <w:szCs w:val="22"/>
              </w:rPr>
              <w:t> </w:t>
            </w:r>
          </w:p>
        </w:tc>
      </w:tr>
      <w:tr w:rsidR="0025034A" w:rsidRPr="0081012B" w14:paraId="29FCCC35" w14:textId="77777777" w:rsidTr="0081012B">
        <w:tc>
          <w:tcPr>
            <w:tcW w:w="4675" w:type="dxa"/>
            <w:vAlign w:val="center"/>
          </w:tcPr>
          <w:p w14:paraId="50352A4E" w14:textId="0E872E91"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EPLC -  Enterprise Performance Life Cycle</w:t>
            </w:r>
            <w:r w:rsidRPr="00AC570B">
              <w:rPr>
                <w:rStyle w:val="eop"/>
                <w:rFonts w:ascii="Arial Narrow" w:hAnsi="Arial Narrow" w:cs="Calibri"/>
                <w:sz w:val="20"/>
                <w:szCs w:val="22"/>
              </w:rPr>
              <w:t> </w:t>
            </w:r>
          </w:p>
        </w:tc>
        <w:tc>
          <w:tcPr>
            <w:tcW w:w="4675" w:type="dxa"/>
            <w:vAlign w:val="center"/>
          </w:tcPr>
          <w:p w14:paraId="22A4DE9C" w14:textId="28A5B653"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SOO – Statement of Objectives</w:t>
            </w:r>
          </w:p>
        </w:tc>
      </w:tr>
      <w:tr w:rsidR="0025034A" w:rsidRPr="0081012B" w14:paraId="3B30886C" w14:textId="77777777" w:rsidTr="0081012B">
        <w:tc>
          <w:tcPr>
            <w:tcW w:w="4675" w:type="dxa"/>
            <w:vAlign w:val="center"/>
          </w:tcPr>
          <w:p w14:paraId="52F9F9C4" w14:textId="731229FE"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EMR - Electronic Medical Record</w:t>
            </w:r>
            <w:r w:rsidRPr="00AC570B">
              <w:rPr>
                <w:rStyle w:val="eop"/>
                <w:rFonts w:ascii="Arial Narrow" w:hAnsi="Arial Narrow" w:cs="Calibri"/>
                <w:sz w:val="20"/>
                <w:szCs w:val="22"/>
              </w:rPr>
              <w:t> </w:t>
            </w:r>
          </w:p>
        </w:tc>
        <w:tc>
          <w:tcPr>
            <w:tcW w:w="4675" w:type="dxa"/>
            <w:vAlign w:val="center"/>
          </w:tcPr>
          <w:p w14:paraId="5AEFC39F" w14:textId="3BC9F9F4"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SOP – Standard Operating Procedure</w:t>
            </w:r>
          </w:p>
        </w:tc>
      </w:tr>
      <w:tr w:rsidR="0025034A" w:rsidRPr="0081012B" w14:paraId="3EDED426" w14:textId="77777777" w:rsidTr="0081012B">
        <w:tc>
          <w:tcPr>
            <w:tcW w:w="4675" w:type="dxa"/>
            <w:vAlign w:val="center"/>
          </w:tcPr>
          <w:p w14:paraId="298F4387" w14:textId="1AE1F3C1"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ESV – Enterprise Site Visits</w:t>
            </w:r>
          </w:p>
        </w:tc>
        <w:tc>
          <w:tcPr>
            <w:tcW w:w="4675" w:type="dxa"/>
            <w:vAlign w:val="center"/>
          </w:tcPr>
          <w:p w14:paraId="781E563A" w14:textId="23A06CBE"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SOW – Statement of Work</w:t>
            </w:r>
          </w:p>
        </w:tc>
      </w:tr>
      <w:tr w:rsidR="0025034A" w:rsidRPr="0081012B" w14:paraId="790CE472" w14:textId="77777777" w:rsidTr="0081012B">
        <w:tc>
          <w:tcPr>
            <w:tcW w:w="4675" w:type="dxa"/>
            <w:vAlign w:val="center"/>
          </w:tcPr>
          <w:p w14:paraId="17914AA3" w14:textId="6950FDF7"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ETL – Extract, Translate, and Load</w:t>
            </w:r>
          </w:p>
        </w:tc>
        <w:tc>
          <w:tcPr>
            <w:tcW w:w="4675" w:type="dxa"/>
            <w:vAlign w:val="center"/>
          </w:tcPr>
          <w:p w14:paraId="3BE91D11" w14:textId="1464701F"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SSAS - SQL Server Analysis Services</w:t>
            </w:r>
            <w:r w:rsidRPr="00E763CF">
              <w:rPr>
                <w:rStyle w:val="eop"/>
                <w:rFonts w:ascii="Arial Narrow" w:hAnsi="Arial Narrow" w:cs="Calibri"/>
                <w:sz w:val="20"/>
                <w:szCs w:val="22"/>
              </w:rPr>
              <w:t> </w:t>
            </w:r>
          </w:p>
        </w:tc>
      </w:tr>
      <w:tr w:rsidR="0025034A" w:rsidRPr="0081012B" w14:paraId="7C6BD433" w14:textId="77777777" w:rsidTr="0081012B">
        <w:tc>
          <w:tcPr>
            <w:tcW w:w="4675" w:type="dxa"/>
            <w:vAlign w:val="center"/>
          </w:tcPr>
          <w:p w14:paraId="1974BA90" w14:textId="632BD82D"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EVM – Earned Value Management</w:t>
            </w:r>
          </w:p>
        </w:tc>
        <w:tc>
          <w:tcPr>
            <w:tcW w:w="4675" w:type="dxa"/>
            <w:vAlign w:val="center"/>
          </w:tcPr>
          <w:p w14:paraId="2E25D512" w14:textId="3D1D8BD1"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SSP – System Security Plan</w:t>
            </w:r>
          </w:p>
        </w:tc>
      </w:tr>
      <w:tr w:rsidR="0025034A" w:rsidRPr="0081012B" w14:paraId="5D9227E4" w14:textId="77777777" w:rsidTr="0081012B">
        <w:tc>
          <w:tcPr>
            <w:tcW w:w="4675" w:type="dxa"/>
            <w:vAlign w:val="center"/>
          </w:tcPr>
          <w:p w14:paraId="55D0D745" w14:textId="24112252"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FDA - Food and Drug Administration</w:t>
            </w:r>
            <w:r w:rsidRPr="00AC570B">
              <w:rPr>
                <w:rStyle w:val="eop"/>
                <w:rFonts w:ascii="Arial Narrow" w:hAnsi="Arial Narrow" w:cs="Calibri"/>
                <w:sz w:val="20"/>
                <w:szCs w:val="22"/>
              </w:rPr>
              <w:t> </w:t>
            </w:r>
          </w:p>
        </w:tc>
        <w:tc>
          <w:tcPr>
            <w:tcW w:w="4675" w:type="dxa"/>
            <w:vAlign w:val="center"/>
          </w:tcPr>
          <w:p w14:paraId="47DF5379" w14:textId="06E50FD9"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STAR - Structured Technical Assistance and Reporting</w:t>
            </w:r>
            <w:r w:rsidRPr="00E763CF">
              <w:rPr>
                <w:rStyle w:val="eop"/>
                <w:rFonts w:ascii="Arial Narrow" w:hAnsi="Arial Narrow" w:cs="Calibri"/>
                <w:sz w:val="20"/>
                <w:szCs w:val="22"/>
              </w:rPr>
              <w:t> </w:t>
            </w:r>
          </w:p>
        </w:tc>
      </w:tr>
      <w:tr w:rsidR="0025034A" w:rsidRPr="0081012B" w14:paraId="4A325617" w14:textId="77777777" w:rsidTr="0081012B">
        <w:tc>
          <w:tcPr>
            <w:tcW w:w="4675" w:type="dxa"/>
            <w:vAlign w:val="center"/>
          </w:tcPr>
          <w:p w14:paraId="2967AF95" w14:textId="405E73D0"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FIPS – Federal Information Processing Standards</w:t>
            </w:r>
          </w:p>
        </w:tc>
        <w:tc>
          <w:tcPr>
            <w:tcW w:w="4675" w:type="dxa"/>
            <w:vAlign w:val="center"/>
          </w:tcPr>
          <w:p w14:paraId="09C79F2E" w14:textId="680C8402"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TATS – BPHC Technical Assistance and Tracking System</w:t>
            </w:r>
          </w:p>
        </w:tc>
      </w:tr>
      <w:tr w:rsidR="0025034A" w:rsidRPr="0081012B" w14:paraId="0F169FAC" w14:textId="77777777" w:rsidTr="0081012B">
        <w:tc>
          <w:tcPr>
            <w:tcW w:w="4675" w:type="dxa"/>
            <w:vAlign w:val="center"/>
          </w:tcPr>
          <w:p w14:paraId="360F4823" w14:textId="028DCC1B"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FISMA - Federal Information Security Management Act</w:t>
            </w:r>
          </w:p>
        </w:tc>
        <w:tc>
          <w:tcPr>
            <w:tcW w:w="4675" w:type="dxa"/>
            <w:vAlign w:val="center"/>
          </w:tcPr>
          <w:p w14:paraId="034F2A4E" w14:textId="4EF4716A"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TDD – Test-Driven Development</w:t>
            </w:r>
          </w:p>
        </w:tc>
      </w:tr>
      <w:tr w:rsidR="0025034A" w:rsidRPr="0081012B" w14:paraId="3BECAD29" w14:textId="77777777" w:rsidTr="0081012B">
        <w:tc>
          <w:tcPr>
            <w:tcW w:w="4675" w:type="dxa"/>
            <w:vAlign w:val="center"/>
          </w:tcPr>
          <w:p w14:paraId="66F829A6" w14:textId="14DBDD9C"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FFR – Federal Financial Reporting</w:t>
            </w:r>
          </w:p>
        </w:tc>
        <w:tc>
          <w:tcPr>
            <w:tcW w:w="4675" w:type="dxa"/>
            <w:vAlign w:val="center"/>
          </w:tcPr>
          <w:p w14:paraId="5962BCAA" w14:textId="7E365CB5"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TFS – Microsoft Team Foundation Server</w:t>
            </w:r>
          </w:p>
        </w:tc>
      </w:tr>
      <w:tr w:rsidR="0025034A" w:rsidRPr="0081012B" w14:paraId="49D28590" w14:textId="77777777" w:rsidTr="0081012B">
        <w:tc>
          <w:tcPr>
            <w:tcW w:w="4675" w:type="dxa"/>
            <w:vAlign w:val="center"/>
          </w:tcPr>
          <w:p w14:paraId="40010362" w14:textId="51D16D2F"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FRR – Financial Reporting Releases</w:t>
            </w:r>
          </w:p>
        </w:tc>
        <w:tc>
          <w:tcPr>
            <w:tcW w:w="4675" w:type="dxa"/>
            <w:vAlign w:val="center"/>
          </w:tcPr>
          <w:p w14:paraId="01EBB02E" w14:textId="48D42BF6"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TRR – Test Readiness Review</w:t>
            </w:r>
          </w:p>
        </w:tc>
      </w:tr>
      <w:tr w:rsidR="0025034A" w:rsidRPr="0081012B" w14:paraId="1AC7BFAD" w14:textId="77777777" w:rsidTr="0081012B">
        <w:tc>
          <w:tcPr>
            <w:tcW w:w="4675" w:type="dxa"/>
            <w:vAlign w:val="center"/>
          </w:tcPr>
          <w:p w14:paraId="792A6341" w14:textId="6A5687CD"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FTCA - The Federal Tort Claims Act</w:t>
            </w:r>
            <w:r w:rsidRPr="00AC570B">
              <w:rPr>
                <w:rStyle w:val="eop"/>
                <w:rFonts w:ascii="Arial Narrow" w:hAnsi="Arial Narrow" w:cs="Calibri"/>
                <w:sz w:val="20"/>
                <w:szCs w:val="22"/>
              </w:rPr>
              <w:t> </w:t>
            </w:r>
          </w:p>
        </w:tc>
        <w:tc>
          <w:tcPr>
            <w:tcW w:w="4675" w:type="dxa"/>
            <w:vAlign w:val="center"/>
          </w:tcPr>
          <w:p w14:paraId="6A2EA6F4" w14:textId="46101080"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UAT – User Acceptance Testing</w:t>
            </w:r>
          </w:p>
        </w:tc>
      </w:tr>
      <w:tr w:rsidR="0025034A" w:rsidRPr="0081012B" w14:paraId="0774B8D7" w14:textId="77777777" w:rsidTr="0081012B">
        <w:tc>
          <w:tcPr>
            <w:tcW w:w="4675" w:type="dxa"/>
            <w:vAlign w:val="center"/>
          </w:tcPr>
          <w:p w14:paraId="2A8C8DED" w14:textId="14A4BA9D"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FQHC-LAL - Federally Qualified Health Center Look-Alike</w:t>
            </w:r>
            <w:r w:rsidRPr="00AC570B">
              <w:rPr>
                <w:rStyle w:val="eop"/>
                <w:rFonts w:ascii="Arial Narrow" w:hAnsi="Arial Narrow" w:cs="Calibri"/>
                <w:sz w:val="20"/>
                <w:szCs w:val="22"/>
              </w:rPr>
              <w:t> </w:t>
            </w:r>
          </w:p>
        </w:tc>
        <w:tc>
          <w:tcPr>
            <w:tcW w:w="4675" w:type="dxa"/>
            <w:vAlign w:val="center"/>
          </w:tcPr>
          <w:p w14:paraId="6D2D8C85" w14:textId="07561C64"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UCD – User-Centered Design</w:t>
            </w:r>
          </w:p>
        </w:tc>
      </w:tr>
      <w:tr w:rsidR="0025034A" w:rsidRPr="0081012B" w14:paraId="1B9C090A" w14:textId="77777777" w:rsidTr="0081012B">
        <w:tc>
          <w:tcPr>
            <w:tcW w:w="4675" w:type="dxa"/>
            <w:vAlign w:val="center"/>
          </w:tcPr>
          <w:p w14:paraId="11847C62" w14:textId="0E97C52C"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normaltextrun1"/>
                <w:rFonts w:ascii="Arial Narrow" w:hAnsi="Arial Narrow" w:cs="Calibri"/>
                <w:sz w:val="20"/>
                <w:szCs w:val="22"/>
              </w:rPr>
              <w:t>GAAM - Grants Application and Attachments Module</w:t>
            </w:r>
            <w:r w:rsidRPr="00AC570B">
              <w:rPr>
                <w:rStyle w:val="eop"/>
                <w:rFonts w:ascii="Arial Narrow" w:hAnsi="Arial Narrow" w:cs="Calibri"/>
                <w:sz w:val="20"/>
                <w:szCs w:val="22"/>
              </w:rPr>
              <w:t> </w:t>
            </w:r>
          </w:p>
        </w:tc>
        <w:tc>
          <w:tcPr>
            <w:tcW w:w="4675" w:type="dxa"/>
            <w:vAlign w:val="center"/>
          </w:tcPr>
          <w:p w14:paraId="22A47EAA" w14:textId="4959C10F"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eop"/>
                <w:rFonts w:ascii="Arial Narrow" w:hAnsi="Arial Narrow" w:cs="Calibri"/>
                <w:sz w:val="20"/>
                <w:szCs w:val="22"/>
              </w:rPr>
              <w:t>UFMS – Unified Financial Management System</w:t>
            </w:r>
          </w:p>
        </w:tc>
      </w:tr>
      <w:tr w:rsidR="0025034A" w:rsidRPr="0081012B" w14:paraId="51637A42" w14:textId="77777777" w:rsidTr="0081012B">
        <w:tc>
          <w:tcPr>
            <w:tcW w:w="4675" w:type="dxa"/>
            <w:vAlign w:val="center"/>
          </w:tcPr>
          <w:p w14:paraId="48CA47C9" w14:textId="6F73DBEF"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GDC – Generic Data Collection</w:t>
            </w:r>
          </w:p>
        </w:tc>
        <w:tc>
          <w:tcPr>
            <w:tcW w:w="4675" w:type="dxa"/>
            <w:vAlign w:val="center"/>
          </w:tcPr>
          <w:p w14:paraId="1330C788" w14:textId="08D7B432"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UDS – Uniform Data System</w:t>
            </w:r>
          </w:p>
        </w:tc>
      </w:tr>
      <w:tr w:rsidR="0025034A" w:rsidRPr="0081012B" w14:paraId="1B6F8C13" w14:textId="77777777" w:rsidTr="0081012B">
        <w:tc>
          <w:tcPr>
            <w:tcW w:w="4675" w:type="dxa"/>
            <w:vAlign w:val="center"/>
          </w:tcPr>
          <w:p w14:paraId="0EB45508" w14:textId="4AC94D72"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GSA IAE – General Services Administration, Integrated Award Environment</w:t>
            </w:r>
          </w:p>
        </w:tc>
        <w:tc>
          <w:tcPr>
            <w:tcW w:w="4675" w:type="dxa"/>
            <w:vAlign w:val="center"/>
          </w:tcPr>
          <w:p w14:paraId="372EDA0A" w14:textId="6C7A97D6"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V&amp;V – Verification and Validation</w:t>
            </w:r>
          </w:p>
        </w:tc>
      </w:tr>
      <w:tr w:rsidR="0025034A" w:rsidRPr="0081012B" w14:paraId="4AB4FEA6" w14:textId="77777777" w:rsidTr="0081012B">
        <w:tc>
          <w:tcPr>
            <w:tcW w:w="4675" w:type="dxa"/>
            <w:vAlign w:val="center"/>
          </w:tcPr>
          <w:p w14:paraId="0F3E0E4E" w14:textId="27ACDE5D" w:rsidR="0025034A" w:rsidRPr="0081012B" w:rsidRDefault="0025034A" w:rsidP="0025034A">
            <w:pPr>
              <w:pStyle w:val="paragraph"/>
              <w:textAlignment w:val="baseline"/>
              <w:rPr>
                <w:rStyle w:val="normaltextrun1"/>
                <w:rFonts w:ascii="Arial Narrow" w:hAnsi="Arial Narrow" w:cs="Calibri"/>
                <w:sz w:val="20"/>
                <w:szCs w:val="20"/>
              </w:rPr>
            </w:pPr>
            <w:r w:rsidRPr="00AC570B">
              <w:rPr>
                <w:rStyle w:val="eop"/>
                <w:rFonts w:ascii="Arial Narrow" w:hAnsi="Arial Narrow" w:cs="Calibri"/>
                <w:sz w:val="20"/>
                <w:szCs w:val="22"/>
              </w:rPr>
              <w:t>HBIS – Health Benefits and Income Support</w:t>
            </w:r>
          </w:p>
        </w:tc>
        <w:tc>
          <w:tcPr>
            <w:tcW w:w="4675" w:type="dxa"/>
            <w:vAlign w:val="center"/>
          </w:tcPr>
          <w:p w14:paraId="5AB7729E" w14:textId="361FDD83" w:rsidR="0025034A" w:rsidRPr="0081012B" w:rsidRDefault="0025034A" w:rsidP="0025034A">
            <w:pPr>
              <w:pStyle w:val="paragraph"/>
              <w:textAlignment w:val="baseline"/>
              <w:rPr>
                <w:rStyle w:val="normaltextrun1"/>
                <w:rFonts w:ascii="Arial Narrow" w:hAnsi="Arial Narrow" w:cs="Calibri"/>
                <w:sz w:val="20"/>
                <w:szCs w:val="20"/>
              </w:rPr>
            </w:pPr>
            <w:r w:rsidRPr="00E763CF">
              <w:rPr>
                <w:rStyle w:val="normaltextrun1"/>
                <w:rFonts w:ascii="Arial Narrow" w:hAnsi="Arial Narrow" w:cs="Calibri"/>
                <w:sz w:val="20"/>
                <w:szCs w:val="22"/>
              </w:rPr>
              <w:t>WCAG – Web Content Accessibility Guidelines</w:t>
            </w:r>
          </w:p>
        </w:tc>
      </w:tr>
    </w:tbl>
    <w:p w14:paraId="5DBD4994" w14:textId="77777777" w:rsidR="0008537E" w:rsidRDefault="0008537E" w:rsidP="00090A05">
      <w:pPr>
        <w:pStyle w:val="paragraph"/>
        <w:textAlignment w:val="baseline"/>
        <w:rPr>
          <w:rStyle w:val="normaltextrun1"/>
          <w:rFonts w:ascii="Arial Narrow" w:hAnsi="Arial Narrow" w:cs="Calibri"/>
          <w:sz w:val="22"/>
          <w:szCs w:val="22"/>
        </w:rPr>
      </w:pPr>
    </w:p>
    <w:p w14:paraId="559FA1F4" w14:textId="77777777" w:rsidR="001E338A" w:rsidRDefault="001E338A" w:rsidP="0095347D">
      <w:pPr>
        <w:tabs>
          <w:tab w:val="right" w:leader="dot" w:pos="9270"/>
        </w:tabs>
      </w:pPr>
      <w:bookmarkStart w:id="1" w:name="_Ref507922063"/>
    </w:p>
    <w:p w14:paraId="6814E8E7" w14:textId="77777777" w:rsidR="001E338A" w:rsidRDefault="001E338A" w:rsidP="0095347D">
      <w:pPr>
        <w:tabs>
          <w:tab w:val="right" w:leader="dot" w:pos="9270"/>
        </w:tabs>
      </w:pPr>
    </w:p>
    <w:p w14:paraId="5360C41F" w14:textId="77777777" w:rsidR="00C00197" w:rsidRDefault="00C00197" w:rsidP="0095347D">
      <w:pPr>
        <w:tabs>
          <w:tab w:val="right" w:leader="dot" w:pos="9270"/>
        </w:tabs>
        <w:sectPr w:rsidR="00C00197" w:rsidSect="008E6781">
          <w:headerReference w:type="default" r:id="rId15"/>
          <w:footerReference w:type="default" r:id="rId16"/>
          <w:pgSz w:w="12240" w:h="15840" w:code="1"/>
          <w:pgMar w:top="1440" w:right="1440" w:bottom="1440" w:left="1440" w:header="720" w:footer="720" w:gutter="0"/>
          <w:pgNumType w:fmt="lowerRoman" w:start="1"/>
          <w:cols w:space="720"/>
          <w:docGrid w:linePitch="360"/>
        </w:sectPr>
      </w:pPr>
    </w:p>
    <w:p w14:paraId="4250B041" w14:textId="77777777" w:rsidR="00DC7743" w:rsidRDefault="003B2CB0" w:rsidP="00DC7743">
      <w:pPr>
        <w:pStyle w:val="Heading1"/>
      </w:pPr>
      <w:bookmarkStart w:id="2" w:name="_Toc507971391"/>
      <w:r>
        <w:lastRenderedPageBreak/>
        <w:t>Understandin</w:t>
      </w:r>
      <w:r w:rsidR="004A31EF">
        <w:t>g of the Need and CMMI Requirem</w:t>
      </w:r>
      <w:r>
        <w:t>e</w:t>
      </w:r>
      <w:r w:rsidR="004A31EF">
        <w:t>n</w:t>
      </w:r>
      <w:r>
        <w:t>ts</w:t>
      </w:r>
      <w:bookmarkEnd w:id="2"/>
      <w:r w:rsidR="00806929">
        <w:t xml:space="preserve"> </w:t>
      </w:r>
    </w:p>
    <w:p w14:paraId="2C868308" w14:textId="77777777" w:rsidR="004E42C3" w:rsidRDefault="004E42C3" w:rsidP="00DD5C4B">
      <w:pPr>
        <w:pStyle w:val="Heading2"/>
        <w:rPr>
          <w:rFonts w:ascii="Arial Narrow" w:hAnsi="Arial Narrow"/>
          <w:sz w:val="22"/>
        </w:rPr>
      </w:pPr>
      <w:bookmarkStart w:id="3" w:name="_Toc507971392"/>
      <w:r>
        <w:t>Background and BPA Requirements</w:t>
      </w:r>
      <w:bookmarkEnd w:id="3"/>
    </w:p>
    <w:p w14:paraId="3F5DA671" w14:textId="77777777" w:rsidR="004E42C3" w:rsidRDefault="004E42C3" w:rsidP="004E42C3">
      <w:pPr>
        <w:pStyle w:val="BodyText"/>
        <w:tabs>
          <w:tab w:val="left" w:pos="1500"/>
        </w:tabs>
      </w:pPr>
      <w:r w:rsidRPr="00FB19FA">
        <w:rPr>
          <w:rStyle w:val="In-LineParagraphHeading"/>
        </w:rPr>
        <w:t>The Health Resources and Services Administration (HRSA)</w:t>
      </w:r>
      <w:r w:rsidRPr="003B5406">
        <w:t xml:space="preserve">, an agency of the U.S. Department of Health and Human Services (HHS), </w:t>
      </w:r>
      <w:r>
        <w:t>engages both nationally and globally, to improve health outcomes for those in need. HRSA’s 2,000-plus employees, residing in five Bureaus and 11 Offices, disburse nearly $10B annually in financial assistance, to approximately 3,000 grantees through 90-plus programs. HRSA’s mission is to provide quality health care to those who cannot access it or afford it and to improve our nation’s capacity to deliver these services through a more skilled workforce, additional providers, and through new and innovative models to providing quality health care.</w:t>
      </w:r>
    </w:p>
    <w:p w14:paraId="06C72368" w14:textId="77777777" w:rsidR="004E42C3" w:rsidRDefault="004E42C3" w:rsidP="004E42C3">
      <w:pPr>
        <w:pStyle w:val="BodyText"/>
        <w:tabs>
          <w:tab w:val="left" w:pos="1500"/>
        </w:tabs>
      </w:pPr>
      <w:r>
        <w:rPr>
          <w:noProof/>
        </w:rPr>
        <mc:AlternateContent>
          <mc:Choice Requires="wps">
            <w:drawing>
              <wp:anchor distT="0" distB="0" distL="114300" distR="114300" simplePos="0" relativeHeight="251625472" behindDoc="0" locked="0" layoutInCell="1" allowOverlap="1" wp14:anchorId="704BD4A3" wp14:editId="78BACDDB">
                <wp:simplePos x="0" y="0"/>
                <wp:positionH relativeFrom="margin">
                  <wp:posOffset>3530600</wp:posOffset>
                </wp:positionH>
                <wp:positionV relativeFrom="margin">
                  <wp:posOffset>2747010</wp:posOffset>
                </wp:positionV>
                <wp:extent cx="2741930" cy="1479550"/>
                <wp:effectExtent l="0" t="0" r="20320" b="25400"/>
                <wp:wrapSquare wrapText="bothSides"/>
                <wp:docPr id="119" name="Rectangle: Rounded Corners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1930" cy="1479550"/>
                        </a:xfrm>
                        <a:prstGeom prst="roundRect">
                          <a:avLst>
                            <a:gd name="adj" fmla="val 0"/>
                          </a:avLst>
                        </a:prstGeom>
                        <a:solidFill>
                          <a:srgbClr val="DBE5F1"/>
                        </a:solidFill>
                        <a:ln w="6350">
                          <a:solidFill>
                            <a:srgbClr val="7CC242"/>
                          </a:solidFill>
                          <a:round/>
                          <a:headEnd/>
                          <a:tailEnd/>
                        </a:ln>
                      </wps:spPr>
                      <wps:txbx>
                        <w:txbxContent>
                          <w:p w14:paraId="36A71FEB" w14:textId="77777777" w:rsidR="00C3355C" w:rsidRDefault="00C3355C" w:rsidP="00412EE9">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Unmatched Commitment to HRSA’s Mission</w:t>
                            </w:r>
                          </w:p>
                          <w:p w14:paraId="44803976" w14:textId="77777777" w:rsidR="00C3355C" w:rsidRPr="00765269" w:rsidRDefault="00C3355C" w:rsidP="003720EB">
                            <w:pPr>
                              <w:pStyle w:val="TextBoxTitle"/>
                              <w:pBdr>
                                <w:bottom w:val="none" w:sz="0" w:space="0" w:color="auto"/>
                              </w:pBdr>
                              <w:jc w:val="left"/>
                              <w:rPr>
                                <w:rFonts w:ascii="Arial Narrow" w:hAnsi="Arial Narrow"/>
                                <w:b w:val="0"/>
                                <w:i/>
                                <w:color w:val="1F497D" w:themeColor="text2"/>
                                <w:sz w:val="20"/>
                              </w:rPr>
                            </w:pPr>
                            <w:r w:rsidRPr="00765269">
                              <w:rPr>
                                <w:rFonts w:ascii="Arial Narrow" w:hAnsi="Arial Narrow"/>
                                <w:b w:val="0"/>
                                <w:i/>
                                <w:color w:val="1F497D" w:themeColor="text2"/>
                                <w:sz w:val="20"/>
                              </w:rPr>
                              <w:t>“We know we ask a lot of you and you have always made the impossible, possible, and for that we are so very appreciative. Hopefully this will allow more people and communities to get the care they need. Thanks again for everything you do to help us.”</w:t>
                            </w:r>
                          </w:p>
                          <w:p w14:paraId="06293B76" w14:textId="77777777" w:rsidR="00C3355C" w:rsidRPr="008B153E" w:rsidRDefault="00C3355C" w:rsidP="004E42C3">
                            <w:pPr>
                              <w:pStyle w:val="TextBoxTitle"/>
                              <w:pBdr>
                                <w:bottom w:val="none" w:sz="0" w:space="0" w:color="auto"/>
                              </w:pBdr>
                              <w:spacing w:after="0"/>
                              <w:jc w:val="right"/>
                              <w:rPr>
                                <w:rFonts w:ascii="Arial Narrow" w:hAnsi="Arial Narrow"/>
                                <w:color w:val="1F497D" w:themeColor="text2"/>
                                <w:sz w:val="20"/>
                              </w:rPr>
                            </w:pPr>
                            <w:r w:rsidRPr="008B153E">
                              <w:rPr>
                                <w:rFonts w:ascii="Arial Narrow" w:hAnsi="Arial Narrow"/>
                                <w:color w:val="1F497D" w:themeColor="text2"/>
                                <w:sz w:val="20"/>
                              </w:rPr>
                              <w:t>Tonya Bowers</w:t>
                            </w:r>
                          </w:p>
                          <w:p w14:paraId="76DADE4D" w14:textId="77777777" w:rsidR="00C3355C" w:rsidRPr="0055014F" w:rsidRDefault="00C3355C" w:rsidP="004E42C3">
                            <w:pPr>
                              <w:pStyle w:val="TextBoxTitle"/>
                              <w:pBdr>
                                <w:bottom w:val="none" w:sz="0" w:space="0" w:color="auto"/>
                              </w:pBdr>
                              <w:jc w:val="right"/>
                              <w:rPr>
                                <w:rFonts w:ascii="Arial Narrow" w:hAnsi="Arial Narrow"/>
                                <w:color w:val="1F497D" w:themeColor="text2"/>
                                <w:sz w:val="20"/>
                              </w:rPr>
                            </w:pPr>
                            <w:r w:rsidRPr="008B153E">
                              <w:rPr>
                                <w:rFonts w:ascii="Arial Narrow" w:hAnsi="Arial Narrow"/>
                                <w:color w:val="1F497D" w:themeColor="text2"/>
                                <w:sz w:val="20"/>
                              </w:rPr>
                              <w:t>Bureau of Primary Health Care, HRSA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4BD4A3" id="Rectangle: Rounded Corners 119" o:spid="_x0000_s1029" style="position:absolute;margin-left:278pt;margin-top:216.3pt;width:215.9pt;height:116.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" fillcolor="#dbe5f1" strokecolor="#7cc242" strokeweight=".5pt">
                <v:textbox>
                  <w:txbxContent>
                    <w:p w14:paraId="36A71FEB" w14:textId="77777777" w:rsidR="00C3355C" w:rsidRDefault="00C3355C" w:rsidP="00412EE9">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Unmatched Commitment to HRSA’s Mission</w:t>
                      </w:r>
                    </w:p>
                    <w:p w14:paraId="44803976" w14:textId="77777777" w:rsidR="00C3355C" w:rsidRPr="00765269" w:rsidRDefault="00C3355C" w:rsidP="003720EB">
                      <w:pPr>
                        <w:pStyle w:val="TextBoxTitle"/>
                        <w:pBdr>
                          <w:bottom w:val="none" w:sz="0" w:space="0" w:color="auto"/>
                        </w:pBdr>
                        <w:jc w:val="left"/>
                        <w:rPr>
                          <w:rFonts w:ascii="Arial Narrow" w:hAnsi="Arial Narrow"/>
                          <w:b w:val="0"/>
                          <w:i/>
                          <w:color w:val="1F497D" w:themeColor="text2"/>
                          <w:sz w:val="20"/>
                        </w:rPr>
                      </w:pPr>
                      <w:r w:rsidRPr="00765269">
                        <w:rPr>
                          <w:rFonts w:ascii="Arial Narrow" w:hAnsi="Arial Narrow"/>
                          <w:b w:val="0"/>
                          <w:i/>
                          <w:color w:val="1F497D" w:themeColor="text2"/>
                          <w:sz w:val="20"/>
                        </w:rPr>
                        <w:t>“We know we ask a lot of you and you have always made the impossible, possible, and for that we are so very appreciative. Hopefully this will allow more people and communities to get the care they need. Thanks again for everything you do to help us.”</w:t>
                      </w:r>
                    </w:p>
                    <w:p w14:paraId="06293B76" w14:textId="77777777" w:rsidR="00C3355C" w:rsidRPr="008B153E" w:rsidRDefault="00C3355C" w:rsidP="004E42C3">
                      <w:pPr>
                        <w:pStyle w:val="TextBoxTitle"/>
                        <w:pBdr>
                          <w:bottom w:val="none" w:sz="0" w:space="0" w:color="auto"/>
                        </w:pBdr>
                        <w:spacing w:after="0"/>
                        <w:jc w:val="right"/>
                        <w:rPr>
                          <w:rFonts w:ascii="Arial Narrow" w:hAnsi="Arial Narrow"/>
                          <w:color w:val="1F497D" w:themeColor="text2"/>
                          <w:sz w:val="20"/>
                        </w:rPr>
                      </w:pPr>
                      <w:r w:rsidRPr="008B153E">
                        <w:rPr>
                          <w:rFonts w:ascii="Arial Narrow" w:hAnsi="Arial Narrow"/>
                          <w:color w:val="1F497D" w:themeColor="text2"/>
                          <w:sz w:val="20"/>
                        </w:rPr>
                        <w:t>Tonya Bowers</w:t>
                      </w:r>
                    </w:p>
                    <w:p w14:paraId="76DADE4D" w14:textId="77777777" w:rsidR="00C3355C" w:rsidRPr="0055014F" w:rsidRDefault="00C3355C" w:rsidP="004E42C3">
                      <w:pPr>
                        <w:pStyle w:val="TextBoxTitle"/>
                        <w:pBdr>
                          <w:bottom w:val="none" w:sz="0" w:space="0" w:color="auto"/>
                        </w:pBdr>
                        <w:jc w:val="right"/>
                        <w:rPr>
                          <w:rFonts w:ascii="Arial Narrow" w:hAnsi="Arial Narrow"/>
                          <w:color w:val="1F497D" w:themeColor="text2"/>
                          <w:sz w:val="20"/>
                        </w:rPr>
                      </w:pPr>
                      <w:r w:rsidRPr="008B153E">
                        <w:rPr>
                          <w:rFonts w:ascii="Arial Narrow" w:hAnsi="Arial Narrow"/>
                          <w:color w:val="1F497D" w:themeColor="text2"/>
                          <w:sz w:val="20"/>
                        </w:rPr>
                        <w:t>Bureau of Primary Health Care, HRSA</w:t>
                      </w:r>
                    </w:p>
                  </w:txbxContent>
                </v:textbox>
                <w10:wrap type="square" anchorx="margin" anchory="margin"/>
              </v:roundrect>
            </w:pict>
          </mc:Fallback>
        </mc:AlternateContent>
      </w:r>
      <w:r w:rsidRPr="002E2DC7">
        <w:rPr>
          <w:rStyle w:val="In-LineParagraphHeading"/>
        </w:rPr>
        <w:t>The HRSA Electronic Handbooks (EHBs)</w:t>
      </w:r>
      <w:r>
        <w:t xml:space="preserve"> is developed, maintained, and operated under the leadership and direction of HRSA’s Office of Information Technology (OIT) </w:t>
      </w:r>
      <w:bookmarkStart w:id="4" w:name="_Hlk507830720"/>
      <w:r>
        <w:t>Division of Enterprise Solutions and Applications Management (DESAM)</w:t>
      </w:r>
      <w:bookmarkEnd w:id="4"/>
      <w:r>
        <w:t xml:space="preserve">. The EHBs are the agency’s mission critical IT investment supporting its program management and operational needs for grants, loans, Look-Alike, and the FTCA programs for health centers and free clinics. The EHBs </w:t>
      </w:r>
      <w:r w:rsidRPr="00E05C8C">
        <w:t>ha</w:t>
      </w:r>
      <w:r>
        <w:t>ve</w:t>
      </w:r>
      <w:r w:rsidRPr="00E05C8C">
        <w:t xml:space="preserve"> streamlined HRSA</w:t>
      </w:r>
      <w:r>
        <w:t>’s</w:t>
      </w:r>
      <w:r w:rsidRPr="00E05C8C">
        <w:t xml:space="preserve"> </w:t>
      </w:r>
      <w:r>
        <w:t>business</w:t>
      </w:r>
      <w:r w:rsidRPr="00E05C8C">
        <w:t xml:space="preserve"> processes and enabled HRSA stakeholders to communicate and conduct </w:t>
      </w:r>
      <w:r>
        <w:t>business</w:t>
      </w:r>
      <w:r w:rsidRPr="00E05C8C">
        <w:t xml:space="preserve"> electronically with improved</w:t>
      </w:r>
      <w:r>
        <w:t xml:space="preserve"> </w:t>
      </w:r>
      <w:r w:rsidRPr="00E05C8C">
        <w:t xml:space="preserve">efficiency, </w:t>
      </w:r>
      <w:r>
        <w:t xml:space="preserve">all while </w:t>
      </w:r>
      <w:r w:rsidRPr="00E05C8C">
        <w:t>in compliance with mandated Agency-wide and Federal policies</w:t>
      </w:r>
      <w:r>
        <w:t xml:space="preserve"> and </w:t>
      </w:r>
      <w:r w:rsidRPr="00E05C8C">
        <w:t>procedures.</w:t>
      </w:r>
    </w:p>
    <w:p w14:paraId="458F3844" w14:textId="77777777" w:rsidR="004E42C3" w:rsidRDefault="004E42C3" w:rsidP="004E42C3">
      <w:pPr>
        <w:pStyle w:val="BodyText"/>
        <w:tabs>
          <w:tab w:val="left" w:pos="1500"/>
        </w:tabs>
      </w:pPr>
      <w:r w:rsidRPr="00C40563">
        <w:rPr>
          <w:rStyle w:val="In-LineParagraphHeading"/>
        </w:rPr>
        <w:t>REI Systems (REI)</w:t>
      </w:r>
      <w:r>
        <w:t xml:space="preserve"> has partnered with HRSA since 2001 on the design, development, maintenance, operations, and support of the EHBs and the majority of its program-specific capabilities. As a mission-first technology provider, we collaborate with OIT, the Bureaus/Offices, and other vendors in the EHBs ecosystem to provide full lifecycle support for HRSA’s grants business processes. Since inception, we have helped automate 78 business workflows with checks and balances that allow HRSA staff to work more effectively. Our contributions have directly supported an increase in agency throughput without a corresponding increase in headcount. For example, between 2014 and 2016, HRSA’s financial assistance budget increased by 17% to $8.9B and award actions by 15% to 31,000, but the cycle times came down due to parallel and expedited award processing automation developed by REI.</w:t>
      </w:r>
    </w:p>
    <w:p w14:paraId="226E7221" w14:textId="77777777" w:rsidR="004E42C3" w:rsidRDefault="004E42C3" w:rsidP="004E42C3">
      <w:pPr>
        <w:pStyle w:val="BodyText"/>
        <w:tabs>
          <w:tab w:val="left" w:pos="1500"/>
        </w:tabs>
      </w:pPr>
      <w:r w:rsidRPr="00E949E2">
        <w:rPr>
          <w:rStyle w:val="In-LineParagraphHeading"/>
        </w:rPr>
        <w:t>Supporting HRSA’s Vision</w:t>
      </w:r>
      <w:r w:rsidRPr="00C03631">
        <w:rPr>
          <w:rStyle w:val="In-LineParagraphHeading"/>
        </w:rPr>
        <w:t xml:space="preserve"> for the </w:t>
      </w:r>
      <w:r>
        <w:rPr>
          <w:rStyle w:val="In-LineParagraphHeading"/>
        </w:rPr>
        <w:t>P</w:t>
      </w:r>
      <w:r w:rsidRPr="00E949E2">
        <w:rPr>
          <w:rStyle w:val="In-LineParagraphHeading"/>
        </w:rPr>
        <w:t>rogram</w:t>
      </w:r>
      <w:r>
        <w:t xml:space="preserve"> has been our sole objective. This meant our role in support of the EHBs changed based on the Agency’s operational vision for the program. In FY 2013, we transitioned the tier-2 support services to a small business vendor. Then, in FY 2017, we transitioned the EHBs O&amp;M services to Accenture Federal Services, as HRSA separated the DME and O&amp;M functions. In each case we worked diligently to on-board new vendors and ensure HRSA’s business operations ran smoothly. More recently, REI assumed the DME responsibility for the Bureau Reporting Services (BRS) subsystems for HAB, MCHB, and FORHP from Leidos and are working closely with ASSYST, HRSA’s new V&amp;V vendor.  In every phase of the program and every role we have played, our focus has been, and continues to be, the successful execution of HRSA’s mission.</w:t>
      </w:r>
    </w:p>
    <w:p w14:paraId="021D2546" w14:textId="77777777" w:rsidR="004E42C3" w:rsidRDefault="004E42C3" w:rsidP="004E42C3">
      <w:pPr>
        <w:pStyle w:val="Heading2"/>
        <w:spacing w:before="60" w:after="40"/>
        <w:rPr>
          <w:rFonts w:ascii="Arial Narrow" w:hAnsi="Arial Narrow"/>
          <w:sz w:val="22"/>
        </w:rPr>
      </w:pPr>
      <w:bookmarkStart w:id="5" w:name="_Toc505590947"/>
      <w:bookmarkStart w:id="6" w:name="_Toc506448444"/>
      <w:bookmarkStart w:id="7" w:name="_Toc507971393"/>
      <w:r>
        <w:t>Purpose of the RFQ</w:t>
      </w:r>
      <w:bookmarkEnd w:id="5"/>
      <w:bookmarkEnd w:id="6"/>
      <w:bookmarkEnd w:id="7"/>
    </w:p>
    <w:p w14:paraId="332B9445" w14:textId="31F72D39" w:rsidR="004E42C3" w:rsidRDefault="004E42C3" w:rsidP="004E42C3">
      <w:pPr>
        <w:pStyle w:val="BodyText"/>
        <w:tabs>
          <w:tab w:val="left" w:pos="1500"/>
        </w:tabs>
      </w:pPr>
      <w:r>
        <w:rPr>
          <w:rStyle w:val="In-LineParagraphHeading"/>
        </w:rPr>
        <w:t>The BPA Requirements</w:t>
      </w:r>
      <w:r>
        <w:t xml:space="preserve"> support HRSA’s strategy to assemble a team of contractors to support the evolving needs of its Bureaus/Offices and to modernize the EHBs with new technology. Through this Blanket Purchase Agreement (BPA), HRSA is seeki</w:t>
      </w:r>
      <w:r w:rsidR="006F16E4">
        <w:t>ng flexible support for Systems</w:t>
      </w:r>
      <w:r>
        <w:t xml:space="preserve"> Development Services (SDS) for all EHBs existing and emerging systems and sub-systems across the enterprise. It covers the full spectrum of services across the Software Development Life Cycle (SDLC) and requires close collaboration with the existing team of O&amp;M, V&amp;V, and Support Center vendors and a new vendor for Enterprise Architecture and Program Management Office Services (EAS).</w:t>
      </w:r>
    </w:p>
    <w:p w14:paraId="29E3EA7F" w14:textId="2F39DB6B" w:rsidR="004E42C3" w:rsidRDefault="004E42C3" w:rsidP="004E42C3">
      <w:pPr>
        <w:pStyle w:val="BodyText"/>
        <w:tabs>
          <w:tab w:val="left" w:pos="1500"/>
        </w:tabs>
        <w:rPr>
          <w:szCs w:val="22"/>
        </w:rPr>
      </w:pPr>
      <w:r w:rsidRPr="00CC3CDD">
        <w:rPr>
          <w:rStyle w:val="In-LineParagraphHeading"/>
        </w:rPr>
        <w:lastRenderedPageBreak/>
        <w:t>HRSA’s</w:t>
      </w:r>
      <w:r w:rsidRPr="00C03631">
        <w:rPr>
          <w:rStyle w:val="In-LineParagraphHeading"/>
        </w:rPr>
        <w:t xml:space="preserve"> </w:t>
      </w:r>
      <w:r>
        <w:rPr>
          <w:rStyle w:val="In-LineParagraphHeading"/>
        </w:rPr>
        <w:t>O</w:t>
      </w:r>
      <w:r w:rsidRPr="00CC3CDD">
        <w:rPr>
          <w:rStyle w:val="In-LineParagraphHeading"/>
        </w:rPr>
        <w:t>bjectives for the RFQ</w:t>
      </w:r>
      <w:r>
        <w:rPr>
          <w:szCs w:val="22"/>
        </w:rPr>
        <w:t xml:space="preserve"> are to complete the strategy of assembling a contractor team to effectively govern, operate, quality assure, and </w:t>
      </w:r>
      <w:r w:rsidRPr="00CC3CDD">
        <w:rPr>
          <w:i/>
          <w:szCs w:val="22"/>
        </w:rPr>
        <w:t>modernize the EHBs</w:t>
      </w:r>
      <w:r>
        <w:rPr>
          <w:szCs w:val="22"/>
        </w:rPr>
        <w:t xml:space="preserve"> which directly supports the execution of its mission. HRSA’s mission needs are driven by 1) legislative requirements such as hurricane impacts on access to care, opioid epidemic, capacity building for health workforce, and funding innovative models of care such as home visits; 2) policy requirements such as Uniform Guidance and the DATA Act; 3)  management requirements such as data-driven decision-making and team-based workflows; and 4) technology such as platform, cloud, mobility, and microservices adoption. This RFQ focuses on the development, modernization, and enhancement of the E</w:t>
      </w:r>
      <w:r w:rsidR="00002956">
        <w:rPr>
          <w:szCs w:val="22"/>
        </w:rPr>
        <w:t xml:space="preserve">HBs to support </w:t>
      </w:r>
      <w:r>
        <w:rPr>
          <w:szCs w:val="22"/>
        </w:rPr>
        <w:t>HRSA’s strategic goals which include objectives to “Strengthen HRSA Program and Operations”</w:t>
      </w:r>
      <w:r w:rsidR="00C667D6">
        <w:rPr>
          <w:szCs w:val="22"/>
        </w:rPr>
        <w:t>.</w:t>
      </w:r>
      <w:r>
        <w:rPr>
          <w:szCs w:val="22"/>
        </w:rPr>
        <w:t xml:space="preserve"> </w:t>
      </w:r>
    </w:p>
    <w:p w14:paraId="27A7C2EF" w14:textId="77777777" w:rsidR="004E42C3" w:rsidRDefault="004E42C3" w:rsidP="004E42C3">
      <w:pPr>
        <w:pStyle w:val="BodyText"/>
        <w:tabs>
          <w:tab w:val="left" w:pos="1500"/>
        </w:tabs>
        <w:rPr>
          <w:szCs w:val="22"/>
        </w:rPr>
      </w:pPr>
      <w:r>
        <w:rPr>
          <w:szCs w:val="22"/>
        </w:rPr>
        <w:t>HRSA OIT is looking for innovative and cost-effective approaches to the following:</w:t>
      </w:r>
    </w:p>
    <w:p w14:paraId="69EE1886" w14:textId="77777777" w:rsidR="004E42C3" w:rsidRDefault="004E42C3" w:rsidP="00225315">
      <w:pPr>
        <w:pStyle w:val="BodyText"/>
        <w:numPr>
          <w:ilvl w:val="0"/>
          <w:numId w:val="18"/>
        </w:numPr>
        <w:tabs>
          <w:tab w:val="left" w:pos="1500"/>
        </w:tabs>
        <w:spacing w:before="60" w:after="60"/>
        <w:rPr>
          <w:szCs w:val="22"/>
        </w:rPr>
      </w:pPr>
      <w:r w:rsidRPr="00873EE3">
        <w:rPr>
          <w:b/>
          <w:szCs w:val="22"/>
        </w:rPr>
        <w:t>Implement a new EHBs architecture to provide shared business systems and services</w:t>
      </w:r>
      <w:r>
        <w:rPr>
          <w:szCs w:val="22"/>
        </w:rPr>
        <w:t xml:space="preserve"> – examples include consolidation of performance reporting systems; and the ability to support, adjust, and adapt to the re-imagine HHS grants initiative;</w:t>
      </w:r>
    </w:p>
    <w:p w14:paraId="6E2FB461" w14:textId="77777777" w:rsidR="004E42C3" w:rsidRDefault="004E42C3" w:rsidP="00225315">
      <w:pPr>
        <w:pStyle w:val="BodyText"/>
        <w:numPr>
          <w:ilvl w:val="0"/>
          <w:numId w:val="18"/>
        </w:numPr>
        <w:tabs>
          <w:tab w:val="left" w:pos="1500"/>
        </w:tabs>
        <w:spacing w:before="60" w:after="60"/>
        <w:rPr>
          <w:szCs w:val="22"/>
        </w:rPr>
      </w:pPr>
      <w:r w:rsidRPr="00873EE3">
        <w:rPr>
          <w:b/>
          <w:szCs w:val="22"/>
        </w:rPr>
        <w:t>Develop re</w:t>
      </w:r>
      <w:r>
        <w:rPr>
          <w:b/>
          <w:szCs w:val="22"/>
        </w:rPr>
        <w:t>-</w:t>
      </w:r>
      <w:r w:rsidRPr="00873EE3">
        <w:rPr>
          <w:b/>
          <w:szCs w:val="22"/>
        </w:rPr>
        <w:t>engineered business processes to optimize mission delivery</w:t>
      </w:r>
      <w:r>
        <w:rPr>
          <w:szCs w:val="22"/>
        </w:rPr>
        <w:t xml:space="preserve"> – examples include supporting NOFO workflows or automating compliance steps using data analytics;</w:t>
      </w:r>
    </w:p>
    <w:p w14:paraId="3727D610" w14:textId="77777777" w:rsidR="004E42C3" w:rsidRDefault="004E42C3" w:rsidP="00225315">
      <w:pPr>
        <w:pStyle w:val="BodyText"/>
        <w:numPr>
          <w:ilvl w:val="0"/>
          <w:numId w:val="18"/>
        </w:numPr>
        <w:tabs>
          <w:tab w:val="left" w:pos="1500"/>
        </w:tabs>
        <w:spacing w:before="60" w:after="60"/>
        <w:rPr>
          <w:szCs w:val="22"/>
        </w:rPr>
      </w:pPr>
      <w:r w:rsidRPr="00873EE3">
        <w:rPr>
          <w:b/>
          <w:szCs w:val="22"/>
        </w:rPr>
        <w:t>Enhance the EHBs platform to enable cloud readiness</w:t>
      </w:r>
      <w:r>
        <w:rPr>
          <w:b/>
          <w:szCs w:val="22"/>
        </w:rPr>
        <w:t xml:space="preserve"> using evolving technology</w:t>
      </w:r>
      <w:r>
        <w:rPr>
          <w:szCs w:val="22"/>
        </w:rPr>
        <w:t xml:space="preserve"> – examples include use of microservices and containerization technologies for portability;</w:t>
      </w:r>
    </w:p>
    <w:p w14:paraId="0E4C0227" w14:textId="77777777" w:rsidR="004E42C3" w:rsidRDefault="004E42C3" w:rsidP="00225315">
      <w:pPr>
        <w:pStyle w:val="BodyText"/>
        <w:numPr>
          <w:ilvl w:val="0"/>
          <w:numId w:val="18"/>
        </w:numPr>
        <w:tabs>
          <w:tab w:val="left" w:pos="1500"/>
        </w:tabs>
        <w:spacing w:before="60" w:after="60"/>
        <w:rPr>
          <w:szCs w:val="22"/>
        </w:rPr>
      </w:pPr>
      <w:r>
        <w:rPr>
          <w:b/>
          <w:szCs w:val="22"/>
        </w:rPr>
        <w:t>Promote</w:t>
      </w:r>
      <w:r w:rsidRPr="00873EE3">
        <w:rPr>
          <w:b/>
          <w:szCs w:val="22"/>
        </w:rPr>
        <w:t xml:space="preserve"> usability, interoperability, data sharing, and integration</w:t>
      </w:r>
      <w:r>
        <w:rPr>
          <w:szCs w:val="22"/>
        </w:rPr>
        <w:t xml:space="preserve"> – examples include integration with systems to stream performance data or compliance with the DATA Act; and,</w:t>
      </w:r>
    </w:p>
    <w:p w14:paraId="14FB3995" w14:textId="79291F65" w:rsidR="004E42C3" w:rsidRDefault="004E42C3" w:rsidP="00225315">
      <w:pPr>
        <w:pStyle w:val="BodyText"/>
        <w:numPr>
          <w:ilvl w:val="0"/>
          <w:numId w:val="18"/>
        </w:numPr>
        <w:tabs>
          <w:tab w:val="left" w:pos="1500"/>
        </w:tabs>
        <w:spacing w:before="60" w:after="60"/>
        <w:rPr>
          <w:szCs w:val="22"/>
        </w:rPr>
      </w:pPr>
      <w:r w:rsidRPr="00873EE3">
        <w:rPr>
          <w:b/>
          <w:szCs w:val="22"/>
        </w:rPr>
        <w:t>Deliver a responsive, secure, and scalable EHBs architecture to optimize business processes</w:t>
      </w:r>
      <w:r>
        <w:rPr>
          <w:szCs w:val="22"/>
        </w:rPr>
        <w:t xml:space="preserve"> – examples include use of conversational platforms to simplify user access and </w:t>
      </w:r>
      <w:r w:rsidR="009E5AC2">
        <w:rPr>
          <w:szCs w:val="22"/>
        </w:rPr>
        <w:t>A</w:t>
      </w:r>
      <w:r>
        <w:rPr>
          <w:szCs w:val="22"/>
        </w:rPr>
        <w:t xml:space="preserve">gile delivery.  </w:t>
      </w:r>
    </w:p>
    <w:p w14:paraId="04DCD170" w14:textId="77777777" w:rsidR="004E42C3" w:rsidRDefault="004E42C3" w:rsidP="004E42C3">
      <w:pPr>
        <w:pStyle w:val="BodyText"/>
        <w:tabs>
          <w:tab w:val="left" w:pos="1500"/>
        </w:tabs>
        <w:rPr>
          <w:szCs w:val="22"/>
        </w:rPr>
      </w:pPr>
      <w:r>
        <w:rPr>
          <w:szCs w:val="22"/>
        </w:rPr>
        <w:t>When successfully executed, HRSA will be able to operate the EHBs in a sustainable manner – freeing up resources to invest in improving its business and supporting its mission. HRSA will maximize the return on its IT dollars to better support its user community, resulting in happier grantees, employees, and management – all working in lock-step toward getting health care in hands of those who need it the most.</w:t>
      </w:r>
    </w:p>
    <w:p w14:paraId="265B7408" w14:textId="77777777" w:rsidR="004E42C3" w:rsidRDefault="004E42C3" w:rsidP="004E42C3">
      <w:pPr>
        <w:pStyle w:val="Heading2"/>
        <w:spacing w:before="60" w:after="40"/>
      </w:pPr>
      <w:bookmarkStart w:id="8" w:name="_Toc505590950"/>
      <w:bookmarkStart w:id="9" w:name="_Toc506448447"/>
      <w:bookmarkStart w:id="10" w:name="_Toc507971394"/>
      <w:bookmarkStart w:id="11" w:name="_Toc505590948"/>
      <w:bookmarkStart w:id="12" w:name="_Toc505425144"/>
      <w:bookmarkStart w:id="13" w:name="_Toc506448445"/>
      <w:r>
        <w:t>HRSA Internal and External Operating Environments/Partners</w:t>
      </w:r>
      <w:bookmarkEnd w:id="8"/>
      <w:bookmarkEnd w:id="9"/>
      <w:bookmarkEnd w:id="10"/>
    </w:p>
    <w:p w14:paraId="1D7F0F2E" w14:textId="77777777" w:rsidR="004E42C3" w:rsidRDefault="004E42C3" w:rsidP="004E42C3">
      <w:pPr>
        <w:pStyle w:val="BodyText"/>
      </w:pPr>
      <w:r>
        <w:t>HRSA’s mission is executed through a diverse set of service delivery, capacity building, research, and training programs funded using discretionary, formula, mandatory and block grants authority. It has the fourth largest financial assistance budget within HHS and ranks third in terms of the number of award actions. REI’s support of HRSA since 2001 in actively streamlining grants processes gives us a unique perspective into the internal and external operating environments and the partners they support. We use these insights to navigate the organization, support consensus building, and mitigate risks to changes in enterprise processes. This insight enables us to consistently maintain an enterprise-first perspective when designing new capabilities – specifically those sponsored by just one Bureau/Office.</w:t>
      </w:r>
    </w:p>
    <w:p w14:paraId="2E761AFF" w14:textId="77777777" w:rsidR="004E42C3" w:rsidRPr="000857F5" w:rsidRDefault="004E42C3" w:rsidP="004E42C3">
      <w:pPr>
        <w:pStyle w:val="BodyText"/>
      </w:pPr>
      <w:r w:rsidRPr="00887078">
        <w:rPr>
          <w:rStyle w:val="In-LineParagraphHeading"/>
        </w:rPr>
        <w:t>HRSA’s Bureaus/Offices</w:t>
      </w:r>
      <w:r w:rsidRPr="00887078">
        <w:t xml:space="preserve"> </w:t>
      </w:r>
      <w:r>
        <w:t xml:space="preserve">with programmatic responsibilities include </w:t>
      </w:r>
      <w:r w:rsidRPr="000857F5">
        <w:t>BPHC, HAB, MCHB, BHW, FORHP, and HSB</w:t>
      </w:r>
      <w:r>
        <w:t xml:space="preserve"> – and each is a </w:t>
      </w:r>
      <w:r w:rsidRPr="000857F5">
        <w:t xml:space="preserve">direct customer of the EHBs. HRSA’s grants policy, independent review, financial integrity, and grants administration function is centralized within OFAM. Most of the grants processes have been streamlined at HRSA </w:t>
      </w:r>
      <w:r>
        <w:t xml:space="preserve">within EHBs </w:t>
      </w:r>
      <w:r w:rsidRPr="000857F5">
        <w:t xml:space="preserve">with an enterprise workflow that Bureaus/Offices can tailor for approval levels and reviews. Program-specific </w:t>
      </w:r>
      <w:r>
        <w:t>systems</w:t>
      </w:r>
      <w:r w:rsidRPr="000857F5">
        <w:t xml:space="preserve"> such as performance reporting are kept separate </w:t>
      </w:r>
      <w:r>
        <w:t>from the core EHBs</w:t>
      </w:r>
      <w:r w:rsidRPr="000857F5">
        <w:t xml:space="preserve">. </w:t>
      </w:r>
      <w:r>
        <w:t xml:space="preserve">Some </w:t>
      </w:r>
      <w:r w:rsidRPr="000857F5">
        <w:t>Bureaus/Office</w:t>
      </w:r>
      <w:r>
        <w:t>s</w:t>
      </w:r>
      <w:r w:rsidRPr="000857F5">
        <w:t xml:space="preserve"> also support loans, scholarship repayments, and benefits programs such as the FTCA and </w:t>
      </w:r>
      <w:r w:rsidRPr="00287122">
        <w:t>340B</w:t>
      </w:r>
      <w:r w:rsidRPr="000857F5">
        <w:t xml:space="preserve"> drug discounts for pharmacy</w:t>
      </w:r>
      <w:r>
        <w:t xml:space="preserve"> – </w:t>
      </w:r>
      <w:r w:rsidRPr="000857F5">
        <w:t>some of which are supported in the EHBs</w:t>
      </w:r>
      <w:r>
        <w:t>,</w:t>
      </w:r>
      <w:r w:rsidRPr="000857F5">
        <w:t xml:space="preserve"> while others such as pharmacies and National Health Service Corps rely on data shared from programs such as the Health Center Program. </w:t>
      </w:r>
      <w:r>
        <w:t>The remaining</w:t>
      </w:r>
      <w:r w:rsidRPr="000857F5">
        <w:t xml:space="preserve"> HRSA offices</w:t>
      </w:r>
      <w:r>
        <w:t xml:space="preserve">, including </w:t>
      </w:r>
      <w:r w:rsidRPr="000857F5">
        <w:t>OPAE, OL, and OO, ORO also use EHBs for their operations.</w:t>
      </w:r>
    </w:p>
    <w:p w14:paraId="27AF0E53" w14:textId="77777777" w:rsidR="004E42C3" w:rsidRPr="00825903" w:rsidRDefault="004E42C3" w:rsidP="004E42C3">
      <w:pPr>
        <w:pStyle w:val="BodyText"/>
      </w:pPr>
      <w:r>
        <w:rPr>
          <w:rStyle w:val="In-LineParagraphHeading"/>
        </w:rPr>
        <w:t xml:space="preserve">HRSA’s Network of </w:t>
      </w:r>
      <w:r w:rsidRPr="00C03631">
        <w:rPr>
          <w:rStyle w:val="In-LineParagraphHeading"/>
        </w:rPr>
        <w:t>Partners</w:t>
      </w:r>
      <w:r>
        <w:t xml:space="preserve"> include </w:t>
      </w:r>
      <w:r w:rsidRPr="00825903">
        <w:t xml:space="preserve">Health Centers each having multiple clinical sites for delivery in their network, educational institutions such as historically black colleges and universities, state and primary care associations, and providers for home site visits and HIV/AIDS services. HRSA uses consultants and experts for technical assistance to help grantees or in some cases as fiscal intermediaries, and some of them are active EHBs users. HRSA’s grantees are often located in geographically isolated or economically vulnerable areas and may not </w:t>
      </w:r>
      <w:r w:rsidRPr="00825903">
        <w:lastRenderedPageBreak/>
        <w:t xml:space="preserve">have the best infrastructure. </w:t>
      </w:r>
      <w:r>
        <w:t xml:space="preserve">When designing new capabilities, REI has consistently </w:t>
      </w:r>
      <w:r w:rsidRPr="00825903">
        <w:t>account</w:t>
      </w:r>
      <w:r>
        <w:t xml:space="preserve">ed </w:t>
      </w:r>
      <w:r w:rsidRPr="00825903">
        <w:t xml:space="preserve">for </w:t>
      </w:r>
      <w:r>
        <w:t>the vast diversity across the EHBs partners and users.</w:t>
      </w:r>
    </w:p>
    <w:p w14:paraId="01C543BF" w14:textId="77777777" w:rsidR="004E42C3" w:rsidRPr="007C7336" w:rsidRDefault="004E42C3" w:rsidP="004E42C3">
      <w:pPr>
        <w:pStyle w:val="BodyText"/>
      </w:pPr>
      <w:r>
        <w:rPr>
          <w:rStyle w:val="In-LineParagraphHeading"/>
        </w:rPr>
        <w:t xml:space="preserve">Additional Internal and External </w:t>
      </w:r>
      <w:r w:rsidRPr="00C03631">
        <w:rPr>
          <w:rStyle w:val="In-LineParagraphHeading"/>
        </w:rPr>
        <w:t>Stakeholders</w:t>
      </w:r>
      <w:r>
        <w:t xml:space="preserve"> include systems</w:t>
      </w:r>
      <w:r w:rsidRPr="007C7336">
        <w:t xml:space="preserve"> such as Grants.gov, SAM.gov (which REI supports</w:t>
      </w:r>
      <w:r>
        <w:t xml:space="preserve"> today</w:t>
      </w:r>
      <w:r w:rsidRPr="007C7336">
        <w:t xml:space="preserve">), ACF COE’s GrantSolutions.gov (which REI and </w:t>
      </w:r>
      <w:r>
        <w:t xml:space="preserve">team member </w:t>
      </w:r>
      <w:r w:rsidRPr="007C7336">
        <w:t>Digital Infuzion both support</w:t>
      </w:r>
      <w:r>
        <w:t xml:space="preserve"> today</w:t>
      </w:r>
      <w:r w:rsidRPr="007C7336">
        <w:t>), UFMS/PMS, GovDelivery, Data Warehouse, IRMS, and CLO for priority notifications.</w:t>
      </w:r>
      <w:r>
        <w:t xml:space="preserve">  Each of these are critical to HRSA’s daily operations. </w:t>
      </w:r>
      <w:r w:rsidRPr="007C7336">
        <w:t>REI has directly supported interactions with each of these stakeholders in the past</w:t>
      </w:r>
      <w:r>
        <w:t xml:space="preserve"> and is familiar with their business and technical operations.</w:t>
      </w:r>
    </w:p>
    <w:p w14:paraId="07C4B5B4" w14:textId="77777777" w:rsidR="004E42C3" w:rsidRPr="003D3B15" w:rsidRDefault="004E42C3" w:rsidP="004E42C3">
      <w:pPr>
        <w:pStyle w:val="BodyText"/>
      </w:pPr>
      <w:r>
        <w:rPr>
          <w:rStyle w:val="In-LineParagraphHeading"/>
        </w:rPr>
        <w:t xml:space="preserve">The </w:t>
      </w:r>
      <w:r w:rsidRPr="00C03631">
        <w:rPr>
          <w:rStyle w:val="In-LineParagraphHeading"/>
        </w:rPr>
        <w:t>EHBs Program</w:t>
      </w:r>
      <w:r>
        <w:t xml:space="preserve"> is a </w:t>
      </w:r>
      <w:r w:rsidRPr="003D3B15">
        <w:t>mixed investment with core capabilities funded through a chargeback model to Bureaus/Offices</w:t>
      </w:r>
      <w:r>
        <w:t xml:space="preserve">. In addition, </w:t>
      </w:r>
      <w:r w:rsidRPr="003D3B15">
        <w:t>Bureau</w:t>
      </w:r>
      <w:r>
        <w:t>s</w:t>
      </w:r>
      <w:r w:rsidRPr="003D3B15">
        <w:t>/Office</w:t>
      </w:r>
      <w:r>
        <w:t>s</w:t>
      </w:r>
      <w:r w:rsidRPr="003D3B15">
        <w:t xml:space="preserve"> may maintain separate funds for </w:t>
      </w:r>
      <w:r>
        <w:t>their</w:t>
      </w:r>
      <w:r w:rsidRPr="003D3B15">
        <w:t xml:space="preserve"> unique requirements. DESAM operates the PMO that governs the EHBs by working with the Governance Board and Steering Committees to coordinate investment decisions and execution. DESAM collaborates with leadership from various Bureaus/Offices to provide enterprise capabilities for use by all programs and program-specific capabilities that meet each Bureau/Office’s unique requirements. </w:t>
      </w:r>
      <w:r>
        <w:t xml:space="preserve">The </w:t>
      </w:r>
      <w:r w:rsidRPr="003D3B15">
        <w:t>EHBs are hosted in Sterling with a backup location at Parklawn with OIT/DIS providing the underlying infrastructure support.</w:t>
      </w:r>
    </w:p>
    <w:p w14:paraId="207B8087" w14:textId="77777777" w:rsidR="004E42C3" w:rsidRDefault="004E42C3" w:rsidP="007D76B4">
      <w:pPr>
        <w:pStyle w:val="Heading2"/>
        <w:rPr>
          <w:sz w:val="26"/>
        </w:rPr>
      </w:pPr>
      <w:bookmarkStart w:id="14" w:name="_Toc507971395"/>
      <w:r>
        <w:t>Benefits of Our Approach to Achieve the Scope/Objectives of Hypothetical Scenario</w:t>
      </w:r>
      <w:bookmarkEnd w:id="11"/>
      <w:bookmarkEnd w:id="12"/>
      <w:r>
        <w:t xml:space="preserve"> Projects and SOW Tasks in the BPA</w:t>
      </w:r>
      <w:bookmarkEnd w:id="13"/>
      <w:bookmarkEnd w:id="14"/>
    </w:p>
    <w:p w14:paraId="3CFE861D" w14:textId="77777777" w:rsidR="004E42C3" w:rsidRPr="00BA7BDD" w:rsidRDefault="004E42C3" w:rsidP="004E42C3">
      <w:pPr>
        <w:pStyle w:val="BodyText"/>
      </w:pPr>
      <w:r w:rsidRPr="00BA7BDD">
        <w:t xml:space="preserve">REI is currently providing DME for the EHBs across the </w:t>
      </w:r>
      <w:r>
        <w:t xml:space="preserve">HRSA </w:t>
      </w:r>
      <w:r w:rsidRPr="00BA7BDD">
        <w:t xml:space="preserve">enterprise </w:t>
      </w:r>
      <w:r>
        <w:t xml:space="preserve">– consistently delivering </w:t>
      </w:r>
      <w:r w:rsidRPr="00BA7BDD">
        <w:t>innovations such as</w:t>
      </w:r>
      <w:r>
        <w:t xml:space="preserve"> </w:t>
      </w:r>
      <w:r w:rsidRPr="00BA7BDD">
        <w:t>HRSA’s Modern Data Analytics Platform (MDAP)</w:t>
      </w:r>
      <w:r>
        <w:t>,</w:t>
      </w:r>
      <w:r w:rsidRPr="00BA7BDD">
        <w:t xml:space="preserve"> with 750+ self-service fields to support day-to-day decision-making; </w:t>
      </w:r>
      <w:r>
        <w:t xml:space="preserve">the </w:t>
      </w:r>
      <w:r w:rsidRPr="00BA7BDD">
        <w:t>modernization of MCHB’s HVIS and DGIS using a shared data collection platform that reduced the time to develop a new form from 80 to 8 hours; and BPHC’s high visibility GAAM release</w:t>
      </w:r>
      <w:r>
        <w:t xml:space="preserve"> – delivered </w:t>
      </w:r>
      <w:r w:rsidRPr="00BA7BDD">
        <w:t>with zero defects</w:t>
      </w:r>
      <w:r>
        <w:t xml:space="preserve"> within a six-week constraint – which</w:t>
      </w:r>
      <w:r w:rsidRPr="00BA7BDD">
        <w:t xml:space="preserve"> increase</w:t>
      </w:r>
      <w:r>
        <w:t>s</w:t>
      </w:r>
      <w:r w:rsidRPr="00BA7BDD">
        <w:t xml:space="preserve"> access at health centers to mental and substance abuse services to disburse $200M dollars. Our technical approach for this BPA builds on our </w:t>
      </w:r>
      <w:r>
        <w:t xml:space="preserve">history of innovative, timely, and high quality delivery </w:t>
      </w:r>
      <w:r w:rsidRPr="00BA7BDD">
        <w:t xml:space="preserve">HRSA has come to expect from us. </w:t>
      </w:r>
    </w:p>
    <w:p w14:paraId="0B6BD148" w14:textId="5923AAEA" w:rsidR="004E42C3" w:rsidRDefault="00EF5A12" w:rsidP="004E42C3">
      <w:pPr>
        <w:pStyle w:val="BodyText"/>
      </w:pPr>
      <w:r>
        <w:rPr>
          <w:noProof/>
        </w:rPr>
        <w:drawing>
          <wp:anchor distT="0" distB="0" distL="114300" distR="114300" simplePos="0" relativeHeight="251631616" behindDoc="0" locked="0" layoutInCell="1" allowOverlap="1" wp14:anchorId="539F1384" wp14:editId="317831E3">
            <wp:simplePos x="0" y="0"/>
            <wp:positionH relativeFrom="margin">
              <wp:posOffset>3448050</wp:posOffset>
            </wp:positionH>
            <wp:positionV relativeFrom="paragraph">
              <wp:posOffset>916305</wp:posOffset>
            </wp:positionV>
            <wp:extent cx="2945130" cy="1987550"/>
            <wp:effectExtent l="0" t="0" r="762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8-036-045a.jpg"/>
                    <pic:cNvPicPr/>
                  </pic:nvPicPr>
                  <pic:blipFill rotWithShape="1">
                    <a:blip r:embed="rId17" cstate="print">
                      <a:extLst>
                        <a:ext uri="{28A0092B-C50C-407E-A947-70E740481C1C}">
                          <a14:useLocalDpi xmlns:a14="http://schemas.microsoft.com/office/drawing/2010/main" val="0"/>
                        </a:ext>
                      </a:extLst>
                    </a:blip>
                    <a:srcRect l="8115" r="8129" b="6570"/>
                    <a:stretch/>
                  </pic:blipFill>
                  <pic:spPr bwMode="auto">
                    <a:xfrm>
                      <a:off x="0" y="0"/>
                      <a:ext cx="2945130" cy="198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2C3" w:rsidRPr="0023134D">
        <w:rPr>
          <w:rStyle w:val="In-LineParagraphHeading"/>
        </w:rPr>
        <w:t>Our Technical Approach to the SOW Tasks</w:t>
      </w:r>
      <w:r w:rsidR="004E42C3">
        <w:t xml:space="preserve"> in the </w:t>
      </w:r>
      <w:r w:rsidR="004E42C3" w:rsidRPr="00BA7BDD">
        <w:t>BPA is described in</w:t>
      </w:r>
      <w:r w:rsidR="004E42C3">
        <w:t xml:space="preserve"> </w:t>
      </w:r>
      <w:r w:rsidR="004E42C3" w:rsidRPr="004E42C3">
        <w:rPr>
          <w:b/>
        </w:rPr>
        <w:t xml:space="preserve">Section </w:t>
      </w:r>
      <w:r w:rsidR="004E42C3" w:rsidRPr="004E42C3">
        <w:rPr>
          <w:b/>
        </w:rPr>
        <w:fldChar w:fldCharType="begin"/>
      </w:r>
      <w:r w:rsidR="004E42C3" w:rsidRPr="004E42C3">
        <w:rPr>
          <w:b/>
        </w:rPr>
        <w:instrText xml:space="preserve"> REF _Ref507747642 \r \h </w:instrText>
      </w:r>
      <w:r w:rsidR="004E42C3">
        <w:rPr>
          <w:b/>
        </w:rPr>
        <w:instrText xml:space="preserve"> \* MERGEFORMAT </w:instrText>
      </w:r>
      <w:r w:rsidR="004E42C3" w:rsidRPr="004E42C3">
        <w:rPr>
          <w:b/>
        </w:rPr>
      </w:r>
      <w:r w:rsidR="004E42C3" w:rsidRPr="004E42C3">
        <w:rPr>
          <w:b/>
        </w:rPr>
        <w:fldChar w:fldCharType="separate"/>
      </w:r>
      <w:r w:rsidR="001D34D4">
        <w:rPr>
          <w:b/>
        </w:rPr>
        <w:t>2</w:t>
      </w:r>
      <w:r w:rsidR="004E42C3" w:rsidRPr="004E42C3">
        <w:rPr>
          <w:b/>
        </w:rPr>
        <w:fldChar w:fldCharType="end"/>
      </w:r>
      <w:r w:rsidR="00F82676">
        <w:rPr>
          <w:b/>
        </w:rPr>
        <w:t xml:space="preserve"> </w:t>
      </w:r>
      <w:r w:rsidR="00F82676" w:rsidRPr="00F82676">
        <w:rPr>
          <w:i/>
        </w:rPr>
        <w:t>– Technical Approach for EHBs System Development Services</w:t>
      </w:r>
      <w:r w:rsidR="004E42C3" w:rsidRPr="00F82676">
        <w:rPr>
          <w:i/>
        </w:rPr>
        <w:t>.</w:t>
      </w:r>
      <w:r w:rsidR="004E42C3" w:rsidRPr="00BA7BDD">
        <w:t xml:space="preserve"> We have a shared vision for EHBs 2020 – to deliver business process efficiencies, compliance with legislative mandates, predictive analytics, and </w:t>
      </w:r>
      <w:r w:rsidR="004E42C3">
        <w:t xml:space="preserve">a </w:t>
      </w:r>
      <w:r w:rsidR="004E42C3" w:rsidRPr="00BA7BDD">
        <w:t xml:space="preserve">pragmatic infusion of new technology to make systems secure, scalable, and sustainable. To deliver on this vision in a cost effective way, REI </w:t>
      </w:r>
      <w:r w:rsidR="004E42C3">
        <w:t>applies the following to our approach</w:t>
      </w:r>
      <w:r w:rsidR="005C36B7">
        <w:t xml:space="preserve">, which is summarized in </w:t>
      </w:r>
      <w:r w:rsidR="003B0AD5" w:rsidRPr="003B0AD5">
        <w:rPr>
          <w:b/>
          <w:i/>
        </w:rPr>
        <w:fldChar w:fldCharType="begin"/>
      </w:r>
      <w:r w:rsidR="003B0AD5" w:rsidRPr="003B0AD5">
        <w:rPr>
          <w:b/>
          <w:i/>
        </w:rPr>
        <w:instrText xml:space="preserve"> REF _Ref507922063 \h  \* MERGEFORMAT </w:instrText>
      </w:r>
      <w:r w:rsidR="003B0AD5" w:rsidRPr="003B0AD5">
        <w:rPr>
          <w:b/>
          <w:i/>
        </w:rPr>
      </w:r>
      <w:r w:rsidR="003B0AD5" w:rsidRPr="003B0AD5">
        <w:rPr>
          <w:b/>
          <w:i/>
        </w:rPr>
        <w:fldChar w:fldCharType="separate"/>
      </w:r>
      <w:r w:rsidR="001D34D4">
        <w:rPr>
          <w:bCs/>
          <w:i/>
        </w:rPr>
        <w:t>Error! Not a valid bookmark self-reference.</w:t>
      </w:r>
      <w:r w:rsidR="003B0AD5" w:rsidRPr="003B0AD5">
        <w:rPr>
          <w:b/>
          <w:i/>
        </w:rPr>
        <w:fldChar w:fldCharType="end"/>
      </w:r>
      <w:r>
        <w:t xml:space="preserve"> and includes </w:t>
      </w:r>
      <w:r w:rsidRPr="00EF5A12">
        <w:rPr>
          <w:b/>
        </w:rPr>
        <w:t>business-driven / user-centered design</w:t>
      </w:r>
      <w:r>
        <w:t xml:space="preserve">; an </w:t>
      </w:r>
      <w:r w:rsidRPr="00EF5A12">
        <w:rPr>
          <w:b/>
        </w:rPr>
        <w:t>enterprise-first approach</w:t>
      </w:r>
      <w:r>
        <w:t xml:space="preserve"> to technical design; </w:t>
      </w:r>
      <w:r w:rsidRPr="00EF5A12">
        <w:rPr>
          <w:b/>
        </w:rPr>
        <w:t>test-driven development</w:t>
      </w:r>
      <w:r>
        <w:t xml:space="preserve"> with automation-first for testing and compliance; </w:t>
      </w:r>
      <w:r w:rsidRPr="00EF5A12">
        <w:rPr>
          <w:b/>
        </w:rPr>
        <w:t>CI/CD practices</w:t>
      </w:r>
      <w:r>
        <w:t xml:space="preserve"> with use of common infrastructure and tools with other vendors; </w:t>
      </w:r>
      <w:r w:rsidRPr="00EF5A12">
        <w:rPr>
          <w:b/>
        </w:rPr>
        <w:t>high-performing teams</w:t>
      </w:r>
      <w:r>
        <w:t xml:space="preserve"> with a portfolio approach to delivery </w:t>
      </w:r>
      <w:r w:rsidR="003B0AD5">
        <w:t>efficiencies</w:t>
      </w:r>
      <w:r>
        <w:t xml:space="preserve">; and </w:t>
      </w:r>
      <w:r w:rsidRPr="00EF5A12">
        <w:rPr>
          <w:b/>
        </w:rPr>
        <w:t>applied technology</w:t>
      </w:r>
      <w:r>
        <w:t xml:space="preserve"> to bring talent and technology together in HRSA’s context. </w:t>
      </w:r>
    </w:p>
    <w:p w14:paraId="11A63934" w14:textId="42D34FF9" w:rsidR="004E42C3" w:rsidRDefault="00967B5A" w:rsidP="00EF5A12">
      <w:pPr>
        <w:pStyle w:val="BodyText"/>
        <w:tabs>
          <w:tab w:val="left" w:pos="1500"/>
        </w:tabs>
        <w:spacing w:before="60" w:after="60"/>
        <w:rPr>
          <w:szCs w:val="22"/>
        </w:rPr>
      </w:pPr>
      <w:r w:rsidRPr="00EF5A12">
        <w:rPr>
          <w:noProof/>
          <w:szCs w:val="22"/>
        </w:rPr>
        <mc:AlternateContent>
          <mc:Choice Requires="wps">
            <w:drawing>
              <wp:anchor distT="45720" distB="45720" distL="114300" distR="114300" simplePos="0" relativeHeight="251632640" behindDoc="0" locked="0" layoutInCell="1" allowOverlap="1" wp14:anchorId="7C116712" wp14:editId="6B1E9785">
                <wp:simplePos x="0" y="0"/>
                <wp:positionH relativeFrom="margin">
                  <wp:posOffset>3479800</wp:posOffset>
                </wp:positionH>
                <wp:positionV relativeFrom="paragraph">
                  <wp:posOffset>803910</wp:posOffset>
                </wp:positionV>
                <wp:extent cx="2889250" cy="857250"/>
                <wp:effectExtent l="0" t="0" r="6350" b="0"/>
                <wp:wrapSquare wrapText="bothSides"/>
                <wp:docPr id="14922938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857250"/>
                        </a:xfrm>
                        <a:prstGeom prst="rect">
                          <a:avLst/>
                        </a:prstGeom>
                        <a:solidFill>
                          <a:srgbClr val="FFFFFF"/>
                        </a:solidFill>
                        <a:ln w="9525">
                          <a:noFill/>
                          <a:miter lim="800000"/>
                          <a:headEnd/>
                          <a:tailEnd/>
                        </a:ln>
                      </wps:spPr>
                      <wps:txbx>
                        <w:txbxContent>
                          <w:p w14:paraId="71F680DB" w14:textId="0E823C6E" w:rsidR="00C3355C" w:rsidRDefault="00C3355C" w:rsidP="00EF5A12">
                            <w:pPr>
                              <w:pStyle w:val="Caption"/>
                            </w:pPr>
                            <w:bookmarkStart w:id="15" w:name="_Toc507959041"/>
                            <w:r>
                              <w:t xml:space="preserve">Figure </w:t>
                            </w:r>
                            <w:r w:rsidR="003C6695">
                              <w:fldChar w:fldCharType="begin"/>
                            </w:r>
                            <w:r w:rsidR="003C6695">
                              <w:instrText xml:space="preserve"> SEQ Figure \* ARABIC </w:instrText>
                            </w:r>
                            <w:r w:rsidR="003C6695">
                              <w:fldChar w:fldCharType="separate"/>
                            </w:r>
                            <w:r>
                              <w:rPr>
                                <w:noProof/>
                              </w:rPr>
                              <w:t>1</w:t>
                            </w:r>
                            <w:r w:rsidR="003C6695">
                              <w:rPr>
                                <w:noProof/>
                              </w:rPr>
                              <w:fldChar w:fldCharType="end"/>
                            </w:r>
                            <w:r>
                              <w:t>: Our Technical Approach to the SOW Tasks</w:t>
                            </w:r>
                            <w:r w:rsidRPr="003B0AD5">
                              <w:rPr>
                                <w:b w:val="0"/>
                                <w:szCs w:val="22"/>
                              </w:rPr>
                              <w:t>.</w:t>
                            </w:r>
                            <w:r w:rsidRPr="003B0AD5">
                              <w:rPr>
                                <w:szCs w:val="22"/>
                              </w:rPr>
                              <w:t xml:space="preserve"> </w:t>
                            </w:r>
                            <w:r>
                              <w:rPr>
                                <w:rStyle w:val="CaptionDescriptionChar"/>
                                <w:b w:val="0"/>
                                <w:i/>
                              </w:rPr>
                              <w:t>Six elements which combined produce high quality, user-centric software that lowers the cost of change.</w:t>
                            </w:r>
                            <w:bookmarkEnd w:id="15"/>
                          </w:p>
                          <w:p w14:paraId="672D17BA" w14:textId="297E4E60" w:rsidR="00C3355C" w:rsidRDefault="00C335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16712" id="_x0000_s1030" type="#_x0000_t202" style="position:absolute;margin-left:274pt;margin-top:63.3pt;width:227.5pt;height:67.5pt;z-index:251632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" stroked="f">
                <v:textbox>
                  <w:txbxContent>
                    <w:p w14:paraId="71F680DB" w14:textId="0E823C6E" w:rsidR="00C3355C" w:rsidRDefault="00C3355C" w:rsidP="00EF5A12">
                      <w:pPr>
                        <w:pStyle w:val="Caption"/>
                      </w:pPr>
                      <w:bookmarkStart w:id="16" w:name="_Toc507959041"/>
                      <w:r>
                        <w:t xml:space="preserve">Figure </w:t>
                      </w:r>
                      <w:r w:rsidR="003C6695">
                        <w:fldChar w:fldCharType="begin"/>
                      </w:r>
                      <w:r w:rsidR="003C6695">
                        <w:instrText xml:space="preserve"> SEQ Figure \* ARABIC </w:instrText>
                      </w:r>
                      <w:r w:rsidR="003C6695">
                        <w:fldChar w:fldCharType="separate"/>
                      </w:r>
                      <w:r>
                        <w:rPr>
                          <w:noProof/>
                        </w:rPr>
                        <w:t>1</w:t>
                      </w:r>
                      <w:r w:rsidR="003C6695">
                        <w:rPr>
                          <w:noProof/>
                        </w:rPr>
                        <w:fldChar w:fldCharType="end"/>
                      </w:r>
                      <w:r>
                        <w:t>: Our Technical Approach to the SOW Tasks</w:t>
                      </w:r>
                      <w:r w:rsidRPr="003B0AD5">
                        <w:rPr>
                          <w:b w:val="0"/>
                          <w:szCs w:val="22"/>
                        </w:rPr>
                        <w:t>.</w:t>
                      </w:r>
                      <w:r w:rsidRPr="003B0AD5">
                        <w:rPr>
                          <w:szCs w:val="22"/>
                        </w:rPr>
                        <w:t xml:space="preserve"> </w:t>
                      </w:r>
                      <w:r>
                        <w:rPr>
                          <w:rStyle w:val="CaptionDescriptionChar"/>
                          <w:b w:val="0"/>
                          <w:i/>
                        </w:rPr>
                        <w:t>Six elements which combined produce high quality, user-centric software that lowers the cost of change.</w:t>
                      </w:r>
                      <w:bookmarkEnd w:id="16"/>
                    </w:p>
                    <w:p w14:paraId="672D17BA" w14:textId="297E4E60" w:rsidR="00C3355C" w:rsidRDefault="00C3355C"/>
                  </w:txbxContent>
                </v:textbox>
                <w10:wrap type="square" anchorx="margin"/>
              </v:shape>
            </w:pict>
          </mc:Fallback>
        </mc:AlternateContent>
      </w:r>
      <w:r w:rsidR="004E42C3">
        <w:rPr>
          <w:szCs w:val="22"/>
        </w:rPr>
        <w:t xml:space="preserve">We have developed a “Definition of Done” </w:t>
      </w:r>
      <w:r w:rsidR="001B056D">
        <w:rPr>
          <w:szCs w:val="22"/>
        </w:rPr>
        <w:t xml:space="preserve">(see </w:t>
      </w:r>
      <w:r w:rsidR="001B056D" w:rsidRPr="001B056D">
        <w:rPr>
          <w:b/>
          <w:szCs w:val="22"/>
        </w:rPr>
        <w:t xml:space="preserve">Section </w:t>
      </w:r>
      <w:r w:rsidR="001B056D" w:rsidRPr="001B056D">
        <w:rPr>
          <w:b/>
          <w:szCs w:val="22"/>
        </w:rPr>
        <w:fldChar w:fldCharType="begin"/>
      </w:r>
      <w:r w:rsidR="001B056D" w:rsidRPr="001B056D">
        <w:rPr>
          <w:b/>
          <w:szCs w:val="22"/>
        </w:rPr>
        <w:instrText xml:space="preserve"> REF _Ref507830600 \r \h  \* MERGEFORMAT </w:instrText>
      </w:r>
      <w:r w:rsidR="001B056D" w:rsidRPr="001B056D">
        <w:rPr>
          <w:b/>
          <w:szCs w:val="22"/>
        </w:rPr>
      </w:r>
      <w:r w:rsidR="001B056D" w:rsidRPr="001B056D">
        <w:rPr>
          <w:b/>
          <w:szCs w:val="22"/>
        </w:rPr>
        <w:fldChar w:fldCharType="separate"/>
      </w:r>
      <w:r w:rsidR="001D34D4">
        <w:rPr>
          <w:b/>
          <w:szCs w:val="22"/>
        </w:rPr>
        <w:t>2.5.2</w:t>
      </w:r>
      <w:r w:rsidR="001B056D" w:rsidRPr="001B056D">
        <w:rPr>
          <w:b/>
          <w:szCs w:val="22"/>
        </w:rPr>
        <w:fldChar w:fldCharType="end"/>
      </w:r>
      <w:r w:rsidR="004E42C3" w:rsidRPr="001B056D">
        <w:rPr>
          <w:szCs w:val="22"/>
        </w:rPr>
        <w:t xml:space="preserve">, </w:t>
      </w:r>
      <w:r w:rsidR="004E42C3" w:rsidRPr="001B056D">
        <w:rPr>
          <w:i/>
          <w:szCs w:val="22"/>
        </w:rPr>
        <w:t>Technical Approach</w:t>
      </w:r>
      <w:r w:rsidR="001B056D" w:rsidRPr="001B056D">
        <w:rPr>
          <w:i/>
          <w:szCs w:val="22"/>
        </w:rPr>
        <w:t xml:space="preserve"> – Perform EHBs System Development</w:t>
      </w:r>
      <w:r w:rsidR="004E42C3">
        <w:rPr>
          <w:szCs w:val="22"/>
        </w:rPr>
        <w:t>) that represents the enterprise grade quality standards for usability, business results, code quality, automation, accessibility, security, and compliance.</w:t>
      </w:r>
    </w:p>
    <w:p w14:paraId="30ED2A14" w14:textId="3234B18A" w:rsidR="004E42C3" w:rsidRDefault="004E42C3" w:rsidP="004E42C3">
      <w:pPr>
        <w:pStyle w:val="BodyText"/>
        <w:tabs>
          <w:tab w:val="left" w:pos="1500"/>
        </w:tabs>
        <w:rPr>
          <w:szCs w:val="22"/>
        </w:rPr>
      </w:pPr>
      <w:r>
        <w:rPr>
          <w:szCs w:val="22"/>
        </w:rPr>
        <w:t>Our approach to each project results in high quality software that is useful and usable, uses working software as the primary measure of progress, lowers the cost of change, and reduces risk to business.</w:t>
      </w:r>
    </w:p>
    <w:p w14:paraId="1573FEDC" w14:textId="09FCDC1B" w:rsidR="004E42C3" w:rsidRDefault="004E42C3" w:rsidP="004E42C3">
      <w:pPr>
        <w:pStyle w:val="BodyText"/>
        <w:tabs>
          <w:tab w:val="left" w:pos="1500"/>
        </w:tabs>
        <w:rPr>
          <w:szCs w:val="22"/>
        </w:rPr>
      </w:pPr>
      <w:r w:rsidRPr="00BB4B43">
        <w:rPr>
          <w:rStyle w:val="In-LineParagraphHeading"/>
        </w:rPr>
        <w:t>Our Technical Approach to the Hypothetical Projects</w:t>
      </w:r>
      <w:r>
        <w:rPr>
          <w:szCs w:val="22"/>
        </w:rPr>
        <w:t xml:space="preserve"> applies our knowledge of the EHBs program, HRSA and BPHC’s processes, and OIT’s operational vision to our modern software development practices with staff experienced in the delivery to save HRSA time and cost. We </w:t>
      </w:r>
      <w:r>
        <w:rPr>
          <w:szCs w:val="22"/>
        </w:rPr>
        <w:lastRenderedPageBreak/>
        <w:t>bring best-in-class experts and proven accelerators from our partner firms and REI in niche areas such as cloud, mobility, and microservices to build innovative solutions rapidly and accurately.</w:t>
      </w:r>
      <w:r w:rsidR="0016375F">
        <w:rPr>
          <w:szCs w:val="22"/>
        </w:rPr>
        <w:t xml:space="preserve"> O</w:t>
      </w:r>
      <w:r>
        <w:rPr>
          <w:szCs w:val="22"/>
        </w:rPr>
        <w:t xml:space="preserve">ur experienced leadership maintains HRSA’s business context during the implementation phases to mitigate risks to business. </w:t>
      </w:r>
      <w:r w:rsidR="0016375F">
        <w:rPr>
          <w:szCs w:val="22"/>
        </w:rPr>
        <w:t xml:space="preserve">A summary of our approach to each </w:t>
      </w:r>
      <w:r>
        <w:rPr>
          <w:szCs w:val="22"/>
        </w:rPr>
        <w:t>hypothetical</w:t>
      </w:r>
      <w:r w:rsidR="0016375F">
        <w:rPr>
          <w:szCs w:val="22"/>
        </w:rPr>
        <w:t xml:space="preserve"> is presented in </w:t>
      </w:r>
      <w:r w:rsidR="0016375F" w:rsidRPr="0016375F">
        <w:rPr>
          <w:b/>
          <w:i/>
          <w:szCs w:val="22"/>
        </w:rPr>
        <w:fldChar w:fldCharType="begin"/>
      </w:r>
      <w:r w:rsidR="0016375F" w:rsidRPr="0016375F">
        <w:rPr>
          <w:b/>
          <w:i/>
          <w:szCs w:val="22"/>
        </w:rPr>
        <w:instrText xml:space="preserve"> REF _Ref507931293 \h  \* MERGEFORMAT </w:instrText>
      </w:r>
      <w:r w:rsidR="0016375F" w:rsidRPr="0016375F">
        <w:rPr>
          <w:b/>
          <w:i/>
          <w:szCs w:val="22"/>
        </w:rPr>
      </w:r>
      <w:r w:rsidR="0016375F" w:rsidRPr="0016375F">
        <w:rPr>
          <w:b/>
          <w:i/>
          <w:szCs w:val="22"/>
        </w:rPr>
        <w:fldChar w:fldCharType="separate"/>
      </w:r>
      <w:r w:rsidR="001D34D4" w:rsidRPr="001D34D4">
        <w:rPr>
          <w:b/>
          <w:i/>
          <w:szCs w:val="22"/>
        </w:rPr>
        <w:t xml:space="preserve">Table </w:t>
      </w:r>
      <w:r w:rsidR="001D34D4" w:rsidRPr="001D34D4">
        <w:rPr>
          <w:b/>
          <w:i/>
          <w:noProof/>
          <w:szCs w:val="22"/>
        </w:rPr>
        <w:t>1</w:t>
      </w:r>
      <w:r w:rsidR="0016375F" w:rsidRPr="0016375F">
        <w:rPr>
          <w:b/>
          <w:i/>
          <w:szCs w:val="22"/>
        </w:rPr>
        <w:fldChar w:fldCharType="end"/>
      </w:r>
      <w:r>
        <w:rPr>
          <w:szCs w:val="22"/>
        </w:rPr>
        <w:t xml:space="preserve"> </w:t>
      </w:r>
      <w:r w:rsidR="0016375F">
        <w:rPr>
          <w:szCs w:val="22"/>
        </w:rPr>
        <w:t>below.</w:t>
      </w:r>
    </w:p>
    <w:p w14:paraId="1E04FD3D" w14:textId="4BCB8C09" w:rsidR="004E42C3" w:rsidRPr="00506A30" w:rsidRDefault="004E42C3" w:rsidP="004E42C3">
      <w:pPr>
        <w:pStyle w:val="Caption"/>
        <w:rPr>
          <w:rStyle w:val="CaptionDescriptionChar"/>
        </w:rPr>
      </w:pPr>
      <w:bookmarkStart w:id="17" w:name="_Ref507931293"/>
      <w:r w:rsidRPr="00506A30">
        <w:rPr>
          <w:szCs w:val="22"/>
        </w:rPr>
        <w:t xml:space="preserve">Table </w:t>
      </w:r>
      <w:r w:rsidRPr="00506A30">
        <w:rPr>
          <w:szCs w:val="22"/>
        </w:rPr>
        <w:fldChar w:fldCharType="begin"/>
      </w:r>
      <w:r w:rsidRPr="00506A30">
        <w:rPr>
          <w:szCs w:val="22"/>
        </w:rPr>
        <w:instrText xml:space="preserve"> SEQ Table \* ARABIC </w:instrText>
      </w:r>
      <w:r w:rsidRPr="00506A30">
        <w:rPr>
          <w:szCs w:val="22"/>
        </w:rPr>
        <w:fldChar w:fldCharType="separate"/>
      </w:r>
      <w:r w:rsidR="00FA24E4">
        <w:rPr>
          <w:noProof/>
          <w:szCs w:val="22"/>
        </w:rPr>
        <w:t>1</w:t>
      </w:r>
      <w:r w:rsidRPr="00506A30">
        <w:rPr>
          <w:noProof/>
          <w:szCs w:val="22"/>
        </w:rPr>
        <w:fldChar w:fldCharType="end"/>
      </w:r>
      <w:bookmarkEnd w:id="17"/>
      <w:r w:rsidR="00E6541D" w:rsidRPr="00506A30">
        <w:rPr>
          <w:szCs w:val="22"/>
        </w:rPr>
        <w:t xml:space="preserve">. </w:t>
      </w:r>
      <w:r w:rsidR="00E6541D" w:rsidRPr="00506A30">
        <w:rPr>
          <w:b w:val="0"/>
          <w:szCs w:val="22"/>
        </w:rPr>
        <w:t>Team REI’</w:t>
      </w:r>
      <w:r w:rsidRPr="00506A30">
        <w:rPr>
          <w:b w:val="0"/>
          <w:szCs w:val="22"/>
        </w:rPr>
        <w:t>s Results Driven Approach.</w:t>
      </w:r>
      <w:r w:rsidRPr="00506A30">
        <w:rPr>
          <w:szCs w:val="22"/>
        </w:rPr>
        <w:t xml:space="preserve"> </w:t>
      </w:r>
      <w:r w:rsidR="00FC1EAA" w:rsidRPr="00506A30">
        <w:rPr>
          <w:rStyle w:val="CaptionDescriptionChar"/>
          <w:b w:val="0"/>
          <w:i/>
        </w:rPr>
        <w:t>O</w:t>
      </w:r>
      <w:r w:rsidRPr="00506A30">
        <w:rPr>
          <w:rStyle w:val="CaptionDescriptionChar"/>
          <w:b w:val="0"/>
          <w:i/>
        </w:rPr>
        <w:t xml:space="preserve">ffers tangible benefits at </w:t>
      </w:r>
      <w:r w:rsidR="00506A30">
        <w:rPr>
          <w:rStyle w:val="CaptionDescriptionChar"/>
          <w:b w:val="0"/>
          <w:i/>
        </w:rPr>
        <w:t xml:space="preserve">the </w:t>
      </w:r>
      <w:r w:rsidRPr="00506A30">
        <w:rPr>
          <w:rStyle w:val="CaptionDescriptionChar"/>
          <w:b w:val="0"/>
          <w:i/>
        </w:rPr>
        <w:t>lowest risk to HRSA</w:t>
      </w:r>
      <w:r w:rsidR="00F82676" w:rsidRPr="00506A30">
        <w:rPr>
          <w:rStyle w:val="CaptionDescriptionChar"/>
          <w:b w:val="0"/>
          <w:i/>
        </w:rPr>
        <w:t>.</w:t>
      </w:r>
    </w:p>
    <w:tbl>
      <w:tblPr>
        <w:tblStyle w:val="TemplateTableDefault"/>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647"/>
        <w:gridCol w:w="8433"/>
      </w:tblGrid>
      <w:tr w:rsidR="004E42C3" w14:paraId="110922A2" w14:textId="77777777" w:rsidTr="000C47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073D34B" w14:textId="77777777" w:rsidR="004E42C3" w:rsidRPr="00F82676" w:rsidRDefault="004E42C3" w:rsidP="00FF6933">
            <w:pPr>
              <w:pStyle w:val="BodyText"/>
              <w:tabs>
                <w:tab w:val="left" w:pos="1500"/>
              </w:tabs>
              <w:rPr>
                <w:rFonts w:ascii="Times New Roman" w:hAnsi="Times New Roman"/>
                <w:sz w:val="20"/>
              </w:rPr>
            </w:pPr>
            <w:r w:rsidRPr="00F82676">
              <w:rPr>
                <w:rFonts w:ascii="Times New Roman" w:hAnsi="Times New Roman"/>
                <w:sz w:val="20"/>
              </w:rPr>
              <w:t>Scenario</w:t>
            </w:r>
          </w:p>
        </w:tc>
        <w:tc>
          <w:tcPr>
            <w:tcW w:w="7825" w:type="dxa"/>
          </w:tcPr>
          <w:p w14:paraId="367DBEAF" w14:textId="77777777" w:rsidR="004E42C3" w:rsidRPr="00F82676" w:rsidRDefault="004E42C3" w:rsidP="00FF6933">
            <w:pPr>
              <w:pStyle w:val="BodyText"/>
              <w:tabs>
                <w:tab w:val="left" w:pos="1500"/>
              </w:tabs>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sidRPr="00F82676">
              <w:rPr>
                <w:rFonts w:ascii="Times New Roman" w:hAnsi="Times New Roman"/>
                <w:sz w:val="20"/>
              </w:rPr>
              <w:t>Results/Highlights</w:t>
            </w:r>
          </w:p>
        </w:tc>
      </w:tr>
      <w:tr w:rsidR="004E42C3" w14:paraId="515B5ED8" w14:textId="77777777" w:rsidTr="000C47C3">
        <w:trPr>
          <w:cantSplit w:val="0"/>
        </w:trPr>
        <w:tc>
          <w:tcPr>
            <w:cnfStyle w:val="001000000000" w:firstRow="0" w:lastRow="0" w:firstColumn="1" w:lastColumn="0" w:oddVBand="0" w:evenVBand="0" w:oddHBand="0" w:evenHBand="0" w:firstRowFirstColumn="0" w:firstRowLastColumn="0" w:lastRowFirstColumn="0" w:lastRowLastColumn="0"/>
            <w:tcW w:w="1525" w:type="dxa"/>
          </w:tcPr>
          <w:p w14:paraId="26825946" w14:textId="77777777" w:rsidR="004E42C3" w:rsidRPr="00F82676" w:rsidRDefault="004E42C3" w:rsidP="00FF6933">
            <w:pPr>
              <w:pStyle w:val="TableText"/>
              <w:rPr>
                <w:rFonts w:ascii="Times New Roman" w:hAnsi="Times New Roman"/>
                <w:sz w:val="20"/>
              </w:rPr>
            </w:pPr>
            <w:r w:rsidRPr="00F82676">
              <w:rPr>
                <w:rFonts w:ascii="Times New Roman" w:hAnsi="Times New Roman"/>
                <w:sz w:val="20"/>
              </w:rPr>
              <w:t>Cloud/Mobility Adoption</w:t>
            </w:r>
          </w:p>
          <w:p w14:paraId="71A7A3A6" w14:textId="2E71C90D" w:rsidR="004E42C3" w:rsidRPr="00F82676" w:rsidRDefault="004E42C3" w:rsidP="00FF6933">
            <w:pPr>
              <w:pStyle w:val="TableText"/>
              <w:rPr>
                <w:rFonts w:ascii="Times New Roman" w:hAnsi="Times New Roman"/>
                <w:b w:val="0"/>
                <w:i/>
                <w:sz w:val="20"/>
              </w:rPr>
            </w:pPr>
            <w:r w:rsidRPr="00F82676">
              <w:rPr>
                <w:rFonts w:ascii="Times New Roman" w:hAnsi="Times New Roman"/>
                <w:b w:val="0"/>
                <w:i/>
                <w:sz w:val="20"/>
              </w:rPr>
              <w:t xml:space="preserve">See </w:t>
            </w:r>
            <w:r w:rsidRPr="00F82676">
              <w:rPr>
                <w:rFonts w:ascii="Times New Roman" w:hAnsi="Times New Roman"/>
                <w:i/>
                <w:sz w:val="20"/>
              </w:rPr>
              <w:t xml:space="preserve">Section </w:t>
            </w:r>
            <w:r w:rsidRPr="00F82676">
              <w:rPr>
                <w:rFonts w:ascii="Times New Roman" w:hAnsi="Times New Roman"/>
                <w:i/>
                <w:sz w:val="20"/>
              </w:rPr>
              <w:fldChar w:fldCharType="begin"/>
            </w:r>
            <w:r w:rsidRPr="00F82676">
              <w:rPr>
                <w:rFonts w:ascii="Times New Roman" w:hAnsi="Times New Roman"/>
                <w:i/>
                <w:sz w:val="20"/>
              </w:rPr>
              <w:instrText xml:space="preserve"> REF _Ref507747745 \r \h </w:instrText>
            </w:r>
            <w:r w:rsidR="00F82676" w:rsidRPr="00F82676">
              <w:rPr>
                <w:rFonts w:ascii="Times New Roman" w:hAnsi="Times New Roman"/>
                <w:i/>
                <w:sz w:val="20"/>
              </w:rPr>
              <w:instrText xml:space="preserve"> \* MERGEFORMAT </w:instrText>
            </w:r>
            <w:r w:rsidRPr="00F82676">
              <w:rPr>
                <w:rFonts w:ascii="Times New Roman" w:hAnsi="Times New Roman"/>
                <w:i/>
                <w:sz w:val="20"/>
              </w:rPr>
            </w:r>
            <w:r w:rsidRPr="00F82676">
              <w:rPr>
                <w:rFonts w:ascii="Times New Roman" w:hAnsi="Times New Roman"/>
                <w:i/>
                <w:sz w:val="20"/>
              </w:rPr>
              <w:fldChar w:fldCharType="separate"/>
            </w:r>
            <w:r w:rsidR="001D34D4">
              <w:rPr>
                <w:rFonts w:ascii="Times New Roman" w:hAnsi="Times New Roman"/>
                <w:i/>
                <w:sz w:val="20"/>
              </w:rPr>
              <w:t>6</w:t>
            </w:r>
            <w:r w:rsidRPr="00F82676">
              <w:rPr>
                <w:rFonts w:ascii="Times New Roman" w:hAnsi="Times New Roman"/>
                <w:i/>
                <w:sz w:val="20"/>
              </w:rPr>
              <w:fldChar w:fldCharType="end"/>
            </w:r>
          </w:p>
        </w:tc>
        <w:tc>
          <w:tcPr>
            <w:tcW w:w="7825" w:type="dxa"/>
          </w:tcPr>
          <w:p w14:paraId="473E139C"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Proven cloud and mobility adoption framework ready to apply to EHBs use cases;</w:t>
            </w:r>
          </w:p>
          <w:p w14:paraId="33832EB3"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Demonstrate in-premise and cloud-deployment model in four months by moving STAR module into cloud in a hybrid model with full containerization;</w:t>
            </w:r>
          </w:p>
          <w:p w14:paraId="4AA35980"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Demonstrate benefits of mobility within six months by providing multi-channel access to the grant folder with microservices and containerization included; and,</w:t>
            </w:r>
          </w:p>
          <w:p w14:paraId="77AD607C"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Realistic and comprehensive path to deliver 15% cost savings on the program.</w:t>
            </w:r>
          </w:p>
        </w:tc>
      </w:tr>
      <w:tr w:rsidR="004E42C3" w14:paraId="3B325C3B" w14:textId="77777777" w:rsidTr="000C47C3">
        <w:trPr>
          <w:cnfStyle w:val="000000010000" w:firstRow="0" w:lastRow="0" w:firstColumn="0" w:lastColumn="0" w:oddVBand="0" w:evenVBand="0" w:oddHBand="0" w:evenHBand="1" w:firstRowFirstColumn="0" w:firstRowLastColumn="0" w:lastRowFirstColumn="0" w:lastRowLastColumn="0"/>
          <w:cantSplit w:val="0"/>
        </w:trPr>
        <w:tc>
          <w:tcPr>
            <w:cnfStyle w:val="001000000000" w:firstRow="0" w:lastRow="0" w:firstColumn="1" w:lastColumn="0" w:oddVBand="0" w:evenVBand="0" w:oddHBand="0" w:evenHBand="0" w:firstRowFirstColumn="0" w:firstRowLastColumn="0" w:lastRowFirstColumn="0" w:lastRowLastColumn="0"/>
            <w:tcW w:w="1525" w:type="dxa"/>
          </w:tcPr>
          <w:p w14:paraId="39527097" w14:textId="77777777" w:rsidR="004E42C3" w:rsidRPr="00F82676" w:rsidRDefault="004E42C3" w:rsidP="00FF6933">
            <w:pPr>
              <w:pStyle w:val="TableText"/>
              <w:rPr>
                <w:rFonts w:ascii="Times New Roman" w:hAnsi="Times New Roman"/>
                <w:sz w:val="20"/>
              </w:rPr>
            </w:pPr>
            <w:r w:rsidRPr="00F82676">
              <w:rPr>
                <w:rFonts w:ascii="Times New Roman" w:hAnsi="Times New Roman"/>
                <w:sz w:val="20"/>
              </w:rPr>
              <w:t>Microservices</w:t>
            </w:r>
          </w:p>
          <w:p w14:paraId="2AB62ED1" w14:textId="0CCC296F" w:rsidR="004E42C3" w:rsidRPr="00F82676" w:rsidRDefault="004E42C3" w:rsidP="00FF6933">
            <w:pPr>
              <w:pStyle w:val="TableText"/>
              <w:rPr>
                <w:rFonts w:ascii="Times New Roman" w:hAnsi="Times New Roman"/>
                <w:b w:val="0"/>
                <w:i/>
                <w:sz w:val="20"/>
              </w:rPr>
            </w:pPr>
            <w:r w:rsidRPr="00F82676">
              <w:rPr>
                <w:rFonts w:ascii="Times New Roman" w:hAnsi="Times New Roman"/>
                <w:b w:val="0"/>
                <w:i/>
                <w:sz w:val="20"/>
              </w:rPr>
              <w:t>See</w:t>
            </w:r>
            <w:r w:rsidRPr="00F82676">
              <w:rPr>
                <w:rFonts w:ascii="Times New Roman" w:hAnsi="Times New Roman"/>
                <w:i/>
                <w:sz w:val="20"/>
              </w:rPr>
              <w:t xml:space="preserve"> Section </w:t>
            </w:r>
            <w:r w:rsidRPr="00F82676">
              <w:rPr>
                <w:rFonts w:ascii="Times New Roman" w:hAnsi="Times New Roman"/>
                <w:i/>
                <w:sz w:val="20"/>
              </w:rPr>
              <w:fldChar w:fldCharType="begin"/>
            </w:r>
            <w:r w:rsidRPr="00F82676">
              <w:rPr>
                <w:rFonts w:ascii="Times New Roman" w:hAnsi="Times New Roman"/>
                <w:i/>
                <w:sz w:val="20"/>
              </w:rPr>
              <w:instrText xml:space="preserve"> REF _Ref507747772 \r \h  \* MERGEFORMAT </w:instrText>
            </w:r>
            <w:r w:rsidRPr="00F82676">
              <w:rPr>
                <w:rFonts w:ascii="Times New Roman" w:hAnsi="Times New Roman"/>
                <w:i/>
                <w:sz w:val="20"/>
              </w:rPr>
            </w:r>
            <w:r w:rsidRPr="00F82676">
              <w:rPr>
                <w:rFonts w:ascii="Times New Roman" w:hAnsi="Times New Roman"/>
                <w:i/>
                <w:sz w:val="20"/>
              </w:rPr>
              <w:fldChar w:fldCharType="separate"/>
            </w:r>
            <w:r w:rsidR="001D34D4">
              <w:rPr>
                <w:rFonts w:ascii="Times New Roman" w:hAnsi="Times New Roman"/>
                <w:i/>
                <w:sz w:val="20"/>
              </w:rPr>
              <w:t>7</w:t>
            </w:r>
            <w:r w:rsidRPr="00F82676">
              <w:rPr>
                <w:rFonts w:ascii="Times New Roman" w:hAnsi="Times New Roman"/>
                <w:i/>
                <w:sz w:val="20"/>
              </w:rPr>
              <w:fldChar w:fldCharType="end"/>
            </w:r>
          </w:p>
        </w:tc>
        <w:tc>
          <w:tcPr>
            <w:tcW w:w="7825" w:type="dxa"/>
          </w:tcPr>
          <w:p w14:paraId="2A2ED93A" w14:textId="77777777" w:rsidR="004E42C3" w:rsidRPr="00F82676" w:rsidRDefault="004E42C3" w:rsidP="004E42C3">
            <w:pPr>
              <w:pStyle w:val="TableTextBullet"/>
              <w:cnfStyle w:val="000000010000" w:firstRow="0" w:lastRow="0" w:firstColumn="0" w:lastColumn="0" w:oddVBand="0" w:evenVBand="0" w:oddHBand="0" w:evenHBand="1" w:firstRowFirstColumn="0" w:firstRowLastColumn="0" w:lastRowFirstColumn="0" w:lastRowLastColumn="0"/>
              <w:rPr>
                <w:sz w:val="20"/>
              </w:rPr>
            </w:pPr>
            <w:r w:rsidRPr="00F82676">
              <w:rPr>
                <w:sz w:val="20"/>
              </w:rPr>
              <w:t>Proven microservices and containerization techniques with tangible accelerators that reduce time and maintain quality; and,</w:t>
            </w:r>
          </w:p>
          <w:p w14:paraId="62503C9E" w14:textId="77777777" w:rsidR="004E42C3" w:rsidRPr="00F82676" w:rsidRDefault="004E42C3" w:rsidP="004E42C3">
            <w:pPr>
              <w:pStyle w:val="TableTextBullet"/>
              <w:cnfStyle w:val="000000010000" w:firstRow="0" w:lastRow="0" w:firstColumn="0" w:lastColumn="0" w:oddVBand="0" w:evenVBand="0" w:oddHBand="0" w:evenHBand="1" w:firstRowFirstColumn="0" w:firstRowLastColumn="0" w:lastRowFirstColumn="0" w:lastRowLastColumn="0"/>
              <w:rPr>
                <w:sz w:val="20"/>
              </w:rPr>
            </w:pPr>
            <w:r w:rsidRPr="00F82676">
              <w:rPr>
                <w:sz w:val="20"/>
              </w:rPr>
              <w:t>Demonstrate approach using the FFR module to deliver portability and resource efficiency within four months of start.</w:t>
            </w:r>
          </w:p>
        </w:tc>
      </w:tr>
      <w:tr w:rsidR="004E42C3" w14:paraId="63C9CBBC" w14:textId="77777777" w:rsidTr="000C47C3">
        <w:trPr>
          <w:cantSplit w:val="0"/>
        </w:trPr>
        <w:tc>
          <w:tcPr>
            <w:cnfStyle w:val="001000000000" w:firstRow="0" w:lastRow="0" w:firstColumn="1" w:lastColumn="0" w:oddVBand="0" w:evenVBand="0" w:oddHBand="0" w:evenHBand="0" w:firstRowFirstColumn="0" w:firstRowLastColumn="0" w:lastRowFirstColumn="0" w:lastRowLastColumn="0"/>
            <w:tcW w:w="1525" w:type="dxa"/>
          </w:tcPr>
          <w:p w14:paraId="16090D51" w14:textId="77777777" w:rsidR="004E42C3" w:rsidRPr="00F82676" w:rsidRDefault="004E42C3" w:rsidP="00FF6933">
            <w:pPr>
              <w:pStyle w:val="TableText"/>
              <w:rPr>
                <w:rFonts w:ascii="Times New Roman" w:hAnsi="Times New Roman"/>
                <w:sz w:val="20"/>
              </w:rPr>
            </w:pPr>
            <w:r w:rsidRPr="00F82676">
              <w:rPr>
                <w:rFonts w:ascii="Times New Roman" w:hAnsi="Times New Roman"/>
                <w:sz w:val="20"/>
              </w:rPr>
              <w:t>Agile Delivery</w:t>
            </w:r>
          </w:p>
          <w:p w14:paraId="745093A5" w14:textId="2E3BEE0D" w:rsidR="004E42C3" w:rsidRPr="00F82676" w:rsidRDefault="004E42C3" w:rsidP="00FF6933">
            <w:pPr>
              <w:pStyle w:val="TableText"/>
              <w:rPr>
                <w:rFonts w:ascii="Times New Roman" w:hAnsi="Times New Roman"/>
                <w:b w:val="0"/>
                <w:i/>
                <w:sz w:val="20"/>
              </w:rPr>
            </w:pPr>
            <w:r w:rsidRPr="00F82676">
              <w:rPr>
                <w:rFonts w:ascii="Times New Roman" w:hAnsi="Times New Roman"/>
                <w:b w:val="0"/>
                <w:i/>
                <w:sz w:val="20"/>
              </w:rPr>
              <w:t>See</w:t>
            </w:r>
            <w:r w:rsidRPr="00F82676">
              <w:rPr>
                <w:rFonts w:ascii="Times New Roman" w:hAnsi="Times New Roman"/>
                <w:i/>
                <w:sz w:val="20"/>
              </w:rPr>
              <w:t xml:space="preserve"> Section </w:t>
            </w:r>
            <w:r w:rsidRPr="00F82676">
              <w:rPr>
                <w:rFonts w:ascii="Times New Roman" w:hAnsi="Times New Roman"/>
                <w:i/>
                <w:sz w:val="20"/>
              </w:rPr>
              <w:fldChar w:fldCharType="begin"/>
            </w:r>
            <w:r w:rsidRPr="00F82676">
              <w:rPr>
                <w:rFonts w:ascii="Times New Roman" w:hAnsi="Times New Roman"/>
                <w:i/>
                <w:sz w:val="20"/>
              </w:rPr>
              <w:instrText xml:space="preserve"> REF _Ref507747801 \r \h </w:instrText>
            </w:r>
            <w:r w:rsidR="00F82676">
              <w:rPr>
                <w:rFonts w:ascii="Times New Roman" w:hAnsi="Times New Roman"/>
                <w:i/>
                <w:sz w:val="20"/>
              </w:rPr>
              <w:instrText xml:space="preserve"> \* MERGEFORMAT </w:instrText>
            </w:r>
            <w:r w:rsidRPr="00F82676">
              <w:rPr>
                <w:rFonts w:ascii="Times New Roman" w:hAnsi="Times New Roman"/>
                <w:i/>
                <w:sz w:val="20"/>
              </w:rPr>
            </w:r>
            <w:r w:rsidRPr="00F82676">
              <w:rPr>
                <w:rFonts w:ascii="Times New Roman" w:hAnsi="Times New Roman"/>
                <w:i/>
                <w:sz w:val="20"/>
              </w:rPr>
              <w:fldChar w:fldCharType="separate"/>
            </w:r>
            <w:r w:rsidR="001D34D4">
              <w:rPr>
                <w:rFonts w:ascii="Times New Roman" w:hAnsi="Times New Roman"/>
                <w:i/>
                <w:sz w:val="20"/>
              </w:rPr>
              <w:t>8</w:t>
            </w:r>
            <w:r w:rsidRPr="00F82676">
              <w:rPr>
                <w:rFonts w:ascii="Times New Roman" w:hAnsi="Times New Roman"/>
                <w:i/>
                <w:sz w:val="20"/>
              </w:rPr>
              <w:fldChar w:fldCharType="end"/>
            </w:r>
          </w:p>
        </w:tc>
        <w:tc>
          <w:tcPr>
            <w:tcW w:w="7825" w:type="dxa"/>
          </w:tcPr>
          <w:p w14:paraId="523D1C1F"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Definition of Done includes ‘A’ rating for code in SonarQube, 80% automated code coverage, and automated CI/CD pipeline with relentless focus on automation to reduce cycle time;</w:t>
            </w:r>
          </w:p>
          <w:p w14:paraId="0D6CC2C8"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Lower risk of change requests at user acceptance testing saves HRSA time and money from changes late in the delivery cycle; and,</w:t>
            </w:r>
          </w:p>
          <w:p w14:paraId="20792D41" w14:textId="57CAFACC" w:rsidR="004E42C3" w:rsidRPr="00F82676" w:rsidRDefault="009E5AC2"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Pr>
                <w:sz w:val="20"/>
              </w:rPr>
              <w:t>Organizational commitment to A</w:t>
            </w:r>
            <w:r w:rsidR="004E42C3" w:rsidRPr="00F82676">
              <w:rPr>
                <w:sz w:val="20"/>
              </w:rPr>
              <w:t>gile evident through tailoring of EPLC, EVM, hiring of T-shaped individuals, and leadership on modular contracting techniques</w:t>
            </w:r>
            <w:r>
              <w:rPr>
                <w:sz w:val="20"/>
              </w:rPr>
              <w:t xml:space="preserve"> to support agencies in “being Agile” instead of simply “doing A</w:t>
            </w:r>
            <w:r w:rsidR="004E42C3" w:rsidRPr="00F82676">
              <w:rPr>
                <w:sz w:val="20"/>
              </w:rPr>
              <w:t>gile”.</w:t>
            </w:r>
          </w:p>
        </w:tc>
      </w:tr>
      <w:tr w:rsidR="004E42C3" w14:paraId="7CB3B699" w14:textId="77777777" w:rsidTr="000C47C3">
        <w:trPr>
          <w:cnfStyle w:val="000000010000" w:firstRow="0" w:lastRow="0" w:firstColumn="0" w:lastColumn="0" w:oddVBand="0" w:evenVBand="0" w:oddHBand="0" w:evenHBand="1" w:firstRowFirstColumn="0" w:firstRowLastColumn="0" w:lastRowFirstColumn="0" w:lastRowLastColumn="0"/>
          <w:cantSplit w:val="0"/>
        </w:trPr>
        <w:tc>
          <w:tcPr>
            <w:cnfStyle w:val="001000000000" w:firstRow="0" w:lastRow="0" w:firstColumn="1" w:lastColumn="0" w:oddVBand="0" w:evenVBand="0" w:oddHBand="0" w:evenHBand="0" w:firstRowFirstColumn="0" w:firstRowLastColumn="0" w:lastRowFirstColumn="0" w:lastRowLastColumn="0"/>
            <w:tcW w:w="1525" w:type="dxa"/>
          </w:tcPr>
          <w:p w14:paraId="4F99E32E" w14:textId="77777777" w:rsidR="004E42C3" w:rsidRPr="00F82676" w:rsidRDefault="004E42C3" w:rsidP="00FF6933">
            <w:pPr>
              <w:pStyle w:val="TableText"/>
              <w:rPr>
                <w:rFonts w:ascii="Times New Roman" w:hAnsi="Times New Roman"/>
                <w:sz w:val="20"/>
              </w:rPr>
            </w:pPr>
            <w:r w:rsidRPr="00F82676">
              <w:rPr>
                <w:rFonts w:ascii="Times New Roman" w:hAnsi="Times New Roman"/>
                <w:sz w:val="20"/>
              </w:rPr>
              <w:t>UDS Automation</w:t>
            </w:r>
          </w:p>
          <w:p w14:paraId="5DAD4D87" w14:textId="3B69AFB5" w:rsidR="004E42C3" w:rsidRPr="00F82676" w:rsidRDefault="004E42C3" w:rsidP="00FF6933">
            <w:pPr>
              <w:pStyle w:val="TableText"/>
              <w:rPr>
                <w:rFonts w:ascii="Times New Roman" w:hAnsi="Times New Roman"/>
                <w:b w:val="0"/>
                <w:i/>
                <w:sz w:val="20"/>
              </w:rPr>
            </w:pPr>
            <w:r w:rsidRPr="00F82676">
              <w:rPr>
                <w:rFonts w:ascii="Times New Roman" w:hAnsi="Times New Roman"/>
                <w:b w:val="0"/>
                <w:i/>
                <w:sz w:val="20"/>
              </w:rPr>
              <w:t>See</w:t>
            </w:r>
            <w:r w:rsidRPr="00F82676">
              <w:rPr>
                <w:rFonts w:ascii="Times New Roman" w:hAnsi="Times New Roman"/>
                <w:i/>
                <w:sz w:val="20"/>
              </w:rPr>
              <w:t xml:space="preserve"> Section </w:t>
            </w:r>
            <w:r w:rsidRPr="00F82676">
              <w:rPr>
                <w:rFonts w:ascii="Times New Roman" w:hAnsi="Times New Roman"/>
                <w:i/>
                <w:sz w:val="20"/>
              </w:rPr>
              <w:fldChar w:fldCharType="begin"/>
            </w:r>
            <w:r w:rsidRPr="00F82676">
              <w:rPr>
                <w:rFonts w:ascii="Times New Roman" w:hAnsi="Times New Roman"/>
                <w:i/>
                <w:sz w:val="20"/>
              </w:rPr>
              <w:instrText xml:space="preserve"> REF _Ref507747815 \r \h </w:instrText>
            </w:r>
            <w:r w:rsidR="00F82676">
              <w:rPr>
                <w:rFonts w:ascii="Times New Roman" w:hAnsi="Times New Roman"/>
                <w:i/>
                <w:sz w:val="20"/>
              </w:rPr>
              <w:instrText xml:space="preserve"> \* MERGEFORMAT </w:instrText>
            </w:r>
            <w:r w:rsidRPr="00F82676">
              <w:rPr>
                <w:rFonts w:ascii="Times New Roman" w:hAnsi="Times New Roman"/>
                <w:i/>
                <w:sz w:val="20"/>
              </w:rPr>
            </w:r>
            <w:r w:rsidRPr="00F82676">
              <w:rPr>
                <w:rFonts w:ascii="Times New Roman" w:hAnsi="Times New Roman"/>
                <w:i/>
                <w:sz w:val="20"/>
              </w:rPr>
              <w:fldChar w:fldCharType="separate"/>
            </w:r>
            <w:r w:rsidR="001D34D4">
              <w:rPr>
                <w:rFonts w:ascii="Times New Roman" w:hAnsi="Times New Roman"/>
                <w:i/>
                <w:sz w:val="20"/>
              </w:rPr>
              <w:t>9</w:t>
            </w:r>
            <w:r w:rsidRPr="00F82676">
              <w:rPr>
                <w:rFonts w:ascii="Times New Roman" w:hAnsi="Times New Roman"/>
                <w:i/>
                <w:sz w:val="20"/>
              </w:rPr>
              <w:fldChar w:fldCharType="end"/>
            </w:r>
          </w:p>
        </w:tc>
        <w:tc>
          <w:tcPr>
            <w:tcW w:w="7825" w:type="dxa"/>
          </w:tcPr>
          <w:p w14:paraId="5C840A82" w14:textId="77777777" w:rsidR="004E42C3" w:rsidRPr="00F82676" w:rsidRDefault="004E42C3" w:rsidP="004E42C3">
            <w:pPr>
              <w:pStyle w:val="TableTextBullet"/>
              <w:cnfStyle w:val="000000010000" w:firstRow="0" w:lastRow="0" w:firstColumn="0" w:lastColumn="0" w:oddVBand="0" w:evenVBand="0" w:oddHBand="0" w:evenHBand="1" w:firstRowFirstColumn="0" w:firstRowLastColumn="0" w:lastRowFirstColumn="0" w:lastRowLastColumn="0"/>
              <w:rPr>
                <w:sz w:val="20"/>
              </w:rPr>
            </w:pPr>
            <w:r w:rsidRPr="00F82676">
              <w:rPr>
                <w:sz w:val="20"/>
              </w:rPr>
              <w:t>Reduction in grantee burden by up to 25%;</w:t>
            </w:r>
          </w:p>
          <w:p w14:paraId="50940E98" w14:textId="77777777" w:rsidR="004E42C3" w:rsidRPr="00F82676" w:rsidRDefault="004E42C3" w:rsidP="004E42C3">
            <w:pPr>
              <w:pStyle w:val="TableTextBullet"/>
              <w:cnfStyle w:val="000000010000" w:firstRow="0" w:lastRow="0" w:firstColumn="0" w:lastColumn="0" w:oddVBand="0" w:evenVBand="0" w:oddHBand="0" w:evenHBand="1" w:firstRowFirstColumn="0" w:firstRowLastColumn="0" w:lastRowFirstColumn="0" w:lastRowLastColumn="0"/>
              <w:rPr>
                <w:sz w:val="20"/>
              </w:rPr>
            </w:pPr>
            <w:r w:rsidRPr="00F82676">
              <w:rPr>
                <w:sz w:val="20"/>
              </w:rPr>
              <w:t>Reduce time to access data from four hours to ten minutes;</w:t>
            </w:r>
          </w:p>
          <w:p w14:paraId="5B00B03D" w14:textId="77777777" w:rsidR="004E42C3" w:rsidRPr="00F82676" w:rsidRDefault="004E42C3" w:rsidP="004E42C3">
            <w:pPr>
              <w:pStyle w:val="TableTextBullet"/>
              <w:cnfStyle w:val="000000010000" w:firstRow="0" w:lastRow="0" w:firstColumn="0" w:lastColumn="0" w:oddVBand="0" w:evenVBand="0" w:oddHBand="0" w:evenHBand="1" w:firstRowFirstColumn="0" w:firstRowLastColumn="0" w:lastRowFirstColumn="0" w:lastRowLastColumn="0"/>
              <w:rPr>
                <w:sz w:val="20"/>
              </w:rPr>
            </w:pPr>
            <w:r w:rsidRPr="00F82676">
              <w:rPr>
                <w:sz w:val="20"/>
              </w:rPr>
              <w:t>12%</w:t>
            </w:r>
            <w:r w:rsidR="001A1EE0" w:rsidRPr="00F82676">
              <w:rPr>
                <w:sz w:val="20"/>
              </w:rPr>
              <w:t xml:space="preserve"> reduction in development costs;</w:t>
            </w:r>
            <w:r w:rsidRPr="00F82676">
              <w:rPr>
                <w:sz w:val="20"/>
              </w:rPr>
              <w:t xml:space="preserve"> and,</w:t>
            </w:r>
          </w:p>
          <w:p w14:paraId="4475F7E4" w14:textId="77777777" w:rsidR="004E42C3" w:rsidRPr="00F82676" w:rsidRDefault="004E42C3" w:rsidP="004E42C3">
            <w:pPr>
              <w:pStyle w:val="TableTextBullet"/>
              <w:cnfStyle w:val="000000010000" w:firstRow="0" w:lastRow="0" w:firstColumn="0" w:lastColumn="0" w:oddVBand="0" w:evenVBand="0" w:oddHBand="0" w:evenHBand="1" w:firstRowFirstColumn="0" w:firstRowLastColumn="0" w:lastRowFirstColumn="0" w:lastRowLastColumn="0"/>
              <w:rPr>
                <w:sz w:val="20"/>
              </w:rPr>
            </w:pPr>
            <w:r w:rsidRPr="00F82676">
              <w:rPr>
                <w:sz w:val="20"/>
              </w:rPr>
              <w:t>Full technical alignment with microservices architecture and adoption of EMP.</w:t>
            </w:r>
          </w:p>
        </w:tc>
      </w:tr>
      <w:tr w:rsidR="004E42C3" w14:paraId="135232A6" w14:textId="77777777" w:rsidTr="000C47C3">
        <w:trPr>
          <w:cantSplit w:val="0"/>
        </w:trPr>
        <w:tc>
          <w:tcPr>
            <w:cnfStyle w:val="001000000000" w:firstRow="0" w:lastRow="0" w:firstColumn="1" w:lastColumn="0" w:oddVBand="0" w:evenVBand="0" w:oddHBand="0" w:evenHBand="0" w:firstRowFirstColumn="0" w:firstRowLastColumn="0" w:lastRowFirstColumn="0" w:lastRowLastColumn="0"/>
            <w:tcW w:w="1525" w:type="dxa"/>
          </w:tcPr>
          <w:p w14:paraId="15710472" w14:textId="77777777" w:rsidR="004E42C3" w:rsidRPr="00F82676" w:rsidRDefault="004E42C3" w:rsidP="00FF6933">
            <w:pPr>
              <w:pStyle w:val="TableText"/>
              <w:rPr>
                <w:rFonts w:ascii="Times New Roman" w:hAnsi="Times New Roman"/>
                <w:sz w:val="20"/>
              </w:rPr>
            </w:pPr>
            <w:r w:rsidRPr="00F82676">
              <w:rPr>
                <w:rFonts w:ascii="Times New Roman" w:hAnsi="Times New Roman"/>
                <w:sz w:val="20"/>
              </w:rPr>
              <w:t>GAAM Modernization</w:t>
            </w:r>
          </w:p>
          <w:p w14:paraId="2BC43C71" w14:textId="22A76D98" w:rsidR="004E42C3" w:rsidRPr="00F82676" w:rsidRDefault="004E42C3" w:rsidP="00FF6933">
            <w:pPr>
              <w:pStyle w:val="TableText"/>
              <w:rPr>
                <w:rFonts w:ascii="Times New Roman" w:hAnsi="Times New Roman"/>
                <w:b w:val="0"/>
                <w:i/>
                <w:sz w:val="20"/>
              </w:rPr>
            </w:pPr>
            <w:r w:rsidRPr="00F82676">
              <w:rPr>
                <w:rFonts w:ascii="Times New Roman" w:hAnsi="Times New Roman"/>
                <w:b w:val="0"/>
                <w:i/>
                <w:sz w:val="20"/>
              </w:rPr>
              <w:t>See</w:t>
            </w:r>
            <w:r w:rsidRPr="00F82676">
              <w:rPr>
                <w:rFonts w:ascii="Times New Roman" w:hAnsi="Times New Roman"/>
                <w:i/>
                <w:sz w:val="20"/>
              </w:rPr>
              <w:t xml:space="preserve"> Section </w:t>
            </w:r>
            <w:r w:rsidRPr="00F82676">
              <w:rPr>
                <w:rFonts w:ascii="Times New Roman" w:hAnsi="Times New Roman"/>
                <w:i/>
                <w:sz w:val="20"/>
              </w:rPr>
              <w:fldChar w:fldCharType="begin"/>
            </w:r>
            <w:r w:rsidRPr="00F82676">
              <w:rPr>
                <w:rFonts w:ascii="Times New Roman" w:hAnsi="Times New Roman"/>
                <w:i/>
                <w:sz w:val="20"/>
              </w:rPr>
              <w:instrText xml:space="preserve"> REF _Ref507747827 \r \h  \* MERGEFORMAT </w:instrText>
            </w:r>
            <w:r w:rsidRPr="00F82676">
              <w:rPr>
                <w:rFonts w:ascii="Times New Roman" w:hAnsi="Times New Roman"/>
                <w:i/>
                <w:sz w:val="20"/>
              </w:rPr>
            </w:r>
            <w:r w:rsidRPr="00F82676">
              <w:rPr>
                <w:rFonts w:ascii="Times New Roman" w:hAnsi="Times New Roman"/>
                <w:i/>
                <w:sz w:val="20"/>
              </w:rPr>
              <w:fldChar w:fldCharType="separate"/>
            </w:r>
            <w:r w:rsidR="001D34D4">
              <w:rPr>
                <w:rFonts w:ascii="Times New Roman" w:hAnsi="Times New Roman"/>
                <w:i/>
                <w:sz w:val="20"/>
              </w:rPr>
              <w:t>10</w:t>
            </w:r>
            <w:r w:rsidRPr="00F82676">
              <w:rPr>
                <w:rFonts w:ascii="Times New Roman" w:hAnsi="Times New Roman"/>
                <w:i/>
                <w:sz w:val="20"/>
              </w:rPr>
              <w:fldChar w:fldCharType="end"/>
            </w:r>
          </w:p>
        </w:tc>
        <w:tc>
          <w:tcPr>
            <w:tcW w:w="7825" w:type="dxa"/>
          </w:tcPr>
          <w:p w14:paraId="224F8947"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30% - 60% reduction in development time;</w:t>
            </w:r>
          </w:p>
          <w:p w14:paraId="6052348B" w14:textId="77777777" w:rsidR="004E42C3" w:rsidRPr="00F82676" w:rsidRDefault="005E3D7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25%</w:t>
            </w:r>
            <w:r w:rsidR="004E42C3" w:rsidRPr="00F82676">
              <w:rPr>
                <w:sz w:val="20"/>
              </w:rPr>
              <w:t xml:space="preserve"> reduction in number of releases;</w:t>
            </w:r>
          </w:p>
          <w:p w14:paraId="4CB6AAD6"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35% reduction in annual GAAM costs delivered at a lowest risk; and,</w:t>
            </w:r>
          </w:p>
          <w:p w14:paraId="16C4B4A1" w14:textId="77777777" w:rsidR="004E42C3" w:rsidRPr="00F82676" w:rsidRDefault="004E42C3" w:rsidP="004E42C3">
            <w:pPr>
              <w:pStyle w:val="TableTextBullet"/>
              <w:cnfStyle w:val="000000000000" w:firstRow="0" w:lastRow="0" w:firstColumn="0" w:lastColumn="0" w:oddVBand="0" w:evenVBand="0" w:oddHBand="0" w:evenHBand="0" w:firstRowFirstColumn="0" w:firstRowLastColumn="0" w:lastRowFirstColumn="0" w:lastRowLastColumn="0"/>
              <w:rPr>
                <w:sz w:val="20"/>
              </w:rPr>
            </w:pPr>
            <w:r w:rsidRPr="00F82676">
              <w:rPr>
                <w:sz w:val="20"/>
              </w:rPr>
              <w:t>Full technical alignment with microservices architecture and adoption of EMP.</w:t>
            </w:r>
          </w:p>
        </w:tc>
      </w:tr>
    </w:tbl>
    <w:p w14:paraId="536DB995" w14:textId="77777777" w:rsidR="004E42C3" w:rsidRDefault="004E42C3" w:rsidP="00E97611">
      <w:pPr>
        <w:pStyle w:val="Heading2"/>
        <w:spacing w:after="40"/>
        <w:rPr>
          <w:sz w:val="26"/>
        </w:rPr>
      </w:pPr>
      <w:bookmarkStart w:id="18" w:name="_Toc507971396"/>
      <w:bookmarkStart w:id="19" w:name="_Toc505590951"/>
      <w:bookmarkStart w:id="20" w:name="_Toc506448449"/>
      <w:r>
        <w:rPr>
          <w:sz w:val="26"/>
        </w:rPr>
        <w:t>Team REI</w:t>
      </w:r>
      <w:bookmarkEnd w:id="18"/>
    </w:p>
    <w:p w14:paraId="33757A92" w14:textId="77777777" w:rsidR="004E42C3" w:rsidRDefault="004E42C3" w:rsidP="004E42C3">
      <w:pPr>
        <w:pStyle w:val="BodyText"/>
      </w:pPr>
      <w:r>
        <w:t>For this BPA,</w:t>
      </w:r>
      <w:r w:rsidRPr="0087285F">
        <w:t xml:space="preserve"> </w:t>
      </w:r>
      <w:r w:rsidRPr="0087285F">
        <w:rPr>
          <w:b/>
        </w:rPr>
        <w:t>REI Systems</w:t>
      </w:r>
      <w:r>
        <w:t xml:space="preserve"> has assembled </w:t>
      </w:r>
      <w:r>
        <w:rPr>
          <w:b/>
        </w:rPr>
        <w:t>Team REI</w:t>
      </w:r>
      <w:r>
        <w:t xml:space="preserve"> with purpose and focus on the results that HRSA requires. Our “team logic” is simple: bring together firms that are like-minded on mission impact, business-minded to be sure the solution makes sense and will last, and technically-minded to deliver the best technical solutions efficiently, and with the flexibility to meet current and future needs.</w:t>
      </w:r>
    </w:p>
    <w:tbl>
      <w:tblPr>
        <w:tblStyle w:val="TableGrid"/>
        <w:tblW w:w="5000" w:type="pct"/>
        <w:tblBorders>
          <w:left w:val="none" w:sz="0" w:space="0" w:color="auto"/>
          <w:right w:val="none" w:sz="0" w:space="0" w:color="auto"/>
        </w:tblBorders>
        <w:tblLook w:val="04A0" w:firstRow="1" w:lastRow="0" w:firstColumn="1" w:lastColumn="0" w:noHBand="0" w:noVBand="1"/>
      </w:tblPr>
      <w:tblGrid>
        <w:gridCol w:w="2523"/>
        <w:gridCol w:w="7557"/>
      </w:tblGrid>
      <w:tr w:rsidR="004E42C3" w14:paraId="1013A31F" w14:textId="77777777" w:rsidTr="000C47C3">
        <w:trPr>
          <w:trHeight w:val="908"/>
        </w:trPr>
        <w:tc>
          <w:tcPr>
            <w:tcW w:w="2340" w:type="dxa"/>
            <w:vAlign w:val="center"/>
          </w:tcPr>
          <w:p w14:paraId="3CEC0D07" w14:textId="77777777" w:rsidR="004E42C3" w:rsidRDefault="004E42C3" w:rsidP="00FF6933">
            <w:pPr>
              <w:jc w:val="center"/>
              <w:rPr>
                <w:rFonts w:ascii="Arial Narrow" w:hAnsi="Arial Narrow"/>
              </w:rPr>
            </w:pPr>
            <w:r>
              <w:rPr>
                <w:noProof/>
              </w:rPr>
              <w:drawing>
                <wp:inline distT="0" distB="0" distL="0" distR="0" wp14:anchorId="59BFDE4E" wp14:editId="0FA7C327">
                  <wp:extent cx="844550" cy="703580"/>
                  <wp:effectExtent l="0" t="0" r="0" b="1270"/>
                  <wp:docPr id="14" name="Picture 13"/>
                  <wp:cNvGraphicFramePr/>
                  <a:graphic xmlns:a="http://schemas.openxmlformats.org/drawingml/2006/main">
                    <a:graphicData uri="http://schemas.openxmlformats.org/drawingml/2006/picture">
                      <pic:pic xmlns:pic="http://schemas.openxmlformats.org/drawingml/2006/picture">
                        <pic:nvPicPr>
                          <pic:cNvPr id="14"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4550" cy="703580"/>
                          </a:xfrm>
                          <a:prstGeom prst="rect">
                            <a:avLst/>
                          </a:prstGeom>
                        </pic:spPr>
                      </pic:pic>
                    </a:graphicData>
                  </a:graphic>
                </wp:inline>
              </w:drawing>
            </w:r>
          </w:p>
        </w:tc>
        <w:tc>
          <w:tcPr>
            <w:tcW w:w="7010" w:type="dxa"/>
            <w:vAlign w:val="center"/>
          </w:tcPr>
          <w:p w14:paraId="46BCA527"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Role:</w:t>
            </w:r>
            <w:r w:rsidRPr="007D76B4">
              <w:rPr>
                <w:rFonts w:ascii="Times New Roman" w:hAnsi="Times New Roman"/>
                <w:sz w:val="20"/>
                <w:szCs w:val="20"/>
              </w:rPr>
              <w:t xml:space="preserve"> Prime </w:t>
            </w:r>
          </w:p>
          <w:p w14:paraId="4E189A51"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Current EHB DME incumbent</w:t>
            </w:r>
          </w:p>
          <w:p w14:paraId="20E4E467"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27 years of public service across 7 Departments, 15+ agencies</w:t>
            </w:r>
          </w:p>
          <w:p w14:paraId="081B0822"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17 years of experience developing, modernizing, and enhancing HRSA EHBs</w:t>
            </w:r>
          </w:p>
        </w:tc>
      </w:tr>
      <w:tr w:rsidR="004E42C3" w14:paraId="34ACD823" w14:textId="77777777" w:rsidTr="000C47C3">
        <w:trPr>
          <w:trHeight w:val="782"/>
        </w:trPr>
        <w:tc>
          <w:tcPr>
            <w:tcW w:w="2340" w:type="dxa"/>
            <w:vAlign w:val="center"/>
          </w:tcPr>
          <w:p w14:paraId="5C659A87" w14:textId="77777777" w:rsidR="004E42C3" w:rsidRDefault="004E42C3" w:rsidP="00FF6933">
            <w:pPr>
              <w:jc w:val="center"/>
              <w:rPr>
                <w:rFonts w:ascii="Arial Narrow" w:hAnsi="Arial Narrow"/>
              </w:rPr>
            </w:pPr>
            <w:r>
              <w:rPr>
                <w:noProof/>
              </w:rPr>
              <w:drawing>
                <wp:inline distT="0" distB="0" distL="0" distR="0" wp14:anchorId="5A86032E" wp14:editId="31F67022">
                  <wp:extent cx="1133856" cy="347472"/>
                  <wp:effectExtent l="0" t="0" r="0" b="0"/>
                  <wp:docPr id="15" name="Picture 15" descr="C:\Users\kevin.schwab\AppData\Local\Microsoft\Windows\Temporary Internet Files\Content.Word\REAN-Clou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vin.schwab\AppData\Local\Microsoft\Windows\Temporary Internet Files\Content.Word\REAN-Cloud-Log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33856" cy="347472"/>
                          </a:xfrm>
                          <a:prstGeom prst="rect">
                            <a:avLst/>
                          </a:prstGeom>
                          <a:noFill/>
                          <a:ln>
                            <a:noFill/>
                          </a:ln>
                        </pic:spPr>
                      </pic:pic>
                    </a:graphicData>
                  </a:graphic>
                </wp:inline>
              </w:drawing>
            </w:r>
          </w:p>
        </w:tc>
        <w:tc>
          <w:tcPr>
            <w:tcW w:w="7010" w:type="dxa"/>
            <w:vAlign w:val="center"/>
          </w:tcPr>
          <w:p w14:paraId="40E604B6"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 xml:space="preserve">Role: </w:t>
            </w:r>
            <w:r w:rsidRPr="007D76B4">
              <w:rPr>
                <w:rFonts w:ascii="Times New Roman" w:hAnsi="Times New Roman"/>
                <w:sz w:val="20"/>
                <w:szCs w:val="20"/>
              </w:rPr>
              <w:t>Expertise in Cloud Infrastructure (Recognized by Gartner)</w:t>
            </w:r>
          </w:p>
          <w:p w14:paraId="534F8186"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AWS Premier and Azure Silver Partner</w:t>
            </w:r>
          </w:p>
          <w:p w14:paraId="2C28CF7E"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Brings accelerators such as REAN Deploy and REAN Migrate</w:t>
            </w:r>
          </w:p>
        </w:tc>
      </w:tr>
      <w:tr w:rsidR="004E42C3" w14:paraId="4B27E52D" w14:textId="77777777" w:rsidTr="000C47C3">
        <w:trPr>
          <w:trHeight w:val="782"/>
        </w:trPr>
        <w:tc>
          <w:tcPr>
            <w:tcW w:w="2340" w:type="dxa"/>
            <w:vAlign w:val="center"/>
          </w:tcPr>
          <w:p w14:paraId="65EC7581" w14:textId="77777777" w:rsidR="004E42C3" w:rsidRDefault="004E42C3" w:rsidP="00FF6933">
            <w:pPr>
              <w:jc w:val="center"/>
              <w:rPr>
                <w:rFonts w:ascii="Arial Narrow" w:hAnsi="Arial Narrow"/>
              </w:rPr>
            </w:pPr>
            <w:r>
              <w:rPr>
                <w:rFonts w:ascii="Arial" w:hAnsi="Arial" w:cs="Arial"/>
                <w:noProof/>
                <w:sz w:val="18"/>
                <w:szCs w:val="18"/>
              </w:rPr>
              <w:drawing>
                <wp:inline distT="0" distB="0" distL="0" distR="0" wp14:anchorId="202231B3" wp14:editId="56388E55">
                  <wp:extent cx="832104" cy="466344"/>
                  <wp:effectExtent l="0" t="0" r="6350" b="0"/>
                  <wp:docPr id="16" name="Picture 16"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32104" cy="466344"/>
                          </a:xfrm>
                          <a:prstGeom prst="rect">
                            <a:avLst/>
                          </a:prstGeom>
                          <a:noFill/>
                          <a:ln>
                            <a:noFill/>
                          </a:ln>
                        </pic:spPr>
                      </pic:pic>
                    </a:graphicData>
                  </a:graphic>
                </wp:inline>
              </w:drawing>
            </w:r>
          </w:p>
        </w:tc>
        <w:tc>
          <w:tcPr>
            <w:tcW w:w="7010" w:type="dxa"/>
            <w:vAlign w:val="center"/>
          </w:tcPr>
          <w:p w14:paraId="3B64B7F2"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 xml:space="preserve">Role: </w:t>
            </w:r>
            <w:r w:rsidRPr="007D76B4">
              <w:rPr>
                <w:rFonts w:ascii="Times New Roman" w:hAnsi="Times New Roman"/>
                <w:sz w:val="20"/>
                <w:szCs w:val="20"/>
              </w:rPr>
              <w:t>Expertise in Agile Coaching and Agile-at-Scale</w:t>
            </w:r>
          </w:p>
          <w:p w14:paraId="21F18FD7" w14:textId="27419CDA"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 xml:space="preserve">3 years supporting HRSA EHBs with </w:t>
            </w:r>
            <w:r w:rsidR="00C667D6" w:rsidRPr="007D76B4">
              <w:rPr>
                <w:rFonts w:ascii="Times New Roman" w:hAnsi="Times New Roman"/>
                <w:sz w:val="20"/>
                <w:szCs w:val="20"/>
              </w:rPr>
              <w:t>A</w:t>
            </w:r>
            <w:r w:rsidRPr="007D76B4">
              <w:rPr>
                <w:rFonts w:ascii="Times New Roman" w:hAnsi="Times New Roman"/>
                <w:sz w:val="20"/>
                <w:szCs w:val="20"/>
              </w:rPr>
              <w:t>gile transformation and coaching</w:t>
            </w:r>
          </w:p>
        </w:tc>
      </w:tr>
      <w:tr w:rsidR="004E42C3" w14:paraId="3A2770B7" w14:textId="77777777" w:rsidTr="000C47C3">
        <w:trPr>
          <w:trHeight w:val="899"/>
        </w:trPr>
        <w:tc>
          <w:tcPr>
            <w:tcW w:w="2340" w:type="dxa"/>
            <w:vAlign w:val="center"/>
          </w:tcPr>
          <w:p w14:paraId="548FC06B" w14:textId="77777777" w:rsidR="004E42C3" w:rsidRDefault="004E42C3" w:rsidP="00FF6933">
            <w:pPr>
              <w:jc w:val="center"/>
              <w:rPr>
                <w:rFonts w:ascii="Arial Narrow" w:hAnsi="Arial Narrow"/>
              </w:rPr>
            </w:pPr>
            <w:r w:rsidRPr="004B12AA">
              <w:rPr>
                <w:noProof/>
                <w:sz w:val="20"/>
              </w:rPr>
              <w:drawing>
                <wp:inline distT="0" distB="0" distL="0" distR="0" wp14:anchorId="5F53E2CD" wp14:editId="52B945BE">
                  <wp:extent cx="1097280" cy="3200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FZ Orange Logo with no shadow.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97280" cy="320040"/>
                          </a:xfrm>
                          <a:prstGeom prst="rect">
                            <a:avLst/>
                          </a:prstGeom>
                        </pic:spPr>
                      </pic:pic>
                    </a:graphicData>
                  </a:graphic>
                </wp:inline>
              </w:drawing>
            </w:r>
          </w:p>
        </w:tc>
        <w:tc>
          <w:tcPr>
            <w:tcW w:w="7010" w:type="dxa"/>
            <w:vAlign w:val="center"/>
          </w:tcPr>
          <w:p w14:paraId="29D5B73E" w14:textId="1509DA51"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Role:</w:t>
            </w:r>
            <w:r w:rsidRPr="007D76B4">
              <w:rPr>
                <w:rFonts w:ascii="Times New Roman" w:hAnsi="Times New Roman"/>
                <w:sz w:val="20"/>
                <w:szCs w:val="20"/>
              </w:rPr>
              <w:t xml:space="preserve"> Expertise in health domain, analytic modeling, and application development</w:t>
            </w:r>
          </w:p>
          <w:p w14:paraId="06E38E5C"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Support MCHB for TVIS, NIH, and the ACF COE</w:t>
            </w:r>
          </w:p>
          <w:p w14:paraId="62D901D0"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Bring analytic models, health data warehouse designs, and integration with EHRs</w:t>
            </w:r>
          </w:p>
        </w:tc>
      </w:tr>
      <w:tr w:rsidR="004E42C3" w14:paraId="0D73C545" w14:textId="77777777" w:rsidTr="000C47C3">
        <w:trPr>
          <w:trHeight w:val="710"/>
        </w:trPr>
        <w:tc>
          <w:tcPr>
            <w:tcW w:w="2340" w:type="dxa"/>
            <w:vAlign w:val="center"/>
          </w:tcPr>
          <w:p w14:paraId="161BE264" w14:textId="77777777" w:rsidR="004E42C3" w:rsidRDefault="004E42C3" w:rsidP="00FF6933">
            <w:pPr>
              <w:jc w:val="center"/>
              <w:rPr>
                <w:rFonts w:ascii="Arial Narrow" w:hAnsi="Arial Narrow"/>
              </w:rPr>
            </w:pPr>
            <w:r w:rsidRPr="002C6444">
              <w:rPr>
                <w:noProof/>
              </w:rPr>
              <w:drawing>
                <wp:inline distT="0" distB="0" distL="0" distR="0" wp14:anchorId="56B9A5F3" wp14:editId="28B57553">
                  <wp:extent cx="960120" cy="320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60120" cy="320040"/>
                          </a:xfrm>
                          <a:prstGeom prst="rect">
                            <a:avLst/>
                          </a:prstGeom>
                        </pic:spPr>
                      </pic:pic>
                    </a:graphicData>
                  </a:graphic>
                </wp:inline>
              </w:drawing>
            </w:r>
          </w:p>
        </w:tc>
        <w:tc>
          <w:tcPr>
            <w:tcW w:w="7010" w:type="dxa"/>
            <w:vAlign w:val="center"/>
          </w:tcPr>
          <w:p w14:paraId="46C8DBDD" w14:textId="04B29032"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Role:</w:t>
            </w:r>
            <w:r w:rsidRPr="007D76B4">
              <w:rPr>
                <w:rFonts w:ascii="Times New Roman" w:hAnsi="Times New Roman"/>
                <w:sz w:val="20"/>
                <w:szCs w:val="20"/>
              </w:rPr>
              <w:t xml:space="preserve"> Expertise in mobility and user experience</w:t>
            </w:r>
          </w:p>
          <w:p w14:paraId="22A77658" w14:textId="6B56B36D"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Support NIH, AHA, and Marriott with mobile applications and design thinking</w:t>
            </w:r>
          </w:p>
        </w:tc>
      </w:tr>
      <w:tr w:rsidR="004E42C3" w14:paraId="17F50297" w14:textId="77777777" w:rsidTr="000C47C3">
        <w:trPr>
          <w:trHeight w:val="800"/>
        </w:trPr>
        <w:tc>
          <w:tcPr>
            <w:tcW w:w="2340" w:type="dxa"/>
            <w:vAlign w:val="center"/>
          </w:tcPr>
          <w:p w14:paraId="2D639D7E" w14:textId="77777777" w:rsidR="004E42C3" w:rsidRDefault="004E42C3" w:rsidP="00FF6933">
            <w:pPr>
              <w:jc w:val="center"/>
              <w:rPr>
                <w:rFonts w:ascii="Arial Narrow" w:hAnsi="Arial Narrow"/>
              </w:rPr>
            </w:pPr>
            <w:r>
              <w:rPr>
                <w:noProof/>
              </w:rPr>
              <w:drawing>
                <wp:inline distT="0" distB="0" distL="0" distR="0" wp14:anchorId="0DB6B0AB" wp14:editId="5462A8D3">
                  <wp:extent cx="950976" cy="338328"/>
                  <wp:effectExtent l="0" t="0" r="190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0976" cy="338328"/>
                          </a:xfrm>
                          <a:prstGeom prst="rect">
                            <a:avLst/>
                          </a:prstGeom>
                        </pic:spPr>
                      </pic:pic>
                    </a:graphicData>
                  </a:graphic>
                </wp:inline>
              </w:drawing>
            </w:r>
          </w:p>
        </w:tc>
        <w:tc>
          <w:tcPr>
            <w:tcW w:w="7010" w:type="dxa"/>
            <w:vAlign w:val="center"/>
          </w:tcPr>
          <w:p w14:paraId="619DB1CE" w14:textId="0780FD6F"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Role:</w:t>
            </w:r>
            <w:r w:rsidRPr="007D76B4">
              <w:rPr>
                <w:rFonts w:ascii="Times New Roman" w:hAnsi="Times New Roman"/>
                <w:sz w:val="20"/>
                <w:szCs w:val="20"/>
              </w:rPr>
              <w:t xml:space="preserve"> Expertise in Accessibility (US Section 508 Committee working member)</w:t>
            </w:r>
          </w:p>
          <w:p w14:paraId="79BB0D2A" w14:textId="77777777"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Led Section 508 Refresh, WorldSpace Comply tool of choice for HHS HQ and CDC</w:t>
            </w:r>
          </w:p>
        </w:tc>
      </w:tr>
      <w:tr w:rsidR="004E42C3" w14:paraId="7ECC0536" w14:textId="77777777" w:rsidTr="000C47C3">
        <w:trPr>
          <w:trHeight w:val="620"/>
        </w:trPr>
        <w:tc>
          <w:tcPr>
            <w:tcW w:w="2340" w:type="dxa"/>
            <w:vAlign w:val="center"/>
          </w:tcPr>
          <w:p w14:paraId="2D7117EC" w14:textId="77777777" w:rsidR="004E42C3" w:rsidRDefault="004E42C3" w:rsidP="00FF6933">
            <w:pPr>
              <w:jc w:val="center"/>
              <w:rPr>
                <w:rFonts w:ascii="Arial Narrow" w:hAnsi="Arial Narrow"/>
              </w:rPr>
            </w:pPr>
            <w:r w:rsidRPr="0018144C">
              <w:rPr>
                <w:noProof/>
                <w:color w:val="104C90"/>
              </w:rPr>
              <w:drawing>
                <wp:inline distT="0" distB="0" distL="0" distR="0" wp14:anchorId="1E1DE69C" wp14:editId="67F37EEA">
                  <wp:extent cx="1179576" cy="338328"/>
                  <wp:effectExtent l="0" t="0" r="190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179576" cy="338328"/>
                          </a:xfrm>
                          <a:prstGeom prst="rect">
                            <a:avLst/>
                          </a:prstGeom>
                          <a:noFill/>
                        </pic:spPr>
                      </pic:pic>
                    </a:graphicData>
                  </a:graphic>
                </wp:inline>
              </w:drawing>
            </w:r>
          </w:p>
        </w:tc>
        <w:tc>
          <w:tcPr>
            <w:tcW w:w="7010" w:type="dxa"/>
            <w:vAlign w:val="center"/>
          </w:tcPr>
          <w:p w14:paraId="66AF93FF" w14:textId="48F4F695"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b/>
                <w:sz w:val="20"/>
                <w:szCs w:val="20"/>
              </w:rPr>
              <w:t>Role:</w:t>
            </w:r>
            <w:r w:rsidRPr="007D76B4">
              <w:rPr>
                <w:rFonts w:ascii="Times New Roman" w:hAnsi="Times New Roman"/>
                <w:sz w:val="20"/>
                <w:szCs w:val="20"/>
              </w:rPr>
              <w:t xml:space="preserve"> Reach-back in cloud and application development</w:t>
            </w:r>
          </w:p>
          <w:p w14:paraId="78CD809D" w14:textId="655DC6F1" w:rsidR="004E42C3" w:rsidRPr="007D76B4" w:rsidRDefault="004E42C3" w:rsidP="00AC0905">
            <w:pPr>
              <w:pStyle w:val="ListParagraph"/>
              <w:numPr>
                <w:ilvl w:val="0"/>
                <w:numId w:val="17"/>
              </w:numPr>
              <w:contextualSpacing/>
              <w:rPr>
                <w:rFonts w:ascii="Times New Roman" w:hAnsi="Times New Roman"/>
                <w:sz w:val="20"/>
                <w:szCs w:val="20"/>
              </w:rPr>
            </w:pPr>
            <w:r w:rsidRPr="007D76B4">
              <w:rPr>
                <w:rFonts w:ascii="Times New Roman" w:hAnsi="Times New Roman"/>
                <w:sz w:val="20"/>
                <w:szCs w:val="20"/>
              </w:rPr>
              <w:t>Trusted partner and current REI sub on HRSA EHBs IDIQ contract</w:t>
            </w:r>
          </w:p>
        </w:tc>
      </w:tr>
    </w:tbl>
    <w:p w14:paraId="73F0E452" w14:textId="5E99B8C2" w:rsidR="004E42C3" w:rsidRPr="009778C1" w:rsidRDefault="004E42C3" w:rsidP="004E42C3">
      <w:pPr>
        <w:pStyle w:val="Heading2"/>
      </w:pPr>
      <w:bookmarkStart w:id="21" w:name="_Toc507971397"/>
      <w:r>
        <w:t>Team REI’s</w:t>
      </w:r>
      <w:r w:rsidRPr="009778C1">
        <w:t xml:space="preserve"> Value Proposition</w:t>
      </w:r>
      <w:bookmarkEnd w:id="19"/>
      <w:bookmarkEnd w:id="20"/>
      <w:bookmarkEnd w:id="21"/>
    </w:p>
    <w:p w14:paraId="7B7419CB" w14:textId="1D219A69" w:rsidR="004E42C3" w:rsidRDefault="004E42C3" w:rsidP="004E42C3">
      <w:pPr>
        <w:pStyle w:val="BodyText"/>
      </w:pPr>
      <w:r>
        <w:t>REI stands for Reliable, Effective, and Innovative – the very principles on which the company was founded reside in our name. For HRSA’s overall business need, our value proposition is as follows:</w:t>
      </w:r>
    </w:p>
    <w:p w14:paraId="300E7244" w14:textId="2C2FD298" w:rsidR="004E42C3" w:rsidRPr="00650FF2" w:rsidRDefault="004E42C3" w:rsidP="0005561C">
      <w:pPr>
        <w:pStyle w:val="Bullet1-0ptsAfter"/>
      </w:pPr>
      <w:r w:rsidRPr="00F1312F">
        <w:rPr>
          <w:b/>
        </w:rPr>
        <w:t xml:space="preserve">Only </w:t>
      </w:r>
      <w:r>
        <w:rPr>
          <w:b/>
        </w:rPr>
        <w:t xml:space="preserve">Team </w:t>
      </w:r>
      <w:r w:rsidRPr="00F1312F">
        <w:rPr>
          <w:b/>
        </w:rPr>
        <w:t xml:space="preserve">REI brings incumbent knowledge, understanding of the EHBs program, </w:t>
      </w:r>
      <w:r>
        <w:rPr>
          <w:b/>
        </w:rPr>
        <w:t xml:space="preserve">and </w:t>
      </w:r>
      <w:r w:rsidRPr="00F1312F">
        <w:rPr>
          <w:b/>
        </w:rPr>
        <w:t>HRSA’s business context</w:t>
      </w:r>
      <w:r>
        <w:rPr>
          <w:b/>
        </w:rPr>
        <w:t xml:space="preserve"> </w:t>
      </w:r>
      <w:r>
        <w:t>–</w:t>
      </w:r>
      <w:r w:rsidRPr="00704186">
        <w:t xml:space="preserve"> </w:t>
      </w:r>
      <w:r>
        <w:t xml:space="preserve">with deep knowledge of existing HRSA systems, Bureau/Office operating environments, on-going initiatives, and OIT’s operational vision. We use this knowledge to offer speed, context, and cost savings to HRSA on our projects as well as help new vendors in their ramp-up. </w:t>
      </w:r>
      <w:r w:rsidRPr="00E81DC5">
        <w:rPr>
          <w:szCs w:val="22"/>
        </w:rPr>
        <w:t xml:space="preserve">See </w:t>
      </w:r>
      <w:r w:rsidRPr="00E81DC5">
        <w:rPr>
          <w:b/>
          <w:szCs w:val="22"/>
        </w:rPr>
        <w:t xml:space="preserve">Section </w:t>
      </w:r>
      <w:r w:rsidR="004B7DF2">
        <w:rPr>
          <w:b/>
          <w:szCs w:val="22"/>
        </w:rPr>
        <w:fldChar w:fldCharType="begin"/>
      </w:r>
      <w:r w:rsidR="004B7DF2">
        <w:rPr>
          <w:b/>
          <w:szCs w:val="22"/>
        </w:rPr>
        <w:instrText xml:space="preserve"> REF _Ref507750619 \w \h </w:instrText>
      </w:r>
      <w:r w:rsidR="004B7DF2">
        <w:rPr>
          <w:b/>
          <w:szCs w:val="22"/>
        </w:rPr>
      </w:r>
      <w:r w:rsidR="004B7DF2">
        <w:rPr>
          <w:b/>
          <w:szCs w:val="22"/>
        </w:rPr>
        <w:fldChar w:fldCharType="separate"/>
      </w:r>
      <w:r w:rsidR="001D34D4">
        <w:rPr>
          <w:b/>
          <w:szCs w:val="22"/>
        </w:rPr>
        <w:t>4.2</w:t>
      </w:r>
      <w:r w:rsidR="004B7DF2">
        <w:rPr>
          <w:b/>
          <w:szCs w:val="22"/>
        </w:rPr>
        <w:fldChar w:fldCharType="end"/>
      </w:r>
      <w:r w:rsidRPr="00E81DC5">
        <w:rPr>
          <w:szCs w:val="22"/>
        </w:rPr>
        <w:t>,</w:t>
      </w:r>
      <w:r w:rsidRPr="00E81DC5">
        <w:rPr>
          <w:b/>
          <w:szCs w:val="22"/>
        </w:rPr>
        <w:t xml:space="preserve"> </w:t>
      </w:r>
      <w:r w:rsidRPr="00E81DC5">
        <w:rPr>
          <w:i/>
          <w:szCs w:val="22"/>
        </w:rPr>
        <w:t>Project Management</w:t>
      </w:r>
      <w:r w:rsidRPr="00E81DC5">
        <w:rPr>
          <w:szCs w:val="22"/>
        </w:rPr>
        <w:t xml:space="preserve"> and </w:t>
      </w:r>
      <w:r w:rsidRPr="00E81DC5">
        <w:rPr>
          <w:b/>
          <w:szCs w:val="22"/>
        </w:rPr>
        <w:t xml:space="preserve">Section </w:t>
      </w:r>
      <w:r w:rsidR="00E81DC5" w:rsidRPr="00E81DC5">
        <w:rPr>
          <w:b/>
          <w:szCs w:val="22"/>
        </w:rPr>
        <w:fldChar w:fldCharType="begin"/>
      </w:r>
      <w:r w:rsidR="00E81DC5" w:rsidRPr="00E81DC5">
        <w:rPr>
          <w:b/>
          <w:szCs w:val="22"/>
        </w:rPr>
        <w:instrText xml:space="preserve"> REF _Ref507750207 \w \h </w:instrText>
      </w:r>
      <w:r w:rsidR="00E81DC5">
        <w:rPr>
          <w:b/>
          <w:szCs w:val="22"/>
        </w:rPr>
        <w:instrText xml:space="preserve"> \* MERGEFORMAT </w:instrText>
      </w:r>
      <w:r w:rsidR="00E81DC5" w:rsidRPr="00E81DC5">
        <w:rPr>
          <w:b/>
          <w:szCs w:val="22"/>
        </w:rPr>
      </w:r>
      <w:r w:rsidR="00E81DC5" w:rsidRPr="00E81DC5">
        <w:rPr>
          <w:b/>
          <w:szCs w:val="22"/>
        </w:rPr>
        <w:fldChar w:fldCharType="separate"/>
      </w:r>
      <w:r w:rsidR="001D34D4">
        <w:rPr>
          <w:b/>
          <w:szCs w:val="22"/>
        </w:rPr>
        <w:t>5</w:t>
      </w:r>
      <w:r w:rsidR="00E81DC5" w:rsidRPr="00E81DC5">
        <w:rPr>
          <w:b/>
          <w:szCs w:val="22"/>
        </w:rPr>
        <w:fldChar w:fldCharType="end"/>
      </w:r>
      <w:r w:rsidRPr="00E81DC5">
        <w:rPr>
          <w:szCs w:val="22"/>
        </w:rPr>
        <w:t>,</w:t>
      </w:r>
      <w:r w:rsidRPr="00E81DC5">
        <w:rPr>
          <w:b/>
          <w:szCs w:val="22"/>
        </w:rPr>
        <w:t xml:space="preserve"> </w:t>
      </w:r>
      <w:r w:rsidRPr="00E81DC5">
        <w:rPr>
          <w:i/>
          <w:szCs w:val="22"/>
        </w:rPr>
        <w:t>Organizational Experience.</w:t>
      </w:r>
    </w:p>
    <w:p w14:paraId="3542555F" w14:textId="46D5AC17" w:rsidR="004E42C3" w:rsidRDefault="004E42C3" w:rsidP="0005561C">
      <w:pPr>
        <w:pStyle w:val="Bullet1-0ptsAfter"/>
      </w:pPr>
      <w:r>
        <w:rPr>
          <w:b/>
        </w:rPr>
        <w:t xml:space="preserve">Only Team </w:t>
      </w:r>
      <w:r w:rsidRPr="005C14E1">
        <w:rPr>
          <w:b/>
        </w:rPr>
        <w:t xml:space="preserve">REI </w:t>
      </w:r>
      <w:r>
        <w:rPr>
          <w:b/>
        </w:rPr>
        <w:t xml:space="preserve">brings 17 years of experience in HRSA’s grants processes, data, and integration </w:t>
      </w:r>
      <w:r w:rsidRPr="005C14E1">
        <w:t xml:space="preserve">– </w:t>
      </w:r>
      <w:r>
        <w:t>including HHS policies and federal grants shared services experience. We re-engineer HRSA’s business processes (e.g. team-based workflows), integrate with grantee systems, and build interoperable business architectures with self-service analytics. As a result, HRSA benefits from improved productivity and</w:t>
      </w:r>
      <w:r w:rsidR="00002956">
        <w:t xml:space="preserve"> stakeholder</w:t>
      </w:r>
      <w:r>
        <w:t xml:space="preserve"> satisfaction. </w:t>
      </w:r>
      <w:r w:rsidRPr="00E81DC5">
        <w:t xml:space="preserve">See </w:t>
      </w:r>
      <w:r w:rsidRPr="00E81DC5">
        <w:rPr>
          <w:b/>
        </w:rPr>
        <w:t xml:space="preserve">Section </w:t>
      </w:r>
      <w:r w:rsidR="00E81DC5" w:rsidRPr="00E81DC5">
        <w:rPr>
          <w:b/>
        </w:rPr>
        <w:fldChar w:fldCharType="begin"/>
      </w:r>
      <w:r w:rsidR="00E81DC5" w:rsidRPr="00E81DC5">
        <w:rPr>
          <w:b/>
        </w:rPr>
        <w:instrText xml:space="preserve"> REF _Ref507750306 \w \h </w:instrText>
      </w:r>
      <w:r w:rsidR="00E81DC5">
        <w:rPr>
          <w:b/>
        </w:rPr>
        <w:instrText xml:space="preserve"> \* MERGEFORMAT </w:instrText>
      </w:r>
      <w:r w:rsidR="00E81DC5" w:rsidRPr="00E81DC5">
        <w:rPr>
          <w:b/>
        </w:rPr>
      </w:r>
      <w:r w:rsidR="00E81DC5" w:rsidRPr="00E81DC5">
        <w:rPr>
          <w:b/>
        </w:rPr>
        <w:fldChar w:fldCharType="separate"/>
      </w:r>
      <w:r w:rsidR="001D34D4">
        <w:rPr>
          <w:b/>
        </w:rPr>
        <w:t>10</w:t>
      </w:r>
      <w:r w:rsidR="00E81DC5" w:rsidRPr="00E81DC5">
        <w:rPr>
          <w:b/>
        </w:rPr>
        <w:fldChar w:fldCharType="end"/>
      </w:r>
      <w:r w:rsidRPr="00E81DC5">
        <w:t xml:space="preserve">, </w:t>
      </w:r>
      <w:r w:rsidRPr="00E81DC5">
        <w:rPr>
          <w:i/>
        </w:rPr>
        <w:t>GAAM Modernization</w:t>
      </w:r>
      <w:r w:rsidRPr="00E81DC5">
        <w:t xml:space="preserve"> and </w:t>
      </w:r>
      <w:r w:rsidRPr="00E81DC5">
        <w:rPr>
          <w:b/>
        </w:rPr>
        <w:t xml:space="preserve">Section </w:t>
      </w:r>
      <w:r w:rsidR="00E81DC5" w:rsidRPr="00E81DC5">
        <w:rPr>
          <w:b/>
        </w:rPr>
        <w:fldChar w:fldCharType="begin"/>
      </w:r>
      <w:r w:rsidR="00E81DC5" w:rsidRPr="00E81DC5">
        <w:rPr>
          <w:b/>
        </w:rPr>
        <w:instrText xml:space="preserve"> REF _Ref507750316 \w \h </w:instrText>
      </w:r>
      <w:r w:rsidR="00E81DC5">
        <w:rPr>
          <w:b/>
        </w:rPr>
        <w:instrText xml:space="preserve"> \* MERGEFORMAT </w:instrText>
      </w:r>
      <w:r w:rsidR="00E81DC5" w:rsidRPr="00E81DC5">
        <w:rPr>
          <w:b/>
        </w:rPr>
      </w:r>
      <w:r w:rsidR="00E81DC5" w:rsidRPr="00E81DC5">
        <w:rPr>
          <w:b/>
        </w:rPr>
        <w:fldChar w:fldCharType="separate"/>
      </w:r>
      <w:r w:rsidR="001D34D4">
        <w:rPr>
          <w:b/>
        </w:rPr>
        <w:t>9</w:t>
      </w:r>
      <w:r w:rsidR="00E81DC5" w:rsidRPr="00E81DC5">
        <w:rPr>
          <w:b/>
        </w:rPr>
        <w:fldChar w:fldCharType="end"/>
      </w:r>
      <w:r w:rsidRPr="00E81DC5">
        <w:t xml:space="preserve">, </w:t>
      </w:r>
      <w:r w:rsidRPr="00E81DC5">
        <w:rPr>
          <w:i/>
        </w:rPr>
        <w:t>UDS Automation</w:t>
      </w:r>
      <w:r w:rsidRPr="00E81DC5">
        <w:t>.</w:t>
      </w:r>
      <w:r w:rsidR="005C36B7" w:rsidRPr="005C36B7">
        <w:rPr>
          <w:noProof/>
        </w:rPr>
        <w:t xml:space="preserve"> </w:t>
      </w:r>
    </w:p>
    <w:p w14:paraId="4CD1FFF8" w14:textId="1E4FB44C" w:rsidR="004E42C3" w:rsidRPr="009439FC" w:rsidRDefault="00287122" w:rsidP="0005561C">
      <w:pPr>
        <w:pStyle w:val="Bullet1-0ptsAfter"/>
      </w:pPr>
      <w:r>
        <w:rPr>
          <w:noProof/>
        </w:rPr>
        <mc:AlternateContent>
          <mc:Choice Requires="wps">
            <w:drawing>
              <wp:anchor distT="0" distB="0" distL="114300" distR="114300" simplePos="0" relativeHeight="251630592" behindDoc="0" locked="0" layoutInCell="1" allowOverlap="1" wp14:anchorId="4CC1CF49" wp14:editId="0358D62A">
                <wp:simplePos x="0" y="0"/>
                <wp:positionH relativeFrom="margin">
                  <wp:posOffset>4038600</wp:posOffset>
                </wp:positionH>
                <wp:positionV relativeFrom="margin">
                  <wp:posOffset>5291455</wp:posOffset>
                </wp:positionV>
                <wp:extent cx="2333625" cy="1669415"/>
                <wp:effectExtent l="0" t="0" r="28575" b="26035"/>
                <wp:wrapSquare wrapText="bothSides"/>
                <wp:docPr id="70" name="Rectangle: Rounded Corners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669415"/>
                        </a:xfrm>
                        <a:prstGeom prst="roundRect">
                          <a:avLst>
                            <a:gd name="adj" fmla="val 0"/>
                          </a:avLst>
                        </a:prstGeom>
                        <a:solidFill>
                          <a:srgbClr val="DBE5F1"/>
                        </a:solidFill>
                        <a:ln w="6350">
                          <a:solidFill>
                            <a:srgbClr val="7CC242"/>
                          </a:solidFill>
                          <a:round/>
                          <a:headEnd/>
                          <a:tailEnd/>
                        </a:ln>
                      </wps:spPr>
                      <wps:txbx>
                        <w:txbxContent>
                          <w:p w14:paraId="0D1A3A3B" w14:textId="77777777" w:rsidR="00C3355C" w:rsidRDefault="00C3355C" w:rsidP="003720EB">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“Simply the best, better than all the rest’ is the tune that comes to mind.  It should also be an option on your survey. :-)  Thanks to the many hands, actions, phone calls, etc. etc. that all of you did on getting these awards through the system.  We could not have accomplished anything if all of you A-Teamers and A-Listers were not a part of the action.”</w:t>
                            </w:r>
                          </w:p>
                          <w:p w14:paraId="42389B1C" w14:textId="77777777" w:rsidR="00C3355C" w:rsidRDefault="00C3355C" w:rsidP="005C36B7">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Darren Buckner</w:t>
                            </w:r>
                          </w:p>
                          <w:p w14:paraId="10A36B6C" w14:textId="77777777" w:rsidR="00C3355C" w:rsidRPr="005D016C" w:rsidRDefault="00C3355C" w:rsidP="005C36B7">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HRSA/OFAM/DGMO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C1CF49" id="Rectangle: Rounded Corners 70" o:spid="_x0000_s1031" style="position:absolute;left:0;text-align:left;margin-left:318pt;margin-top:416.65pt;width:183.75pt;height:131.4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" fillcolor="#dbe5f1" strokecolor="#7cc242" strokeweight=".5pt">
                <v:textbox>
                  <w:txbxContent>
                    <w:p w14:paraId="0D1A3A3B" w14:textId="77777777" w:rsidR="00C3355C" w:rsidRDefault="00C3355C" w:rsidP="003720EB">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“Simply the best, better than all the rest’ is the tune that comes to mind.  It should also be an option on your survey. :-)  Thanks to the many hands, actions, phone calls, etc. etc. that all of you did on getting these awards through the system.  We could not have accomplished anything if all of you A-Teamers and A-Listers were not a part of the action.”</w:t>
                      </w:r>
                    </w:p>
                    <w:p w14:paraId="42389B1C" w14:textId="77777777" w:rsidR="00C3355C" w:rsidRDefault="00C3355C" w:rsidP="005C36B7">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Darren Buckner</w:t>
                      </w:r>
                    </w:p>
                    <w:p w14:paraId="10A36B6C" w14:textId="77777777" w:rsidR="00C3355C" w:rsidRPr="005D016C" w:rsidRDefault="00C3355C" w:rsidP="005C36B7">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HRSA/OFAM/DGMO</w:t>
                      </w:r>
                    </w:p>
                  </w:txbxContent>
                </v:textbox>
                <w10:wrap type="square" anchorx="margin" anchory="margin"/>
              </v:roundrect>
            </w:pict>
          </mc:Fallback>
        </mc:AlternateContent>
      </w:r>
      <w:r w:rsidR="004E42C3">
        <w:rPr>
          <w:b/>
        </w:rPr>
        <w:t xml:space="preserve">Team </w:t>
      </w:r>
      <w:r w:rsidR="004E42C3" w:rsidRPr="00BB117A">
        <w:rPr>
          <w:b/>
        </w:rPr>
        <w:t>REI provides a pragmatic modernization approach for EHBs</w:t>
      </w:r>
      <w:r w:rsidR="004E42C3" w:rsidRPr="00BB117A">
        <w:t xml:space="preserve"> – combining incumbent knowledge, with new technology applied in HRSA’s context, and delivered by best-in-class experts</w:t>
      </w:r>
      <w:r w:rsidR="004E42C3">
        <w:t xml:space="preserve"> such as REAN Cloud (Cloud), Digital Infuzion (Health IT), Deque (</w:t>
      </w:r>
      <w:r w:rsidR="004A4E9E">
        <w:t xml:space="preserve">Section </w:t>
      </w:r>
      <w:r w:rsidR="004E42C3">
        <w:t>508), Agilious (Agile), and Mobomo (Mobility)</w:t>
      </w:r>
      <w:r w:rsidR="004E42C3" w:rsidRPr="00BB117A">
        <w:t xml:space="preserve">. We always start with the business objectives, preserve what works well, find efficiencies in project execution, and build on OIT’s IT road map. As a result, HRSA’s IT dollars are used most effectively. </w:t>
      </w:r>
      <w:r w:rsidR="004E42C3" w:rsidRPr="00E81DC5">
        <w:t xml:space="preserve">See </w:t>
      </w:r>
      <w:r w:rsidR="004E42C3" w:rsidRPr="00E81DC5">
        <w:rPr>
          <w:b/>
        </w:rPr>
        <w:t xml:space="preserve">Section </w:t>
      </w:r>
      <w:r w:rsidR="00E81DC5" w:rsidRPr="00E81DC5">
        <w:rPr>
          <w:b/>
        </w:rPr>
        <w:fldChar w:fldCharType="begin"/>
      </w:r>
      <w:r w:rsidR="00E81DC5" w:rsidRPr="00E81DC5">
        <w:rPr>
          <w:b/>
        </w:rPr>
        <w:instrText xml:space="preserve"> REF _Ref507750360 \w \h </w:instrText>
      </w:r>
      <w:r w:rsidR="00E81DC5">
        <w:rPr>
          <w:b/>
        </w:rPr>
        <w:instrText xml:space="preserve"> \* MERGEFORMAT </w:instrText>
      </w:r>
      <w:r w:rsidR="00E81DC5" w:rsidRPr="00E81DC5">
        <w:rPr>
          <w:b/>
        </w:rPr>
      </w:r>
      <w:r w:rsidR="00E81DC5" w:rsidRPr="00E81DC5">
        <w:rPr>
          <w:b/>
        </w:rPr>
        <w:fldChar w:fldCharType="separate"/>
      </w:r>
      <w:r w:rsidR="001D34D4">
        <w:rPr>
          <w:b/>
        </w:rPr>
        <w:t>6</w:t>
      </w:r>
      <w:r w:rsidR="00E81DC5" w:rsidRPr="00E81DC5">
        <w:rPr>
          <w:b/>
        </w:rPr>
        <w:fldChar w:fldCharType="end"/>
      </w:r>
      <w:r w:rsidR="004E42C3" w:rsidRPr="00E81DC5">
        <w:t xml:space="preserve">, </w:t>
      </w:r>
      <w:r w:rsidR="004E42C3" w:rsidRPr="00E81DC5">
        <w:rPr>
          <w:i/>
        </w:rPr>
        <w:t>Cloud/Mobile Adoption</w:t>
      </w:r>
      <w:r w:rsidR="004E42C3" w:rsidRPr="00E81DC5">
        <w:t xml:space="preserve">, </w:t>
      </w:r>
      <w:r w:rsidR="004E42C3" w:rsidRPr="00E81DC5">
        <w:rPr>
          <w:b/>
        </w:rPr>
        <w:t xml:space="preserve">Section </w:t>
      </w:r>
      <w:r w:rsidR="00E81DC5" w:rsidRPr="00E81DC5">
        <w:rPr>
          <w:b/>
        </w:rPr>
        <w:fldChar w:fldCharType="begin"/>
      </w:r>
      <w:r w:rsidR="00E81DC5" w:rsidRPr="00E81DC5">
        <w:rPr>
          <w:b/>
        </w:rPr>
        <w:instrText xml:space="preserve"> REF _Ref507750372 \w \h </w:instrText>
      </w:r>
      <w:r w:rsidR="00E81DC5">
        <w:rPr>
          <w:b/>
        </w:rPr>
        <w:instrText xml:space="preserve"> \* MERGEFORMAT </w:instrText>
      </w:r>
      <w:r w:rsidR="00E81DC5" w:rsidRPr="00E81DC5">
        <w:rPr>
          <w:b/>
        </w:rPr>
      </w:r>
      <w:r w:rsidR="00E81DC5" w:rsidRPr="00E81DC5">
        <w:rPr>
          <w:b/>
        </w:rPr>
        <w:fldChar w:fldCharType="separate"/>
      </w:r>
      <w:r w:rsidR="001D34D4">
        <w:rPr>
          <w:b/>
        </w:rPr>
        <w:t>7</w:t>
      </w:r>
      <w:r w:rsidR="00E81DC5" w:rsidRPr="00E81DC5">
        <w:rPr>
          <w:b/>
        </w:rPr>
        <w:fldChar w:fldCharType="end"/>
      </w:r>
      <w:r w:rsidR="004E42C3" w:rsidRPr="00E81DC5">
        <w:t xml:space="preserve">, </w:t>
      </w:r>
      <w:r w:rsidR="004E42C3" w:rsidRPr="00E81DC5">
        <w:rPr>
          <w:i/>
        </w:rPr>
        <w:t>Microservices</w:t>
      </w:r>
      <w:r w:rsidR="004E42C3" w:rsidRPr="00E81DC5">
        <w:t xml:space="preserve">, and </w:t>
      </w:r>
      <w:r w:rsidR="004E42C3" w:rsidRPr="00E81DC5">
        <w:rPr>
          <w:b/>
        </w:rPr>
        <w:t xml:space="preserve">Section </w:t>
      </w:r>
      <w:r w:rsidR="00E81DC5" w:rsidRPr="00E81DC5">
        <w:rPr>
          <w:b/>
        </w:rPr>
        <w:fldChar w:fldCharType="begin"/>
      </w:r>
      <w:r w:rsidR="00E81DC5" w:rsidRPr="00E81DC5">
        <w:rPr>
          <w:b/>
        </w:rPr>
        <w:instrText xml:space="preserve"> REF _Ref507750385 \w \h </w:instrText>
      </w:r>
      <w:r w:rsidR="00E81DC5">
        <w:rPr>
          <w:b/>
        </w:rPr>
        <w:instrText xml:space="preserve"> \* MERGEFORMAT </w:instrText>
      </w:r>
      <w:r w:rsidR="00E81DC5" w:rsidRPr="00E81DC5">
        <w:rPr>
          <w:b/>
        </w:rPr>
      </w:r>
      <w:r w:rsidR="00E81DC5" w:rsidRPr="00E81DC5">
        <w:rPr>
          <w:b/>
        </w:rPr>
        <w:fldChar w:fldCharType="separate"/>
      </w:r>
      <w:r w:rsidR="001D34D4">
        <w:rPr>
          <w:b/>
        </w:rPr>
        <w:t>8</w:t>
      </w:r>
      <w:r w:rsidR="00E81DC5" w:rsidRPr="00E81DC5">
        <w:rPr>
          <w:b/>
        </w:rPr>
        <w:fldChar w:fldCharType="end"/>
      </w:r>
      <w:r w:rsidR="004E42C3" w:rsidRPr="00E81DC5">
        <w:t xml:space="preserve">, </w:t>
      </w:r>
      <w:r w:rsidR="004E42C3" w:rsidRPr="00E81DC5">
        <w:rPr>
          <w:i/>
        </w:rPr>
        <w:t>Agile Delivery</w:t>
      </w:r>
      <w:r w:rsidR="004E42C3" w:rsidRPr="00E81DC5">
        <w:t>.</w:t>
      </w:r>
    </w:p>
    <w:p w14:paraId="2F559A7F" w14:textId="79C3895B" w:rsidR="004E42C3" w:rsidRPr="005A723A" w:rsidRDefault="004E42C3" w:rsidP="0005561C">
      <w:pPr>
        <w:pStyle w:val="Bullet1-0ptsAfter"/>
        <w:rPr>
          <w:b/>
        </w:rPr>
      </w:pPr>
      <w:r>
        <w:rPr>
          <w:b/>
        </w:rPr>
        <w:t xml:space="preserve">Only Team </w:t>
      </w:r>
      <w:r w:rsidRPr="005A723A">
        <w:rPr>
          <w:b/>
        </w:rPr>
        <w:t xml:space="preserve">REI provides </w:t>
      </w:r>
      <w:r>
        <w:rPr>
          <w:b/>
        </w:rPr>
        <w:t>no transition risk</w:t>
      </w:r>
      <w:r w:rsidRPr="005A723A">
        <w:rPr>
          <w:b/>
        </w:rPr>
        <w:t>, full alignme</w:t>
      </w:r>
      <w:r w:rsidR="009E5AC2">
        <w:rPr>
          <w:b/>
        </w:rPr>
        <w:t>nt from Day 1, and advances in A</w:t>
      </w:r>
      <w:r w:rsidRPr="005A723A">
        <w:rPr>
          <w:b/>
        </w:rPr>
        <w:t xml:space="preserve">gile software engineering – </w:t>
      </w:r>
      <w:r w:rsidRPr="005A723A">
        <w:t>thus eliminating any negative impact on HRSA mission, commitments, and budget</w:t>
      </w:r>
      <w:r>
        <w:t>.</w:t>
      </w:r>
      <w:r w:rsidRPr="005A723A">
        <w:t xml:space="preserve"> </w:t>
      </w:r>
      <w:r>
        <w:t>We raise the bar on quality</w:t>
      </w:r>
      <w:r w:rsidR="008A2518">
        <w:t xml:space="preserve"> and </w:t>
      </w:r>
      <w:r>
        <w:t xml:space="preserve">design-thinking, and efficiency in </w:t>
      </w:r>
      <w:r w:rsidRPr="005A723A">
        <w:t xml:space="preserve">program </w:t>
      </w:r>
      <w:r>
        <w:t>execution</w:t>
      </w:r>
      <w:r w:rsidRPr="005A723A">
        <w:t xml:space="preserve"> through DevOps automation</w:t>
      </w:r>
      <w:r w:rsidR="009E5AC2">
        <w:t>, A</w:t>
      </w:r>
      <w:r>
        <w:t xml:space="preserve">gile delivery, and infrastructure-as-a-code for environments. </w:t>
      </w:r>
      <w:r w:rsidRPr="00E81DC5">
        <w:rPr>
          <w:szCs w:val="22"/>
        </w:rPr>
        <w:t xml:space="preserve">See </w:t>
      </w:r>
      <w:r w:rsidRPr="00E81DC5">
        <w:rPr>
          <w:b/>
          <w:szCs w:val="22"/>
        </w:rPr>
        <w:t xml:space="preserve">Section </w:t>
      </w:r>
      <w:r w:rsidR="00E81DC5" w:rsidRPr="00E81DC5">
        <w:rPr>
          <w:b/>
          <w:szCs w:val="22"/>
        </w:rPr>
        <w:fldChar w:fldCharType="begin"/>
      </w:r>
      <w:r w:rsidR="00E81DC5" w:rsidRPr="00E81DC5">
        <w:rPr>
          <w:b/>
          <w:szCs w:val="22"/>
        </w:rPr>
        <w:instrText xml:space="preserve"> REF _Ref507750402 \w \h </w:instrText>
      </w:r>
      <w:r w:rsidR="00E81DC5">
        <w:rPr>
          <w:b/>
          <w:szCs w:val="22"/>
        </w:rPr>
        <w:instrText xml:space="preserve"> \* MERGEFORMAT </w:instrText>
      </w:r>
      <w:r w:rsidR="00E81DC5" w:rsidRPr="00E81DC5">
        <w:rPr>
          <w:b/>
          <w:szCs w:val="22"/>
        </w:rPr>
      </w:r>
      <w:r w:rsidR="00E81DC5" w:rsidRPr="00E81DC5">
        <w:rPr>
          <w:b/>
          <w:szCs w:val="22"/>
        </w:rPr>
        <w:fldChar w:fldCharType="separate"/>
      </w:r>
      <w:r w:rsidR="001D34D4">
        <w:rPr>
          <w:b/>
          <w:szCs w:val="22"/>
        </w:rPr>
        <w:t>2</w:t>
      </w:r>
      <w:r w:rsidR="00E81DC5" w:rsidRPr="00E81DC5">
        <w:rPr>
          <w:b/>
          <w:szCs w:val="22"/>
        </w:rPr>
        <w:fldChar w:fldCharType="end"/>
      </w:r>
      <w:r w:rsidRPr="00E81DC5">
        <w:rPr>
          <w:szCs w:val="22"/>
        </w:rPr>
        <w:t xml:space="preserve">, </w:t>
      </w:r>
      <w:r w:rsidRPr="00E81DC5">
        <w:rPr>
          <w:i/>
          <w:szCs w:val="22"/>
        </w:rPr>
        <w:t>Technical Approach.</w:t>
      </w:r>
    </w:p>
    <w:p w14:paraId="0214C5F8" w14:textId="4D3A23EC" w:rsidR="004E42C3" w:rsidRPr="00FF5EE3" w:rsidRDefault="004E42C3" w:rsidP="0005561C">
      <w:pPr>
        <w:pStyle w:val="Bullet1-0ptsAfter"/>
      </w:pPr>
      <w:r w:rsidRPr="00DE3327">
        <w:rPr>
          <w:b/>
        </w:rPr>
        <w:t xml:space="preserve">Only </w:t>
      </w:r>
      <w:r>
        <w:rPr>
          <w:b/>
        </w:rPr>
        <w:t xml:space="preserve">Team </w:t>
      </w:r>
      <w:r w:rsidRPr="00DE3327">
        <w:rPr>
          <w:b/>
        </w:rPr>
        <w:t xml:space="preserve">REI provides the experienced incumbent </w:t>
      </w:r>
      <w:r>
        <w:rPr>
          <w:b/>
        </w:rPr>
        <w:t xml:space="preserve">leadership team </w:t>
      </w:r>
      <w:r w:rsidRPr="00DE3327">
        <w:rPr>
          <w:b/>
        </w:rPr>
        <w:t>in place today</w:t>
      </w:r>
      <w:r>
        <w:t xml:space="preserve"> – with deep knowledge of EHBs capabilities, technology, infrastructure, relationships with Bureaus/Offices, and OIT’s project governance and collaboration expectations. Our staffing plan offers HRSA access to specialty skills and cost-effective rotation over the life of the BPA. We are ready to execute on Day 1 which means Bureaus/Office and OIT execution teams save precious time and project dollars on any ramp-up. </w:t>
      </w:r>
      <w:r w:rsidRPr="00E81DC5">
        <w:rPr>
          <w:szCs w:val="22"/>
        </w:rPr>
        <w:t xml:space="preserve">See </w:t>
      </w:r>
      <w:r w:rsidRPr="00E81DC5">
        <w:rPr>
          <w:b/>
          <w:szCs w:val="22"/>
        </w:rPr>
        <w:t xml:space="preserve">Section </w:t>
      </w:r>
      <w:r w:rsidR="00E81DC5" w:rsidRPr="00E81DC5">
        <w:rPr>
          <w:b/>
          <w:szCs w:val="22"/>
        </w:rPr>
        <w:fldChar w:fldCharType="begin"/>
      </w:r>
      <w:r w:rsidR="00E81DC5" w:rsidRPr="00E81DC5">
        <w:rPr>
          <w:b/>
          <w:szCs w:val="22"/>
        </w:rPr>
        <w:instrText xml:space="preserve"> REF _Ref507750429 \w \h </w:instrText>
      </w:r>
      <w:r w:rsidR="00E81DC5">
        <w:rPr>
          <w:b/>
          <w:szCs w:val="22"/>
        </w:rPr>
        <w:instrText xml:space="preserve"> \* MERGEFORMAT </w:instrText>
      </w:r>
      <w:r w:rsidR="00E81DC5" w:rsidRPr="00E81DC5">
        <w:rPr>
          <w:b/>
          <w:szCs w:val="22"/>
        </w:rPr>
      </w:r>
      <w:r w:rsidR="00E81DC5" w:rsidRPr="00E81DC5">
        <w:rPr>
          <w:b/>
          <w:szCs w:val="22"/>
        </w:rPr>
        <w:fldChar w:fldCharType="separate"/>
      </w:r>
      <w:r w:rsidR="001D34D4">
        <w:rPr>
          <w:b/>
          <w:szCs w:val="22"/>
        </w:rPr>
        <w:t>3.1</w:t>
      </w:r>
      <w:r w:rsidR="00E81DC5" w:rsidRPr="00E81DC5">
        <w:rPr>
          <w:b/>
          <w:szCs w:val="22"/>
        </w:rPr>
        <w:fldChar w:fldCharType="end"/>
      </w:r>
      <w:r w:rsidRPr="00E81DC5">
        <w:rPr>
          <w:szCs w:val="22"/>
        </w:rPr>
        <w:t xml:space="preserve">, </w:t>
      </w:r>
      <w:r w:rsidRPr="00E81DC5">
        <w:rPr>
          <w:i/>
          <w:szCs w:val="22"/>
        </w:rPr>
        <w:t>Key Personnel</w:t>
      </w:r>
      <w:r w:rsidRPr="00E81DC5">
        <w:rPr>
          <w:szCs w:val="22"/>
        </w:rPr>
        <w:t xml:space="preserve"> and </w:t>
      </w:r>
      <w:r w:rsidRPr="00E81DC5">
        <w:rPr>
          <w:b/>
          <w:szCs w:val="22"/>
        </w:rPr>
        <w:t xml:space="preserve">Section </w:t>
      </w:r>
      <w:r w:rsidR="00E81DC5" w:rsidRPr="00E81DC5">
        <w:rPr>
          <w:b/>
          <w:szCs w:val="22"/>
        </w:rPr>
        <w:fldChar w:fldCharType="begin"/>
      </w:r>
      <w:r w:rsidR="00E81DC5" w:rsidRPr="00E81DC5">
        <w:rPr>
          <w:b/>
          <w:szCs w:val="22"/>
        </w:rPr>
        <w:instrText xml:space="preserve"> REF _Ref507750446 \w \h </w:instrText>
      </w:r>
      <w:r w:rsidR="00E81DC5">
        <w:rPr>
          <w:b/>
          <w:szCs w:val="22"/>
        </w:rPr>
        <w:instrText xml:space="preserve"> \* MERGEFORMAT </w:instrText>
      </w:r>
      <w:r w:rsidR="00E81DC5" w:rsidRPr="00E81DC5">
        <w:rPr>
          <w:b/>
          <w:szCs w:val="22"/>
        </w:rPr>
      </w:r>
      <w:r w:rsidR="00E81DC5" w:rsidRPr="00E81DC5">
        <w:rPr>
          <w:b/>
          <w:szCs w:val="22"/>
        </w:rPr>
        <w:fldChar w:fldCharType="separate"/>
      </w:r>
      <w:r w:rsidR="001D34D4">
        <w:rPr>
          <w:b/>
          <w:szCs w:val="22"/>
        </w:rPr>
        <w:t>4</w:t>
      </w:r>
      <w:r w:rsidR="00E81DC5" w:rsidRPr="00E81DC5">
        <w:rPr>
          <w:b/>
          <w:szCs w:val="22"/>
        </w:rPr>
        <w:fldChar w:fldCharType="end"/>
      </w:r>
      <w:r w:rsidRPr="00E81DC5">
        <w:rPr>
          <w:szCs w:val="22"/>
        </w:rPr>
        <w:t xml:space="preserve">, </w:t>
      </w:r>
      <w:r w:rsidRPr="00E81DC5">
        <w:rPr>
          <w:i/>
          <w:szCs w:val="22"/>
        </w:rPr>
        <w:t>Management and Staffing Approach.</w:t>
      </w:r>
    </w:p>
    <w:p w14:paraId="34A0FD3B" w14:textId="6B022C03" w:rsidR="004E42C3" w:rsidRDefault="004E42C3" w:rsidP="004E42C3">
      <w:pPr>
        <w:rPr>
          <w:sz w:val="22"/>
          <w:szCs w:val="22"/>
        </w:rPr>
      </w:pPr>
      <w:r>
        <w:rPr>
          <w:sz w:val="22"/>
          <w:szCs w:val="22"/>
        </w:rPr>
        <w:t>Our Team’s program knowledge, grants expertise, technical skills, and people who HRSA trusts</w:t>
      </w:r>
      <w:r w:rsidR="008A2518">
        <w:rPr>
          <w:sz w:val="22"/>
          <w:szCs w:val="22"/>
        </w:rPr>
        <w:t xml:space="preserve"> provides HRSA with the </w:t>
      </w:r>
      <w:r w:rsidR="008A2518" w:rsidRPr="008A2518">
        <w:rPr>
          <w:b/>
          <w:sz w:val="22"/>
          <w:szCs w:val="22"/>
        </w:rPr>
        <w:t xml:space="preserve">most continuity, lowest cost, and </w:t>
      </w:r>
      <w:r w:rsidRPr="008A2518">
        <w:rPr>
          <w:b/>
          <w:sz w:val="22"/>
          <w:szCs w:val="22"/>
        </w:rPr>
        <w:t xml:space="preserve">most </w:t>
      </w:r>
      <w:r w:rsidR="008A2518" w:rsidRPr="008A2518">
        <w:rPr>
          <w:b/>
          <w:sz w:val="22"/>
          <w:szCs w:val="22"/>
        </w:rPr>
        <w:t xml:space="preserve">overall </w:t>
      </w:r>
      <w:r w:rsidRPr="008A2518">
        <w:rPr>
          <w:b/>
          <w:sz w:val="22"/>
          <w:szCs w:val="22"/>
        </w:rPr>
        <w:t>value</w:t>
      </w:r>
      <w:r w:rsidR="008A2518">
        <w:rPr>
          <w:b/>
          <w:sz w:val="22"/>
          <w:szCs w:val="22"/>
        </w:rPr>
        <w:t xml:space="preserve"> </w:t>
      </w:r>
      <w:r>
        <w:rPr>
          <w:sz w:val="22"/>
          <w:szCs w:val="22"/>
        </w:rPr>
        <w:t>for this BPA requirement</w:t>
      </w:r>
      <w:r w:rsidR="008A2518">
        <w:rPr>
          <w:sz w:val="22"/>
          <w:szCs w:val="22"/>
        </w:rPr>
        <w:t>.</w:t>
      </w:r>
    </w:p>
    <w:p w14:paraId="1F1F8419" w14:textId="562BCF8F" w:rsidR="004E42C3" w:rsidRDefault="004E42C3" w:rsidP="004E42C3">
      <w:pPr>
        <w:pStyle w:val="Heading2"/>
        <w:spacing w:before="60" w:after="40"/>
      </w:pPr>
      <w:bookmarkStart w:id="22" w:name="_Toc505590952"/>
      <w:bookmarkStart w:id="23" w:name="_Toc506448450"/>
      <w:bookmarkStart w:id="24" w:name="_Toc507971398"/>
      <w:r>
        <w:t xml:space="preserve">Capability Maturity Model Integration Level 3 </w:t>
      </w:r>
      <w:bookmarkEnd w:id="22"/>
      <w:bookmarkEnd w:id="23"/>
      <w:r>
        <w:t>Certification</w:t>
      </w:r>
      <w:bookmarkEnd w:id="24"/>
      <w:r>
        <w:t xml:space="preserve"> </w:t>
      </w:r>
    </w:p>
    <w:p w14:paraId="171B6763" w14:textId="69C6917D" w:rsidR="004E42C3" w:rsidRDefault="003720EB" w:rsidP="006F16E4">
      <w:pPr>
        <w:pStyle w:val="BodyText"/>
        <w:spacing w:after="60"/>
      </w:pPr>
      <w:r>
        <w:rPr>
          <w:noProof/>
        </w:rPr>
        <mc:AlternateContent>
          <mc:Choice Requires="wps">
            <w:drawing>
              <wp:anchor distT="0" distB="0" distL="114300" distR="114300" simplePos="0" relativeHeight="251624448" behindDoc="0" locked="0" layoutInCell="1" allowOverlap="1" wp14:anchorId="245EFE20" wp14:editId="021CC61B">
                <wp:simplePos x="0" y="0"/>
                <wp:positionH relativeFrom="margin">
                  <wp:posOffset>4540250</wp:posOffset>
                </wp:positionH>
                <wp:positionV relativeFrom="paragraph">
                  <wp:posOffset>506730</wp:posOffset>
                </wp:positionV>
                <wp:extent cx="1831340" cy="1028700"/>
                <wp:effectExtent l="0" t="0" r="16510" b="19050"/>
                <wp:wrapSquare wrapText="bothSides"/>
                <wp:docPr id="22"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1340" cy="1028700"/>
                        </a:xfrm>
                        <a:prstGeom prst="roundRect">
                          <a:avLst>
                            <a:gd name="adj" fmla="val 0"/>
                          </a:avLst>
                        </a:prstGeom>
                        <a:solidFill>
                          <a:srgbClr val="DBE5F1"/>
                        </a:solidFill>
                        <a:ln w="6350">
                          <a:solidFill>
                            <a:srgbClr val="7CC242"/>
                          </a:solidFill>
                          <a:round/>
                          <a:headEnd/>
                          <a:tailEnd/>
                        </a:ln>
                      </wps:spPr>
                      <wps:txbx>
                        <w:txbxContent>
                          <w:p w14:paraId="11FA66A0" w14:textId="77777777" w:rsidR="00C3355C" w:rsidRPr="00B669D6" w:rsidRDefault="00C3355C" w:rsidP="00B669D6">
                            <w:pPr>
                              <w:pStyle w:val="TextBoxTitle"/>
                              <w:pBdr>
                                <w:bottom w:val="none" w:sz="0" w:space="0" w:color="auto"/>
                              </w:pBdr>
                              <w:jc w:val="left"/>
                              <w:rPr>
                                <w:rFonts w:ascii="Arial Narrow" w:hAnsi="Arial Narrow"/>
                                <w:b w:val="0"/>
                                <w:i/>
                                <w:color w:val="1F497D" w:themeColor="text2"/>
                                <w:sz w:val="20"/>
                              </w:rPr>
                            </w:pPr>
                            <w:r w:rsidRPr="00B669D6">
                              <w:rPr>
                                <w:rFonts w:ascii="Arial Narrow" w:hAnsi="Arial Narrow"/>
                                <w:b w:val="0"/>
                                <w:i/>
                                <w:color w:val="1F497D" w:themeColor="text2"/>
                                <w:sz w:val="20"/>
                              </w:rPr>
                              <w:t xml:space="preserve">Appraisers found </w:t>
                            </w:r>
                            <w:r w:rsidRPr="00B669D6">
                              <w:rPr>
                                <w:rFonts w:ascii="Arial Narrow" w:hAnsi="Arial Narrow"/>
                                <w:i/>
                                <w:color w:val="1F497D" w:themeColor="text2"/>
                                <w:sz w:val="20"/>
                              </w:rPr>
                              <w:t>48 strengths</w:t>
                            </w:r>
                            <w:r w:rsidRPr="00B669D6">
                              <w:rPr>
                                <w:rFonts w:ascii="Arial Narrow" w:hAnsi="Arial Narrow"/>
                                <w:b w:val="0"/>
                                <w:i/>
                                <w:color w:val="1F497D" w:themeColor="text2"/>
                                <w:sz w:val="20"/>
                              </w:rPr>
                              <w:t xml:space="preserve"> and </w:t>
                            </w:r>
                            <w:r w:rsidRPr="00B669D6">
                              <w:rPr>
                                <w:rFonts w:ascii="Arial Narrow" w:hAnsi="Arial Narrow"/>
                                <w:i/>
                                <w:color w:val="1F497D" w:themeColor="text2"/>
                                <w:sz w:val="20"/>
                              </w:rPr>
                              <w:t>zero weaknesses</w:t>
                            </w:r>
                            <w:r w:rsidRPr="00B669D6">
                              <w:rPr>
                                <w:rFonts w:ascii="Arial Narrow" w:hAnsi="Arial Narrow"/>
                                <w:b w:val="0"/>
                                <w:i/>
                                <w:color w:val="1F497D" w:themeColor="text2"/>
                                <w:sz w:val="20"/>
                              </w:rPr>
                              <w:t xml:space="preserve"> in our software development practices in the 2017 appraisal demonstrating our commitment to engineering excellence.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5EFE20" id="Rectangle: Rounded Corners 22" o:spid="_x0000_s1032" style="position:absolute;margin-left:357.5pt;margin-top:39.9pt;width:144.2pt;height:81pt;z-index:25162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" fillcolor="#dbe5f1" strokecolor="#7cc242" strokeweight=".5pt">
                <v:textbox>
                  <w:txbxContent>
                    <w:p w14:paraId="11FA66A0" w14:textId="77777777" w:rsidR="00C3355C" w:rsidRPr="00B669D6" w:rsidRDefault="00C3355C" w:rsidP="00B669D6">
                      <w:pPr>
                        <w:pStyle w:val="TextBoxTitle"/>
                        <w:pBdr>
                          <w:bottom w:val="none" w:sz="0" w:space="0" w:color="auto"/>
                        </w:pBdr>
                        <w:jc w:val="left"/>
                        <w:rPr>
                          <w:rFonts w:ascii="Arial Narrow" w:hAnsi="Arial Narrow"/>
                          <w:b w:val="0"/>
                          <w:i/>
                          <w:color w:val="1F497D" w:themeColor="text2"/>
                          <w:sz w:val="20"/>
                        </w:rPr>
                      </w:pPr>
                      <w:r w:rsidRPr="00B669D6">
                        <w:rPr>
                          <w:rFonts w:ascii="Arial Narrow" w:hAnsi="Arial Narrow"/>
                          <w:b w:val="0"/>
                          <w:i/>
                          <w:color w:val="1F497D" w:themeColor="text2"/>
                          <w:sz w:val="20"/>
                        </w:rPr>
                        <w:t xml:space="preserve">Appraisers found </w:t>
                      </w:r>
                      <w:r w:rsidRPr="00B669D6">
                        <w:rPr>
                          <w:rFonts w:ascii="Arial Narrow" w:hAnsi="Arial Narrow"/>
                          <w:i/>
                          <w:color w:val="1F497D" w:themeColor="text2"/>
                          <w:sz w:val="20"/>
                        </w:rPr>
                        <w:t>48 strengths</w:t>
                      </w:r>
                      <w:r w:rsidRPr="00B669D6">
                        <w:rPr>
                          <w:rFonts w:ascii="Arial Narrow" w:hAnsi="Arial Narrow"/>
                          <w:b w:val="0"/>
                          <w:i/>
                          <w:color w:val="1F497D" w:themeColor="text2"/>
                          <w:sz w:val="20"/>
                        </w:rPr>
                        <w:t xml:space="preserve"> and </w:t>
                      </w:r>
                      <w:r w:rsidRPr="00B669D6">
                        <w:rPr>
                          <w:rFonts w:ascii="Arial Narrow" w:hAnsi="Arial Narrow"/>
                          <w:i/>
                          <w:color w:val="1F497D" w:themeColor="text2"/>
                          <w:sz w:val="20"/>
                        </w:rPr>
                        <w:t>zero weaknesses</w:t>
                      </w:r>
                      <w:r w:rsidRPr="00B669D6">
                        <w:rPr>
                          <w:rFonts w:ascii="Arial Narrow" w:hAnsi="Arial Narrow"/>
                          <w:b w:val="0"/>
                          <w:i/>
                          <w:color w:val="1F497D" w:themeColor="text2"/>
                          <w:sz w:val="20"/>
                        </w:rPr>
                        <w:t xml:space="preserve"> in our software development practices in the 2017 appraisal demonstrating our commitment to engineering excellence.</w:t>
                      </w:r>
                    </w:p>
                  </w:txbxContent>
                </v:textbox>
                <w10:wrap type="square" anchorx="margin"/>
              </v:roundrect>
            </w:pict>
          </mc:Fallback>
        </mc:AlternateContent>
      </w:r>
      <w:r w:rsidR="004E42C3">
        <w:rPr>
          <w:rStyle w:val="In-LineParagraphHeading"/>
        </w:rPr>
        <w:t xml:space="preserve">Compliance. </w:t>
      </w:r>
      <w:r w:rsidR="004E42C3">
        <w:t xml:space="preserve">REI has achieved maturity level 3 in a SCAMPI v1.3 Class A Appraisal conducted in April 2017 for CMMI-DEV v1.3. During this appraisal, our organizational sample featured two projects from the HRSA EHBs Program, namely, Grants Application and Attachment Module (GAAM), and Enterprise Site Visit (ESV). </w:t>
      </w:r>
      <w:r w:rsidR="004E42C3" w:rsidRPr="001948BF">
        <w:t xml:space="preserve">Evidence of our successful appraisal is published on the CMMI Institute’s Published Appraisal Results page at this url: </w:t>
      </w:r>
      <w:hyperlink r:id="rId25" w:history="1">
        <w:r w:rsidR="004E42C3" w:rsidRPr="00C90225">
          <w:rPr>
            <w:rStyle w:val="Hyperlink"/>
          </w:rPr>
          <w:t>https://sas.cmmiinstitute.com/pars/pars_detail.aspx?a=29018</w:t>
        </w:r>
      </w:hyperlink>
      <w:r w:rsidR="004E42C3" w:rsidRPr="001948BF">
        <w:t>.</w:t>
      </w:r>
      <w:r w:rsidR="004E42C3">
        <w:t xml:space="preserve"> </w:t>
      </w:r>
    </w:p>
    <w:p w14:paraId="70776931" w14:textId="51C8927E" w:rsidR="00E97611" w:rsidRPr="00E97611" w:rsidRDefault="004E42C3" w:rsidP="00002956">
      <w:pPr>
        <w:pStyle w:val="BodyText"/>
        <w:spacing w:before="60" w:after="60"/>
      </w:pPr>
      <w:r>
        <w:t>We were first appraised at</w:t>
      </w:r>
      <w:r w:rsidR="004A4E9E">
        <w:t xml:space="preserve"> L</w:t>
      </w:r>
      <w:r>
        <w:t>evel 3 in 2008 and have maintained the maturity rating over the last decade.</w:t>
      </w:r>
      <w:r w:rsidR="00002956">
        <w:t xml:space="preserve"> T</w:t>
      </w:r>
      <w:r w:rsidRPr="00FF6933">
        <w:t xml:space="preserve">he written proof of REI’s CMMI Level 3 Certification is provided in </w:t>
      </w:r>
      <w:r w:rsidRPr="00E81DC5">
        <w:rPr>
          <w:b/>
        </w:rPr>
        <w:t xml:space="preserve">Appendix </w:t>
      </w:r>
      <w:r w:rsidR="00E81DC5" w:rsidRPr="00E81DC5">
        <w:rPr>
          <w:b/>
        </w:rPr>
        <w:fldChar w:fldCharType="begin"/>
      </w:r>
      <w:r w:rsidR="00E81DC5" w:rsidRPr="00E81DC5">
        <w:rPr>
          <w:b/>
        </w:rPr>
        <w:instrText xml:space="preserve"> REF _Ref507750470 \w \h </w:instrText>
      </w:r>
      <w:r w:rsidR="00E81DC5">
        <w:rPr>
          <w:b/>
        </w:rPr>
        <w:instrText xml:space="preserve"> \* MERGEFORMAT </w:instrText>
      </w:r>
      <w:r w:rsidR="00E81DC5" w:rsidRPr="00E81DC5">
        <w:rPr>
          <w:b/>
        </w:rPr>
      </w:r>
      <w:r w:rsidR="00E81DC5" w:rsidRPr="00E81DC5">
        <w:rPr>
          <w:b/>
        </w:rPr>
        <w:fldChar w:fldCharType="separate"/>
      </w:r>
      <w:r w:rsidR="001D34D4">
        <w:rPr>
          <w:b/>
        </w:rPr>
        <w:t>11</w:t>
      </w:r>
      <w:r w:rsidR="00E81DC5" w:rsidRPr="00E81DC5">
        <w:rPr>
          <w:b/>
        </w:rPr>
        <w:fldChar w:fldCharType="end"/>
      </w:r>
      <w:r w:rsidRPr="00E81DC5">
        <w:t>.</w:t>
      </w:r>
    </w:p>
    <w:p w14:paraId="37037DE9" w14:textId="77777777" w:rsidR="003B2CB0" w:rsidRDefault="003B2CB0" w:rsidP="003B2CB0">
      <w:pPr>
        <w:pStyle w:val="Heading1"/>
      </w:pPr>
      <w:bookmarkStart w:id="25" w:name="_Ref507747642"/>
      <w:bookmarkStart w:id="26" w:name="_Ref507750402"/>
      <w:bookmarkStart w:id="27" w:name="_Toc507971399"/>
      <w:r>
        <w:t>Technical Approach for EHBs System Development Services</w:t>
      </w:r>
      <w:bookmarkEnd w:id="25"/>
      <w:bookmarkEnd w:id="26"/>
      <w:bookmarkEnd w:id="27"/>
    </w:p>
    <w:p w14:paraId="612E4457" w14:textId="77777777" w:rsidR="001D34D4" w:rsidRDefault="003D4DEF" w:rsidP="001E4694">
      <w:pPr>
        <w:pStyle w:val="BodyText"/>
        <w:rPr>
          <w:szCs w:val="22"/>
        </w:rPr>
      </w:pPr>
      <w:r>
        <w:t>In this section we present our comprehensive approach to accomplish the work outlined within the SDS SOW. We begin with</w:t>
      </w:r>
      <w:r w:rsidR="004A4E9E">
        <w:t xml:space="preserve"> </w:t>
      </w:r>
      <w:r w:rsidR="004A4E9E">
        <w:rPr>
          <w:i/>
        </w:rPr>
        <w:t xml:space="preserve">A Shared Vision of HRSA EHBs </w:t>
      </w:r>
      <w:r w:rsidR="004A4E9E">
        <w:t>(</w:t>
      </w:r>
      <w:r w:rsidR="004A4E9E">
        <w:rPr>
          <w:b/>
        </w:rPr>
        <w:t xml:space="preserve">Section </w:t>
      </w:r>
      <w:r w:rsidR="004A4E9E">
        <w:rPr>
          <w:b/>
        </w:rPr>
        <w:fldChar w:fldCharType="begin"/>
      </w:r>
      <w:r w:rsidR="004A4E9E">
        <w:rPr>
          <w:b/>
        </w:rPr>
        <w:instrText xml:space="preserve"> REF _Ref507834830 \r \h </w:instrText>
      </w:r>
      <w:r w:rsidR="004A4E9E">
        <w:rPr>
          <w:b/>
        </w:rPr>
      </w:r>
      <w:r w:rsidR="004A4E9E">
        <w:rPr>
          <w:b/>
        </w:rPr>
        <w:fldChar w:fldCharType="separate"/>
      </w:r>
      <w:r w:rsidR="001D34D4">
        <w:rPr>
          <w:b/>
        </w:rPr>
        <w:t>2.1</w:t>
      </w:r>
      <w:r w:rsidR="004A4E9E">
        <w:rPr>
          <w:b/>
        </w:rPr>
        <w:fldChar w:fldCharType="end"/>
      </w:r>
      <w:r w:rsidR="004A4E9E">
        <w:t xml:space="preserve">), </w:t>
      </w:r>
      <w:r>
        <w:t xml:space="preserve">where we provide an overview of the shared vision of EHBs jointly developed by HRSA and Team REI, providing the key areas of focus for the next phase of EHBs. Next, in </w:t>
      </w:r>
      <w:r>
        <w:rPr>
          <w:i/>
        </w:rPr>
        <w:fldChar w:fldCharType="begin"/>
      </w:r>
      <w:r>
        <w:rPr>
          <w:i/>
        </w:rPr>
        <w:instrText xml:space="preserve"> REF _Ref507234752 \h  \* MERGEFORMAT </w:instrText>
      </w:r>
      <w:r>
        <w:rPr>
          <w:i/>
        </w:rPr>
      </w:r>
      <w:r>
        <w:rPr>
          <w:i/>
        </w:rPr>
        <w:fldChar w:fldCharType="separate"/>
      </w:r>
      <w:r w:rsidR="001D34D4" w:rsidRPr="001D34D4">
        <w:rPr>
          <w:i/>
        </w:rPr>
        <w:t>Team REI’s comprehensive approach</w:t>
      </w:r>
      <w:r w:rsidR="001D34D4" w:rsidRPr="001D34D4">
        <w:t xml:space="preserve"> is founded upon forming high performing teams around business capabilities with best-in-class talent, bringing proven technology and innovations to bear in HRSA’s context, and </w:t>
      </w:r>
      <w:r w:rsidR="001D34D4">
        <w:rPr>
          <w:szCs w:val="22"/>
        </w:rPr>
        <w:t>the use of agile delivery with user-centered design and relentless automation. We stand ready to continue our partnership with HRSA to drive business transformation through the next phase of the EHB program.</w:t>
      </w:r>
    </w:p>
    <w:p w14:paraId="1C02264B" w14:textId="0102687F" w:rsidR="003D4DEF" w:rsidRDefault="001D34D4" w:rsidP="003D4DEF">
      <w:pPr>
        <w:pStyle w:val="BodyText"/>
      </w:pPr>
      <w:r>
        <w:t>Innovation and Continual Evolution</w:t>
      </w:r>
      <w:r w:rsidR="003D4DEF">
        <w:rPr>
          <w:i/>
        </w:rPr>
        <w:fldChar w:fldCharType="end"/>
      </w:r>
      <w:r w:rsidR="009419D9">
        <w:rPr>
          <w:i/>
        </w:rPr>
        <w:t xml:space="preserve"> </w:t>
      </w:r>
      <w:r w:rsidR="009419D9">
        <w:t>(</w:t>
      </w:r>
      <w:r w:rsidR="009419D9">
        <w:rPr>
          <w:b/>
        </w:rPr>
        <w:t>Section</w:t>
      </w:r>
      <w:r w:rsidR="00967B5A">
        <w:rPr>
          <w:b/>
        </w:rPr>
        <w:t xml:space="preserve"> </w:t>
      </w:r>
      <w:r w:rsidR="00967B5A">
        <w:rPr>
          <w:b/>
        </w:rPr>
        <w:fldChar w:fldCharType="begin"/>
      </w:r>
      <w:r w:rsidR="00967B5A">
        <w:rPr>
          <w:b/>
        </w:rPr>
        <w:instrText xml:space="preserve"> REF _Ref507939579 \r \h </w:instrText>
      </w:r>
      <w:r w:rsidR="00967B5A">
        <w:rPr>
          <w:b/>
        </w:rPr>
      </w:r>
      <w:r w:rsidR="00967B5A">
        <w:rPr>
          <w:b/>
        </w:rPr>
        <w:fldChar w:fldCharType="separate"/>
      </w:r>
      <w:r>
        <w:rPr>
          <w:b/>
        </w:rPr>
        <w:t>2.2</w:t>
      </w:r>
      <w:r w:rsidR="00967B5A">
        <w:rPr>
          <w:b/>
        </w:rPr>
        <w:fldChar w:fldCharType="end"/>
      </w:r>
      <w:r w:rsidR="009419D9" w:rsidRPr="009419D9">
        <w:t>)</w:t>
      </w:r>
      <w:r w:rsidR="003D4DEF">
        <w:rPr>
          <w:i/>
        </w:rPr>
        <w:t xml:space="preserve">, </w:t>
      </w:r>
      <w:r w:rsidR="003D4DEF">
        <w:t>we describe the next phase of innovation for the EHBs platform continuing the ongoing innovation journey we started 15 years ago. Then, we summarize our</w:t>
      </w:r>
      <w:r w:rsidR="004A4E9E">
        <w:t xml:space="preserve"> </w:t>
      </w:r>
      <w:r w:rsidR="004A4E9E">
        <w:rPr>
          <w:i/>
        </w:rPr>
        <w:t>Application Delivery Framework</w:t>
      </w:r>
      <w:r w:rsidR="004A4E9E">
        <w:t xml:space="preserve"> (</w:t>
      </w:r>
      <w:r w:rsidR="004A4E9E">
        <w:rPr>
          <w:b/>
        </w:rPr>
        <w:t>Section</w:t>
      </w:r>
      <w:r w:rsidR="00967B5A">
        <w:rPr>
          <w:b/>
        </w:rPr>
        <w:t xml:space="preserve"> </w:t>
      </w:r>
      <w:r w:rsidR="00EE3622">
        <w:rPr>
          <w:b/>
        </w:rPr>
        <w:fldChar w:fldCharType="begin"/>
      </w:r>
      <w:r w:rsidR="00EE3622">
        <w:rPr>
          <w:b/>
        </w:rPr>
        <w:instrText xml:space="preserve"> REF _Ref507939690 \r \h </w:instrText>
      </w:r>
      <w:r w:rsidR="00EE3622">
        <w:rPr>
          <w:b/>
        </w:rPr>
      </w:r>
      <w:r w:rsidR="00EE3622">
        <w:rPr>
          <w:b/>
        </w:rPr>
        <w:fldChar w:fldCharType="separate"/>
      </w:r>
      <w:r>
        <w:rPr>
          <w:b/>
        </w:rPr>
        <w:t>2.3</w:t>
      </w:r>
      <w:r w:rsidR="00EE3622">
        <w:rPr>
          <w:b/>
        </w:rPr>
        <w:fldChar w:fldCharType="end"/>
      </w:r>
      <w:r w:rsidR="004A4E9E">
        <w:t>)</w:t>
      </w:r>
      <w:r w:rsidR="003D4DEF">
        <w:t xml:space="preserve">, REI’s unique approach to effective and efficient delivery, including a detailed approach to </w:t>
      </w:r>
      <w:r w:rsidR="00F8784B">
        <w:t>all</w:t>
      </w:r>
      <w:r w:rsidR="003D4DEF">
        <w:t xml:space="preserve"> seven SOW tasks.</w:t>
      </w:r>
    </w:p>
    <w:p w14:paraId="1983D79A" w14:textId="0B3CBD49" w:rsidR="003D4DEF" w:rsidRDefault="003D4DEF" w:rsidP="003D4DEF">
      <w:pPr>
        <w:pStyle w:val="BodyText"/>
      </w:pPr>
      <w:r>
        <w:t xml:space="preserve">We conclude with how we apply quality </w:t>
      </w:r>
      <w:r w:rsidRPr="009419D9">
        <w:t>standards and</w:t>
      </w:r>
      <w:r w:rsidR="004A4E9E" w:rsidRPr="009419D9">
        <w:t xml:space="preserve"> </w:t>
      </w:r>
      <w:r w:rsidRPr="009419D9">
        <w:rPr>
          <w:i/>
        </w:rPr>
        <w:t>Performance Criteria</w:t>
      </w:r>
      <w:r w:rsidRPr="009419D9">
        <w:t xml:space="preserve"> </w:t>
      </w:r>
      <w:r w:rsidR="009419D9" w:rsidRPr="009419D9">
        <w:t>(</w:t>
      </w:r>
      <w:r w:rsidR="009419D9" w:rsidRPr="009419D9">
        <w:rPr>
          <w:b/>
        </w:rPr>
        <w:t xml:space="preserve">Section </w:t>
      </w:r>
      <w:r w:rsidR="009419D9" w:rsidRPr="009419D9">
        <w:fldChar w:fldCharType="begin"/>
      </w:r>
      <w:r w:rsidR="009419D9" w:rsidRPr="009419D9">
        <w:rPr>
          <w:b/>
        </w:rPr>
        <w:instrText xml:space="preserve"> REF _Ref507834876 \r \h </w:instrText>
      </w:r>
      <w:r w:rsidR="009419D9">
        <w:instrText xml:space="preserve"> \* MERGEFORMAT </w:instrText>
      </w:r>
      <w:r w:rsidR="009419D9" w:rsidRPr="009419D9">
        <w:fldChar w:fldCharType="separate"/>
      </w:r>
      <w:r w:rsidR="001D34D4">
        <w:rPr>
          <w:b/>
        </w:rPr>
        <w:t>2.11</w:t>
      </w:r>
      <w:r w:rsidR="009419D9" w:rsidRPr="009419D9">
        <w:fldChar w:fldCharType="end"/>
      </w:r>
      <w:r w:rsidR="009419D9" w:rsidRPr="009419D9">
        <w:t xml:space="preserve">) </w:t>
      </w:r>
      <w:r w:rsidRPr="009419D9">
        <w:t xml:space="preserve">to each Call Order, our compliance with </w:t>
      </w:r>
      <w:r w:rsidRPr="009419D9">
        <w:rPr>
          <w:i/>
        </w:rPr>
        <w:t>EPLC Deliverables</w:t>
      </w:r>
      <w:r w:rsidR="009419D9" w:rsidRPr="009419D9">
        <w:rPr>
          <w:i/>
        </w:rPr>
        <w:t xml:space="preserve"> </w:t>
      </w:r>
      <w:r w:rsidR="009419D9" w:rsidRPr="009419D9">
        <w:t>(</w:t>
      </w:r>
      <w:r w:rsidR="009419D9" w:rsidRPr="009419D9">
        <w:rPr>
          <w:b/>
        </w:rPr>
        <w:t xml:space="preserve">Section </w:t>
      </w:r>
      <w:r w:rsidR="009419D9" w:rsidRPr="009419D9">
        <w:rPr>
          <w:b/>
        </w:rPr>
        <w:fldChar w:fldCharType="begin"/>
      </w:r>
      <w:r w:rsidR="009419D9" w:rsidRPr="009419D9">
        <w:rPr>
          <w:b/>
        </w:rPr>
        <w:instrText xml:space="preserve"> REF _Ref507834898 \r \h </w:instrText>
      </w:r>
      <w:r w:rsidR="009419D9">
        <w:rPr>
          <w:b/>
        </w:rPr>
        <w:instrText xml:space="preserve"> \* MERGEFORMAT </w:instrText>
      </w:r>
      <w:r w:rsidR="009419D9" w:rsidRPr="009419D9">
        <w:rPr>
          <w:b/>
        </w:rPr>
      </w:r>
      <w:r w:rsidR="009419D9" w:rsidRPr="009419D9">
        <w:rPr>
          <w:b/>
        </w:rPr>
        <w:fldChar w:fldCharType="separate"/>
      </w:r>
      <w:r w:rsidR="001D34D4">
        <w:rPr>
          <w:b/>
        </w:rPr>
        <w:t>2.12</w:t>
      </w:r>
      <w:r w:rsidR="009419D9" w:rsidRPr="009419D9">
        <w:rPr>
          <w:b/>
        </w:rPr>
        <w:fldChar w:fldCharType="end"/>
      </w:r>
      <w:r w:rsidR="009419D9" w:rsidRPr="009419D9">
        <w:t>)</w:t>
      </w:r>
      <w:r w:rsidRPr="009419D9">
        <w:t xml:space="preserve">, our </w:t>
      </w:r>
      <w:r w:rsidRPr="009419D9">
        <w:rPr>
          <w:i/>
        </w:rPr>
        <w:t>Compliance with Organizational Conflicts of Interest</w:t>
      </w:r>
      <w:r w:rsidR="009419D9" w:rsidRPr="009419D9">
        <w:rPr>
          <w:i/>
        </w:rPr>
        <w:t xml:space="preserve"> </w:t>
      </w:r>
      <w:r w:rsidR="009419D9" w:rsidRPr="009419D9">
        <w:t>(</w:t>
      </w:r>
      <w:r w:rsidR="009419D9" w:rsidRPr="009419D9">
        <w:rPr>
          <w:b/>
        </w:rPr>
        <w:t xml:space="preserve">Section </w:t>
      </w:r>
      <w:r w:rsidR="009419D9" w:rsidRPr="009419D9">
        <w:fldChar w:fldCharType="begin"/>
      </w:r>
      <w:r w:rsidR="009419D9" w:rsidRPr="009419D9">
        <w:rPr>
          <w:b/>
        </w:rPr>
        <w:instrText xml:space="preserve"> REF _Ref507834919 \r \h </w:instrText>
      </w:r>
      <w:r w:rsidR="009419D9">
        <w:instrText xml:space="preserve"> \* MERGEFORMAT </w:instrText>
      </w:r>
      <w:r w:rsidR="009419D9" w:rsidRPr="009419D9">
        <w:fldChar w:fldCharType="separate"/>
      </w:r>
      <w:r w:rsidR="001D34D4">
        <w:rPr>
          <w:b/>
        </w:rPr>
        <w:t>2.13</w:t>
      </w:r>
      <w:r w:rsidR="009419D9" w:rsidRPr="009419D9">
        <w:fldChar w:fldCharType="end"/>
      </w:r>
      <w:r w:rsidR="009419D9" w:rsidRPr="009419D9">
        <w:t>)</w:t>
      </w:r>
      <w:r w:rsidRPr="009419D9">
        <w:t xml:space="preserve">, and an initial list of </w:t>
      </w:r>
      <w:r w:rsidRPr="009419D9">
        <w:rPr>
          <w:i/>
        </w:rPr>
        <w:t>Anticipated Risks and Mitigation Strategies</w:t>
      </w:r>
      <w:r w:rsidR="009419D9" w:rsidRPr="009419D9">
        <w:rPr>
          <w:i/>
        </w:rPr>
        <w:t xml:space="preserve"> </w:t>
      </w:r>
      <w:r w:rsidR="009419D9" w:rsidRPr="009419D9">
        <w:t>(</w:t>
      </w:r>
      <w:r w:rsidR="009419D9" w:rsidRPr="009419D9">
        <w:rPr>
          <w:b/>
        </w:rPr>
        <w:t xml:space="preserve">Section </w:t>
      </w:r>
      <w:r w:rsidR="009419D9" w:rsidRPr="009419D9">
        <w:rPr>
          <w:b/>
        </w:rPr>
        <w:fldChar w:fldCharType="begin"/>
      </w:r>
      <w:r w:rsidR="009419D9" w:rsidRPr="009419D9">
        <w:rPr>
          <w:b/>
        </w:rPr>
        <w:instrText xml:space="preserve"> REF _Ref507834941 \r \h </w:instrText>
      </w:r>
      <w:r w:rsidR="009419D9">
        <w:rPr>
          <w:b/>
        </w:rPr>
        <w:instrText xml:space="preserve"> \* MERGEFORMAT </w:instrText>
      </w:r>
      <w:r w:rsidR="009419D9" w:rsidRPr="009419D9">
        <w:rPr>
          <w:b/>
        </w:rPr>
      </w:r>
      <w:r w:rsidR="009419D9" w:rsidRPr="009419D9">
        <w:rPr>
          <w:b/>
        </w:rPr>
        <w:fldChar w:fldCharType="separate"/>
      </w:r>
      <w:r w:rsidR="001D34D4">
        <w:rPr>
          <w:b/>
        </w:rPr>
        <w:t>2.14</w:t>
      </w:r>
      <w:r w:rsidR="009419D9" w:rsidRPr="009419D9">
        <w:rPr>
          <w:b/>
        </w:rPr>
        <w:fldChar w:fldCharType="end"/>
      </w:r>
      <w:r w:rsidR="009419D9" w:rsidRPr="009419D9">
        <w:t>)</w:t>
      </w:r>
      <w:r w:rsidRPr="009419D9">
        <w:t>.</w:t>
      </w:r>
    </w:p>
    <w:p w14:paraId="71F2E5F1" w14:textId="77777777" w:rsidR="003D4DEF" w:rsidRDefault="003D4DEF" w:rsidP="006F16E4">
      <w:pPr>
        <w:pStyle w:val="Heading2"/>
      </w:pPr>
      <w:bookmarkStart w:id="28" w:name="_Toc506630082"/>
      <w:bookmarkStart w:id="29" w:name="_Toc506645730"/>
      <w:bookmarkStart w:id="30" w:name="_Toc506905295"/>
      <w:bookmarkStart w:id="31" w:name="_Toc507055321"/>
      <w:bookmarkStart w:id="32" w:name="_Ref507234692"/>
      <w:bookmarkStart w:id="33" w:name="_Ref507834528"/>
      <w:bookmarkStart w:id="34" w:name="_Ref507834555"/>
      <w:bookmarkStart w:id="35" w:name="_Ref507834571"/>
      <w:bookmarkStart w:id="36" w:name="_Ref507834830"/>
      <w:bookmarkStart w:id="37" w:name="_Toc507971400"/>
      <w:r>
        <w:t>A Shared Vision of HRSA EHBs</w:t>
      </w:r>
      <w:bookmarkEnd w:id="28"/>
      <w:bookmarkEnd w:id="29"/>
      <w:bookmarkEnd w:id="30"/>
      <w:bookmarkEnd w:id="31"/>
      <w:bookmarkEnd w:id="32"/>
      <w:bookmarkEnd w:id="33"/>
      <w:bookmarkEnd w:id="34"/>
      <w:bookmarkEnd w:id="35"/>
      <w:bookmarkEnd w:id="36"/>
      <w:bookmarkEnd w:id="37"/>
    </w:p>
    <w:p w14:paraId="46CEAE16" w14:textId="35D20AE3" w:rsidR="00EE3622" w:rsidRDefault="003B0AD5" w:rsidP="00EE3622">
      <w:pPr>
        <w:pStyle w:val="BodyText"/>
      </w:pPr>
      <w:bookmarkStart w:id="38" w:name="_Toc506630083"/>
      <w:r>
        <w:t xml:space="preserve">Team REI has worked closely with HRSA to refine a long-term vision of how HRSA can most effectively provide grant support to its stakeholders while controlling IT costs and improving efficiency. As OIT </w:t>
      </w:r>
      <w:r w:rsidRPr="001D799A">
        <w:rPr>
          <w:i/>
        </w:rPr>
        <w:t>Reimagines EHBs</w:t>
      </w:r>
      <w:r>
        <w:t xml:space="preserve">, Team REI is strengthening its team and approach to provide a fuller set of capabilities that align with this vision. </w:t>
      </w:r>
      <w:r w:rsidR="00EE3622">
        <w:t xml:space="preserve">This shared vision, and the related priorities, provide a roadmap for SDS efforts for the next phase of EHBs. HRSA’s vision covers four key areas as depicted in </w:t>
      </w:r>
      <w:r w:rsidR="00EE3622" w:rsidRPr="00B075CD">
        <w:rPr>
          <w:b/>
          <w:i/>
        </w:rPr>
        <w:fldChar w:fldCharType="begin"/>
      </w:r>
      <w:r w:rsidR="00EE3622" w:rsidRPr="00B075CD">
        <w:rPr>
          <w:b/>
          <w:i/>
        </w:rPr>
        <w:instrText xml:space="preserve"> REF _Ref506895242 \h  \* MERGEFORMAT </w:instrText>
      </w:r>
      <w:r w:rsidR="00EE3622" w:rsidRPr="00B075CD">
        <w:rPr>
          <w:b/>
          <w:i/>
        </w:rPr>
      </w:r>
      <w:r w:rsidR="00EE3622" w:rsidRPr="00B075CD">
        <w:rPr>
          <w:b/>
          <w:i/>
        </w:rPr>
        <w:fldChar w:fldCharType="separate"/>
      </w:r>
      <w:r w:rsidR="001D34D4" w:rsidRPr="001D34D4">
        <w:rPr>
          <w:b/>
          <w:i/>
        </w:rPr>
        <w:t xml:space="preserve">Figure </w:t>
      </w:r>
      <w:r w:rsidR="001D34D4" w:rsidRPr="001D34D4">
        <w:rPr>
          <w:b/>
          <w:i/>
          <w:noProof/>
        </w:rPr>
        <w:t>2</w:t>
      </w:r>
      <w:r w:rsidR="00EE3622" w:rsidRPr="00B075CD">
        <w:rPr>
          <w:b/>
          <w:i/>
        </w:rPr>
        <w:fldChar w:fldCharType="end"/>
      </w:r>
      <w:r w:rsidR="00EE3622">
        <w:t xml:space="preserve"> presented and described below:</w:t>
      </w:r>
    </w:p>
    <w:p w14:paraId="01F95787" w14:textId="77777777" w:rsidR="00EE3622" w:rsidRDefault="00EE3622" w:rsidP="0005561C">
      <w:pPr>
        <w:pStyle w:val="Bullet1-0ptsAfter"/>
      </w:pPr>
      <w:r>
        <w:rPr>
          <w:b/>
        </w:rPr>
        <w:t>Deliver Value</w:t>
      </w:r>
      <w:r>
        <w:t xml:space="preserve"> to HRSA by lowering IT costs, creating reliable, secure, and reusable IT and business capabilities that can be shared across HRSA and other HHS initiatives;</w:t>
      </w:r>
    </w:p>
    <w:p w14:paraId="559F8373" w14:textId="77777777" w:rsidR="00EE3622" w:rsidRDefault="00EE3622" w:rsidP="0005561C">
      <w:pPr>
        <w:pStyle w:val="Bullet1-0ptsAfter"/>
      </w:pPr>
      <w:r>
        <w:t xml:space="preserve">Improve HRSA’s ability to solicit, review, award, and manage grants by improving </w:t>
      </w:r>
      <w:r>
        <w:rPr>
          <w:b/>
        </w:rPr>
        <w:t>Business Efficiency and Effectiveness</w:t>
      </w:r>
      <w:r>
        <w:t>, allowing Bureaus/Offices to lower administrative costs, increase compliance with Federal regulations, and achieve better mission outcomes;</w:t>
      </w:r>
    </w:p>
    <w:p w14:paraId="6382AF77" w14:textId="77777777" w:rsidR="00EE3622" w:rsidRDefault="00EE3622" w:rsidP="0005561C">
      <w:pPr>
        <w:pStyle w:val="Bullet1-0ptsAfter"/>
      </w:pPr>
      <w:r>
        <w:t xml:space="preserve">Create a compelling, intuitive </w:t>
      </w:r>
      <w:r>
        <w:rPr>
          <w:b/>
        </w:rPr>
        <w:t xml:space="preserve">User Experience </w:t>
      </w:r>
      <w:r>
        <w:t>for</w:t>
      </w:r>
      <w:r>
        <w:rPr>
          <w:b/>
        </w:rPr>
        <w:t xml:space="preserve"> </w:t>
      </w:r>
      <w:r>
        <w:t>users of the EHBs, incorporating new technologies to increase users’ productivity and raise the level of EHBs adoption; and,</w:t>
      </w:r>
    </w:p>
    <w:p w14:paraId="27924D29" w14:textId="77777777" w:rsidR="00EE3622" w:rsidRDefault="00EE3622" w:rsidP="0005561C">
      <w:pPr>
        <w:pStyle w:val="Bullet1-0ptsAfter"/>
      </w:pPr>
      <w:r>
        <w:t xml:space="preserve">Nurture a </w:t>
      </w:r>
      <w:r>
        <w:rPr>
          <w:b/>
        </w:rPr>
        <w:t>Data-Driven, Decision Making</w:t>
      </w:r>
      <w:r>
        <w:t xml:space="preserve"> culture at HRSA to allow decision-makers instant access to data that is accurate and comprehensive, providing better insights to achieve health equity.</w:t>
      </w:r>
    </w:p>
    <w:p w14:paraId="6833809B" w14:textId="2E3572E2" w:rsidR="003D4DEF" w:rsidRDefault="003B0AD5" w:rsidP="003D4DEF">
      <w:pPr>
        <w:pStyle w:val="BodyText"/>
        <w:jc w:val="center"/>
      </w:pPr>
      <w:r>
        <w:rPr>
          <w:noProof/>
        </w:rPr>
        <w:drawing>
          <wp:inline distT="0" distB="0" distL="0" distR="0" wp14:anchorId="53850380" wp14:editId="24E899CE">
            <wp:extent cx="5598069" cy="268605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98069" cy="2686050"/>
                    </a:xfrm>
                    <a:prstGeom prst="rect">
                      <a:avLst/>
                    </a:prstGeom>
                    <a:noFill/>
                    <a:ln>
                      <a:noFill/>
                    </a:ln>
                  </pic:spPr>
                </pic:pic>
              </a:graphicData>
            </a:graphic>
          </wp:inline>
        </w:drawing>
      </w:r>
    </w:p>
    <w:p w14:paraId="1AD9A11D" w14:textId="24E6D2F7" w:rsidR="003D4DEF" w:rsidRDefault="003D4DEF" w:rsidP="003D4DEF">
      <w:pPr>
        <w:pStyle w:val="Caption"/>
      </w:pPr>
      <w:bookmarkStart w:id="39" w:name="_Ref506895242"/>
      <w:bookmarkStart w:id="40" w:name="_Ref506895235"/>
      <w:r>
        <w:t xml:space="preserve">Figure </w:t>
      </w:r>
      <w:r w:rsidR="003C6695">
        <w:fldChar w:fldCharType="begin"/>
      </w:r>
      <w:r w:rsidR="003C6695">
        <w:instrText xml:space="preserve"> SEQ Figure \* ARABIC </w:instrText>
      </w:r>
      <w:r w:rsidR="003C6695">
        <w:fldChar w:fldCharType="separate"/>
      </w:r>
      <w:r w:rsidR="00764176">
        <w:rPr>
          <w:noProof/>
        </w:rPr>
        <w:t>2</w:t>
      </w:r>
      <w:r w:rsidR="003C6695">
        <w:rPr>
          <w:noProof/>
        </w:rPr>
        <w:fldChar w:fldCharType="end"/>
      </w:r>
      <w:bookmarkEnd w:id="39"/>
      <w:r>
        <w:t xml:space="preserve">: </w:t>
      </w:r>
      <w:bookmarkEnd w:id="40"/>
      <w:r w:rsidR="001E4694" w:rsidRPr="008643BB">
        <w:rPr>
          <w:b w:val="0"/>
        </w:rPr>
        <w:t>Reimagined EHBs Vision Supported by SDS</w:t>
      </w:r>
      <w:r w:rsidR="001D799A" w:rsidRPr="008643BB">
        <w:rPr>
          <w:b w:val="0"/>
        </w:rPr>
        <w:t>.</w:t>
      </w:r>
      <w:r w:rsidR="001D799A">
        <w:rPr>
          <w:b w:val="0"/>
        </w:rPr>
        <w:t xml:space="preserve"> </w:t>
      </w:r>
      <w:r w:rsidR="001E4694" w:rsidRPr="00B075CD">
        <w:rPr>
          <w:b w:val="0"/>
          <w:i/>
          <w:color w:val="0070C0"/>
          <w:szCs w:val="22"/>
        </w:rPr>
        <w:t xml:space="preserve">Team REI’s </w:t>
      </w:r>
      <w:r w:rsidR="001E4694">
        <w:rPr>
          <w:b w:val="0"/>
          <w:i/>
          <w:color w:val="0070C0"/>
          <w:szCs w:val="22"/>
        </w:rPr>
        <w:t>Capabilities, Innovations, and Delivery</w:t>
      </w:r>
      <w:r w:rsidR="001E4694" w:rsidRPr="00B075CD">
        <w:rPr>
          <w:b w:val="0"/>
          <w:i/>
          <w:color w:val="0070C0"/>
          <w:szCs w:val="22"/>
        </w:rPr>
        <w:t xml:space="preserve"> Approach Fully Align</w:t>
      </w:r>
      <w:r w:rsidR="001E4694">
        <w:rPr>
          <w:b w:val="0"/>
          <w:i/>
          <w:color w:val="0070C0"/>
          <w:szCs w:val="22"/>
        </w:rPr>
        <w:t>s</w:t>
      </w:r>
      <w:r w:rsidR="001E4694" w:rsidRPr="00B075CD">
        <w:rPr>
          <w:b w:val="0"/>
          <w:i/>
          <w:color w:val="0070C0"/>
          <w:szCs w:val="22"/>
        </w:rPr>
        <w:t xml:space="preserve"> with </w:t>
      </w:r>
      <w:r w:rsidR="001E4694">
        <w:rPr>
          <w:b w:val="0"/>
          <w:i/>
          <w:color w:val="0070C0"/>
          <w:szCs w:val="22"/>
        </w:rPr>
        <w:t>OIT’s</w:t>
      </w:r>
      <w:r w:rsidR="001E4694" w:rsidRPr="00B075CD">
        <w:rPr>
          <w:b w:val="0"/>
          <w:i/>
          <w:color w:val="0070C0"/>
          <w:szCs w:val="22"/>
        </w:rPr>
        <w:t xml:space="preserve"> Vision for EHBs and the RFQ Objectives.</w:t>
      </w:r>
    </w:p>
    <w:p w14:paraId="3A0A19E2" w14:textId="7D3CE0CB" w:rsidR="001E4694" w:rsidRDefault="001E4694" w:rsidP="001E4694">
      <w:pPr>
        <w:pStyle w:val="BodyText"/>
        <w:rPr>
          <w:szCs w:val="22"/>
        </w:rPr>
      </w:pPr>
      <w:bookmarkStart w:id="41" w:name="_Toc506645731"/>
      <w:bookmarkStart w:id="42" w:name="_Toc506905296"/>
      <w:bookmarkStart w:id="43" w:name="_Toc507055322"/>
      <w:bookmarkStart w:id="44" w:name="_Ref507234752"/>
      <w:bookmarkStart w:id="45" w:name="_Ref507834985"/>
      <w:r>
        <w:rPr>
          <w:szCs w:val="22"/>
        </w:rPr>
        <w:t>Team REI’s comprehensive approach is founded upon forming high performing teams around business capabilities with best-in-class talent, bringing proven technology and innovations to bear in HRSA’s context, and the use of agile delivery with user-centered design and relentless automation. We stand ready to continue our partnership with HRSA to drive business transformation through the next phase of the EHB program.</w:t>
      </w:r>
    </w:p>
    <w:p w14:paraId="1518EA39" w14:textId="0F884BDE" w:rsidR="003D4DEF" w:rsidRDefault="003D4DEF" w:rsidP="004A4E9E">
      <w:pPr>
        <w:pStyle w:val="Heading2"/>
      </w:pPr>
      <w:bookmarkStart w:id="46" w:name="_Ref507939579"/>
      <w:bookmarkStart w:id="47" w:name="_Toc507971401"/>
      <w:r>
        <w:t>Innovation and Continual Evolution</w:t>
      </w:r>
      <w:bookmarkEnd w:id="38"/>
      <w:bookmarkEnd w:id="41"/>
      <w:bookmarkEnd w:id="42"/>
      <w:bookmarkEnd w:id="43"/>
      <w:bookmarkEnd w:id="44"/>
      <w:bookmarkEnd w:id="45"/>
      <w:bookmarkEnd w:id="46"/>
      <w:bookmarkEnd w:id="47"/>
    </w:p>
    <w:p w14:paraId="77DE4B58" w14:textId="4ED53811" w:rsidR="003D4DEF" w:rsidRDefault="001E4694" w:rsidP="003D4DEF">
      <w:pPr>
        <w:pStyle w:val="BodyText"/>
      </w:pPr>
      <w:bookmarkStart w:id="48" w:name="_Toc506905299"/>
      <w:r>
        <w:rPr>
          <w:noProof/>
        </w:rPr>
        <mc:AlternateContent>
          <mc:Choice Requires="wps">
            <w:drawing>
              <wp:anchor distT="0" distB="0" distL="114300" distR="114300" simplePos="0" relativeHeight="251633664" behindDoc="0" locked="0" layoutInCell="1" allowOverlap="1" wp14:anchorId="6CE13847" wp14:editId="0A613CD2">
                <wp:simplePos x="0" y="0"/>
                <wp:positionH relativeFrom="margin">
                  <wp:posOffset>4552950</wp:posOffset>
                </wp:positionH>
                <wp:positionV relativeFrom="paragraph">
                  <wp:posOffset>765175</wp:posOffset>
                </wp:positionV>
                <wp:extent cx="1831340" cy="1028700"/>
                <wp:effectExtent l="0" t="0" r="16510" b="19050"/>
                <wp:wrapSquare wrapText="bothSides"/>
                <wp:docPr id="59" name="Rectangle: Rounded Corners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1340" cy="1028700"/>
                        </a:xfrm>
                        <a:prstGeom prst="roundRect">
                          <a:avLst>
                            <a:gd name="adj" fmla="val 0"/>
                          </a:avLst>
                        </a:prstGeom>
                        <a:solidFill>
                          <a:srgbClr val="DBE5F1"/>
                        </a:solidFill>
                        <a:ln w="6350">
                          <a:solidFill>
                            <a:srgbClr val="7CC242"/>
                          </a:solidFill>
                          <a:round/>
                          <a:headEnd/>
                          <a:tailEnd/>
                        </a:ln>
                      </wps:spPr>
                      <wps:txbx>
                        <w:txbxContent>
                          <w:p w14:paraId="2E3BD7D1" w14:textId="03428853" w:rsidR="00C3355C" w:rsidRPr="00B669D6" w:rsidRDefault="00C3355C" w:rsidP="001E4694">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REI has built a prototype for allowing HRSA executives to access key business metrics in Tableau from their smart phones or Amazon Echo assistants through conversations in natural language.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E13847" id="Rectangle: Rounded Corners 59" o:spid="_x0000_s1033" style="position:absolute;margin-left:358.5pt;margin-top:60.25pt;width:144.2pt;height:81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" fillcolor="#dbe5f1" strokecolor="#7cc242" strokeweight=".5pt">
                <v:textbox>
                  <w:txbxContent>
                    <w:p w14:paraId="2E3BD7D1" w14:textId="03428853" w:rsidR="00C3355C" w:rsidRPr="00B669D6" w:rsidRDefault="00C3355C" w:rsidP="001E4694">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REI has built a prototype for allowing HRSA executives to access key business metrics in Tableau from their smart phones or Amazon Echo assistants through conversations in natural language.</w:t>
                      </w:r>
                    </w:p>
                  </w:txbxContent>
                </v:textbox>
                <w10:wrap type="square" anchorx="margin"/>
              </v:roundrect>
            </w:pict>
          </mc:Fallback>
        </mc:AlternateContent>
      </w:r>
      <w:r w:rsidR="003D4DEF">
        <w:t xml:space="preserve">HRSA’s vision for the next phase of EHBs is a bold one, and it will require Team REI to capitalize on the improvements made over the life of the EHBs program. We have transformed the way we deliver solutions by adopting Agile methodologies. We have begun the </w:t>
      </w:r>
      <w:r w:rsidR="003D4DEF" w:rsidRPr="00B075CD">
        <w:rPr>
          <w:b/>
        </w:rPr>
        <w:t>modernization of the EHBs platform to a microservices-based architecture</w:t>
      </w:r>
      <w:r w:rsidR="003D4DEF">
        <w:t xml:space="preserve"> that will prepare HRSA to migrate to a cloud environment with minimal transition issues while promoting reuse of these services in future development. We have </w:t>
      </w:r>
      <w:r w:rsidR="003D4DEF" w:rsidRPr="00B075CD">
        <w:rPr>
          <w:b/>
        </w:rPr>
        <w:t>streamlined the handoff of deliverable products by introducing DevOps</w:t>
      </w:r>
      <w:r w:rsidR="003D4DEF">
        <w:t xml:space="preserve"> to HRSA to reduce both cost and risk in the software release process. We innovate not for the sake of innovation, but because we know that each new process, technology, or approach will </w:t>
      </w:r>
      <w:r w:rsidR="003D4DEF" w:rsidRPr="00B075CD">
        <w:rPr>
          <w:b/>
        </w:rPr>
        <w:t>bring HRSA closer to their vision</w:t>
      </w:r>
      <w:r w:rsidR="003D4DEF">
        <w:t xml:space="preserve"> of offering more to </w:t>
      </w:r>
      <w:r w:rsidR="007D76B4">
        <w:t xml:space="preserve">EHBs </w:t>
      </w:r>
      <w:r w:rsidR="003D4DEF">
        <w:t>users while reducing the resources needed to do so.</w:t>
      </w:r>
    </w:p>
    <w:p w14:paraId="25FD77D9" w14:textId="7EE387F0" w:rsidR="003D4DEF" w:rsidRDefault="003D4DEF" w:rsidP="004A4E9E">
      <w:pPr>
        <w:pStyle w:val="Heading3"/>
      </w:pPr>
      <w:bookmarkStart w:id="49" w:name="_Toc507055324"/>
      <w:bookmarkStart w:id="50" w:name="_Ref507234862"/>
      <w:bookmarkStart w:id="51" w:name="_Toc507055323"/>
      <w:r>
        <w:t>Our Innovation Story</w:t>
      </w:r>
      <w:bookmarkEnd w:id="49"/>
      <w:bookmarkEnd w:id="50"/>
    </w:p>
    <w:p w14:paraId="48D34A96" w14:textId="09572587" w:rsidR="001E4694" w:rsidRDefault="001E4694" w:rsidP="001E4694">
      <w:pPr>
        <w:pStyle w:val="BodyText"/>
      </w:pPr>
      <w:r>
        <w:t xml:space="preserve">Team REI places a tremendous emphasis on researching, exploring, investing in, and developing innovative solutions to solve our customers’ business problems. Whether it is REAN Cloud’s DevOps accelerator platform; Deque’s accessibility web browser plugin and web-based testing solution (both the first of their kind); or Mobomo’s award-winning modern website designs; </w:t>
      </w:r>
      <w:r w:rsidRPr="00B075CD">
        <w:rPr>
          <w:b/>
        </w:rPr>
        <w:t>innovation is baked into the culture of our Team</w:t>
      </w:r>
      <w:r>
        <w:t>. We strive to make disruptive, out-of-the box thinking a habit on Team REI.  We do this by generating a backlog of unmet needs by constantly listening and capturing pain points, new regulations, or opportunities from across grant-making agencies such as HRSA and share it in our firm. We use reach-back resources such as solution architects, grants experts, and SMEs to ideate and develop minimum viable prototypes using creative techniques such as hackathons or challenge competitions and share the results with our customers. We then evaluate the feedback and either pivot or persevere in pursuits of solutions. When we have successfully validated concepts, we make recommendations to HRSA by applying it in their specific business context.</w:t>
      </w:r>
    </w:p>
    <w:p w14:paraId="41E80555" w14:textId="6F4769DB" w:rsidR="001E4694" w:rsidRDefault="002373AB" w:rsidP="004A4E9E">
      <w:pPr>
        <w:pStyle w:val="Heading3"/>
      </w:pPr>
      <w:r>
        <w:drawing>
          <wp:anchor distT="0" distB="0" distL="114300" distR="114300" simplePos="0" relativeHeight="251635712" behindDoc="1" locked="0" layoutInCell="1" allowOverlap="1" wp14:anchorId="3E40A442" wp14:editId="4F670B9F">
            <wp:simplePos x="0" y="0"/>
            <wp:positionH relativeFrom="margin">
              <wp:posOffset>3001645</wp:posOffset>
            </wp:positionH>
            <wp:positionV relativeFrom="paragraph">
              <wp:posOffset>161925</wp:posOffset>
            </wp:positionV>
            <wp:extent cx="3401695" cy="1741805"/>
            <wp:effectExtent l="0" t="0" r="8255" b="0"/>
            <wp:wrapSquare wrapText="bothSides"/>
            <wp:docPr id="1492293848" name="Picture 149229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3830" name="18-036-04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01695" cy="1741805"/>
                    </a:xfrm>
                    <a:prstGeom prst="rect">
                      <a:avLst/>
                    </a:prstGeom>
                  </pic:spPr>
                </pic:pic>
              </a:graphicData>
            </a:graphic>
            <wp14:sizeRelH relativeFrom="margin">
              <wp14:pctWidth>0</wp14:pctWidth>
            </wp14:sizeRelH>
            <wp14:sizeRelV relativeFrom="margin">
              <wp14:pctHeight>0</wp14:pctHeight>
            </wp14:sizeRelV>
          </wp:anchor>
        </w:drawing>
      </w:r>
      <w:r w:rsidR="001E4694">
        <w:t>Technology Radar</w:t>
      </w:r>
    </w:p>
    <w:p w14:paraId="608E1BC6" w14:textId="016CBD51" w:rsidR="001E4694" w:rsidRDefault="00602768" w:rsidP="00160470">
      <w:pPr>
        <w:pStyle w:val="BodyText"/>
      </w:pPr>
      <w:r>
        <w:rPr>
          <w:noProof/>
        </w:rPr>
        <mc:AlternateContent>
          <mc:Choice Requires="wps">
            <w:drawing>
              <wp:anchor distT="0" distB="0" distL="114300" distR="114300" simplePos="0" relativeHeight="251634688" behindDoc="0" locked="0" layoutInCell="1" allowOverlap="1" wp14:anchorId="46CC5E36" wp14:editId="3F35A99B">
                <wp:simplePos x="0" y="0"/>
                <wp:positionH relativeFrom="margin">
                  <wp:posOffset>3045460</wp:posOffset>
                </wp:positionH>
                <wp:positionV relativeFrom="paragraph">
                  <wp:posOffset>1651000</wp:posOffset>
                </wp:positionV>
                <wp:extent cx="3355340" cy="635"/>
                <wp:effectExtent l="0" t="0" r="0" b="2540"/>
                <wp:wrapSquare wrapText="bothSides"/>
                <wp:docPr id="1492293847" name="Text Box 1492293847"/>
                <wp:cNvGraphicFramePr/>
                <a:graphic xmlns:a="http://schemas.openxmlformats.org/drawingml/2006/main">
                  <a:graphicData uri="http://schemas.microsoft.com/office/word/2010/wordprocessingShape">
                    <wps:wsp>
                      <wps:cNvSpPr txBox="1"/>
                      <wps:spPr>
                        <a:xfrm>
                          <a:off x="0" y="0"/>
                          <a:ext cx="3355340" cy="635"/>
                        </a:xfrm>
                        <a:prstGeom prst="rect">
                          <a:avLst/>
                        </a:prstGeom>
                        <a:solidFill>
                          <a:prstClr val="white"/>
                        </a:solidFill>
                        <a:ln>
                          <a:noFill/>
                        </a:ln>
                      </wps:spPr>
                      <wps:txbx>
                        <w:txbxContent>
                          <w:p w14:paraId="2C7588EE" w14:textId="77F34948" w:rsidR="00C3355C" w:rsidRPr="00066999" w:rsidRDefault="00C3355C" w:rsidP="001E4694">
                            <w:pPr>
                              <w:pStyle w:val="Caption"/>
                              <w:rPr>
                                <w:i/>
                                <w:color w:val="0070C0"/>
                                <w:szCs w:val="22"/>
                              </w:rPr>
                            </w:pPr>
                            <w:bookmarkStart w:id="52" w:name="_Ref507874528"/>
                            <w:bookmarkStart w:id="53" w:name="_Toc507959043"/>
                            <w:r>
                              <w:t xml:space="preserve">Figure </w:t>
                            </w:r>
                            <w:r w:rsidR="003C6695">
                              <w:fldChar w:fldCharType="begin"/>
                            </w:r>
                            <w:r w:rsidR="003C6695">
                              <w:instrText xml:space="preserve"> SEQ Figure \* ARABIC </w:instrText>
                            </w:r>
                            <w:r w:rsidR="003C6695">
                              <w:fldChar w:fldCharType="separate"/>
                            </w:r>
                            <w:r>
                              <w:rPr>
                                <w:noProof/>
                              </w:rPr>
                              <w:t>3</w:t>
                            </w:r>
                            <w:r w:rsidR="003C6695">
                              <w:rPr>
                                <w:noProof/>
                              </w:rPr>
                              <w:fldChar w:fldCharType="end"/>
                            </w:r>
                            <w:bookmarkEnd w:id="52"/>
                            <w:r>
                              <w:t xml:space="preserve">: </w:t>
                            </w:r>
                            <w:r w:rsidRPr="00066999">
                              <w:rPr>
                                <w:b w:val="0"/>
                                <w:szCs w:val="22"/>
                              </w:rPr>
                              <w:t>EHBs Technology</w:t>
                            </w:r>
                            <w:r>
                              <w:rPr>
                                <w:b w:val="0"/>
                                <w:szCs w:val="22"/>
                              </w:rPr>
                              <w:t xml:space="preserve"> Radar. </w:t>
                            </w:r>
                            <w:r>
                              <w:rPr>
                                <w:b w:val="0"/>
                                <w:i/>
                                <w:color w:val="0070C0"/>
                                <w:szCs w:val="22"/>
                              </w:rPr>
                              <w:t>Team REI brings proven technologies to solve HRSA’s business problems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C5E36" id="Text Box 1492293847" o:spid="_x0000_s1034" type="#_x0000_t202" style="position:absolute;margin-left:239.8pt;margin-top:130pt;width:264.2pt;height:.05pt;z-index:251634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iaGgIAAD8EAAAOAAAAZHJzL2Uyb0RvYy54bWysU8Fu2zAMvQ/YPwi6L06apS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9ls+plCkmK301m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" stroked="f">
                <v:textbox style="mso-fit-shape-to-text:t" inset="0,0,0,0">
                  <w:txbxContent>
                    <w:p w14:paraId="2C7588EE" w14:textId="77F34948" w:rsidR="00C3355C" w:rsidRPr="00066999" w:rsidRDefault="00C3355C" w:rsidP="001E4694">
                      <w:pPr>
                        <w:pStyle w:val="Caption"/>
                        <w:rPr>
                          <w:i/>
                          <w:color w:val="0070C0"/>
                          <w:szCs w:val="22"/>
                        </w:rPr>
                      </w:pPr>
                      <w:bookmarkStart w:id="54" w:name="_Ref507874528"/>
                      <w:bookmarkStart w:id="55" w:name="_Toc507959043"/>
                      <w:r>
                        <w:t xml:space="preserve">Figure </w:t>
                      </w:r>
                      <w:r w:rsidR="003C6695">
                        <w:fldChar w:fldCharType="begin"/>
                      </w:r>
                      <w:r w:rsidR="003C6695">
                        <w:instrText xml:space="preserve"> SEQ Figure \* ARABIC </w:instrText>
                      </w:r>
                      <w:r w:rsidR="003C6695">
                        <w:fldChar w:fldCharType="separate"/>
                      </w:r>
                      <w:r>
                        <w:rPr>
                          <w:noProof/>
                        </w:rPr>
                        <w:t>3</w:t>
                      </w:r>
                      <w:r w:rsidR="003C6695">
                        <w:rPr>
                          <w:noProof/>
                        </w:rPr>
                        <w:fldChar w:fldCharType="end"/>
                      </w:r>
                      <w:bookmarkEnd w:id="54"/>
                      <w:r>
                        <w:t xml:space="preserve">: </w:t>
                      </w:r>
                      <w:r w:rsidRPr="00066999">
                        <w:rPr>
                          <w:b w:val="0"/>
                          <w:szCs w:val="22"/>
                        </w:rPr>
                        <w:t>EHBs Technology</w:t>
                      </w:r>
                      <w:r>
                        <w:rPr>
                          <w:b w:val="0"/>
                          <w:szCs w:val="22"/>
                        </w:rPr>
                        <w:t xml:space="preserve"> Radar. </w:t>
                      </w:r>
                      <w:r>
                        <w:rPr>
                          <w:b w:val="0"/>
                          <w:i/>
                          <w:color w:val="0070C0"/>
                          <w:szCs w:val="22"/>
                        </w:rPr>
                        <w:t>Team REI brings proven technologies to solve HRSA’s business problems</w:t>
                      </w:r>
                      <w:bookmarkEnd w:id="55"/>
                    </w:p>
                  </w:txbxContent>
                </v:textbox>
                <w10:wrap type="square" anchorx="margin"/>
              </v:shape>
            </w:pict>
          </mc:Fallback>
        </mc:AlternateContent>
      </w:r>
      <w:r w:rsidR="001E4694">
        <w:t xml:space="preserve">REI exploits new and emerging technology in a systematic manner to help our customers and to enable innovations. Five years ago, we introduced the EHBs Technology Radar at HRSA to track emerging trends on tools, techniques, grants features, and infrastructure and brought several new technologies such as Auto Save, Team-based Workflows, and Tableau, to bear on the program. </w:t>
      </w:r>
      <w:r w:rsidR="001E4694" w:rsidRPr="00160470">
        <w:rPr>
          <w:b/>
          <w:i/>
        </w:rPr>
        <w:fldChar w:fldCharType="begin"/>
      </w:r>
      <w:r w:rsidR="001E4694" w:rsidRPr="00160470">
        <w:rPr>
          <w:b/>
          <w:i/>
        </w:rPr>
        <w:instrText xml:space="preserve"> REF _Ref507874528 \h </w:instrText>
      </w:r>
      <w:r w:rsidR="00160470" w:rsidRPr="00160470">
        <w:rPr>
          <w:b/>
          <w:i/>
        </w:rPr>
        <w:instrText xml:space="preserve"> \* MERGEFORMAT </w:instrText>
      </w:r>
      <w:r w:rsidR="001E4694" w:rsidRPr="00160470">
        <w:rPr>
          <w:b/>
          <w:i/>
        </w:rPr>
      </w:r>
      <w:r w:rsidR="001E4694" w:rsidRPr="00160470">
        <w:rPr>
          <w:b/>
          <w:i/>
        </w:rPr>
        <w:fldChar w:fldCharType="separate"/>
      </w:r>
      <w:r w:rsidR="001D34D4" w:rsidRPr="001D34D4">
        <w:rPr>
          <w:b/>
          <w:i/>
        </w:rPr>
        <w:t xml:space="preserve">Figure </w:t>
      </w:r>
      <w:r w:rsidR="001D34D4" w:rsidRPr="001D34D4">
        <w:rPr>
          <w:b/>
          <w:i/>
          <w:noProof/>
        </w:rPr>
        <w:t>3</w:t>
      </w:r>
      <w:r w:rsidR="001E4694" w:rsidRPr="00160470">
        <w:rPr>
          <w:b/>
          <w:i/>
        </w:rPr>
        <w:fldChar w:fldCharType="end"/>
      </w:r>
      <w:r w:rsidR="001E4694">
        <w:t xml:space="preserve"> shows the key themes that Team REI will adopt in support of the EHBs road map in the next phase of the program. We discuss </w:t>
      </w:r>
      <w:r w:rsidR="00160470">
        <w:t xml:space="preserve">the </w:t>
      </w:r>
      <w:r w:rsidR="001E4694">
        <w:t>application of several of these technologies in the hypotheticals</w:t>
      </w:r>
      <w:r w:rsidR="00160470">
        <w:t xml:space="preserve">.  Two particularly important priorities are 1) </w:t>
      </w:r>
      <w:r w:rsidR="00160470" w:rsidRPr="00160470">
        <w:rPr>
          <w:b/>
        </w:rPr>
        <w:t>We</w:t>
      </w:r>
      <w:r w:rsidR="001E4694" w:rsidRPr="00160470">
        <w:rPr>
          <w:b/>
        </w:rPr>
        <w:t xml:space="preserve"> must adopt an evolutionary approach to architecture</w:t>
      </w:r>
      <w:r w:rsidR="001E4694">
        <w:t xml:space="preserve"> </w:t>
      </w:r>
      <w:r w:rsidR="00160470">
        <w:t>to enable HRSA and the EHBs</w:t>
      </w:r>
      <w:r w:rsidR="001E4694">
        <w:t xml:space="preserve"> to exploit technology advancements without having to undergo costly upgrades. We will collaborate with the EAS vendor to incrementally deliver changes and maintain the architectural efficacy during the BPA</w:t>
      </w:r>
      <w:r w:rsidR="00160470">
        <w:t xml:space="preserve">; and 2) </w:t>
      </w:r>
      <w:r w:rsidR="001E4694" w:rsidRPr="00160470">
        <w:rPr>
          <w:b/>
        </w:rPr>
        <w:t>We will pursue relentless automation in everything we do.</w:t>
      </w:r>
      <w:r w:rsidR="001E4694">
        <w:t xml:space="preserve"> This includes </w:t>
      </w:r>
      <w:r w:rsidR="00160470">
        <w:t>moving to infrastructure-as-</w:t>
      </w:r>
      <w:r w:rsidR="001E4694">
        <w:t>code and building an automated continuous integration and continuous delivery pipeline to enable smooth vendor collaboration. Our “Definition of Done” guides teams toward this goal.</w:t>
      </w:r>
    </w:p>
    <w:p w14:paraId="0DE2ED8D" w14:textId="108B4AE8" w:rsidR="003D4DEF" w:rsidRDefault="003D4DEF" w:rsidP="004A4E9E">
      <w:pPr>
        <w:pStyle w:val="Heading3"/>
      </w:pPr>
      <w:r>
        <w:t>Achieving HRSA’s Vision Through Innovation</w:t>
      </w:r>
      <w:bookmarkEnd w:id="51"/>
    </w:p>
    <w:p w14:paraId="3C5D06A2" w14:textId="3E887D3B" w:rsidR="00134F8C" w:rsidRDefault="00134F8C" w:rsidP="00134F8C">
      <w:pPr>
        <w:pStyle w:val="BodyText"/>
        <w:spacing w:before="60" w:after="0"/>
      </w:pPr>
      <w:r w:rsidRPr="00134F8C">
        <w:t xml:space="preserve"> </w:t>
      </w:r>
      <w:r>
        <w:t xml:space="preserve">REI has already been applying our innovation approach to the EHBs platform. </w:t>
      </w:r>
      <w:r w:rsidR="00285093" w:rsidRPr="00285093">
        <w:rPr>
          <w:b/>
          <w:i/>
        </w:rPr>
        <w:fldChar w:fldCharType="begin"/>
      </w:r>
      <w:r w:rsidR="00285093" w:rsidRPr="00285093">
        <w:rPr>
          <w:b/>
          <w:i/>
        </w:rPr>
        <w:instrText xml:space="preserve"> REF _Ref507942877 \h  \* MERGEFORMAT </w:instrText>
      </w:r>
      <w:r w:rsidR="00285093" w:rsidRPr="00285093">
        <w:rPr>
          <w:b/>
          <w:i/>
        </w:rPr>
      </w:r>
      <w:r w:rsidR="00285093" w:rsidRPr="00285093">
        <w:rPr>
          <w:b/>
          <w:i/>
        </w:rPr>
        <w:fldChar w:fldCharType="separate"/>
      </w:r>
      <w:r w:rsidR="001D34D4" w:rsidRPr="001D34D4">
        <w:rPr>
          <w:b/>
          <w:i/>
        </w:rPr>
        <w:t xml:space="preserve">Figure </w:t>
      </w:r>
      <w:r w:rsidR="001D34D4" w:rsidRPr="001D34D4">
        <w:rPr>
          <w:b/>
          <w:i/>
          <w:noProof/>
        </w:rPr>
        <w:t>4</w:t>
      </w:r>
      <w:r w:rsidR="00285093" w:rsidRPr="00285093">
        <w:rPr>
          <w:b/>
          <w:i/>
        </w:rPr>
        <w:fldChar w:fldCharType="end"/>
      </w:r>
      <w:r w:rsidR="00285093">
        <w:t xml:space="preserve"> </w:t>
      </w:r>
      <w:r>
        <w:t>shows some of the highlights of our accomplishments on the EHBs program to date, as well as some of the new innovations we anticipate for the next phase, in support of HRSA’s vision.</w:t>
      </w:r>
    </w:p>
    <w:p w14:paraId="3793A9E6" w14:textId="630359F9" w:rsidR="00285093" w:rsidRDefault="00285093" w:rsidP="00F546E6">
      <w:pPr>
        <w:pStyle w:val="BodyText"/>
        <w:spacing w:before="60" w:after="0"/>
        <w:jc w:val="center"/>
      </w:pPr>
      <w:r>
        <w:rPr>
          <w:noProof/>
        </w:rPr>
        <w:drawing>
          <wp:inline distT="0" distB="0" distL="0" distR="0" wp14:anchorId="78468E1A" wp14:editId="08B866CB">
            <wp:extent cx="5993130" cy="217614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3130" cy="2176145"/>
                    </a:xfrm>
                    <a:prstGeom prst="rect">
                      <a:avLst/>
                    </a:prstGeom>
                    <a:noFill/>
                  </pic:spPr>
                </pic:pic>
              </a:graphicData>
            </a:graphic>
          </wp:inline>
        </w:drawing>
      </w:r>
    </w:p>
    <w:p w14:paraId="129F8764" w14:textId="555E18C6" w:rsidR="00285093" w:rsidRDefault="00285093" w:rsidP="00285093">
      <w:pPr>
        <w:pStyle w:val="Caption"/>
      </w:pPr>
      <w:bookmarkStart w:id="56" w:name="_Ref507942877"/>
      <w:r>
        <w:t xml:space="preserve">Figure </w:t>
      </w:r>
      <w:r w:rsidR="003C6695">
        <w:fldChar w:fldCharType="begin"/>
      </w:r>
      <w:r w:rsidR="003C6695">
        <w:instrText xml:space="preserve"> SEQ Figure \* ARABIC </w:instrText>
      </w:r>
      <w:r w:rsidR="003C6695">
        <w:fldChar w:fldCharType="separate"/>
      </w:r>
      <w:r w:rsidR="00764176">
        <w:rPr>
          <w:noProof/>
        </w:rPr>
        <w:t>4</w:t>
      </w:r>
      <w:r w:rsidR="003C6695">
        <w:rPr>
          <w:noProof/>
        </w:rPr>
        <w:fldChar w:fldCharType="end"/>
      </w:r>
      <w:bookmarkEnd w:id="56"/>
      <w:r>
        <w:t xml:space="preserve">: </w:t>
      </w:r>
      <w:r w:rsidRPr="00285093">
        <w:rPr>
          <w:b w:val="0"/>
        </w:rPr>
        <w:t>Innovations for HRSA.</w:t>
      </w:r>
      <w:r>
        <w:t xml:space="preserve"> </w:t>
      </w:r>
      <w:r w:rsidRPr="00557F6A">
        <w:rPr>
          <w:b w:val="0"/>
          <w:i/>
          <w:color w:val="0070C0"/>
          <w:szCs w:val="22"/>
        </w:rPr>
        <w:t>Past, Present, and Future</w:t>
      </w:r>
      <w:r>
        <w:rPr>
          <w:b w:val="0"/>
          <w:i/>
          <w:color w:val="0070C0"/>
          <w:szCs w:val="22"/>
        </w:rPr>
        <w:t>.</w:t>
      </w:r>
    </w:p>
    <w:p w14:paraId="3847A367" w14:textId="2B75C211" w:rsidR="003D4DEF" w:rsidRDefault="003D4DEF" w:rsidP="00134F8C">
      <w:pPr>
        <w:pStyle w:val="BodyText"/>
        <w:spacing w:before="60" w:after="0"/>
      </w:pPr>
      <w:r>
        <w:t>Returning to the four elements of HRSA’s vision, presented in</w:t>
      </w:r>
      <w:r w:rsidR="007764F4">
        <w:t xml:space="preserve"> </w:t>
      </w:r>
      <w:r w:rsidR="007764F4" w:rsidRPr="007764F4">
        <w:rPr>
          <w:b/>
          <w:i/>
        </w:rPr>
        <w:fldChar w:fldCharType="begin"/>
      </w:r>
      <w:r w:rsidR="007764F4" w:rsidRPr="007764F4">
        <w:rPr>
          <w:b/>
          <w:i/>
        </w:rPr>
        <w:instrText xml:space="preserve"> REF _Ref507942877 \h  \* MERGEFORMAT </w:instrText>
      </w:r>
      <w:r w:rsidR="007764F4" w:rsidRPr="007764F4">
        <w:rPr>
          <w:b/>
          <w:i/>
        </w:rPr>
      </w:r>
      <w:r w:rsidR="007764F4" w:rsidRPr="007764F4">
        <w:rPr>
          <w:b/>
          <w:i/>
        </w:rPr>
        <w:fldChar w:fldCharType="separate"/>
      </w:r>
      <w:r w:rsidR="001D34D4" w:rsidRPr="001D34D4">
        <w:rPr>
          <w:b/>
          <w:i/>
        </w:rPr>
        <w:t xml:space="preserve">Figure </w:t>
      </w:r>
      <w:r w:rsidR="001D34D4" w:rsidRPr="001D34D4">
        <w:rPr>
          <w:b/>
          <w:i/>
          <w:noProof/>
        </w:rPr>
        <w:t>4</w:t>
      </w:r>
      <w:r w:rsidR="007764F4" w:rsidRPr="007764F4">
        <w:rPr>
          <w:b/>
          <w:i/>
        </w:rPr>
        <w:fldChar w:fldCharType="end"/>
      </w:r>
      <w:r>
        <w:t xml:space="preserve">, </w:t>
      </w:r>
      <w:r w:rsidR="00557F6A">
        <w:t>w</w:t>
      </w:r>
      <w:r>
        <w:t>e highlight some of the recent innovations developed for HRSA as well as additional innovations planned in the near term.</w:t>
      </w:r>
    </w:p>
    <w:p w14:paraId="5ED2198C" w14:textId="414F0A3B" w:rsidR="00134F8C" w:rsidRDefault="00134F8C" w:rsidP="00134F8C">
      <w:pPr>
        <w:pStyle w:val="BodyText"/>
      </w:pPr>
      <w:bookmarkStart w:id="57" w:name="_Toc507055325"/>
      <w:bookmarkStart w:id="58" w:name="_Ref507834799"/>
      <w:bookmarkStart w:id="59" w:name="_Ref507863427"/>
      <w:r>
        <w:rPr>
          <w:rStyle w:val="In-LineParagraphHeading"/>
        </w:rPr>
        <w:t>Deliver Value.</w:t>
      </w:r>
      <w:r>
        <w:rPr>
          <w:b/>
        </w:rPr>
        <w:t xml:space="preserve"> </w:t>
      </w:r>
      <w:r>
        <w:t xml:space="preserve">Team REI recently developed the </w:t>
      </w:r>
      <w:r w:rsidRPr="00370201">
        <w:rPr>
          <w:i/>
        </w:rPr>
        <w:t>Generic Data Collection</w:t>
      </w:r>
      <w:r>
        <w:t xml:space="preserve"> (GDC) framework in support of the Maternal Child Health Bureau (MCHB) for their Home Visiting Information System (HVIS) and Discretionary Grant Information System (DGIS) systems. To modernize the systems, a new “forms module” was built to allow developers to quickly set up standards-based data collection forms with full validation and feedback functionality. </w:t>
      </w:r>
      <w:r w:rsidRPr="00370201">
        <w:t>The new framework, built as reusable microservices,</w:t>
      </w:r>
      <w:r>
        <w:rPr>
          <w:b/>
        </w:rPr>
        <w:t xml:space="preserve"> reduced the time to develop a set of forms by 60%, delivering more capability </w:t>
      </w:r>
      <w:r w:rsidR="00370201">
        <w:rPr>
          <w:b/>
        </w:rPr>
        <w:t>at a lower cost to</w:t>
      </w:r>
      <w:r>
        <w:rPr>
          <w:b/>
        </w:rPr>
        <w:t xml:space="preserve"> HRSA.</w:t>
      </w:r>
      <w:r>
        <w:t xml:space="preserve"> This framework is now the de facto standard for forms development on EHBs</w:t>
      </w:r>
      <w:r w:rsidR="0016375F">
        <w:t xml:space="preserve"> </w:t>
      </w:r>
      <w:r w:rsidR="008A2518">
        <w:t xml:space="preserve">– </w:t>
      </w:r>
      <w:r w:rsidR="0016375F">
        <w:t>for example, being</w:t>
      </w:r>
      <w:r>
        <w:t xml:space="preserve"> adopted by the STAR system</w:t>
      </w:r>
      <w:r w:rsidR="0016375F">
        <w:t xml:space="preserve"> to drive down development costs</w:t>
      </w:r>
      <w:r>
        <w:t>.</w:t>
      </w:r>
    </w:p>
    <w:p w14:paraId="3D2B087F" w14:textId="77777777" w:rsidR="00134F8C" w:rsidRDefault="00134F8C" w:rsidP="00134F8C">
      <w:pPr>
        <w:pStyle w:val="BodyText"/>
      </w:pPr>
      <w:r>
        <w:t>In the next phase of the EHB program we suggest building more self-service capabilities, similar to the recently released communications module, to coopt the business users to lower operational costs. We also envision EHBs technical services being offered to other projects at HRSA or additional programs being added to the EHBs such as the 340B program to lower overall IT costs at HRSA. In addition, many of EHBs modules and services can be leveraged by organizations outside of HRSA, such as the EHBs Audit module, which can open the door for recouping some IT investment spend in the form of revenue generated through service charge-backs.</w:t>
      </w:r>
    </w:p>
    <w:p w14:paraId="36F1B48C" w14:textId="77777777" w:rsidR="00134F8C" w:rsidRDefault="00134F8C" w:rsidP="00134F8C">
      <w:pPr>
        <w:pStyle w:val="BodyText"/>
      </w:pPr>
      <w:r>
        <w:rPr>
          <w:rStyle w:val="In-LineParagraphHeading"/>
        </w:rPr>
        <w:t>Business Efficiency and Effectiveness.</w:t>
      </w:r>
      <w:r>
        <w:rPr>
          <w:b/>
        </w:rPr>
        <w:t xml:space="preserve"> </w:t>
      </w:r>
      <w:r>
        <w:t>Team REI</w:t>
      </w:r>
      <w:r>
        <w:rPr>
          <w:b/>
        </w:rPr>
        <w:t xml:space="preserve"> </w:t>
      </w:r>
      <w:r>
        <w:t xml:space="preserve">has delivered process innovation in addition to technical innovation to the EHBs program. Our team helped redesign a new process that took the grants review process from a single owner model to a team based model allowing portfolios of grants to be reviewed by multiple members of a team simultaneously. We also redesigned the grants portfolio assignments process to enable HRSA managers to more effectively distribute the ever increasing workload.  </w:t>
      </w:r>
      <w:r>
        <w:rPr>
          <w:b/>
        </w:rPr>
        <w:t>This approach has been adopted by the BPHC office, where grant portfolio assignments increased from 49 / month to 192 / month – a nearly four-fold increase.</w:t>
      </w:r>
      <w:r>
        <w:t xml:space="preserve"> As a result of this innovation, these teams are able to increase their throughput and execute their grants programs more efficiently than ever before.</w:t>
      </w:r>
    </w:p>
    <w:p w14:paraId="71A8327A" w14:textId="484739C8" w:rsidR="00134F8C" w:rsidRDefault="00134F8C" w:rsidP="00134F8C">
      <w:pPr>
        <w:pStyle w:val="BodyText"/>
      </w:pPr>
      <w:r>
        <w:t xml:space="preserve">In the next phase of the EHBs program we suggest major process redesigns such as integrating EHBs with grantee systems wherever possible to ease the burden of data entry and review on both the grantee and grantor sides. HRSA is already modernizing UDS to allow health centers to stream data. HRSA can also download the financial reporting data directly from the Payment Management System (PMS) by collaborating with them and ease the grantee burden of entering </w:t>
      </w:r>
      <w:r w:rsidR="00370201">
        <w:t xml:space="preserve">the </w:t>
      </w:r>
      <w:r>
        <w:t>same data both in the PMS and EHBs. We also envision new capabilities to be delivered through mobile devices to enable grants and project officers to interact with EHBs even when they do not have access to a computer. For example, a project officer would be able to view grant activity on their device and take actions. This is the next boost in business user productivity.</w:t>
      </w:r>
    </w:p>
    <w:p w14:paraId="5CA5676F" w14:textId="77777777" w:rsidR="00134F8C" w:rsidRDefault="00134F8C" w:rsidP="00134F8C">
      <w:pPr>
        <w:pStyle w:val="BodyText"/>
        <w:rPr>
          <w:b/>
        </w:rPr>
      </w:pPr>
      <w:r>
        <w:rPr>
          <w:rStyle w:val="In-LineParagraphHeading"/>
        </w:rPr>
        <w:t>User Experience.</w:t>
      </w:r>
      <w:r>
        <w:rPr>
          <w:b/>
        </w:rPr>
        <w:t xml:space="preserve"> </w:t>
      </w:r>
      <w:r>
        <w:t>HRSA has experienced tremendous improvements in customer satisfaction with the recent Grantee Portal Redesign project, a true example of user-centered, iterative design and development. Working closely with users of the EHBs from many different profiles and segments, our team collaborated on a more intuitive, responsive design that has caused a reduction in help desk calls from frustrated users and has sent EHBs customer satisfaction survey results skyrocketing. Based on the positive feedback HRSA was receiving based on the new home page</w:t>
      </w:r>
      <w:r w:rsidRPr="00370201">
        <w:t xml:space="preserve">, Team REI added a user feedback element to the portal and were pleased to receive responses from over 1,400 grantees, </w:t>
      </w:r>
      <w:r>
        <w:rPr>
          <w:b/>
        </w:rPr>
        <w:t>with 91.8% reporting satisfactory or above ratings with the new portal.</w:t>
      </w:r>
    </w:p>
    <w:p w14:paraId="507DE391" w14:textId="62A23382" w:rsidR="00134F8C" w:rsidRDefault="00134F8C" w:rsidP="00134F8C">
      <w:pPr>
        <w:pStyle w:val="BodyText"/>
      </w:pPr>
      <w:r>
        <w:t>In the upcoming phase of the EHBs program, we will continue to integrate user-centered design into our delivery work, but we will also apply technical solutions to help bring EHBs functionality to multiple devices. We are already developing prototypes at no cost to HRSA to demonstrate how we can</w:t>
      </w:r>
      <w:r>
        <w:rPr>
          <w:b/>
        </w:rPr>
        <w:t xml:space="preserve"> make the Grants information available to users on Microsoft OneDrive, Google Docs, iCloud, as well as accessible through phone apps or even Amazon Alexa.</w:t>
      </w:r>
      <w:r>
        <w:t xml:space="preserve"> We anticipate purpose-built EHBs Bots to aid in navigation and 24x7 support. With the addition of </w:t>
      </w:r>
      <w:r w:rsidR="00370201">
        <w:t xml:space="preserve">teaming partner </w:t>
      </w:r>
      <w:r>
        <w:t>Mobomo’s award-winning design team, we expect user satisfaction to continue to rise as we offer access to EHBs functionality on a whole new set of devices and platforms.</w:t>
      </w:r>
    </w:p>
    <w:p w14:paraId="08900E24" w14:textId="6784BFAE" w:rsidR="00134F8C" w:rsidRDefault="00134F8C" w:rsidP="00134F8C">
      <w:pPr>
        <w:pStyle w:val="BodyText"/>
      </w:pPr>
      <w:r>
        <w:rPr>
          <w:rStyle w:val="In-LineParagraphHeading"/>
        </w:rPr>
        <w:t>Data-Driven Decision Making.</w:t>
      </w:r>
      <w:r>
        <w:rPr>
          <w:b/>
        </w:rPr>
        <w:t xml:space="preserve"> </w:t>
      </w:r>
      <w:r>
        <w:t xml:space="preserve"> Team REI has delivered a </w:t>
      </w:r>
      <w:r w:rsidRPr="00370201">
        <w:rPr>
          <w:i/>
        </w:rPr>
        <w:t>Modern Data Analytics Platform</w:t>
      </w:r>
      <w:r>
        <w:t xml:space="preserve"> (MDAP) using Tableau that reimagines HRSA’s business intelligence approach to cultivate a data-driven decision-making culture in the Agency. It brings customer, financial, and programmat</w:t>
      </w:r>
      <w:r w:rsidR="00370201">
        <w:t>ic data from multiple sources into</w:t>
      </w:r>
      <w:r>
        <w:t xml:space="preserve"> one place and provides self-service tools to business users of varying skill levels. </w:t>
      </w:r>
      <w:r w:rsidRPr="00370201">
        <w:rPr>
          <w:b/>
        </w:rPr>
        <w:t>MDAP has reduced the time-to-insight by 40% in new data requests</w:t>
      </w:r>
      <w:r>
        <w:t xml:space="preserve">, allowing HRSA users to make faster and confident decisions. </w:t>
      </w:r>
    </w:p>
    <w:p w14:paraId="197B341A" w14:textId="13E75C0C" w:rsidR="00134F8C" w:rsidRDefault="00134F8C" w:rsidP="00134F8C">
      <w:pPr>
        <w:pStyle w:val="BodyText"/>
      </w:pPr>
      <w:r>
        <w:t xml:space="preserve">As MDAP adoption continues to increase, Team REI envisions innovative ways to get insights into the hands of the decision-makers. For example, we imagine that executives would be able to speak into their phones and get key business metrics without having to run a dashboard. We anticipate using search-based and embedded analytics to get insights into the hands of every EHBs users when they need it. </w:t>
      </w:r>
    </w:p>
    <w:p w14:paraId="268A85B1" w14:textId="1A8E7191" w:rsidR="00134F8C" w:rsidRDefault="00134F8C" w:rsidP="00134F8C">
      <w:pPr>
        <w:pStyle w:val="BodyText"/>
      </w:pPr>
      <w:r>
        <w:t xml:space="preserve">In the upcoming phase of the EHBs program, we focus on the next level of data analysis – predictive analytics – and </w:t>
      </w:r>
      <w:r>
        <w:rPr>
          <w:b/>
        </w:rPr>
        <w:t>REI already has several prototypes under development that will allow EHB users to examine how AI and machine learning algorithms can predict the effectiveness and performance of specific grant awards</w:t>
      </w:r>
      <w:r>
        <w:t xml:space="preserve">. With the addition of </w:t>
      </w:r>
      <w:r w:rsidR="00370201">
        <w:t xml:space="preserve">team member </w:t>
      </w:r>
      <w:r>
        <w:t>Digital Infuzion, we have access to data scientists and domain experts in health care who diagnose the existing data and build predictive models to inform policy. This can deliver tremendous value to HRSA’s grants programs as it will allow them to make better decisions regarding where to allocate grant funds and how to provide the greatest impact to the public when funding new initiatives.</w:t>
      </w:r>
    </w:p>
    <w:p w14:paraId="25083B65" w14:textId="18C3A472" w:rsidR="003D4DEF" w:rsidRDefault="003D4DEF" w:rsidP="004A4E9E">
      <w:pPr>
        <w:pStyle w:val="Heading2"/>
      </w:pPr>
      <w:bookmarkStart w:id="60" w:name="_Ref507939690"/>
      <w:bookmarkStart w:id="61" w:name="_Toc507971402"/>
      <w:r>
        <w:t>Application Delivery Framework</w:t>
      </w:r>
      <w:bookmarkEnd w:id="48"/>
      <w:bookmarkEnd w:id="57"/>
      <w:bookmarkEnd w:id="58"/>
      <w:bookmarkEnd w:id="59"/>
      <w:bookmarkEnd w:id="60"/>
      <w:bookmarkEnd w:id="61"/>
    </w:p>
    <w:p w14:paraId="728FD80D" w14:textId="183049FE" w:rsidR="00967B5A" w:rsidRDefault="003D4DEF" w:rsidP="00967B5A">
      <w:pPr>
        <w:pStyle w:val="BodyText"/>
      </w:pPr>
      <w:r>
        <w:rPr>
          <w:rFonts w:eastAsiaTheme="minorEastAsia"/>
        </w:rPr>
        <w:t xml:space="preserve">To most efficiently and effectively make HRSA’s vision a reality, Team REI will utilize our proven </w:t>
      </w:r>
      <w:r>
        <w:rPr>
          <w:rFonts w:eastAsiaTheme="minorEastAsia"/>
          <w:i/>
        </w:rPr>
        <w:t>Application Delivery Framework (ADF)</w:t>
      </w:r>
      <w:r>
        <w:rPr>
          <w:rFonts w:eastAsiaTheme="minorEastAsia"/>
        </w:rPr>
        <w:t xml:space="preserve"> which has earned CMMI Level 3 and ISO certifications for quality and process consistency.</w:t>
      </w:r>
      <w:r w:rsidR="00967B5A">
        <w:rPr>
          <w:rFonts w:eastAsiaTheme="minorEastAsia"/>
        </w:rPr>
        <w:t xml:space="preserve"> A high-level model of our ADF is shown in </w:t>
      </w:r>
      <w:r w:rsidR="00967B5A" w:rsidRPr="00CD0B62">
        <w:rPr>
          <w:rFonts w:eastAsiaTheme="minorEastAsia"/>
          <w:b/>
          <w:i/>
        </w:rPr>
        <w:fldChar w:fldCharType="begin"/>
      </w:r>
      <w:r w:rsidR="00967B5A" w:rsidRPr="00CD0B62">
        <w:rPr>
          <w:rFonts w:eastAsiaTheme="minorEastAsia"/>
          <w:b/>
          <w:i/>
        </w:rPr>
        <w:instrText xml:space="preserve"> REF _Ref506905457 \h  \* MERGEFORMAT </w:instrText>
      </w:r>
      <w:r w:rsidR="00967B5A" w:rsidRPr="00CD0B62">
        <w:rPr>
          <w:rFonts w:eastAsiaTheme="minorEastAsia"/>
          <w:b/>
          <w:i/>
        </w:rPr>
      </w:r>
      <w:r w:rsidR="00967B5A" w:rsidRPr="00CD0B62">
        <w:rPr>
          <w:rFonts w:eastAsiaTheme="minorEastAsia"/>
          <w:b/>
          <w:i/>
        </w:rPr>
        <w:fldChar w:fldCharType="separate"/>
      </w:r>
      <w:r w:rsidR="001D34D4" w:rsidRPr="001D34D4">
        <w:rPr>
          <w:b/>
          <w:i/>
        </w:rPr>
        <w:t xml:space="preserve">Figure </w:t>
      </w:r>
      <w:r w:rsidR="001D34D4" w:rsidRPr="001D34D4">
        <w:rPr>
          <w:b/>
          <w:i/>
          <w:noProof/>
        </w:rPr>
        <w:t>5</w:t>
      </w:r>
      <w:r w:rsidR="00967B5A" w:rsidRPr="00CD0B62">
        <w:rPr>
          <w:rFonts w:eastAsiaTheme="minorEastAsia"/>
          <w:b/>
          <w:i/>
        </w:rPr>
        <w:fldChar w:fldCharType="end"/>
      </w:r>
      <w:r w:rsidR="00967B5A">
        <w:rPr>
          <w:rFonts w:eastAsiaTheme="minorEastAsia"/>
        </w:rPr>
        <w:t xml:space="preserve"> below:</w:t>
      </w:r>
      <w:r w:rsidR="00967B5A">
        <w:t xml:space="preserve"> </w:t>
      </w:r>
    </w:p>
    <w:p w14:paraId="4440DA0A" w14:textId="77777777" w:rsidR="003D4DEF" w:rsidRDefault="003D4DEF" w:rsidP="00285093">
      <w:pPr>
        <w:pStyle w:val="BodyText"/>
        <w:jc w:val="center"/>
      </w:pPr>
      <w:r>
        <w:rPr>
          <w:noProof/>
        </w:rPr>
        <w:drawing>
          <wp:inline distT="0" distB="0" distL="0" distR="0" wp14:anchorId="791AECA7" wp14:editId="254C382A">
            <wp:extent cx="5943600" cy="3746500"/>
            <wp:effectExtent l="0" t="0" r="0" b="6350"/>
            <wp:docPr id="56" name="Picture 56" descr="16-065-01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6-065-011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06F99272" w14:textId="47F971A5" w:rsidR="003D4DEF" w:rsidRDefault="003D4DEF" w:rsidP="003D4DEF">
      <w:pPr>
        <w:pStyle w:val="Caption"/>
        <w:rPr>
          <w:color w:val="365F91" w:themeColor="accent1" w:themeShade="BF"/>
        </w:rPr>
      </w:pPr>
      <w:r>
        <w:rPr>
          <w:snapToGrid w:val="0"/>
          <w:color w:val="000000"/>
          <w:w w:val="1"/>
          <w:sz w:val="2"/>
          <w:szCs w:val="2"/>
          <w:bdr w:val="none" w:sz="0" w:space="0" w:color="auto" w:frame="1"/>
          <w:shd w:val="clear" w:color="auto" w:fill="000000"/>
          <w:lang w:val="x-none" w:eastAsia="x-none" w:bidi="x-none"/>
        </w:rPr>
        <w:t xml:space="preserve"> </w:t>
      </w:r>
      <w:bookmarkStart w:id="62" w:name="_Ref506905457"/>
      <w:r>
        <w:t xml:space="preserve">Figure </w:t>
      </w:r>
      <w:r w:rsidR="003C6695">
        <w:fldChar w:fldCharType="begin"/>
      </w:r>
      <w:r w:rsidR="003C6695">
        <w:instrText xml:space="preserve"> SEQ Figure \* ARABIC </w:instrText>
      </w:r>
      <w:r w:rsidR="003C6695">
        <w:fldChar w:fldCharType="separate"/>
      </w:r>
      <w:r w:rsidR="00764176">
        <w:rPr>
          <w:noProof/>
        </w:rPr>
        <w:t>5</w:t>
      </w:r>
      <w:r w:rsidR="003C6695">
        <w:rPr>
          <w:noProof/>
        </w:rPr>
        <w:fldChar w:fldCharType="end"/>
      </w:r>
      <w:bookmarkEnd w:id="62"/>
      <w:r>
        <w:t xml:space="preserve">: </w:t>
      </w:r>
      <w:bookmarkStart w:id="63" w:name="_Ref506905456"/>
      <w:r w:rsidRPr="00CD0B62">
        <w:rPr>
          <w:b w:val="0"/>
        </w:rPr>
        <w:t>Team REI’s Application Delivery Framework.</w:t>
      </w:r>
      <w:bookmarkEnd w:id="63"/>
      <w:r w:rsidR="00CD0B62">
        <w:t xml:space="preserve"> </w:t>
      </w:r>
      <w:r w:rsidRPr="00CD0B62">
        <w:rPr>
          <w:b w:val="0"/>
          <w:i/>
          <w:color w:val="0070C0"/>
          <w:szCs w:val="22"/>
        </w:rPr>
        <w:t>Supports Agile, Iterative, and Waterfall methods and is fully aligned with the HHS EPLC.</w:t>
      </w:r>
    </w:p>
    <w:p w14:paraId="6413E2AA" w14:textId="77777777" w:rsidR="00967B5A" w:rsidRDefault="00967B5A" w:rsidP="00967B5A">
      <w:pPr>
        <w:pStyle w:val="BodyText"/>
      </w:pPr>
      <w:r>
        <w:rPr>
          <w:rFonts w:eastAsiaTheme="minorEastAsia"/>
        </w:rPr>
        <w:t xml:space="preserve">Our ADF has been tailored to fit HRSA’s EPLC, mapping the phases of the ADF’s Agile, Iterative, and Waterfalls segments to the deliverable, stages, and gate reviews of the EPLC. Our ADF is a “toolbox” of software development methodologies, best practices, and standards that will guide all new development of the EHBs systems. We will assess each new development request and determine whether Agile Scrum is a fit, or a traditional Waterfall approach is better suited, or a hybrid of both. Regardless of the software development methodology chosen, we will apply the same management, quality, and reporting controls across all projects and report our status and progress in a uniform manner, giving HRSA stakeholders the transparency they need to make effective decisions on prioritization, allocation of resources, and performance. </w:t>
      </w:r>
    </w:p>
    <w:p w14:paraId="2F73C69A" w14:textId="1FF623F3" w:rsidR="003D4DEF" w:rsidRDefault="003D4DEF" w:rsidP="003D4DEF">
      <w:pPr>
        <w:pStyle w:val="BodyText"/>
      </w:pPr>
      <w:r>
        <w:t xml:space="preserve">The ADF goes beyond just streamlining common tasks, </w:t>
      </w:r>
      <w:r>
        <w:rPr>
          <w:b/>
        </w:rPr>
        <w:t>it allows for HRSA and Team REI project managers to select between multiple development approaches that are the “right-fit” for their project needs</w:t>
      </w:r>
      <w:r>
        <w:t>. If up-front identification of scope and end-to-end coordination of project activities is needed between multiple stakeholders, then our waterfall / iterative development activities might be the best fit. If the ability to dynamically respond to changing requirements is desired, or the intent to develop in multiple phases allowing for product evolution over time is more in line with user needs, our Agile methodology is likely the appropriate choice. Our framework is based on shared standard processes but can be tailored to each project, ensuring we are delivering value on every project, and controlling IT development costs. Additional details regarding each phase of the ADF</w:t>
      </w:r>
      <w:r w:rsidR="00967B5A">
        <w:t xml:space="preserve"> </w:t>
      </w:r>
      <w:r>
        <w:t xml:space="preserve">can be found in </w:t>
      </w:r>
      <w:r>
        <w:rPr>
          <w:i/>
        </w:rPr>
        <w:t>EHBs System Development Services</w:t>
      </w:r>
      <w:r w:rsidR="00CD0B62">
        <w:rPr>
          <w:i/>
        </w:rPr>
        <w:t xml:space="preserve"> </w:t>
      </w:r>
      <w:r w:rsidR="00CD0B62">
        <w:t>(</w:t>
      </w:r>
      <w:r w:rsidR="00CD0B62">
        <w:rPr>
          <w:b/>
        </w:rPr>
        <w:t xml:space="preserve">Section </w:t>
      </w:r>
      <w:r w:rsidR="00CD0B62">
        <w:rPr>
          <w:b/>
        </w:rPr>
        <w:fldChar w:fldCharType="begin"/>
      </w:r>
      <w:r w:rsidR="00CD0B62">
        <w:rPr>
          <w:b/>
        </w:rPr>
        <w:instrText xml:space="preserve"> REF _Ref507836755 \r \h </w:instrText>
      </w:r>
      <w:r w:rsidR="00CD0B62">
        <w:rPr>
          <w:b/>
        </w:rPr>
      </w:r>
      <w:r w:rsidR="00CD0B62">
        <w:rPr>
          <w:b/>
        </w:rPr>
        <w:fldChar w:fldCharType="separate"/>
      </w:r>
      <w:r w:rsidR="001D34D4">
        <w:rPr>
          <w:b/>
        </w:rPr>
        <w:t>2.5</w:t>
      </w:r>
      <w:r w:rsidR="00CD0B62">
        <w:rPr>
          <w:b/>
        </w:rPr>
        <w:fldChar w:fldCharType="end"/>
      </w:r>
      <w:r w:rsidR="00CD0B62" w:rsidRPr="00CD0B62">
        <w:t>)</w:t>
      </w:r>
      <w:r>
        <w:t>.</w:t>
      </w:r>
    </w:p>
    <w:p w14:paraId="0796DBB7" w14:textId="77777777" w:rsidR="003D4DEF" w:rsidRDefault="003D4DEF" w:rsidP="004A4E9E">
      <w:pPr>
        <w:pStyle w:val="Heading2"/>
      </w:pPr>
      <w:bookmarkStart w:id="64" w:name="_Toc506630086"/>
      <w:bookmarkStart w:id="65" w:name="_Toc506645734"/>
      <w:bookmarkStart w:id="66" w:name="_Toc506905300"/>
      <w:bookmarkStart w:id="67" w:name="_Toc507055326"/>
      <w:bookmarkStart w:id="68" w:name="_Toc507971403"/>
      <w:bookmarkStart w:id="69" w:name="_Toc506630096"/>
      <w:bookmarkStart w:id="70" w:name="_Toc506645744"/>
      <w:bookmarkStart w:id="71" w:name="_Toc506905310"/>
      <w:bookmarkStart w:id="72" w:name="_Ref506909350"/>
      <w:bookmarkStart w:id="73" w:name="_Toc507055336"/>
      <w:r>
        <w:t>Task Area 1 – Project Management</w:t>
      </w:r>
      <w:bookmarkEnd w:id="64"/>
      <w:bookmarkEnd w:id="65"/>
      <w:bookmarkEnd w:id="66"/>
      <w:bookmarkEnd w:id="67"/>
      <w:bookmarkEnd w:id="68"/>
    </w:p>
    <w:p w14:paraId="41779FD2" w14:textId="77777777" w:rsidR="003D4DEF" w:rsidRDefault="003D4DEF" w:rsidP="003D4DEF">
      <w:pPr>
        <w:pStyle w:val="BodyText"/>
      </w:pPr>
      <w:r>
        <w:t>Team REI understands the importance of the EHBs program for the Agency and the visibility it garners both internally and externally. As the EHBs program expands in scope and size, responsive and dynamic project management that can scale appropriately to meet HRSA’s needs becomes more crucial. Projects delivered within the context of the EHB platform require effective management in several areas:</w:t>
      </w:r>
    </w:p>
    <w:p w14:paraId="253B18CD" w14:textId="77777777" w:rsidR="003D4DEF" w:rsidRDefault="003D4DEF" w:rsidP="003D4DEF">
      <w:pPr>
        <w:pStyle w:val="BodyText"/>
      </w:pPr>
      <w:r>
        <w:rPr>
          <w:rStyle w:val="In-LineParagraphHeading"/>
        </w:rPr>
        <w:t>Transparency.</w:t>
      </w:r>
      <w:r>
        <w:rPr>
          <w:b/>
        </w:rPr>
        <w:t xml:space="preserve"> </w:t>
      </w:r>
      <w:r>
        <w:t>In the multi-vendor environment of EHBs, full understanding of project scope, schedule, design, and interdependencies must be shared by several different teams with discrete handoff points. For all vendors on EHBs to be optimally effective, Team REI will continue to publish up to date documentation, facilitate timely knowledge transfer sessions, and communicate frequently with all stakeholders to ensure proper execution and delivery of new development projects.</w:t>
      </w:r>
    </w:p>
    <w:p w14:paraId="67333E52" w14:textId="77777777" w:rsidR="003D4DEF" w:rsidRDefault="003D4DEF" w:rsidP="003D4DEF">
      <w:pPr>
        <w:pStyle w:val="BodyText"/>
      </w:pPr>
      <w:r>
        <w:rPr>
          <w:rStyle w:val="In-LineParagraphHeading"/>
        </w:rPr>
        <w:t>Data-Driven Culture.</w:t>
      </w:r>
      <w:r>
        <w:rPr>
          <w:b/>
        </w:rPr>
        <w:t xml:space="preserve"> </w:t>
      </w:r>
      <w:r>
        <w:t xml:space="preserve">HRSA stakeholders, Team REI program management, and other vendors on the EHBs must have access to quantitative measures and metrics in order to make the right decisions to support the EHB vision. Team REI will continue to track their own performance through appropriate measures and publish reports in accordance with the EPLC and HRSA directives. </w:t>
      </w:r>
    </w:p>
    <w:p w14:paraId="33EAC56D" w14:textId="455BC03B" w:rsidR="003D4DEF" w:rsidRDefault="003D4DEF" w:rsidP="003D4DEF">
      <w:pPr>
        <w:pStyle w:val="BodyText"/>
      </w:pPr>
      <w:r>
        <w:rPr>
          <w:rStyle w:val="In-LineParagraphHeading"/>
        </w:rPr>
        <w:t>Responsiveness.</w:t>
      </w:r>
      <w:r>
        <w:rPr>
          <w:b/>
        </w:rPr>
        <w:t xml:space="preserve"> </w:t>
      </w:r>
      <w:r>
        <w:t xml:space="preserve">HRSA requires a project management style that is flexible, dynamic, and efficient. Team REI will continue to utilize the </w:t>
      </w:r>
      <w:r>
        <w:rPr>
          <w:i/>
        </w:rPr>
        <w:t>Application Delivery Framework</w:t>
      </w:r>
      <w:r>
        <w:t xml:space="preserve"> to choose the right sized team and the appropriate software development framework (i.e.</w:t>
      </w:r>
      <w:r w:rsidR="00CD0B62">
        <w:t xml:space="preserve">, Agile, Iterative, </w:t>
      </w:r>
      <w:r>
        <w:t>Waterfall) to suit the project needs. Whether it is major effort like the Grantee Portal Redesign or smaller feature development projects, Team REI will manage these efforts efficiently to reduce implementation costs.</w:t>
      </w:r>
    </w:p>
    <w:p w14:paraId="50A4C72E" w14:textId="77777777" w:rsidR="003D4DEF" w:rsidRDefault="003D4DEF" w:rsidP="003D4DEF">
      <w:pPr>
        <w:pStyle w:val="BodyText"/>
      </w:pPr>
      <w:r>
        <w:rPr>
          <w:rStyle w:val="In-LineParagraphHeading"/>
        </w:rPr>
        <w:t>Secure, High Quality Delivery.</w:t>
      </w:r>
      <w:r>
        <w:rPr>
          <w:b/>
        </w:rPr>
        <w:t xml:space="preserve"> </w:t>
      </w:r>
      <w:r>
        <w:t>Software development is much more than writing code. EHBs is a complex, interconnected system requiring strict adherence to security policies and a high bar for quality. Team REI bakes these activities into the ADF at every phase. The results of code reviews, static code scans, and live site penetration testing are reviewed by our leads throughout our lifecycle, reducing risk and resulting in a highly secure system. Our leads also oversee automated quality assurance via scripted regression testing, providing development teams and HRSA stakeholders the confidence that new feature deployment will not adversely affect previously developed functionality.</w:t>
      </w:r>
    </w:p>
    <w:p w14:paraId="5C7A0EB8" w14:textId="77777777" w:rsidR="003D4DEF" w:rsidRDefault="003D4DEF" w:rsidP="003D4DEF">
      <w:pPr>
        <w:pStyle w:val="BodyText"/>
      </w:pPr>
      <w:r>
        <w:t xml:space="preserve">Team REI’s project management staff have delivered in the EHBs program for years, and these focus areas are second-nature. We have a deep understanding of HRSA’s EPLC, environment, and multi-vendor landscape and have proven that our ADF is an effective approach to meeting program requirements in a repeatable, efficient manner. Our approach to the Task Area 1 requirements are presented below. </w:t>
      </w:r>
    </w:p>
    <w:p w14:paraId="51938EF8" w14:textId="77777777" w:rsidR="003D4DEF" w:rsidRDefault="003D4DEF" w:rsidP="004A4E9E">
      <w:pPr>
        <w:pStyle w:val="Heading3"/>
        <w:tabs>
          <w:tab w:val="left" w:pos="450"/>
        </w:tabs>
      </w:pPr>
      <w:bookmarkStart w:id="74" w:name="_Toc505942746"/>
      <w:bookmarkStart w:id="75" w:name="_Toc506630088"/>
      <w:bookmarkStart w:id="76" w:name="_Toc506645736"/>
      <w:bookmarkStart w:id="77" w:name="_Toc506905302"/>
      <w:bookmarkStart w:id="78" w:name="_Toc507055328"/>
      <w:r>
        <w:t>Approach and Methodology for Task Area 1.1 – Single Point of Contact</w:t>
      </w:r>
      <w:bookmarkEnd w:id="74"/>
      <w:bookmarkEnd w:id="75"/>
      <w:bookmarkEnd w:id="76"/>
      <w:bookmarkEnd w:id="77"/>
      <w:bookmarkEnd w:id="78"/>
    </w:p>
    <w:p w14:paraId="24E0B00A" w14:textId="37B4B041" w:rsidR="003D4DEF" w:rsidRDefault="003D4DEF" w:rsidP="003D4DEF">
      <w:pPr>
        <w:pStyle w:val="BodyText"/>
      </w:pPr>
      <w:r>
        <w:t>In order to maximize effective throughput a single point of contact, the Call Order Manager, is i</w:t>
      </w:r>
      <w:r w:rsidR="00CD0B62">
        <w:t xml:space="preserve">dentified for each Call Order. </w:t>
      </w:r>
      <w:r>
        <w:t xml:space="preserve">This is depicted in </w:t>
      </w:r>
      <w:r>
        <w:rPr>
          <w:i/>
        </w:rPr>
        <w:t>Project Organization</w:t>
      </w:r>
      <w:r w:rsidR="00CD0B62">
        <w:rPr>
          <w:i/>
        </w:rPr>
        <w:t xml:space="preserve"> </w:t>
      </w:r>
      <w:r w:rsidR="00CD0B62">
        <w:t>(</w:t>
      </w:r>
      <w:r w:rsidR="00CD0B62">
        <w:rPr>
          <w:b/>
        </w:rPr>
        <w:t xml:space="preserve">Section </w:t>
      </w:r>
      <w:r w:rsidR="00CD0B62">
        <w:rPr>
          <w:b/>
        </w:rPr>
        <w:fldChar w:fldCharType="begin"/>
      </w:r>
      <w:r w:rsidR="00CD0B62">
        <w:rPr>
          <w:b/>
        </w:rPr>
        <w:instrText xml:space="preserve"> REF _Ref507836861 \r \h </w:instrText>
      </w:r>
      <w:r w:rsidR="00CD0B62">
        <w:rPr>
          <w:b/>
        </w:rPr>
      </w:r>
      <w:r w:rsidR="00CD0B62">
        <w:rPr>
          <w:b/>
        </w:rPr>
        <w:fldChar w:fldCharType="separate"/>
      </w:r>
      <w:r w:rsidR="001D34D4">
        <w:rPr>
          <w:b/>
        </w:rPr>
        <w:t>4.1</w:t>
      </w:r>
      <w:r w:rsidR="00CD0B62">
        <w:rPr>
          <w:b/>
        </w:rPr>
        <w:fldChar w:fldCharType="end"/>
      </w:r>
      <w:r w:rsidR="00CD0B62" w:rsidRPr="00CD0B62">
        <w:t>)</w:t>
      </w:r>
      <w:r>
        <w:t xml:space="preserve">, where we provide our organizational structure focused on lean management, transparency, and team collaboration.  Within this organizational structure, Call Orders are placed in logical groups by Bureau or Office, and the Call Order Manager is assigned accordingly. For example, all BPHC Call Orders are executed by a one person. The Call Order Manager is </w:t>
      </w:r>
      <w:bookmarkStart w:id="79" w:name="_Hlk506206426"/>
      <w:r>
        <w:t>responsible for ensuring all services and deliverables are provided in accordance with the Call Order</w:t>
      </w:r>
      <w:bookmarkEnd w:id="79"/>
      <w:r>
        <w:t xml:space="preserve">. </w:t>
      </w:r>
      <w:r>
        <w:rPr>
          <w:b/>
        </w:rPr>
        <w:t>This single point of accountability is made possible through Team REI’s management team members unique mix of technical and business knowledge combined with HRSA and EHB experience.</w:t>
      </w:r>
      <w:r>
        <w:t xml:space="preserve"> One person is able speak to contractual, technical, and business questions, and maintains end-to-end awareness of all projects within the Call Order. This communications approach allows for streamlined and efficient communication between HRSA and Team REI, providing a lean and cost-effective management structure.</w:t>
      </w:r>
    </w:p>
    <w:p w14:paraId="5ACE3158" w14:textId="77777777" w:rsidR="003D4DEF" w:rsidRDefault="003D4DEF" w:rsidP="004A4E9E">
      <w:pPr>
        <w:pStyle w:val="Heading3"/>
      </w:pPr>
      <w:bookmarkStart w:id="80" w:name="_Toc505942747"/>
      <w:bookmarkStart w:id="81" w:name="_Toc506630089"/>
      <w:bookmarkStart w:id="82" w:name="_Toc506645737"/>
      <w:bookmarkStart w:id="83" w:name="_Toc506905303"/>
      <w:bookmarkStart w:id="84" w:name="_Toc507055329"/>
      <w:r>
        <w:t>Approach and Methodology for Task Area 1.2 – Kickoff Meeting</w:t>
      </w:r>
      <w:bookmarkEnd w:id="80"/>
      <w:bookmarkEnd w:id="81"/>
      <w:bookmarkEnd w:id="82"/>
      <w:bookmarkEnd w:id="83"/>
      <w:bookmarkEnd w:id="84"/>
    </w:p>
    <w:p w14:paraId="3347E246" w14:textId="77777777" w:rsidR="003D4DEF" w:rsidRDefault="003D4DEF" w:rsidP="003D4DEF">
      <w:pPr>
        <w:pStyle w:val="BodyText"/>
      </w:pPr>
      <w:r>
        <w:t xml:space="preserve">Once a Call Order is awarded, the Call Order Manager and technical team will meet with the COR and HRSA Representatives within five days of the contract start date. </w:t>
      </w:r>
      <w:r>
        <w:rPr>
          <w:b/>
        </w:rPr>
        <w:t xml:space="preserve">Team REI maintains all HRSA EPLC approved templates within our Process Asset Library (PAL), a corporate investment into CMMI best practices. </w:t>
      </w:r>
      <w:r>
        <w:t xml:space="preserve">Leveraging our PAL, which includes Project Management Plan templates and kickoff presentation templates, we ensure that Team REI is fully prepared to efficiently conduct these kickoff meetings. In order to set expectations upfront for all stakeholders, an agenda will be sent two days in advance outlining discussion points such as scope, timelines, resources, and vendor dependencies. </w:t>
      </w:r>
    </w:p>
    <w:p w14:paraId="67C06115" w14:textId="77777777" w:rsidR="003D4DEF" w:rsidRDefault="003D4DEF" w:rsidP="003D4DEF">
      <w:pPr>
        <w:pStyle w:val="BodyText"/>
      </w:pPr>
      <w:r>
        <w:t xml:space="preserve">To prepare for the meeting, a kickoff meeting checklist from our PAL is used to ensure consistency across Call Orders. The checklist includes a Draft Project Management Plan, high level timeline with major milestones, roster of key personnel, and proposed communication schedule. To further aide in collaboration between stakeholders, appropriate HRSA representatives and vendors are invited to the kick-off meeting per the EHBs PMO guidance and approval from the COR. A successful kickoff meeting creates a common understanding of Call Order vision and roles, and sets the tone for project success. </w:t>
      </w:r>
    </w:p>
    <w:p w14:paraId="5A5951AC" w14:textId="77777777" w:rsidR="003D4DEF" w:rsidRDefault="003D4DEF" w:rsidP="004A4E9E">
      <w:pPr>
        <w:pStyle w:val="Heading3"/>
      </w:pPr>
      <w:bookmarkStart w:id="85" w:name="_Toc505942748"/>
      <w:bookmarkStart w:id="86" w:name="_Toc506630090"/>
      <w:bookmarkStart w:id="87" w:name="_Toc506645738"/>
      <w:bookmarkStart w:id="88" w:name="_Toc506905304"/>
      <w:bookmarkStart w:id="89" w:name="_Toc507055330"/>
      <w:r>
        <w:t>Approach and Methodology for Task Area 1.3 – Weekly Meetings</w:t>
      </w:r>
      <w:bookmarkEnd w:id="85"/>
      <w:bookmarkEnd w:id="86"/>
      <w:bookmarkEnd w:id="87"/>
      <w:bookmarkEnd w:id="88"/>
      <w:bookmarkEnd w:id="89"/>
      <w:r>
        <w:t> </w:t>
      </w:r>
    </w:p>
    <w:p w14:paraId="2F9F14AB" w14:textId="747090B8" w:rsidR="003D4DEF" w:rsidRDefault="003D4DEF" w:rsidP="003D4DEF">
      <w:pPr>
        <w:pStyle w:val="BodyText"/>
      </w:pPr>
      <w:r>
        <w:t>Team REI will meet weekly with the COR, technical staff and other stakeholders to discuss project updates and any critical issues which need to be resolved. To gain operational efficiencies, weekly meetings are combined at the Call Order level based on HRSA stakeholder involvement. For example, all Call Orders executed by OIT are consolidated into a single weekly meeting since the main HRSA stakeholders (i.e.</w:t>
      </w:r>
      <w:r w:rsidR="00CD0B62">
        <w:t>,</w:t>
      </w:r>
      <w:r>
        <w:t xml:space="preserve"> COR and Branch Chief of Architecture and Delivery) are the same.</w:t>
      </w:r>
    </w:p>
    <w:p w14:paraId="04E8AE27" w14:textId="0A673EC3" w:rsidR="003D4DEF" w:rsidRDefault="003D4DEF" w:rsidP="003D4DEF">
      <w:pPr>
        <w:pStyle w:val="BodyText"/>
      </w:pPr>
      <w:r>
        <w:t xml:space="preserve">During the weekly status meeting, </w:t>
      </w:r>
      <w:r>
        <w:rPr>
          <w:b/>
        </w:rPr>
        <w:t xml:space="preserve">Team REI reports status of open line items, including risks, issues, and action items. To accomplish this, we have developed a common template, depicted in </w:t>
      </w:r>
      <w:r w:rsidR="006C7105" w:rsidRPr="006C7105">
        <w:rPr>
          <w:b/>
          <w:i/>
        </w:rPr>
        <w:fldChar w:fldCharType="begin"/>
      </w:r>
      <w:r w:rsidR="006C7105" w:rsidRPr="006C7105">
        <w:rPr>
          <w:b/>
          <w:i/>
        </w:rPr>
        <w:instrText xml:space="preserve"> REF _Ref507234213 \h  \* MERGEFORMAT </w:instrText>
      </w:r>
      <w:r w:rsidR="006C7105" w:rsidRPr="006C7105">
        <w:rPr>
          <w:b/>
          <w:i/>
        </w:rPr>
      </w:r>
      <w:r w:rsidR="006C7105" w:rsidRPr="006C7105">
        <w:rPr>
          <w:b/>
          <w:i/>
        </w:rPr>
        <w:fldChar w:fldCharType="separate"/>
      </w:r>
      <w:r w:rsidR="001D34D4" w:rsidRPr="001D34D4">
        <w:rPr>
          <w:b/>
          <w:i/>
        </w:rPr>
        <w:t xml:space="preserve">Figure </w:t>
      </w:r>
      <w:r w:rsidR="001D34D4" w:rsidRPr="001D34D4">
        <w:rPr>
          <w:b/>
          <w:i/>
          <w:noProof/>
        </w:rPr>
        <w:t>6</w:t>
      </w:r>
      <w:r w:rsidR="006C7105" w:rsidRPr="006C7105">
        <w:rPr>
          <w:b/>
          <w:i/>
        </w:rPr>
        <w:fldChar w:fldCharType="end"/>
      </w:r>
      <w:r>
        <w:t xml:space="preserve"> below, currently in use within HRSA today:</w:t>
      </w:r>
    </w:p>
    <w:p w14:paraId="6D6DD353" w14:textId="77777777" w:rsidR="003D4DEF" w:rsidRDefault="003D4DEF" w:rsidP="000C47C3">
      <w:pPr>
        <w:pStyle w:val="BodyText"/>
        <w:jc w:val="center"/>
      </w:pPr>
      <w:r>
        <w:rPr>
          <w:noProof/>
        </w:rPr>
        <w:drawing>
          <wp:inline distT="0" distB="0" distL="0" distR="0" wp14:anchorId="18F5ACEB" wp14:editId="7813627F">
            <wp:extent cx="5930900" cy="21526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900" cy="2152650"/>
                    </a:xfrm>
                    <a:prstGeom prst="rect">
                      <a:avLst/>
                    </a:prstGeom>
                    <a:noFill/>
                    <a:ln>
                      <a:noFill/>
                    </a:ln>
                  </pic:spPr>
                </pic:pic>
              </a:graphicData>
            </a:graphic>
          </wp:inline>
        </w:drawing>
      </w:r>
    </w:p>
    <w:p w14:paraId="29510A18" w14:textId="68BCE2CE" w:rsidR="003D4DEF" w:rsidRDefault="003D4DEF" w:rsidP="003D4DEF">
      <w:pPr>
        <w:pStyle w:val="Caption"/>
        <w:rPr>
          <w:rStyle w:val="CaptionDescriptionChar"/>
          <w:b w:val="0"/>
        </w:rPr>
      </w:pPr>
      <w:bookmarkStart w:id="90" w:name="_Ref507234213"/>
      <w:r>
        <w:t xml:space="preserve">Figure </w:t>
      </w:r>
      <w:r w:rsidR="003C6695">
        <w:fldChar w:fldCharType="begin"/>
      </w:r>
      <w:r w:rsidR="003C6695">
        <w:instrText xml:space="preserve"> SEQ Figure \* ARABIC </w:instrText>
      </w:r>
      <w:r w:rsidR="003C6695">
        <w:fldChar w:fldCharType="separate"/>
      </w:r>
      <w:r w:rsidR="00764176">
        <w:rPr>
          <w:noProof/>
        </w:rPr>
        <w:t>6</w:t>
      </w:r>
      <w:r w:rsidR="003C6695">
        <w:rPr>
          <w:noProof/>
        </w:rPr>
        <w:fldChar w:fldCharType="end"/>
      </w:r>
      <w:bookmarkEnd w:id="90"/>
      <w:r>
        <w:t xml:space="preserve">: </w:t>
      </w:r>
      <w:r w:rsidRPr="006C7105">
        <w:rPr>
          <w:b w:val="0"/>
        </w:rPr>
        <w:t>Comprehensive Status Meeting Template.</w:t>
      </w:r>
      <w:r>
        <w:t xml:space="preserve"> </w:t>
      </w:r>
      <w:r w:rsidRPr="006C7105">
        <w:rPr>
          <w:b w:val="0"/>
          <w:i/>
          <w:color w:val="0070C0"/>
          <w:szCs w:val="22"/>
        </w:rPr>
        <w:t>Provides a project dashboard to be reviewed at each weekly status meeting, summarizing status, action items, risks, and issues.</w:t>
      </w:r>
      <w:r>
        <w:rPr>
          <w:color w:val="365F91" w:themeColor="accent1" w:themeShade="BF"/>
        </w:rPr>
        <w:t xml:space="preserve"> </w:t>
      </w:r>
    </w:p>
    <w:p w14:paraId="24FD06C6" w14:textId="68B107E5" w:rsidR="003D4DEF" w:rsidRDefault="003D4DEF" w:rsidP="003D4DEF">
      <w:pPr>
        <w:pStyle w:val="BodyText"/>
      </w:pPr>
      <w:r>
        <w:t xml:space="preserve">Red/Yellow/Green health indicators are used to indicate scope, schedule, cost, and EPLC status health. On average, </w:t>
      </w:r>
      <w:r>
        <w:rPr>
          <w:b/>
        </w:rPr>
        <w:t>REI manages 50+ DME projects concurrently using this method, supporting all Bureaus and Offices.</w:t>
      </w:r>
      <w:r>
        <w:t xml:space="preserve"> These reports provide a dashboard so OIT and Bureau/Office senior management are always aware of project health at a glance and the COR can identify any projects that need additional attention. If any project issues do arise, an analysis is performed</w:t>
      </w:r>
      <w:r w:rsidR="00287122">
        <w:t>,</w:t>
      </w:r>
      <w:r>
        <w:t xml:space="preserve"> and “get to green” actions provided</w:t>
      </w:r>
      <w:r w:rsidR="00287122">
        <w:t>, and a</w:t>
      </w:r>
      <w:r>
        <w:t xml:space="preserve">ll pertinent information is documented and sent to the COR </w:t>
      </w:r>
      <w:r w:rsidR="00287122">
        <w:t xml:space="preserve">and </w:t>
      </w:r>
      <w:r>
        <w:t>relevant HRSA stakeholders electronically within three business days.</w:t>
      </w:r>
    </w:p>
    <w:p w14:paraId="17CC2846" w14:textId="77777777" w:rsidR="003D4DEF" w:rsidRDefault="003D4DEF" w:rsidP="004A4E9E">
      <w:pPr>
        <w:pStyle w:val="Heading3"/>
      </w:pPr>
      <w:bookmarkStart w:id="91" w:name="_Toc505942749"/>
      <w:bookmarkStart w:id="92" w:name="_Toc506630091"/>
      <w:bookmarkStart w:id="93" w:name="_Toc506645739"/>
      <w:bookmarkStart w:id="94" w:name="_Toc506905305"/>
      <w:bookmarkStart w:id="95" w:name="_Toc507055331"/>
      <w:r>
        <w:t>Approach and Methodology for Task Area 1.4 – Technical Meetings</w:t>
      </w:r>
      <w:bookmarkEnd w:id="91"/>
      <w:bookmarkEnd w:id="92"/>
      <w:bookmarkEnd w:id="93"/>
      <w:bookmarkEnd w:id="94"/>
      <w:bookmarkEnd w:id="95"/>
    </w:p>
    <w:p w14:paraId="0E31B516" w14:textId="71BBE18B" w:rsidR="003D4DEF" w:rsidRDefault="003D4DEF" w:rsidP="003D4DEF">
      <w:pPr>
        <w:pStyle w:val="BodyText"/>
      </w:pPr>
      <w:r>
        <w:t xml:space="preserve">Technical meetings are a forum for vendors to present and receive sign off from HRSA OIT on a proposed technical solution for major EHBs system enhancements. These sessions are collaborative sessions attended by EHBs vendors, HRSA program staff and other EHBs stakeholders. Team REI will either facilitate or participate in these sessions, as our role on the project determines. </w:t>
      </w:r>
    </w:p>
    <w:p w14:paraId="2E7F2F8F" w14:textId="19C206E8" w:rsidR="003D4DEF" w:rsidRDefault="003D4DEF" w:rsidP="003D4DEF">
      <w:pPr>
        <w:pStyle w:val="BodyText"/>
      </w:pPr>
      <w:r>
        <w:t xml:space="preserve">To ensure a productive session, technical meetings will be attended by the Call Order Manager and Architect assigned to the project being discussed. These resources will ensure that a representative can answer any questions related to the project – detailed technical, functional, or contractual (if appropriate). Using a standardized template with information such as attendees, meeting summary, key decisions, and action items, we can quickly turn around meeting minutes for these sessions within three business days. </w:t>
      </w:r>
    </w:p>
    <w:p w14:paraId="4CDF7E18" w14:textId="1EBAD29B" w:rsidR="006F16E4" w:rsidRDefault="006F16E4" w:rsidP="006F16E4">
      <w:pPr>
        <w:pStyle w:val="Heading3"/>
      </w:pPr>
      <w:r>
        <w:t>Approach and Methodology for Task Area 1.5 – Project Management and Reporting</w:t>
      </w:r>
    </w:p>
    <w:p w14:paraId="002E3B9C" w14:textId="452D9D9E" w:rsidR="006F16E4" w:rsidRPr="006F16E4" w:rsidRDefault="006F16E4" w:rsidP="006F16E4">
      <w:pPr>
        <w:pStyle w:val="BodyText"/>
      </w:pPr>
      <w:r>
        <w:t>Utilizing an OIT approved template, a monthly status report will be provided for each Call Order by the seventh business day of each month. The Call Order Manager can extract the majority of this information from the weekly progress reports that have already been reviewed with HRSA. Customer compliments and complaints are stored in a central repository for quick access at a later date.</w:t>
      </w:r>
    </w:p>
    <w:p w14:paraId="42EEE90D" w14:textId="29CB70CF" w:rsidR="003D4DEF" w:rsidRDefault="003D4DEF" w:rsidP="006F16E4">
      <w:pPr>
        <w:pStyle w:val="BodyText"/>
      </w:pPr>
      <w:r>
        <w:rPr>
          <w:noProof/>
        </w:rPr>
        <mc:AlternateContent>
          <mc:Choice Requires="wps">
            <w:drawing>
              <wp:anchor distT="0" distB="0" distL="114300" distR="114300" simplePos="0" relativeHeight="251628544" behindDoc="0" locked="0" layoutInCell="1" allowOverlap="1" wp14:anchorId="5F73AF31" wp14:editId="1AB687AB">
                <wp:simplePos x="0" y="0"/>
                <wp:positionH relativeFrom="margin">
                  <wp:posOffset>4502150</wp:posOffset>
                </wp:positionH>
                <wp:positionV relativeFrom="paragraph">
                  <wp:posOffset>499110</wp:posOffset>
                </wp:positionV>
                <wp:extent cx="1880870" cy="1549400"/>
                <wp:effectExtent l="0" t="0" r="24130" b="12700"/>
                <wp:wrapSquare wrapText="bothSides"/>
                <wp:docPr id="197" name="Rectangle: Rounded Corners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0870" cy="1549400"/>
                        </a:xfrm>
                        <a:prstGeom prst="roundRect">
                          <a:avLst>
                            <a:gd name="adj" fmla="val 0"/>
                          </a:avLst>
                        </a:prstGeom>
                        <a:solidFill>
                          <a:srgbClr val="DBE5F1"/>
                        </a:solidFill>
                        <a:ln w="6350">
                          <a:solidFill>
                            <a:srgbClr val="7CC242"/>
                          </a:solidFill>
                          <a:round/>
                          <a:headEnd/>
                          <a:tailEnd/>
                        </a:ln>
                      </wps:spPr>
                      <wps:txbx>
                        <w:txbxContent>
                          <w:p w14:paraId="455DA1B6" w14:textId="77777777" w:rsidR="00C3355C" w:rsidRDefault="00C3355C" w:rsidP="00B77E03">
                            <w:pPr>
                              <w:pStyle w:val="TextBoxTitle"/>
                              <w:pBdr>
                                <w:bottom w:val="single" w:sz="4" w:space="1" w:color="auto"/>
                              </w:pBdr>
                              <w:rPr>
                                <w:rFonts w:ascii="Arial Narrow" w:hAnsi="Arial Narrow"/>
                                <w:color w:val="1F497D" w:themeColor="text2"/>
                                <w:sz w:val="20"/>
                              </w:rPr>
                            </w:pPr>
                            <w:bookmarkStart w:id="96" w:name="_Hlk507359812"/>
                            <w:r>
                              <w:rPr>
                                <w:rFonts w:ascii="Arial Narrow" w:hAnsi="Arial Narrow"/>
                                <w:color w:val="1F497D" w:themeColor="text2"/>
                                <w:sz w:val="20"/>
                              </w:rPr>
                              <w:t>Team REI’s Reporting Accomplishments</w:t>
                            </w:r>
                          </w:p>
                          <w:p w14:paraId="34119EAE" w14:textId="77777777" w:rsidR="00C3355C" w:rsidRDefault="00C3355C" w:rsidP="003D4DEF">
                            <w:pPr>
                              <w:pStyle w:val="TextBoxTitle"/>
                              <w:pBdr>
                                <w:bottom w:val="none" w:sz="0" w:space="0" w:color="auto"/>
                              </w:pBdr>
                              <w:jc w:val="left"/>
                              <w:rPr>
                                <w:rFonts w:ascii="Times New Roman" w:hAnsi="Times New Roman"/>
                                <w:color w:val="1F497D" w:themeColor="text2"/>
                                <w:sz w:val="20"/>
                              </w:rPr>
                            </w:pPr>
                            <w:r>
                              <w:rPr>
                                <w:rFonts w:ascii="Arial Narrow" w:hAnsi="Arial Narrow"/>
                                <w:b w:val="0"/>
                                <w:color w:val="1F497D" w:themeColor="text2"/>
                                <w:sz w:val="20"/>
                              </w:rPr>
                              <w:t xml:space="preserve">REI created a collaborative project portal at no cost to </w:t>
                            </w:r>
                            <w:bookmarkEnd w:id="96"/>
                            <w:r>
                              <w:rPr>
                                <w:rFonts w:ascii="Arial Narrow" w:hAnsi="Arial Narrow"/>
                                <w:b w:val="0"/>
                                <w:color w:val="1F497D" w:themeColor="text2"/>
                                <w:sz w:val="20"/>
                              </w:rPr>
                              <w:t>HRSA, providing CORs and other stakeholders with a single location to retrieve key contractual deliverables, improving communications between all EHB parties.</w:t>
                            </w:r>
                          </w:p>
                          <w:p w14:paraId="230151B4" w14:textId="77777777" w:rsidR="00C3355C" w:rsidRDefault="00C3355C" w:rsidP="003D4DEF">
                            <w:pPr>
                              <w:pStyle w:val="TextBoxTitle"/>
                              <w:pBdr>
                                <w:bottom w:val="none" w:sz="0" w:space="0" w:color="auto"/>
                              </w:pBdr>
                              <w:jc w:val="left"/>
                              <w:rPr>
                                <w:rFonts w:ascii="Times New Roman" w:hAnsi="Times New Roman"/>
                                <w:color w:val="1F497D" w:themeColor="text2"/>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73AF31" id="Rectangle: Rounded Corners 197" o:spid="_x0000_s1035" style="position:absolute;margin-left:354.5pt;margin-top:39.3pt;width:148.1pt;height:122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" fillcolor="#dbe5f1" strokecolor="#7cc242" strokeweight=".5pt">
                <v:textbox>
                  <w:txbxContent>
                    <w:p w14:paraId="455DA1B6" w14:textId="77777777" w:rsidR="00C3355C" w:rsidRDefault="00C3355C" w:rsidP="00B77E03">
                      <w:pPr>
                        <w:pStyle w:val="TextBoxTitle"/>
                        <w:pBdr>
                          <w:bottom w:val="single" w:sz="4" w:space="1" w:color="auto"/>
                        </w:pBdr>
                        <w:rPr>
                          <w:rFonts w:ascii="Arial Narrow" w:hAnsi="Arial Narrow"/>
                          <w:color w:val="1F497D" w:themeColor="text2"/>
                          <w:sz w:val="20"/>
                        </w:rPr>
                      </w:pPr>
                      <w:bookmarkStart w:id="97" w:name="_Hlk507359812"/>
                      <w:r>
                        <w:rPr>
                          <w:rFonts w:ascii="Arial Narrow" w:hAnsi="Arial Narrow"/>
                          <w:color w:val="1F497D" w:themeColor="text2"/>
                          <w:sz w:val="20"/>
                        </w:rPr>
                        <w:t>Team REI’s Reporting Accomplishments</w:t>
                      </w:r>
                    </w:p>
                    <w:p w14:paraId="34119EAE" w14:textId="77777777" w:rsidR="00C3355C" w:rsidRDefault="00C3355C" w:rsidP="003D4DEF">
                      <w:pPr>
                        <w:pStyle w:val="TextBoxTitle"/>
                        <w:pBdr>
                          <w:bottom w:val="none" w:sz="0" w:space="0" w:color="auto"/>
                        </w:pBdr>
                        <w:jc w:val="left"/>
                        <w:rPr>
                          <w:rFonts w:ascii="Times New Roman" w:hAnsi="Times New Roman"/>
                          <w:color w:val="1F497D" w:themeColor="text2"/>
                          <w:sz w:val="20"/>
                        </w:rPr>
                      </w:pPr>
                      <w:r>
                        <w:rPr>
                          <w:rFonts w:ascii="Arial Narrow" w:hAnsi="Arial Narrow"/>
                          <w:b w:val="0"/>
                          <w:color w:val="1F497D" w:themeColor="text2"/>
                          <w:sz w:val="20"/>
                        </w:rPr>
                        <w:t xml:space="preserve">REI created a collaborative project portal at no cost to </w:t>
                      </w:r>
                      <w:bookmarkEnd w:id="97"/>
                      <w:r>
                        <w:rPr>
                          <w:rFonts w:ascii="Arial Narrow" w:hAnsi="Arial Narrow"/>
                          <w:b w:val="0"/>
                          <w:color w:val="1F497D" w:themeColor="text2"/>
                          <w:sz w:val="20"/>
                        </w:rPr>
                        <w:t>HRSA, providing CORs and other stakeholders with a single location to retrieve key contractual deliverables, improving communications between all EHB parties.</w:t>
                      </w:r>
                    </w:p>
                    <w:p w14:paraId="230151B4" w14:textId="77777777" w:rsidR="00C3355C" w:rsidRDefault="00C3355C" w:rsidP="003D4DEF">
                      <w:pPr>
                        <w:pStyle w:val="TextBoxTitle"/>
                        <w:pBdr>
                          <w:bottom w:val="none" w:sz="0" w:space="0" w:color="auto"/>
                        </w:pBdr>
                        <w:jc w:val="left"/>
                        <w:rPr>
                          <w:rFonts w:ascii="Times New Roman" w:hAnsi="Times New Roman"/>
                          <w:color w:val="1F497D" w:themeColor="text2"/>
                          <w:sz w:val="20"/>
                        </w:rPr>
                      </w:pPr>
                    </w:p>
                  </w:txbxContent>
                </v:textbox>
                <w10:wrap type="square" anchorx="margin"/>
              </v:roundrect>
            </w:pict>
          </mc:Fallback>
        </mc:AlternateContent>
      </w:r>
      <w:r>
        <w:t>Each Call Order has a dedicated space on REI’s SharePoint to house final deliverables for quick extraction at later date. A final report is provided ten business days prior to end of the Call Order, with a summary of the monthly reports as well as any deliverables produced throughout the call order.</w:t>
      </w:r>
    </w:p>
    <w:p w14:paraId="626F5F34" w14:textId="77777777" w:rsidR="003D4DEF" w:rsidRDefault="003D4DEF" w:rsidP="004A4E9E">
      <w:pPr>
        <w:pStyle w:val="Heading3"/>
      </w:pPr>
      <w:bookmarkStart w:id="98" w:name="_Toc505942751"/>
      <w:bookmarkStart w:id="99" w:name="_Toc506630093"/>
      <w:bookmarkStart w:id="100" w:name="_Toc506645741"/>
      <w:bookmarkStart w:id="101" w:name="_Toc506905307"/>
      <w:bookmarkStart w:id="102" w:name="_Toc507055333"/>
      <w:r>
        <w:t>Approach and Methodology for Task Area 1.6 - Capital Planning and Investment Control and Earned Value Management</w:t>
      </w:r>
      <w:bookmarkEnd w:id="98"/>
      <w:bookmarkEnd w:id="99"/>
      <w:bookmarkEnd w:id="100"/>
      <w:bookmarkEnd w:id="101"/>
      <w:bookmarkEnd w:id="102"/>
    </w:p>
    <w:p w14:paraId="65A432AB" w14:textId="773A6E4D" w:rsidR="003D4DEF" w:rsidRDefault="003D4DEF" w:rsidP="003D4DEF">
      <w:pPr>
        <w:pStyle w:val="BodyText"/>
      </w:pPr>
      <w:r>
        <w:t xml:space="preserve">As part of Team REI’s reporting process, Earned Value Management (EVM) and Capital Planning and Investment Control (CPIC) are used to track progress reporting, cost, schedule, and scope for all Call Orders. Our EVM process conforms to ANSI-748 requirements. To support this requirement, we have a corporate set of tools, presented in </w:t>
      </w:r>
      <w:r w:rsidRPr="006C7105">
        <w:rPr>
          <w:i/>
        </w:rPr>
        <w:fldChar w:fldCharType="begin"/>
      </w:r>
      <w:r w:rsidRPr="006C7105">
        <w:rPr>
          <w:b/>
          <w:i/>
        </w:rPr>
        <w:instrText xml:space="preserve"> REF _Ref507359721 \h  \* MERGEFORMAT </w:instrText>
      </w:r>
      <w:r w:rsidRPr="006C7105">
        <w:rPr>
          <w:i/>
        </w:rPr>
      </w:r>
      <w:r w:rsidRPr="006C7105">
        <w:rPr>
          <w:i/>
        </w:rPr>
        <w:fldChar w:fldCharType="separate"/>
      </w:r>
      <w:r w:rsidR="001D34D4" w:rsidRPr="001D34D4">
        <w:rPr>
          <w:b/>
          <w:i/>
        </w:rPr>
        <w:t xml:space="preserve">Figure </w:t>
      </w:r>
      <w:r w:rsidR="001D34D4" w:rsidRPr="001D34D4">
        <w:rPr>
          <w:b/>
          <w:i/>
          <w:noProof/>
        </w:rPr>
        <w:t>7</w:t>
      </w:r>
      <w:r w:rsidRPr="006C7105">
        <w:rPr>
          <w:i/>
        </w:rPr>
        <w:fldChar w:fldCharType="end"/>
      </w:r>
      <w:r>
        <w:t xml:space="preserve"> below to support EVM and CPIC requirements.</w:t>
      </w:r>
    </w:p>
    <w:p w14:paraId="04765BD8" w14:textId="5C7EC761" w:rsidR="006C7105" w:rsidRDefault="006C7105" w:rsidP="006C7105">
      <w:pPr>
        <w:pStyle w:val="BodyText"/>
      </w:pPr>
      <w:r>
        <w:t xml:space="preserve">This figure shows how in order to effectively report on EVM, we integrate cost, schedule, and progress baseline and actuals. Once a Call Order is awarded, Microsoft Project Server is used to create a detailed project plan. </w:t>
      </w:r>
      <w:r w:rsidRPr="00602768">
        <w:t xml:space="preserve">We </w:t>
      </w:r>
      <w:r w:rsidRPr="00602768">
        <w:rPr>
          <w:b/>
        </w:rPr>
        <w:t>use activity-based charge codes mapped to work packages, giving insight into cost for each work package.</w:t>
      </w:r>
      <w:r w:rsidRPr="00602768">
        <w:t xml:space="preserve"> </w:t>
      </w:r>
    </w:p>
    <w:p w14:paraId="6738AFB9" w14:textId="77777777" w:rsidR="003D4DEF" w:rsidRDefault="003D4DEF" w:rsidP="003D4DEF">
      <w:pPr>
        <w:pStyle w:val="BodyText"/>
        <w:jc w:val="center"/>
      </w:pPr>
      <w:r>
        <w:rPr>
          <w:noProof/>
        </w:rPr>
        <w:drawing>
          <wp:inline distT="0" distB="0" distL="0" distR="0" wp14:anchorId="23F77CBA" wp14:editId="677F6364">
            <wp:extent cx="5422900" cy="33210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900" cy="3321050"/>
                    </a:xfrm>
                    <a:prstGeom prst="rect">
                      <a:avLst/>
                    </a:prstGeom>
                    <a:noFill/>
                    <a:ln>
                      <a:noFill/>
                    </a:ln>
                  </pic:spPr>
                </pic:pic>
              </a:graphicData>
            </a:graphic>
          </wp:inline>
        </w:drawing>
      </w:r>
    </w:p>
    <w:p w14:paraId="04BA31BD" w14:textId="4EA24B8F" w:rsidR="003D4DEF" w:rsidRDefault="003D4DEF" w:rsidP="003D4DEF">
      <w:pPr>
        <w:pStyle w:val="Caption"/>
      </w:pPr>
      <w:bookmarkStart w:id="103" w:name="_Ref507359721"/>
      <w:r>
        <w:t xml:space="preserve">Figure </w:t>
      </w:r>
      <w:r w:rsidR="003C6695">
        <w:fldChar w:fldCharType="begin"/>
      </w:r>
      <w:r w:rsidR="003C6695">
        <w:instrText xml:space="preserve"> SEQ Figure \* ARABIC </w:instrText>
      </w:r>
      <w:r w:rsidR="003C6695">
        <w:fldChar w:fldCharType="separate"/>
      </w:r>
      <w:r w:rsidR="00764176">
        <w:rPr>
          <w:noProof/>
        </w:rPr>
        <w:t>7</w:t>
      </w:r>
      <w:r w:rsidR="003C6695">
        <w:rPr>
          <w:noProof/>
        </w:rPr>
        <w:fldChar w:fldCharType="end"/>
      </w:r>
      <w:bookmarkEnd w:id="103"/>
      <w:r>
        <w:t xml:space="preserve">: </w:t>
      </w:r>
      <w:r w:rsidRPr="006C7105">
        <w:rPr>
          <w:b w:val="0"/>
        </w:rPr>
        <w:t>Integrated Management Control System.</w:t>
      </w:r>
      <w:r>
        <w:t xml:space="preserve"> </w:t>
      </w:r>
      <w:r w:rsidRPr="006C7105">
        <w:rPr>
          <w:b w:val="0"/>
          <w:i/>
          <w:color w:val="0070C0"/>
          <w:szCs w:val="22"/>
        </w:rPr>
        <w:t>Supports EVM, CPIC, and other HRSA reporting.</w:t>
      </w:r>
    </w:p>
    <w:p w14:paraId="7207AAE5" w14:textId="77777777" w:rsidR="00602768" w:rsidRDefault="00602768" w:rsidP="003D4DEF">
      <w:pPr>
        <w:pStyle w:val="BodyText"/>
      </w:pPr>
      <w:r w:rsidRPr="00602768">
        <w:t xml:space="preserve">Once the schedule is complete, it is baselined to provide an accurate standard to measure project performance, and it gives the capability to report schedule and cost variance. </w:t>
      </w:r>
      <w:r>
        <w:t xml:space="preserve">Deltek Time &amp; Expense is updated daily to track actual hours worked on a project, providing the capability to closely track project spend. Project plans are also updated in Project Server to reflect actual work completed. </w:t>
      </w:r>
    </w:p>
    <w:p w14:paraId="4BEFCF3D" w14:textId="5779ADA6" w:rsidR="003D4DEF" w:rsidRDefault="003D4DEF" w:rsidP="003D4DEF">
      <w:pPr>
        <w:pStyle w:val="BodyText"/>
      </w:pPr>
      <w:r>
        <w:t xml:space="preserve">As HRSA has begun to align with an Agile delivery methodology for some Call Orders, </w:t>
      </w:r>
      <w:r>
        <w:rPr>
          <w:b/>
        </w:rPr>
        <w:t>REI worked closely with HRSA to adapt CPIC to meet the new Agile requirements</w:t>
      </w:r>
      <w:r>
        <w:t xml:space="preserve">. We were able to rapidly tailor our reporting process by providing feedback into the new Agile CPIC template; working through multiple iterations to ensure the correct information is captured and reported per CPIC requirements. </w:t>
      </w:r>
    </w:p>
    <w:p w14:paraId="49EE398A" w14:textId="77777777" w:rsidR="003D4DEF" w:rsidRDefault="003D4DEF" w:rsidP="003D4DEF">
      <w:pPr>
        <w:pStyle w:val="BodyText"/>
      </w:pPr>
      <w:r>
        <w:t>Team REI’s Reporting Data Warehouse (RDW) is a tool configured based on HRSA’s unique reporting requirements. Canned reports are created to show, at a minimum, EVM, planned vs actual spend, and invoicing details using the EVM formulas detailed within the SOW. The Call Order Manager can quickly pull data into the approved CPIC and EVM templates. The Monthly CPIC, Monthly EVM, and Quarterly EVM Reports are quickly and accurately compiled using these reports.</w:t>
      </w:r>
    </w:p>
    <w:p w14:paraId="53224FEE" w14:textId="77777777" w:rsidR="003D4DEF" w:rsidRDefault="003D4DEF" w:rsidP="004A4E9E">
      <w:pPr>
        <w:pStyle w:val="Heading3"/>
      </w:pPr>
      <w:bookmarkStart w:id="104" w:name="_Toc505942752"/>
      <w:bookmarkStart w:id="105" w:name="_Toc506630094"/>
      <w:bookmarkStart w:id="106" w:name="_Toc506645742"/>
      <w:bookmarkStart w:id="107" w:name="_Toc506905308"/>
      <w:bookmarkStart w:id="108" w:name="_Toc507055334"/>
      <w:r>
        <w:t>Approach and Methodology for Task Area 1.7 – Enterprise Project Lifecycle</w:t>
      </w:r>
      <w:bookmarkEnd w:id="104"/>
      <w:bookmarkEnd w:id="105"/>
      <w:bookmarkEnd w:id="106"/>
      <w:bookmarkEnd w:id="107"/>
      <w:bookmarkEnd w:id="108"/>
    </w:p>
    <w:p w14:paraId="66612D68" w14:textId="048E88E7" w:rsidR="003D4DEF" w:rsidRDefault="00B77E03" w:rsidP="003D4DEF">
      <w:pPr>
        <w:pStyle w:val="BodyText"/>
      </w:pPr>
      <w:r>
        <w:rPr>
          <w:noProof/>
        </w:rPr>
        <mc:AlternateContent>
          <mc:Choice Requires="wps">
            <w:drawing>
              <wp:anchor distT="0" distB="0" distL="114300" distR="114300" simplePos="0" relativeHeight="251626496" behindDoc="0" locked="0" layoutInCell="1" allowOverlap="1" wp14:anchorId="7414C815" wp14:editId="1D14DCFB">
                <wp:simplePos x="0" y="0"/>
                <wp:positionH relativeFrom="margin">
                  <wp:posOffset>4724400</wp:posOffset>
                </wp:positionH>
                <wp:positionV relativeFrom="paragraph">
                  <wp:posOffset>57150</wp:posOffset>
                </wp:positionV>
                <wp:extent cx="1649730" cy="1822450"/>
                <wp:effectExtent l="0" t="0" r="26670" b="25400"/>
                <wp:wrapSquare wrapText="bothSides"/>
                <wp:docPr id="196" name="Rectangle: Rounded Corners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9730" cy="1822450"/>
                        </a:xfrm>
                        <a:prstGeom prst="roundRect">
                          <a:avLst>
                            <a:gd name="adj" fmla="val 0"/>
                          </a:avLst>
                        </a:prstGeom>
                        <a:solidFill>
                          <a:srgbClr val="DBE5F1"/>
                        </a:solidFill>
                        <a:ln w="6350">
                          <a:solidFill>
                            <a:srgbClr val="7CC242"/>
                          </a:solidFill>
                          <a:round/>
                          <a:headEnd/>
                          <a:tailEnd/>
                        </a:ln>
                      </wps:spPr>
                      <wps:txbx>
                        <w:txbxContent>
                          <w:p w14:paraId="46651D57"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Contribution to the EPLC</w:t>
                            </w:r>
                          </w:p>
                          <w:p w14:paraId="302362DB" w14:textId="77777777" w:rsidR="00C3355C" w:rsidRDefault="00C3355C" w:rsidP="003D4DEF">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In 2015, REI System worked closely with HRSA to tailor EPLC documentation and processes to deliver in an Agile environment, adding deliverables like sprint burndown charts, a user story based RTM, and acceptance criteria based signoff.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14C815" id="Rectangle: Rounded Corners 196" o:spid="_x0000_s1036" style="position:absolute;margin-left:372pt;margin-top:4.5pt;width:129.9pt;height:143.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" fillcolor="#dbe5f1" strokecolor="#7cc242" strokeweight=".5pt">
                <v:textbox>
                  <w:txbxContent>
                    <w:p w14:paraId="46651D57"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Contribution to the EPLC</w:t>
                      </w:r>
                    </w:p>
                    <w:p w14:paraId="302362DB" w14:textId="77777777" w:rsidR="00C3355C" w:rsidRDefault="00C3355C" w:rsidP="003D4DEF">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In 2015, REI System worked closely with HRSA to tailor EPLC documentation and processes to deliver in an Agile environment, adding deliverables like sprint burndown charts, a user story based RTM, and acceptance criteria based signoff.</w:t>
                      </w:r>
                    </w:p>
                  </w:txbxContent>
                </v:textbox>
                <w10:wrap type="square" anchorx="margin"/>
              </v:roundrect>
            </w:pict>
          </mc:Fallback>
        </mc:AlternateContent>
      </w:r>
      <w:r w:rsidR="003D4DEF">
        <w:t>The Enterprise Project Lifecycle (EPLC) methodology was designed to incorporate best practices through a consistent and repeatable process, and provide a standard structure for planning, managing and overseeing IT projects over their entire life cycle. Team REI ensures that EPLC processes are embedded within our project management approach. We apply EPLC to all projects so that project successes become more predictable with high quality and low risk</w:t>
      </w:r>
      <w:r w:rsidR="003D4DEF">
        <w:rPr>
          <w:b/>
        </w:rPr>
        <w:t xml:space="preserve">. For example, the Project Process Agreement (PPA) </w:t>
      </w:r>
      <w:r w:rsidR="00E5133D">
        <w:rPr>
          <w:b/>
        </w:rPr>
        <w:t>is a critical EPLC document that</w:t>
      </w:r>
      <w:r w:rsidR="003D4DEF">
        <w:rPr>
          <w:b/>
        </w:rPr>
        <w:t xml:space="preserve"> drives which gate reviews and documents are required for each release within the Call Order. </w:t>
      </w:r>
      <w:r w:rsidR="003D4DEF">
        <w:t>It helps to guide the release planning process by determining the amount of project and documentation rigor that required for success.</w:t>
      </w:r>
      <w:r w:rsidR="003D4DEF">
        <w:rPr>
          <w:b/>
        </w:rPr>
        <w:t xml:space="preserve"> </w:t>
      </w:r>
      <w:r w:rsidR="003D4DEF">
        <w:t xml:space="preserve">We will work with HRSA to ensure the PPA is tailored to scope appropriately. </w:t>
      </w:r>
    </w:p>
    <w:p w14:paraId="589433A3" w14:textId="699AFBC0" w:rsidR="003D4DEF" w:rsidRDefault="003D4DEF" w:rsidP="003D4DEF">
      <w:pPr>
        <w:pStyle w:val="BodyText"/>
      </w:pPr>
      <w:r>
        <w:t xml:space="preserve">All possible EPLC deliverables which are listed in the PPA are documented in </w:t>
      </w:r>
      <w:r>
        <w:rPr>
          <w:i/>
        </w:rPr>
        <w:t>EPLC Deliverables</w:t>
      </w:r>
      <w:r w:rsidR="00E5133D">
        <w:rPr>
          <w:i/>
        </w:rPr>
        <w:t xml:space="preserve"> </w:t>
      </w:r>
      <w:r w:rsidR="00E5133D">
        <w:t>(</w:t>
      </w:r>
      <w:r w:rsidR="00E5133D">
        <w:rPr>
          <w:b/>
        </w:rPr>
        <w:t xml:space="preserve">Section </w:t>
      </w:r>
      <w:r w:rsidR="00E5133D">
        <w:rPr>
          <w:b/>
        </w:rPr>
        <w:fldChar w:fldCharType="begin"/>
      </w:r>
      <w:r w:rsidR="00E5133D">
        <w:rPr>
          <w:b/>
        </w:rPr>
        <w:instrText xml:space="preserve"> REF _Ref507837789 \r \h </w:instrText>
      </w:r>
      <w:r w:rsidR="00E5133D">
        <w:rPr>
          <w:b/>
        </w:rPr>
      </w:r>
      <w:r w:rsidR="00E5133D">
        <w:rPr>
          <w:b/>
        </w:rPr>
        <w:fldChar w:fldCharType="separate"/>
      </w:r>
      <w:r w:rsidR="001D34D4">
        <w:rPr>
          <w:b/>
        </w:rPr>
        <w:t>2.12</w:t>
      </w:r>
      <w:r w:rsidR="00E5133D">
        <w:rPr>
          <w:b/>
        </w:rPr>
        <w:fldChar w:fldCharType="end"/>
      </w:r>
      <w:r w:rsidR="00E5133D" w:rsidRPr="00E5133D">
        <w:t>)</w:t>
      </w:r>
      <w:r>
        <w:t xml:space="preserve">. Each required document will be submitted five business days prior to the gate review to ensure the HRSA PMO has ample time to review the content. It is common during a gate review that an action item is documented. Team REI will ensure that any issues or action items that arise will be closed out in a timely manner to ensure that there is no impact to the release. In </w:t>
      </w:r>
      <w:r>
        <w:rPr>
          <w:i/>
        </w:rPr>
        <w:t>Develop Comprehensive Documentation</w:t>
      </w:r>
      <w:r>
        <w:t xml:space="preserve"> </w:t>
      </w:r>
      <w:r w:rsidR="00E5133D">
        <w:t>(</w:t>
      </w:r>
      <w:r w:rsidR="00E5133D">
        <w:rPr>
          <w:b/>
        </w:rPr>
        <w:t xml:space="preserve">Section </w:t>
      </w:r>
      <w:r w:rsidR="00E5133D">
        <w:rPr>
          <w:b/>
        </w:rPr>
        <w:fldChar w:fldCharType="begin"/>
      </w:r>
      <w:r w:rsidR="00E5133D">
        <w:rPr>
          <w:b/>
        </w:rPr>
        <w:instrText xml:space="preserve"> REF _Ref507837880 \r \h </w:instrText>
      </w:r>
      <w:r w:rsidR="00E5133D">
        <w:rPr>
          <w:b/>
        </w:rPr>
      </w:r>
      <w:r w:rsidR="00E5133D">
        <w:rPr>
          <w:b/>
        </w:rPr>
        <w:fldChar w:fldCharType="separate"/>
      </w:r>
      <w:r w:rsidR="001D34D4">
        <w:rPr>
          <w:b/>
        </w:rPr>
        <w:t>2.5.6</w:t>
      </w:r>
      <w:r w:rsidR="00E5133D">
        <w:rPr>
          <w:b/>
        </w:rPr>
        <w:fldChar w:fldCharType="end"/>
      </w:r>
      <w:r w:rsidR="00E5133D" w:rsidRPr="00E5133D">
        <w:t>)</w:t>
      </w:r>
      <w:r w:rsidR="00E5133D">
        <w:rPr>
          <w:b/>
        </w:rPr>
        <w:t xml:space="preserve"> </w:t>
      </w:r>
      <w:r>
        <w:t>we describe in detail our approach to developing EPLC deliverables.</w:t>
      </w:r>
    </w:p>
    <w:p w14:paraId="488DEA60" w14:textId="77777777" w:rsidR="003D4DEF" w:rsidRDefault="003D4DEF" w:rsidP="004A4E9E">
      <w:pPr>
        <w:pStyle w:val="Heading3"/>
      </w:pPr>
      <w:bookmarkStart w:id="109" w:name="_Toc505942753"/>
      <w:bookmarkStart w:id="110" w:name="_Toc506630095"/>
      <w:bookmarkStart w:id="111" w:name="_Toc506645743"/>
      <w:bookmarkStart w:id="112" w:name="_Toc506905309"/>
      <w:bookmarkStart w:id="113" w:name="_Toc507055335"/>
      <w:r>
        <w:t>Approach and Methodology for Task Area 1.8 – Collaboration and Communication</w:t>
      </w:r>
      <w:bookmarkEnd w:id="109"/>
      <w:bookmarkEnd w:id="110"/>
      <w:bookmarkEnd w:id="111"/>
      <w:bookmarkEnd w:id="112"/>
      <w:bookmarkEnd w:id="113"/>
    </w:p>
    <w:p w14:paraId="07654FE0" w14:textId="4535C1DC" w:rsidR="003D4DEF" w:rsidRDefault="003D4DEF" w:rsidP="003D4DEF">
      <w:pPr>
        <w:pStyle w:val="BodyText"/>
      </w:pPr>
      <w:r>
        <w:rPr>
          <w:noProof/>
        </w:rPr>
        <mc:AlternateContent>
          <mc:Choice Requires="wps">
            <w:drawing>
              <wp:anchor distT="0" distB="0" distL="114300" distR="114300" simplePos="0" relativeHeight="251627520" behindDoc="0" locked="0" layoutInCell="1" allowOverlap="1" wp14:anchorId="5C4CD34D" wp14:editId="446E4101">
                <wp:simplePos x="0" y="0"/>
                <wp:positionH relativeFrom="margin">
                  <wp:posOffset>0</wp:posOffset>
                </wp:positionH>
                <wp:positionV relativeFrom="paragraph">
                  <wp:posOffset>77470</wp:posOffset>
                </wp:positionV>
                <wp:extent cx="1649730" cy="1272540"/>
                <wp:effectExtent l="0" t="0" r="26670" b="22860"/>
                <wp:wrapSquare wrapText="bothSides"/>
                <wp:docPr id="195" name="Rectangle: Rounded Corners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9730" cy="1272540"/>
                        </a:xfrm>
                        <a:prstGeom prst="roundRect">
                          <a:avLst>
                            <a:gd name="adj" fmla="val 0"/>
                          </a:avLst>
                        </a:prstGeom>
                        <a:solidFill>
                          <a:srgbClr val="DBE5F1"/>
                        </a:solidFill>
                        <a:ln w="6350">
                          <a:solidFill>
                            <a:srgbClr val="7CC242"/>
                          </a:solidFill>
                          <a:round/>
                          <a:headEnd/>
                          <a:tailEnd/>
                        </a:ln>
                      </wps:spPr>
                      <wps:txbx>
                        <w:txbxContent>
                          <w:p w14:paraId="4C3F2B9C"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Dedication to Collaboration</w:t>
                            </w:r>
                          </w:p>
                          <w:p w14:paraId="2E78CA9A" w14:textId="77777777" w:rsidR="00C3355C" w:rsidRDefault="00C3355C" w:rsidP="003D4DEF">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recently analyzed and improved the O&amp;M’s vendor’s database deployment process, reducing deployment time from 3 days to 4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4CD34D" id="Rectangle: Rounded Corners 195" o:spid="_x0000_s1037" style="position:absolute;margin-left:0;margin-top:6.1pt;width:129.9pt;height:100.2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" fillcolor="#dbe5f1" strokecolor="#7cc242" strokeweight=".5pt">
                <v:textbox>
                  <w:txbxContent>
                    <w:p w14:paraId="4C3F2B9C"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Dedication to Collaboration</w:t>
                      </w:r>
                    </w:p>
                    <w:p w14:paraId="2E78CA9A" w14:textId="77777777" w:rsidR="00C3355C" w:rsidRDefault="00C3355C" w:rsidP="003D4DEF">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recently analyzed and improved the O&amp;M’s vendor’s database deployment process, reducing deployment time from 3 days to 4 hours.</w:t>
                      </w:r>
                    </w:p>
                  </w:txbxContent>
                </v:textbox>
                <w10:wrap type="square" anchorx="margin"/>
              </v:roundrect>
            </w:pict>
          </mc:Fallback>
        </mc:AlternateContent>
      </w:r>
      <w:r>
        <w:t xml:space="preserve">Within the EHBs multi-vendor environment, communication and collaboration is key for all stakeholders. Over the past three years REI has been continuously adapting to a changing landscape and the inclusion of new vendors to productively and cost effectively deliver quality products. </w:t>
      </w:r>
      <w:r>
        <w:rPr>
          <w:b/>
        </w:rPr>
        <w:t xml:space="preserve">REI has previously recognized the need for a role, the </w:t>
      </w:r>
      <w:r w:rsidRPr="00D2007E">
        <w:rPr>
          <w:b/>
          <w:i/>
        </w:rPr>
        <w:t>Vendor Collaboration and Quality Lead</w:t>
      </w:r>
      <w:r>
        <w:rPr>
          <w:b/>
        </w:rPr>
        <w:t>, dedicated to communication and collaboration between OIT and EHBs vendors.</w:t>
      </w:r>
      <w:r>
        <w:t xml:space="preserve"> This critical role is again being offered as part of the staffing plan outlined in </w:t>
      </w:r>
      <w:r>
        <w:rPr>
          <w:i/>
        </w:rPr>
        <w:t>Roles and Responsibilities</w:t>
      </w:r>
      <w:r w:rsidR="00D2007E">
        <w:rPr>
          <w:i/>
        </w:rPr>
        <w:t xml:space="preserve"> </w:t>
      </w:r>
      <w:r w:rsidR="00D2007E">
        <w:t>(</w:t>
      </w:r>
      <w:r w:rsidR="00D2007E">
        <w:rPr>
          <w:b/>
        </w:rPr>
        <w:t xml:space="preserve">Section </w:t>
      </w:r>
      <w:r w:rsidR="00D2007E">
        <w:rPr>
          <w:b/>
        </w:rPr>
        <w:fldChar w:fldCharType="begin"/>
      </w:r>
      <w:r w:rsidR="00D2007E">
        <w:rPr>
          <w:b/>
        </w:rPr>
        <w:instrText xml:space="preserve"> REF _Ref507837924 \r \h </w:instrText>
      </w:r>
      <w:r w:rsidR="00D2007E">
        <w:rPr>
          <w:b/>
        </w:rPr>
      </w:r>
      <w:r w:rsidR="00D2007E">
        <w:rPr>
          <w:b/>
        </w:rPr>
        <w:fldChar w:fldCharType="separate"/>
      </w:r>
      <w:r w:rsidR="001D34D4">
        <w:rPr>
          <w:b/>
        </w:rPr>
        <w:t>4.1.1</w:t>
      </w:r>
      <w:r w:rsidR="00D2007E">
        <w:rPr>
          <w:b/>
        </w:rPr>
        <w:fldChar w:fldCharType="end"/>
      </w:r>
      <w:r w:rsidR="00D2007E" w:rsidRPr="00D2007E">
        <w:t>)</w:t>
      </w:r>
      <w:r>
        <w:t xml:space="preserve">. Collaboration has continued with the O&amp;M vendor in the form of both remote and in person meetings. Weekly coordination meetings have been set up for vendors to understand any interdependencies required on their end. These meetings, led by OIT, are a chance to ensure that buy-in is received and impediments discussed for all multi-vendor projects, and ensure risks are discussed and resolved collaboratively. Team REI believes in providing a team-oriented environment and attends meetings remotely, onsite at HRSA, or at any vendor location. </w:t>
      </w:r>
    </w:p>
    <w:p w14:paraId="2A4DBB7D" w14:textId="3A7BC66E" w:rsidR="003D4DEF" w:rsidRDefault="003D4DEF" w:rsidP="003D4DEF">
      <w:pPr>
        <w:pStyle w:val="BodyText"/>
      </w:pPr>
      <w:r>
        <w:t xml:space="preserve">Team REI understands the need to build trust with EHBs stakeholders. We follow a unique approach of incrementally delivering usable solutions – checking for user satisfaction with each increment, and adjusting the next steps to address user feedback. As part of the </w:t>
      </w:r>
      <w:r>
        <w:rPr>
          <w:i/>
        </w:rPr>
        <w:t>User Adoption Phase</w:t>
      </w:r>
      <w:r>
        <w:t xml:space="preserve"> of every project we execute, we maintain a collaborative, outcome focused approach. </w:t>
      </w:r>
      <w:r>
        <w:rPr>
          <w:b/>
        </w:rPr>
        <w:t>For projects executed utilizing an Agile methodology, sprint demos create a forum for collaboration amongst stakeholders and help to increase adoption of EHBs business enhancements.</w:t>
      </w:r>
      <w:r>
        <w:t xml:space="preserve">  This allows Bureau and Office stakeholders to provide valuable feedback that is critical to ensure our solutions contribute to their objectives and HRSA’s ultimate mission success.  In addition, weekly project coordination calls are utilized to keep everyone abreast of deliverables, status, risks, and any upcoming deadlines. </w:t>
      </w:r>
      <w:bookmarkStart w:id="114" w:name="_Team_REI’s_Solution"/>
      <w:bookmarkEnd w:id="114"/>
      <w:r>
        <w:t xml:space="preserve">Shared tools such as JIRA and Adobe Connect are utilized to ensure everyone up-to-date. </w:t>
      </w:r>
    </w:p>
    <w:p w14:paraId="031E7AF6" w14:textId="25D64A0D" w:rsidR="003D4DEF" w:rsidRDefault="003D4DEF" w:rsidP="004A4E9E">
      <w:pPr>
        <w:pStyle w:val="Heading2"/>
      </w:pPr>
      <w:bookmarkStart w:id="115" w:name="_Ref507836755"/>
      <w:bookmarkStart w:id="116" w:name="_Toc507971404"/>
      <w:r>
        <w:t>Task Area 2 – EHBs System Development Services</w:t>
      </w:r>
      <w:bookmarkEnd w:id="69"/>
      <w:bookmarkEnd w:id="70"/>
      <w:bookmarkEnd w:id="71"/>
      <w:bookmarkEnd w:id="72"/>
      <w:bookmarkEnd w:id="73"/>
      <w:bookmarkEnd w:id="115"/>
      <w:bookmarkEnd w:id="116"/>
    </w:p>
    <w:p w14:paraId="435FECF5" w14:textId="68202255" w:rsidR="003D4DEF" w:rsidRDefault="00602768" w:rsidP="003D4DEF">
      <w:pPr>
        <w:pStyle w:val="BodyText"/>
      </w:pPr>
      <w:r>
        <w:rPr>
          <w:noProof/>
        </w:rPr>
        <mc:AlternateContent>
          <mc:Choice Requires="wps">
            <w:drawing>
              <wp:anchor distT="0" distB="0" distL="114300" distR="114300" simplePos="0" relativeHeight="251629568" behindDoc="0" locked="0" layoutInCell="1" allowOverlap="1" wp14:anchorId="4BF662C5" wp14:editId="54C0A991">
                <wp:simplePos x="0" y="0"/>
                <wp:positionH relativeFrom="margin">
                  <wp:align>right</wp:align>
                </wp:positionH>
                <wp:positionV relativeFrom="margin">
                  <wp:posOffset>1407160</wp:posOffset>
                </wp:positionV>
                <wp:extent cx="1959610" cy="1987550"/>
                <wp:effectExtent l="0" t="0" r="21590" b="12700"/>
                <wp:wrapSquare wrapText="bothSides"/>
                <wp:docPr id="127" name="Rectangle: Rounded Corners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9610" cy="1987550"/>
                        </a:xfrm>
                        <a:prstGeom prst="roundRect">
                          <a:avLst>
                            <a:gd name="adj" fmla="val 0"/>
                          </a:avLst>
                        </a:prstGeom>
                        <a:solidFill>
                          <a:srgbClr val="DBE5F1"/>
                        </a:solidFill>
                        <a:ln w="6350">
                          <a:solidFill>
                            <a:srgbClr val="7CC242"/>
                          </a:solidFill>
                          <a:round/>
                          <a:headEnd/>
                          <a:tailEnd/>
                        </a:ln>
                      </wps:spPr>
                      <wps:txbx>
                        <w:txbxContent>
                          <w:p w14:paraId="60FBCF76"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Smart Refinement of the EHB Platform</w:t>
                            </w:r>
                          </w:p>
                          <w:p w14:paraId="3752BBDB" w14:textId="77777777" w:rsidR="00C3355C" w:rsidRDefault="00C3355C" w:rsidP="008C1AFE">
                            <w:pPr>
                              <w:pStyle w:val="TextBoxTitle"/>
                              <w:pBdr>
                                <w:bottom w:val="none" w:sz="0" w:space="0" w:color="auto"/>
                              </w:pBdr>
                              <w:jc w:val="left"/>
                              <w:rPr>
                                <w:rFonts w:ascii="Times New Roman" w:hAnsi="Times New Roman"/>
                                <w:color w:val="1F497D" w:themeColor="text2"/>
                                <w:sz w:val="20"/>
                              </w:rPr>
                            </w:pPr>
                            <w:r>
                              <w:rPr>
                                <w:rFonts w:ascii="Arial Narrow" w:hAnsi="Arial Narrow"/>
                                <w:b w:val="0"/>
                                <w:color w:val="1F497D" w:themeColor="text2"/>
                                <w:sz w:val="20"/>
                              </w:rPr>
                              <w:t>As one of the first steps of Modernization, we refactored many of the core EHB platform capabilities to be implemented as shared technical services instead of embedded shared code. In doing so, we eliminated over 700k+ lines of code and removed the 120+ Production deployments that would have been required to make shared feature updates.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F662C5" id="Rectangle: Rounded Corners 127" o:spid="_x0000_s1038" style="position:absolute;margin-left:103.1pt;margin-top:110.8pt;width:154.3pt;height:156.5pt;z-index:25162956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" fillcolor="#dbe5f1" strokecolor="#7cc242" strokeweight=".5pt">
                <v:textbox>
                  <w:txbxContent>
                    <w:p w14:paraId="60FBCF76"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Smart Refinement of the EHB Platform</w:t>
                      </w:r>
                    </w:p>
                    <w:p w14:paraId="3752BBDB" w14:textId="77777777" w:rsidR="00C3355C" w:rsidRDefault="00C3355C" w:rsidP="008C1AFE">
                      <w:pPr>
                        <w:pStyle w:val="TextBoxTitle"/>
                        <w:pBdr>
                          <w:bottom w:val="none" w:sz="0" w:space="0" w:color="auto"/>
                        </w:pBdr>
                        <w:jc w:val="left"/>
                        <w:rPr>
                          <w:rFonts w:ascii="Times New Roman" w:hAnsi="Times New Roman"/>
                          <w:color w:val="1F497D" w:themeColor="text2"/>
                          <w:sz w:val="20"/>
                        </w:rPr>
                      </w:pPr>
                      <w:r>
                        <w:rPr>
                          <w:rFonts w:ascii="Arial Narrow" w:hAnsi="Arial Narrow"/>
                          <w:b w:val="0"/>
                          <w:color w:val="1F497D" w:themeColor="text2"/>
                          <w:sz w:val="20"/>
                        </w:rPr>
                        <w:t>As one of the first steps of Modernization, we refactored many of the core EHB platform capabilities to be implemented as shared technical services instead of embedded shared code. In doing so, we eliminated over 700k+ lines of code and removed the 120+ Production deployments that would have been required to make shared feature updates.</w:t>
                      </w:r>
                    </w:p>
                  </w:txbxContent>
                </v:textbox>
                <w10:wrap type="square" anchorx="margin" anchory="margin"/>
              </v:roundrect>
            </w:pict>
          </mc:Fallback>
        </mc:AlternateContent>
      </w:r>
      <w:r w:rsidR="003D4DEF">
        <w:t>The EHBs are an Enterprise-grade solution that serves multiple Bureaus, Offices, grants programs, and stakeholders. HRSA requires a development team that can not only write software, but that possess a deep understanding of the EHBs landscape and can deliver solutions that fit into its current and future architectures. The development team must excel at all aspects of delivery, including:</w:t>
      </w:r>
    </w:p>
    <w:p w14:paraId="521258AF" w14:textId="0933041C" w:rsidR="003D4DEF" w:rsidRDefault="003D4DEF" w:rsidP="0005561C">
      <w:pPr>
        <w:pStyle w:val="Bullet4-12ptsafter"/>
      </w:pPr>
      <w:r>
        <w:rPr>
          <w:rStyle w:val="In-LineParagraphHeading"/>
          <w:noProof w:val="0"/>
          <w:szCs w:val="20"/>
        </w:rPr>
        <w:t>Understanding Grants and Program Management</w:t>
      </w:r>
      <w:r>
        <w:t xml:space="preserve"> – including the pain points of grants program owners and technical review staff, grantees, health centers, and OIT and documenting those in the form of actionable requirements and user stories.</w:t>
      </w:r>
    </w:p>
    <w:p w14:paraId="24E10EB6" w14:textId="77777777" w:rsidR="003D4DEF" w:rsidRDefault="003D4DEF" w:rsidP="0005561C">
      <w:pPr>
        <w:pStyle w:val="Bullet4-12ptsafter"/>
      </w:pPr>
      <w:r>
        <w:rPr>
          <w:rStyle w:val="In-LineParagraphHeading"/>
          <w:noProof w:val="0"/>
          <w:szCs w:val="20"/>
        </w:rPr>
        <w:t>Executing Within HRSA IT Governance</w:t>
      </w:r>
      <w:r>
        <w:t xml:space="preserve"> – including designing and implementing innovative solutions in compliance with HRSA’s established organizational bodies such as the Enterprise Architecture team, the PMO, as well as the V&amp;V and O&amp;M vendors also supporting the solution.</w:t>
      </w:r>
    </w:p>
    <w:p w14:paraId="68FE2D7D" w14:textId="77777777" w:rsidR="003D4DEF" w:rsidRDefault="003D4DEF" w:rsidP="0005561C">
      <w:pPr>
        <w:pStyle w:val="Bullet4-12ptsafter"/>
      </w:pPr>
      <w:r>
        <w:rPr>
          <w:rStyle w:val="In-LineParagraphHeading"/>
          <w:noProof w:val="0"/>
          <w:szCs w:val="20"/>
        </w:rPr>
        <w:t>Effectively Securing Applications</w:t>
      </w:r>
      <w:r>
        <w:t xml:space="preserve"> – to reduce the risk of malicious attack and misuse of data. The sensitive nature of the PII and health data that passes through the EHBs demands a deep understanding of the data and the security measures needed to safeguard it effectively.</w:t>
      </w:r>
    </w:p>
    <w:p w14:paraId="7A23F849" w14:textId="77777777" w:rsidR="003D4DEF" w:rsidRDefault="003D4DEF" w:rsidP="0005561C">
      <w:pPr>
        <w:pStyle w:val="Bullet4-12ptsafter"/>
      </w:pPr>
      <w:r>
        <w:rPr>
          <w:rStyle w:val="In-LineParagraphHeading"/>
          <w:noProof w:val="0"/>
          <w:szCs w:val="20"/>
        </w:rPr>
        <w:t>Consistently Delivering Quality</w:t>
      </w:r>
      <w:r>
        <w:t xml:space="preserve"> – including both the delivery of new products and enhancements to existing products. Without a clear understanding of the interconnected nature of the EHBs and the impact of change across the platform, new and updated functionality could jeopardize the efficient execution of the grants programs it supports.</w:t>
      </w:r>
    </w:p>
    <w:p w14:paraId="50F90D97" w14:textId="77777777" w:rsidR="003D4DEF" w:rsidRDefault="003D4DEF" w:rsidP="0005561C">
      <w:pPr>
        <w:pStyle w:val="Bullet4-12ptsafter"/>
      </w:pPr>
      <w:r>
        <w:rPr>
          <w:rStyle w:val="In-LineParagraphHeading"/>
          <w:noProof w:val="0"/>
          <w:szCs w:val="20"/>
        </w:rPr>
        <w:t>Collaborating Effectively</w:t>
      </w:r>
      <w:r>
        <w:t xml:space="preserve"> – including maintaining an open and collaborative environment where our solutions are well understood by the multiple vendors and HRSA stakeholders involved in the validation, verification, operation, and maintenance of new capabilities.</w:t>
      </w:r>
    </w:p>
    <w:p w14:paraId="7D8B4A78" w14:textId="77777777" w:rsidR="003D4DEF" w:rsidRDefault="003D4DEF" w:rsidP="0005561C">
      <w:pPr>
        <w:pStyle w:val="Bullet4-12ptsafter"/>
      </w:pPr>
      <w:r>
        <w:rPr>
          <w:rStyle w:val="In-LineParagraphHeading"/>
          <w:noProof w:val="0"/>
          <w:szCs w:val="20"/>
        </w:rPr>
        <w:t>Ensuring User Adoption</w:t>
      </w:r>
      <w:r>
        <w:t xml:space="preserve"> – including clearly communicating the value of new features to potential users and driving user adoption by engaging them early in the requirements and design process. We train and support users in incorporating new capabilities into their day-to-day activities.</w:t>
      </w:r>
    </w:p>
    <w:p w14:paraId="63B4DE05" w14:textId="732C2D5D" w:rsidR="003D4DEF" w:rsidRDefault="003D4DEF" w:rsidP="003D4DEF">
      <w:pPr>
        <w:pStyle w:val="BodyText"/>
      </w:pPr>
      <w:r>
        <w:t xml:space="preserve">Team REI has proven through our actions of the last 17 years to be the right vendor to </w:t>
      </w:r>
      <w:r w:rsidR="00D97ED6">
        <w:t xml:space="preserve">achieve these objectives.  The </w:t>
      </w:r>
      <w:r>
        <w:t>following section outline our team’s approach to meeting the System Development Services requirements laid out in the SOW.</w:t>
      </w:r>
    </w:p>
    <w:p w14:paraId="2CB64C8B" w14:textId="35D27201" w:rsidR="003D4DEF" w:rsidRDefault="003D4DEF" w:rsidP="004A4E9E">
      <w:pPr>
        <w:pStyle w:val="Heading3"/>
      </w:pPr>
      <w:bookmarkStart w:id="117" w:name="_Toc505790294"/>
      <w:bookmarkStart w:id="118" w:name="_Toc505836435"/>
      <w:bookmarkStart w:id="119" w:name="_Toc506630098"/>
      <w:bookmarkStart w:id="120" w:name="_Toc506645746"/>
      <w:bookmarkStart w:id="121" w:name="_Toc506905312"/>
      <w:bookmarkStart w:id="122" w:name="_Toc507055338"/>
      <w:r>
        <w:t>Approach and Methodology for Task Area 2.1</w:t>
      </w:r>
      <w:bookmarkEnd w:id="117"/>
      <w:bookmarkEnd w:id="118"/>
      <w:r>
        <w:t xml:space="preserve"> - </w:t>
      </w:r>
      <w:bookmarkEnd w:id="119"/>
      <w:bookmarkEnd w:id="120"/>
      <w:r>
        <w:t>Requirements</w:t>
      </w:r>
      <w:bookmarkEnd w:id="121"/>
      <w:bookmarkEnd w:id="122"/>
    </w:p>
    <w:p w14:paraId="68A34B75" w14:textId="4C0EF3B5" w:rsidR="003D4DEF" w:rsidRDefault="003D4DEF" w:rsidP="003D4DEF">
      <w:pPr>
        <w:pStyle w:val="BodyText"/>
      </w:pPr>
      <w:r>
        <w:t xml:space="preserve">Team REI follows basic human-computer interaction principles and a five-step, </w:t>
      </w:r>
      <w:r>
        <w:rPr>
          <w:i/>
        </w:rPr>
        <w:t>User-Centered Design (UCD)</w:t>
      </w:r>
      <w:r>
        <w:t xml:space="preserve"> model, outlined </w:t>
      </w:r>
      <w:r w:rsidR="0016375F">
        <w:t xml:space="preserve">in </w:t>
      </w:r>
      <w:r w:rsidR="0016375F" w:rsidRPr="0016375F">
        <w:rPr>
          <w:b/>
          <w:i/>
        </w:rPr>
        <w:fldChar w:fldCharType="begin"/>
      </w:r>
      <w:r w:rsidR="0016375F" w:rsidRPr="0016375F">
        <w:rPr>
          <w:b/>
          <w:i/>
        </w:rPr>
        <w:instrText xml:space="preserve"> REF _Ref507007489 \h  \* MERGEFORMAT </w:instrText>
      </w:r>
      <w:r w:rsidR="0016375F" w:rsidRPr="0016375F">
        <w:rPr>
          <w:b/>
          <w:i/>
        </w:rPr>
      </w:r>
      <w:r w:rsidR="0016375F" w:rsidRPr="0016375F">
        <w:rPr>
          <w:b/>
          <w:i/>
        </w:rPr>
        <w:fldChar w:fldCharType="separate"/>
      </w:r>
      <w:r w:rsidR="001D34D4" w:rsidRPr="001D34D4">
        <w:rPr>
          <w:b/>
          <w:i/>
        </w:rPr>
        <w:t xml:space="preserve">Figure </w:t>
      </w:r>
      <w:r w:rsidR="001D34D4" w:rsidRPr="001D34D4">
        <w:rPr>
          <w:b/>
          <w:i/>
          <w:noProof/>
        </w:rPr>
        <w:t>8</w:t>
      </w:r>
      <w:r w:rsidR="0016375F" w:rsidRPr="0016375F">
        <w:rPr>
          <w:b/>
          <w:i/>
        </w:rPr>
        <w:fldChar w:fldCharType="end"/>
      </w:r>
      <w:r w:rsidR="00C215D8">
        <w:rPr>
          <w:b/>
          <w:i/>
        </w:rPr>
        <w:t xml:space="preserve"> </w:t>
      </w:r>
      <w:r w:rsidR="00C215D8">
        <w:t>below</w:t>
      </w:r>
      <w:r>
        <w:t xml:space="preserve">, to deliver experiences that engage users and help them intuitively accomplish their goals. Whether we are executing an Agile, Iterative, or Waterfall based project, our requirements gathering process is the same, only the output of this phase is different. Our process is as follows: </w:t>
      </w:r>
    </w:p>
    <w:p w14:paraId="5B92B4F9" w14:textId="23214E23" w:rsidR="003D4DEF" w:rsidRDefault="003D4DEF" w:rsidP="003D4DEF">
      <w:pPr>
        <w:pStyle w:val="BodyText"/>
      </w:pPr>
      <w:r>
        <w:rPr>
          <w:rStyle w:val="In-LineParagraphHeading"/>
        </w:rPr>
        <w:t>User Research and Analysis.</w:t>
      </w:r>
      <w:r>
        <w:rPr>
          <w:b/>
        </w:rPr>
        <w:t xml:space="preserve"> </w:t>
      </w:r>
      <w:r>
        <w:t xml:space="preserve">First, an EHBs Subject Matter Expert gathers, reviews, and interprets the requested enhancements to better understand the business needs and objectives of the project. Using this knowledge, Team REI facilitates requirements sessions with a stakeholder group to validate those needs. Working with OIT Project Leads, </w:t>
      </w:r>
      <w:r>
        <w:rPr>
          <w:b/>
        </w:rPr>
        <w:t xml:space="preserve">the output of this phase is a prioritized list of requirements, either in the form of a traditional </w:t>
      </w:r>
      <w:r w:rsidR="00602768">
        <w:rPr>
          <w:noProof/>
        </w:rPr>
        <w:drawing>
          <wp:anchor distT="0" distB="0" distL="114300" distR="114300" simplePos="0" relativeHeight="251622400" behindDoc="0" locked="0" layoutInCell="1" allowOverlap="1" wp14:anchorId="0A530C9D" wp14:editId="7E35F038">
            <wp:simplePos x="0" y="0"/>
            <wp:positionH relativeFrom="margin">
              <wp:posOffset>4343400</wp:posOffset>
            </wp:positionH>
            <wp:positionV relativeFrom="paragraph">
              <wp:posOffset>69850</wp:posOffset>
            </wp:positionV>
            <wp:extent cx="2049780" cy="1960245"/>
            <wp:effectExtent l="0" t="0" r="7620" b="1905"/>
            <wp:wrapTight wrapText="bothSides">
              <wp:wrapPolygon edited="0">
                <wp:start x="0" y="0"/>
                <wp:lineTo x="0" y="21411"/>
                <wp:lineTo x="21480" y="21411"/>
                <wp:lineTo x="21480" y="0"/>
                <wp:lineTo x="0" y="0"/>
              </wp:wrapPolygon>
            </wp:wrapTight>
            <wp:docPr id="1492293826" name="Picture 1492293826" descr="16-06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16-065-0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49780" cy="1960245"/>
                    </a:xfrm>
                    <a:prstGeom prst="rect">
                      <a:avLst/>
                    </a:prstGeom>
                    <a:noFill/>
                  </pic:spPr>
                </pic:pic>
              </a:graphicData>
            </a:graphic>
            <wp14:sizeRelH relativeFrom="page">
              <wp14:pctWidth>0</wp14:pctWidth>
            </wp14:sizeRelH>
            <wp14:sizeRelV relativeFrom="page">
              <wp14:pctHeight>0</wp14:pctHeight>
            </wp14:sizeRelV>
          </wp:anchor>
        </w:drawing>
      </w:r>
      <w:r>
        <w:rPr>
          <w:b/>
        </w:rPr>
        <w:t>requirements document or a product backlog of user stories</w:t>
      </w:r>
      <w:r>
        <w:t>, depending on which version of our ADF we are using. A preliminary Information Architecture is developed, which documents the structure of the data and target functions to meet user needs.</w:t>
      </w:r>
    </w:p>
    <w:p w14:paraId="4190DA5E" w14:textId="4D402709" w:rsidR="003D4DEF" w:rsidRDefault="003D4DEF" w:rsidP="003D4DEF">
      <w:pPr>
        <w:pStyle w:val="BodyText"/>
      </w:pPr>
      <w:r>
        <w:rPr>
          <w:rStyle w:val="In-LineParagraphHeading"/>
        </w:rPr>
        <w:t>Design and Prototyping.</w:t>
      </w:r>
      <w:r>
        <w:rPr>
          <w:b/>
        </w:rPr>
        <w:t xml:space="preserve"> </w:t>
      </w:r>
      <w:r>
        <w:t xml:space="preserve">Next, wireframes are created using tools such as Balsamiq. </w:t>
      </w:r>
      <w:r>
        <w:rPr>
          <w:b/>
        </w:rPr>
        <w:t>These wireframes help stakeholders to visualize interaction, sequences, and navigation of new features.</w:t>
      </w:r>
      <w:r>
        <w:t xml:space="preserve"> At this point, a technical SME for the relevant module and product suite performs a feasibility analysis on the proposed wireframe to ensure that the design can be accomplished given performance and accessibility constraints. Once wireframes have been reviewed, working prototypes are created to show stakeholders the look and feel of the system.</w:t>
      </w:r>
    </w:p>
    <w:p w14:paraId="6D162CB3" w14:textId="4FBF67A9" w:rsidR="003D4DEF" w:rsidRDefault="00602768" w:rsidP="003D4DEF">
      <w:pPr>
        <w:pStyle w:val="BodyText"/>
      </w:pPr>
      <w:r>
        <w:rPr>
          <w:noProof/>
        </w:rPr>
        <mc:AlternateContent>
          <mc:Choice Requires="wps">
            <w:drawing>
              <wp:anchor distT="0" distB="0" distL="114300" distR="114300" simplePos="0" relativeHeight="251623424" behindDoc="1" locked="0" layoutInCell="1" allowOverlap="1" wp14:anchorId="2F179C22" wp14:editId="764D9EA9">
                <wp:simplePos x="0" y="0"/>
                <wp:positionH relativeFrom="margin">
                  <wp:posOffset>4297045</wp:posOffset>
                </wp:positionH>
                <wp:positionV relativeFrom="paragraph">
                  <wp:posOffset>7620</wp:posOffset>
                </wp:positionV>
                <wp:extent cx="2049780" cy="554355"/>
                <wp:effectExtent l="0" t="0" r="7620" b="0"/>
                <wp:wrapTight wrapText="bothSides">
                  <wp:wrapPolygon edited="0">
                    <wp:start x="0" y="0"/>
                    <wp:lineTo x="0" y="20673"/>
                    <wp:lineTo x="21480" y="20673"/>
                    <wp:lineTo x="21480" y="0"/>
                    <wp:lineTo x="0" y="0"/>
                  </wp:wrapPolygon>
                </wp:wrapTight>
                <wp:docPr id="193" name="Text Box 193"/>
                <wp:cNvGraphicFramePr/>
                <a:graphic xmlns:a="http://schemas.openxmlformats.org/drawingml/2006/main">
                  <a:graphicData uri="http://schemas.microsoft.com/office/word/2010/wordprocessingShape">
                    <wps:wsp>
                      <wps:cNvSpPr txBox="1"/>
                      <wps:spPr>
                        <a:xfrm>
                          <a:off x="0" y="0"/>
                          <a:ext cx="2049780" cy="554355"/>
                        </a:xfrm>
                        <a:prstGeom prst="rect">
                          <a:avLst/>
                        </a:prstGeom>
                        <a:solidFill>
                          <a:prstClr val="white"/>
                        </a:solidFill>
                        <a:ln>
                          <a:noFill/>
                        </a:ln>
                      </wps:spPr>
                      <wps:txbx>
                        <w:txbxContent>
                          <w:p w14:paraId="29B93772" w14:textId="06F252DC" w:rsidR="00C3355C" w:rsidRDefault="00C3355C" w:rsidP="003D4DEF">
                            <w:pPr>
                              <w:pStyle w:val="Caption"/>
                              <w:rPr>
                                <w:noProof/>
                                <w:sz w:val="20"/>
                              </w:rPr>
                            </w:pPr>
                            <w:bookmarkStart w:id="123" w:name="_Ref507007489"/>
                            <w:bookmarkStart w:id="124" w:name="_Toc507959048"/>
                            <w:r>
                              <w:t xml:space="preserve">Figure </w:t>
                            </w:r>
                            <w:r w:rsidR="003C6695">
                              <w:fldChar w:fldCharType="begin"/>
                            </w:r>
                            <w:r w:rsidR="003C6695">
                              <w:instrText xml:space="preserve"> SEQ Figure \* ARABIC </w:instrText>
                            </w:r>
                            <w:r w:rsidR="003C6695">
                              <w:fldChar w:fldCharType="separate"/>
                            </w:r>
                            <w:r>
                              <w:rPr>
                                <w:noProof/>
                              </w:rPr>
                              <w:t>8</w:t>
                            </w:r>
                            <w:r w:rsidR="003C6695">
                              <w:rPr>
                                <w:noProof/>
                              </w:rPr>
                              <w:fldChar w:fldCharType="end"/>
                            </w:r>
                            <w:bookmarkEnd w:id="123"/>
                            <w:r>
                              <w:t xml:space="preserve">: </w:t>
                            </w:r>
                            <w:r w:rsidRPr="00D97ED6">
                              <w:rPr>
                                <w:b w:val="0"/>
                              </w:rPr>
                              <w:t>Five-Step User-Centered Design Model.</w:t>
                            </w:r>
                            <w:r>
                              <w:t xml:space="preserve"> </w:t>
                            </w:r>
                            <w:r>
                              <w:rPr>
                                <w:rStyle w:val="CaptionDescriptionChar"/>
                                <w:b w:val="0"/>
                                <w:i/>
                              </w:rPr>
                              <w:t>Engages system users early and often.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179C22" id="Text Box 193" o:spid="_x0000_s1039" type="#_x0000_t202" style="position:absolute;margin-left:338.35pt;margin-top:.6pt;width:161.4pt;height:43.6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" stroked="f">
                <v:textbox style="mso-fit-shape-to-text:t" inset="0,0,0,0">
                  <w:txbxContent>
                    <w:p w14:paraId="29B93772" w14:textId="06F252DC" w:rsidR="00C3355C" w:rsidRDefault="00C3355C" w:rsidP="003D4DEF">
                      <w:pPr>
                        <w:pStyle w:val="Caption"/>
                        <w:rPr>
                          <w:noProof/>
                          <w:sz w:val="20"/>
                        </w:rPr>
                      </w:pPr>
                      <w:bookmarkStart w:id="125" w:name="_Ref507007489"/>
                      <w:bookmarkStart w:id="126" w:name="_Toc507959048"/>
                      <w:r>
                        <w:t xml:space="preserve">Figure </w:t>
                      </w:r>
                      <w:r w:rsidR="003C6695">
                        <w:fldChar w:fldCharType="begin"/>
                      </w:r>
                      <w:r w:rsidR="003C6695">
                        <w:instrText xml:space="preserve"> SEQ Figure \* ARABIC </w:instrText>
                      </w:r>
                      <w:r w:rsidR="003C6695">
                        <w:fldChar w:fldCharType="separate"/>
                      </w:r>
                      <w:r>
                        <w:rPr>
                          <w:noProof/>
                        </w:rPr>
                        <w:t>8</w:t>
                      </w:r>
                      <w:r w:rsidR="003C6695">
                        <w:rPr>
                          <w:noProof/>
                        </w:rPr>
                        <w:fldChar w:fldCharType="end"/>
                      </w:r>
                      <w:bookmarkEnd w:id="125"/>
                      <w:r>
                        <w:t xml:space="preserve">: </w:t>
                      </w:r>
                      <w:r w:rsidRPr="00D97ED6">
                        <w:rPr>
                          <w:b w:val="0"/>
                        </w:rPr>
                        <w:t>Five-Step User-Centered Design Model.</w:t>
                      </w:r>
                      <w:r>
                        <w:t xml:space="preserve"> </w:t>
                      </w:r>
                      <w:r>
                        <w:rPr>
                          <w:rStyle w:val="CaptionDescriptionChar"/>
                          <w:b w:val="0"/>
                          <w:i/>
                        </w:rPr>
                        <w:t>Engages system users early and often.</w:t>
                      </w:r>
                      <w:bookmarkEnd w:id="126"/>
                    </w:p>
                  </w:txbxContent>
                </v:textbox>
                <w10:wrap type="tight" anchorx="margin"/>
              </v:shape>
            </w:pict>
          </mc:Fallback>
        </mc:AlternateContent>
      </w:r>
      <w:r w:rsidR="003D4DEF">
        <w:rPr>
          <w:rStyle w:val="In-LineParagraphHeading"/>
        </w:rPr>
        <w:t>User Testing.</w:t>
      </w:r>
      <w:r w:rsidR="003D4DEF">
        <w:rPr>
          <w:b/>
        </w:rPr>
        <w:t xml:space="preserve"> </w:t>
      </w:r>
      <w:r w:rsidR="003D4DEF">
        <w:t>Users,</w:t>
      </w:r>
      <w:r w:rsidR="003D4DEF">
        <w:rPr>
          <w:b/>
        </w:rPr>
        <w:t xml:space="preserve"> </w:t>
      </w:r>
      <w:r w:rsidR="003D4DEF">
        <w:t xml:space="preserve">stakeholders, and system owners are </w:t>
      </w:r>
      <w:r w:rsidR="003D4DEF">
        <w:rPr>
          <w:b/>
        </w:rPr>
        <w:t>closely involved throughout the SDLC process through sprint demos, hands-on testing, and User Acceptance Testing sessions</w:t>
      </w:r>
      <w:r w:rsidR="003D4DEF">
        <w:t xml:space="preserve"> (these techniques vary depending upon the SDLC methodology chosen from our ADF). These techniques are used throughout the project to receive iterative feedback and ensure accuracy and acceptance of requirements. We also begin our 508 compliance testing activities using industry standard 508 testing tools (e.g.</w:t>
      </w:r>
      <w:r w:rsidR="00D97ED6">
        <w:t>,</w:t>
      </w:r>
      <w:r w:rsidR="003D4DEF">
        <w:t xml:space="preserve"> SortSite) in this phase.</w:t>
      </w:r>
    </w:p>
    <w:p w14:paraId="06BDC618" w14:textId="7F5EAB89" w:rsidR="003D4DEF" w:rsidRDefault="003D4DEF" w:rsidP="003D4DEF">
      <w:pPr>
        <w:pStyle w:val="BodyText"/>
      </w:pPr>
      <w:r>
        <w:rPr>
          <w:rStyle w:val="In-LineParagraphHeading"/>
        </w:rPr>
        <w:t>Requirements Completion.</w:t>
      </w:r>
      <w:r>
        <w:t xml:space="preserve"> At the conclusion of the requirements gathering phase, or the requirements-focused sprints, we utilize </w:t>
      </w:r>
      <w:r w:rsidR="00D97ED6" w:rsidRPr="00D97ED6">
        <w:rPr>
          <w:i/>
        </w:rPr>
        <w:t>Team Foundation Server</w:t>
      </w:r>
      <w:r w:rsidR="00D97ED6">
        <w:t xml:space="preserve"> (</w:t>
      </w:r>
      <w:r>
        <w:t>TFS</w:t>
      </w:r>
      <w:r w:rsidR="00D97ED6">
        <w:t>)</w:t>
      </w:r>
      <w:r>
        <w:t xml:space="preserve"> to generate the appropriate EPLC compliant documents (including a requirements traceability matrix). Using </w:t>
      </w:r>
      <w:r w:rsidR="00D97ED6" w:rsidRPr="00D97ED6">
        <w:rPr>
          <w:i/>
        </w:rPr>
        <w:t>Application Lifecycle Management</w:t>
      </w:r>
      <w:r w:rsidR="00D97ED6">
        <w:t xml:space="preserve"> (</w:t>
      </w:r>
      <w:r>
        <w:t>ALM</w:t>
      </w:r>
      <w:r w:rsidR="00D97ED6">
        <w:t>)</w:t>
      </w:r>
      <w:r>
        <w:t>, we continue to complete EPLC documentation iteratively throughout the project lifecycle and deliver all required documents to the COR at least three business days prior to scheduled review gates. Additionally, this documentation is shared with the other EHB support vendors and knowledge transfer occurs throughout the software lifecycle to support quality efforts and continuity between vendors.</w:t>
      </w:r>
    </w:p>
    <w:p w14:paraId="39652BF5" w14:textId="77777777" w:rsidR="003D4DEF" w:rsidRDefault="003D4DEF" w:rsidP="004A4E9E">
      <w:pPr>
        <w:pStyle w:val="Heading3"/>
      </w:pPr>
      <w:bookmarkStart w:id="127" w:name="_Toc505790295"/>
      <w:bookmarkStart w:id="128" w:name="_Toc505836436"/>
      <w:bookmarkStart w:id="129" w:name="_Toc506630099"/>
      <w:bookmarkStart w:id="130" w:name="_Toc506645747"/>
      <w:bookmarkStart w:id="131" w:name="_Toc506905313"/>
      <w:bookmarkStart w:id="132" w:name="_Toc507055339"/>
      <w:bookmarkStart w:id="133" w:name="_Ref507830600"/>
      <w:bookmarkStart w:id="134" w:name="_Ref507969227"/>
      <w:bookmarkStart w:id="135" w:name="_Ref507969303"/>
      <w:r>
        <w:t>Approach and Methodology for Task Area 2.2</w:t>
      </w:r>
      <w:bookmarkEnd w:id="127"/>
      <w:bookmarkEnd w:id="128"/>
      <w:r>
        <w:t xml:space="preserve"> - Perform EHBs System Development</w:t>
      </w:r>
      <w:bookmarkEnd w:id="129"/>
      <w:bookmarkEnd w:id="130"/>
      <w:bookmarkEnd w:id="131"/>
      <w:bookmarkEnd w:id="132"/>
      <w:bookmarkEnd w:id="133"/>
      <w:bookmarkEnd w:id="134"/>
      <w:bookmarkEnd w:id="135"/>
    </w:p>
    <w:p w14:paraId="79543A68" w14:textId="77777777" w:rsidR="003D4DEF" w:rsidRDefault="00154561" w:rsidP="003D4DEF">
      <w:pPr>
        <w:pStyle w:val="BodyText"/>
      </w:pPr>
      <w:r>
        <w:rPr>
          <w:noProof/>
        </w:rPr>
        <mc:AlternateContent>
          <mc:Choice Requires="wps">
            <w:drawing>
              <wp:anchor distT="0" distB="0" distL="114300" distR="114300" simplePos="0" relativeHeight="251641856" behindDoc="0" locked="0" layoutInCell="1" allowOverlap="1" wp14:anchorId="37CD8790" wp14:editId="1ACC9F3A">
                <wp:simplePos x="0" y="0"/>
                <wp:positionH relativeFrom="margin">
                  <wp:posOffset>38100</wp:posOffset>
                </wp:positionH>
                <wp:positionV relativeFrom="paragraph">
                  <wp:posOffset>29210</wp:posOffset>
                </wp:positionV>
                <wp:extent cx="1764030" cy="1955800"/>
                <wp:effectExtent l="0" t="0" r="26670" b="25400"/>
                <wp:wrapSquare wrapText="bothSides"/>
                <wp:docPr id="1492293825" name="Rectangle: Rounded Corners 14922938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4030" cy="1955800"/>
                        </a:xfrm>
                        <a:prstGeom prst="roundRect">
                          <a:avLst>
                            <a:gd name="adj" fmla="val 0"/>
                          </a:avLst>
                        </a:prstGeom>
                        <a:solidFill>
                          <a:srgbClr val="DBE5F1"/>
                        </a:solidFill>
                        <a:ln w="6350">
                          <a:solidFill>
                            <a:srgbClr val="7CC242"/>
                          </a:solidFill>
                          <a:round/>
                          <a:headEnd/>
                          <a:tailEnd/>
                        </a:ln>
                      </wps:spPr>
                      <wps:txbx>
                        <w:txbxContent>
                          <w:p w14:paraId="5A45F747"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Innovative User-Centered Design</w:t>
                            </w:r>
                          </w:p>
                          <w:p w14:paraId="492C4EF6" w14:textId="7152E1E0" w:rsidR="00C3355C" w:rsidRDefault="00C3355C" w:rsidP="003D4DEF">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With the Grantee Portal Redesign project, Team REI introduced true user-centered design by facilitating workshops, consulting several user types, and presenting multiple mockups and prototypes to help drive an effective and pleasing design, improving user satisfaction to over 90%.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CD8790" id="Rectangle: Rounded Corners 1492293825" o:spid="_x0000_s1040" style="position:absolute;margin-left:3pt;margin-top:2.3pt;width:138.9pt;height:154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" fillcolor="#dbe5f1" strokecolor="#7cc242" strokeweight=".5pt">
                <v:textbox>
                  <w:txbxContent>
                    <w:p w14:paraId="5A45F747" w14:textId="77777777" w:rsidR="00C3355C" w:rsidRDefault="00C3355C" w:rsidP="00B77E03">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Innovative User-Centered Design</w:t>
                      </w:r>
                    </w:p>
                    <w:p w14:paraId="492C4EF6" w14:textId="7152E1E0" w:rsidR="00C3355C" w:rsidRDefault="00C3355C" w:rsidP="003D4DEF">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With the Grantee Portal Redesign project, Team REI introduced true user-centered design by facilitating workshops, consulting several user types, and presenting multiple mockups and prototypes to help drive an effective and pleasing design, improving user satisfaction to over 90%.</w:t>
                      </w:r>
                    </w:p>
                  </w:txbxContent>
                </v:textbox>
                <w10:wrap type="square" anchorx="margin"/>
              </v:roundrect>
            </w:pict>
          </mc:Fallback>
        </mc:AlternateContent>
      </w:r>
      <w:r w:rsidR="003D4DEF">
        <w:t>Team REI has served as the primary developer of the EHBs platform for the past 17 years and our dedication to expert system design and development is stronger than ever. We look forward to working with our proposed teaming partners that comprise Team REI to the already effective development team.  This new blood adds industry renowned individuals, tools, and approaches to supplement the strong work we have delivered to date. We bring the right balance of innovation and stability to the EHBs program and have proven that we are capable of developing a platform that will take EHBs to the next stage of HRSA’s vision for more effective and efficient grants management.</w:t>
      </w:r>
    </w:p>
    <w:p w14:paraId="43DE09FC" w14:textId="270CE0CF" w:rsidR="003D4DEF" w:rsidRDefault="003D4DEF" w:rsidP="003D4DEF">
      <w:pPr>
        <w:pStyle w:val="BodyText"/>
      </w:pPr>
      <w:r>
        <w:rPr>
          <w:rStyle w:val="In-LineParagraphHeading"/>
        </w:rPr>
        <w:t>Design.</w:t>
      </w:r>
      <w:r>
        <w:t xml:space="preserve"> Team REI technical teams design software collaboratively with our business, QA, and implementation teams by working closely in an Agile manner to stay closely connected with the business needs and mission of the software module they are designing. They engage with our program technical architects and HRSA Enterprise Architects to assess the output of the user-centered design process and construct a design that is consistent, repeatable, and modular to bring cost sustainability to the solution. We perform a deep dive into the data required for new modules to function, and </w:t>
      </w:r>
      <w:r>
        <w:rPr>
          <w:b/>
        </w:rPr>
        <w:t xml:space="preserve">use </w:t>
      </w:r>
      <w:r>
        <w:rPr>
          <w:b/>
          <w:i/>
        </w:rPr>
        <w:t>Domain-Driven Design</w:t>
      </w:r>
      <w:r>
        <w:rPr>
          <w:b/>
        </w:rPr>
        <w:t xml:space="preserve"> to ensure that the data consumed or provided by the system is in line with the Enterprise Data Architecture of the EHBs platform</w:t>
      </w:r>
      <w:r>
        <w:t xml:space="preserve">. We analyze existing microservices and determine their suitability for supporting the requested features (considering both re-use as-is or making minor modifications to fully meet requirements). This allows our team to consistently deliver value in the development phase. </w:t>
      </w:r>
    </w:p>
    <w:p w14:paraId="097CBE0B" w14:textId="77777777" w:rsidR="003D4DEF" w:rsidRDefault="003D4DEF" w:rsidP="003D4DEF">
      <w:pPr>
        <w:pStyle w:val="BodyText"/>
      </w:pPr>
      <w:r>
        <w:t>Our team also communicates closely with the O&amp;M and Infrastructure teams to support capacity planning activities and identify the proper infrastructure to support our proposed solution by identifying initial data volume, growth rate, expected user base, and specific performance requirements. This ensures the future scalability of the proposed solution as demands on the system increase. We finally engage in review sessions with HRSA OIT and the EAS vendor to iteratively assess our proposed designs. At the end of this phase, formal signoff on design is received from HRSA OIT.</w:t>
      </w:r>
    </w:p>
    <w:p w14:paraId="1193659E" w14:textId="13939446" w:rsidR="003D4DEF" w:rsidRDefault="005145F4" w:rsidP="00154561">
      <w:pPr>
        <w:pStyle w:val="BodyText"/>
        <w:spacing w:before="60" w:after="60"/>
      </w:pPr>
      <w:r>
        <w:rPr>
          <w:noProof/>
        </w:rPr>
        <mc:AlternateContent>
          <mc:Choice Requires="wps">
            <w:drawing>
              <wp:anchor distT="0" distB="0" distL="114300" distR="114300" simplePos="0" relativeHeight="251662336" behindDoc="0" locked="0" layoutInCell="1" allowOverlap="1" wp14:anchorId="588E035D" wp14:editId="352CB1FC">
                <wp:simplePos x="0" y="0"/>
                <wp:positionH relativeFrom="margin">
                  <wp:posOffset>4705350</wp:posOffset>
                </wp:positionH>
                <wp:positionV relativeFrom="paragraph">
                  <wp:posOffset>5080</wp:posOffset>
                </wp:positionV>
                <wp:extent cx="1680210" cy="2495550"/>
                <wp:effectExtent l="0" t="0" r="15240" b="19050"/>
                <wp:wrapSquare wrapText="bothSides"/>
                <wp:docPr id="1492293824" name="Rectangle: Rounded Corners 14922938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210" cy="2495550"/>
                        </a:xfrm>
                        <a:prstGeom prst="roundRect">
                          <a:avLst>
                            <a:gd name="adj" fmla="val 0"/>
                          </a:avLst>
                        </a:prstGeom>
                        <a:solidFill>
                          <a:srgbClr val="DBE5F1"/>
                        </a:solidFill>
                        <a:ln w="6350">
                          <a:solidFill>
                            <a:srgbClr val="7CC242"/>
                          </a:solidFill>
                          <a:round/>
                          <a:headEnd/>
                          <a:tailEnd/>
                        </a:ln>
                      </wps:spPr>
                      <wps:txbx>
                        <w:txbxContent>
                          <w:p w14:paraId="6833EBBD"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Definition of Done</w:t>
                            </w:r>
                          </w:p>
                          <w:p w14:paraId="134C37BB"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SonarQube ‘A’ rating for code quality</w:t>
                            </w:r>
                          </w:p>
                          <w:p w14:paraId="6E02BD06"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Fitness functions for architectural efficacy</w:t>
                            </w:r>
                          </w:p>
                          <w:p w14:paraId="7A1A82F1"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100% 508 compliance</w:t>
                            </w:r>
                          </w:p>
                          <w:p w14:paraId="661E49D0"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No known security vulnerabilities</w:t>
                            </w:r>
                          </w:p>
                          <w:p w14:paraId="3302B0EA"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80% unit test coverage</w:t>
                            </w:r>
                          </w:p>
                          <w:p w14:paraId="0949E09F"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Automated regression suites enabled</w:t>
                            </w:r>
                          </w:p>
                          <w:p w14:paraId="723ADE8B"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CI/CD enabled</w:t>
                            </w:r>
                          </w:p>
                          <w:p w14:paraId="57786FD5"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Performance/load testing completed</w:t>
                            </w:r>
                          </w:p>
                          <w:p w14:paraId="4267299A" w14:textId="27E85A2D" w:rsidR="00C3355C" w:rsidRDefault="00C3355C" w:rsidP="003D4DEF">
                            <w:pPr>
                              <w:pStyle w:val="BodyText"/>
                              <w:rPr>
                                <w:rFonts w:ascii="Arial Narrow" w:hAnsi="Arial Narrow"/>
                                <w:color w:val="1F497D" w:themeColor="text2"/>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8E035D" id="Rectangle: Rounded Corners 1492293824" o:spid="_x0000_s1041" style="position:absolute;margin-left:370.5pt;margin-top:.4pt;width:132.3pt;height:196.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" fillcolor="#dbe5f1" strokecolor="#7cc242" strokeweight=".5pt">
                <v:textbox>
                  <w:txbxContent>
                    <w:p w14:paraId="6833EBBD"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Definition of Done</w:t>
                      </w:r>
                    </w:p>
                    <w:p w14:paraId="134C37BB"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SonarQube ‘A’ rating for code quality</w:t>
                      </w:r>
                    </w:p>
                    <w:p w14:paraId="6E02BD06"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Fitness functions for architectural efficacy</w:t>
                      </w:r>
                    </w:p>
                    <w:p w14:paraId="7A1A82F1"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100% 508 compliance</w:t>
                      </w:r>
                    </w:p>
                    <w:p w14:paraId="661E49D0"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No known security vulnerabilities</w:t>
                      </w:r>
                    </w:p>
                    <w:p w14:paraId="3302B0EA"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80% unit test coverage</w:t>
                      </w:r>
                    </w:p>
                    <w:p w14:paraId="0949E09F"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Automated regression suites enabled</w:t>
                      </w:r>
                    </w:p>
                    <w:p w14:paraId="723ADE8B"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CI/CD enabled</w:t>
                      </w:r>
                    </w:p>
                    <w:p w14:paraId="57786FD5" w14:textId="77777777" w:rsidR="00C3355C" w:rsidRDefault="00C3355C" w:rsidP="00225315">
                      <w:pPr>
                        <w:pStyle w:val="BodyText"/>
                        <w:numPr>
                          <w:ilvl w:val="0"/>
                          <w:numId w:val="26"/>
                        </w:numPr>
                        <w:spacing w:before="0" w:after="40"/>
                        <w:rPr>
                          <w:rFonts w:ascii="Arial Narrow" w:hAnsi="Arial Narrow"/>
                          <w:color w:val="1F497D" w:themeColor="text2"/>
                          <w:sz w:val="20"/>
                        </w:rPr>
                      </w:pPr>
                      <w:r>
                        <w:rPr>
                          <w:rFonts w:ascii="Arial Narrow" w:hAnsi="Arial Narrow"/>
                          <w:color w:val="1F497D" w:themeColor="text2"/>
                          <w:sz w:val="20"/>
                        </w:rPr>
                        <w:t>Performance/load testing completed</w:t>
                      </w:r>
                    </w:p>
                    <w:p w14:paraId="4267299A" w14:textId="27E85A2D" w:rsidR="00C3355C" w:rsidRDefault="00C3355C" w:rsidP="003D4DEF">
                      <w:pPr>
                        <w:pStyle w:val="BodyText"/>
                        <w:rPr>
                          <w:rFonts w:ascii="Arial Narrow" w:hAnsi="Arial Narrow"/>
                          <w:color w:val="1F497D" w:themeColor="text2"/>
                          <w:sz w:val="20"/>
                        </w:rPr>
                      </w:pPr>
                    </w:p>
                  </w:txbxContent>
                </v:textbox>
                <w10:wrap type="square" anchorx="margin"/>
              </v:roundrect>
            </w:pict>
          </mc:Fallback>
        </mc:AlternateContent>
      </w:r>
      <w:r w:rsidR="003D4DEF">
        <w:rPr>
          <w:rStyle w:val="In-LineParagraphHeading"/>
        </w:rPr>
        <w:t>Code.</w:t>
      </w:r>
      <w:r w:rsidR="003D4DEF">
        <w:t xml:space="preserve"> Once design is finalized, Team REI begins development of the project. All development is conducted within a sandbox environment managed and maintained by Team REI. In this </w:t>
      </w:r>
      <w:r>
        <w:t>sandbox environment</w:t>
      </w:r>
      <w:r w:rsidR="003D4DEF">
        <w:t>, we can execute security and accessibility tests, execute high volume performance tes</w:t>
      </w:r>
      <w:r>
        <w:t xml:space="preserve">ts, and prototype new </w:t>
      </w:r>
      <w:r w:rsidR="003D4DEF">
        <w:t xml:space="preserve">technologies before introducing into the HRSA environment. </w:t>
      </w:r>
      <w:r w:rsidR="003D4DEF">
        <w:rPr>
          <w:b/>
        </w:rPr>
        <w:t xml:space="preserve">We utilize </w:t>
      </w:r>
      <w:r w:rsidR="003D4DEF">
        <w:rPr>
          <w:b/>
          <w:i/>
        </w:rPr>
        <w:t>Test-Driven Development (TDD)</w:t>
      </w:r>
      <w:r w:rsidR="003D4DEF">
        <w:rPr>
          <w:b/>
        </w:rPr>
        <w:t xml:space="preserve"> to produce code that is flexible, maintainable, and easily extensible.</w:t>
      </w:r>
      <w:r w:rsidR="003D4DEF">
        <w:t xml:space="preserve"> We work closely with functional SMEs throughout execution to ensure software is developed against approved requirements. </w:t>
      </w:r>
    </w:p>
    <w:p w14:paraId="383E90A6" w14:textId="68C66C24" w:rsidR="00D97ED6" w:rsidRDefault="00D97ED6" w:rsidP="00154561">
      <w:pPr>
        <w:pStyle w:val="BodyText"/>
        <w:spacing w:before="60" w:after="60"/>
      </w:pPr>
      <w:r>
        <w:t xml:space="preserve">REI is currently utilizing </w:t>
      </w:r>
      <w:r>
        <w:rPr>
          <w:i/>
        </w:rPr>
        <w:t>GitFlow</w:t>
      </w:r>
      <w:r>
        <w:t xml:space="preserve">, a robust branching and workflow framework within TFS, for EHBs development projects. This model has proven effective in managing the collaboration and scaling required across development teams. To ensure quality and reduce possible vulnerabilities, </w:t>
      </w:r>
      <w:r>
        <w:rPr>
          <w:i/>
        </w:rPr>
        <w:t>SonarQube</w:t>
      </w:r>
      <w:r>
        <w:t xml:space="preserve"> is fully integrated with TFS to actively monitor code quality using metrics such as security ratings, unit test code coverage, and standards adherence. This occurs automatically on code check-in. In addition, technical and functional peer reviews of the software are completed to ensure code quality, and are incorporated as part of our </w:t>
      </w:r>
      <w:r>
        <w:rPr>
          <w:i/>
        </w:rPr>
        <w:t>Definition of Done</w:t>
      </w:r>
      <w:r>
        <w:t xml:space="preserve"> (see box on right) at the end of each </w:t>
      </w:r>
      <w:r w:rsidR="005145F4">
        <w:t xml:space="preserve">Agile </w:t>
      </w:r>
      <w:r>
        <w:t>sprint.</w:t>
      </w:r>
    </w:p>
    <w:p w14:paraId="0AB3D004" w14:textId="5F303F63" w:rsidR="003D4DEF" w:rsidRDefault="003D4DEF" w:rsidP="00154561">
      <w:pPr>
        <w:pStyle w:val="BodyText"/>
        <w:spacing w:before="60" w:after="60"/>
      </w:pPr>
      <w:r>
        <w:rPr>
          <w:rStyle w:val="In-LineParagraphHeading"/>
        </w:rPr>
        <w:t>Test and Integrate.</w:t>
      </w:r>
      <w:r>
        <w:t xml:space="preserve"> Enabling a CI/CD pipeline speeds delivery with increasing levels of assurance through automation of deployment &amp; verification in every phase of the development cycle. REI’s proposed CI/CD pipeline ensures quality is injected into the code base through automation and quality checks, reducing the amount of manual and UI automation testing required. REI’s CI/CD approach is outlined below in</w:t>
      </w:r>
      <w:r w:rsidR="005145F4">
        <w:t xml:space="preserve"> </w:t>
      </w:r>
      <w:r w:rsidR="005145F4" w:rsidRPr="005145F4">
        <w:rPr>
          <w:b/>
          <w:i/>
        </w:rPr>
        <w:fldChar w:fldCharType="begin"/>
      </w:r>
      <w:r w:rsidR="005145F4" w:rsidRPr="005145F4">
        <w:rPr>
          <w:b/>
          <w:i/>
        </w:rPr>
        <w:instrText xml:space="preserve"> REF _Ref507931527 \h  \* MERGEFORMAT </w:instrText>
      </w:r>
      <w:r w:rsidR="005145F4" w:rsidRPr="005145F4">
        <w:rPr>
          <w:b/>
          <w:i/>
        </w:rPr>
      </w:r>
      <w:r w:rsidR="005145F4" w:rsidRPr="005145F4">
        <w:rPr>
          <w:b/>
          <w:i/>
        </w:rPr>
        <w:fldChar w:fldCharType="separate"/>
      </w:r>
      <w:r w:rsidR="001D34D4" w:rsidRPr="001D34D4">
        <w:rPr>
          <w:b/>
          <w:i/>
        </w:rPr>
        <w:t xml:space="preserve">Figure </w:t>
      </w:r>
      <w:r w:rsidR="001D34D4" w:rsidRPr="001D34D4">
        <w:rPr>
          <w:b/>
          <w:i/>
          <w:noProof/>
        </w:rPr>
        <w:t>9</w:t>
      </w:r>
      <w:r w:rsidR="005145F4" w:rsidRPr="005145F4">
        <w:rPr>
          <w:b/>
          <w:i/>
        </w:rPr>
        <w:fldChar w:fldCharType="end"/>
      </w:r>
      <w:r>
        <w:t xml:space="preserve"> below.</w:t>
      </w:r>
    </w:p>
    <w:p w14:paraId="406D23BC" w14:textId="7E777E0C" w:rsidR="003D4DEF" w:rsidRDefault="003D4DEF" w:rsidP="00154561">
      <w:pPr>
        <w:pStyle w:val="BodyText"/>
        <w:spacing w:before="60" w:after="60"/>
      </w:pPr>
      <w:r>
        <w:t>To support this process, REI currently uses a</w:t>
      </w:r>
      <w:r>
        <w:rPr>
          <w:b/>
        </w:rPr>
        <w:t xml:space="preserve"> </w:t>
      </w:r>
      <w:r>
        <w:rPr>
          <w:b/>
          <w:i/>
        </w:rPr>
        <w:t>Continuous Integrati</w:t>
      </w:r>
      <w:r w:rsidR="00D14AA9">
        <w:rPr>
          <w:b/>
          <w:i/>
        </w:rPr>
        <w:t>on (CI) / Continuous Delivery (</w:t>
      </w:r>
      <w:r>
        <w:rPr>
          <w:b/>
          <w:i/>
        </w:rPr>
        <w:t>C</w:t>
      </w:r>
      <w:r w:rsidR="00D14AA9">
        <w:rPr>
          <w:b/>
          <w:i/>
        </w:rPr>
        <w:t>D</w:t>
      </w:r>
      <w:r>
        <w:rPr>
          <w:b/>
          <w:i/>
        </w:rPr>
        <w:t xml:space="preserve">) </w:t>
      </w:r>
      <w:r>
        <w:rPr>
          <w:b/>
        </w:rPr>
        <w:t xml:space="preserve">approach built with a combination of Microsoft and open-source software that automates a broad array of assurance </w:t>
      </w:r>
      <w:r w:rsidRPr="0016375F">
        <w:rPr>
          <w:b/>
        </w:rPr>
        <w:t>tests</w:t>
      </w:r>
      <w:r w:rsidR="0016375F" w:rsidRPr="0016375F">
        <w:rPr>
          <w:b/>
        </w:rPr>
        <w:t xml:space="preserve"> (see </w:t>
      </w:r>
      <w:r w:rsidR="0016375F" w:rsidRPr="0016375F">
        <w:rPr>
          <w:b/>
          <w:i/>
        </w:rPr>
        <w:fldChar w:fldCharType="begin"/>
      </w:r>
      <w:r w:rsidR="0016375F" w:rsidRPr="0016375F">
        <w:rPr>
          <w:b/>
          <w:i/>
        </w:rPr>
        <w:instrText xml:space="preserve"> REF _Ref507931527 \h  \* MERGEFORMAT </w:instrText>
      </w:r>
      <w:r w:rsidR="0016375F" w:rsidRPr="0016375F">
        <w:rPr>
          <w:b/>
          <w:i/>
        </w:rPr>
      </w:r>
      <w:r w:rsidR="0016375F" w:rsidRPr="0016375F">
        <w:rPr>
          <w:b/>
          <w:i/>
        </w:rPr>
        <w:fldChar w:fldCharType="separate"/>
      </w:r>
      <w:r w:rsidR="001D34D4" w:rsidRPr="001D34D4">
        <w:rPr>
          <w:b/>
          <w:i/>
        </w:rPr>
        <w:t xml:space="preserve">Figure </w:t>
      </w:r>
      <w:r w:rsidR="001D34D4" w:rsidRPr="001D34D4">
        <w:rPr>
          <w:b/>
          <w:i/>
          <w:noProof/>
        </w:rPr>
        <w:t>9</w:t>
      </w:r>
      <w:r w:rsidR="0016375F" w:rsidRPr="0016375F">
        <w:rPr>
          <w:b/>
          <w:i/>
        </w:rPr>
        <w:fldChar w:fldCharType="end"/>
      </w:r>
      <w:r w:rsidR="0016375F" w:rsidRPr="0016375F">
        <w:rPr>
          <w:b/>
        </w:rPr>
        <w:t>)</w:t>
      </w:r>
      <w:r w:rsidR="00D14AA9" w:rsidRPr="0016375F">
        <w:rPr>
          <w:b/>
        </w:rPr>
        <w:t>.</w:t>
      </w:r>
      <w:r w:rsidR="00D14AA9">
        <w:t xml:space="preserve"> We structured our CI/</w:t>
      </w:r>
      <w:r>
        <w:t>C</w:t>
      </w:r>
      <w:r w:rsidR="00D14AA9">
        <w:t>D</w:t>
      </w:r>
      <w:r>
        <w:t xml:space="preserve"> pipeline with progressive assurance tiers, first executing unit test and code coverage tests after every code check-in. As the product passes these automated code-quality gate reviews, we apply progressively more complex functional, security, accessibility, and performance tests. The CI/CD pipeline is currently implemented in </w:t>
      </w:r>
      <w:r w:rsidR="00D14AA9">
        <w:t>REI-</w:t>
      </w:r>
      <w:r>
        <w:t xml:space="preserve">hosted lower environments. Team REI will work with HRSA and the O&amp;M vendor to work towards a fully integrated </w:t>
      </w:r>
      <w:r>
        <w:rPr>
          <w:i/>
        </w:rPr>
        <w:t>Development to Production DevOps Pipeline</w:t>
      </w:r>
      <w:r>
        <w:t>.</w:t>
      </w:r>
    </w:p>
    <w:p w14:paraId="163B5DEF" w14:textId="6B31DF18" w:rsidR="0035653C" w:rsidRDefault="0035653C" w:rsidP="000C47C3">
      <w:pPr>
        <w:pStyle w:val="BodyText"/>
        <w:spacing w:before="60" w:after="60"/>
        <w:jc w:val="center"/>
      </w:pPr>
      <w:r>
        <w:rPr>
          <w:noProof/>
        </w:rPr>
        <w:drawing>
          <wp:inline distT="0" distB="0" distL="0" distR="0" wp14:anchorId="70E2CCD8" wp14:editId="5AF0815C">
            <wp:extent cx="5943600" cy="1974850"/>
            <wp:effectExtent l="0" t="0" r="0" b="6350"/>
            <wp:docPr id="1492293830" name="Picture 1492293830" descr="C:\Users\joseph.kim\AppData\Local\Microsoft\Windows\INetCache\Content.Word\18-036-0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ph.kim\AppData\Local\Microsoft\Windows\INetCache\Content.Word\18-036-002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74850"/>
                    </a:xfrm>
                    <a:prstGeom prst="rect">
                      <a:avLst/>
                    </a:prstGeom>
                    <a:noFill/>
                    <a:ln>
                      <a:noFill/>
                    </a:ln>
                  </pic:spPr>
                </pic:pic>
              </a:graphicData>
            </a:graphic>
          </wp:inline>
        </w:drawing>
      </w:r>
    </w:p>
    <w:p w14:paraId="3600CA06" w14:textId="5084DBD4" w:rsidR="003D4DEF" w:rsidRDefault="003D4DEF" w:rsidP="003D4DEF">
      <w:pPr>
        <w:pStyle w:val="Caption"/>
        <w:rPr>
          <w:rStyle w:val="CaptionDescriptionChar"/>
          <w:b w:val="0"/>
        </w:rPr>
      </w:pPr>
      <w:bookmarkStart w:id="136" w:name="_Ref507931527"/>
      <w:r>
        <w:t xml:space="preserve">Figure </w:t>
      </w:r>
      <w:r w:rsidR="003C6695">
        <w:fldChar w:fldCharType="begin"/>
      </w:r>
      <w:r w:rsidR="003C6695">
        <w:instrText xml:space="preserve"> SEQ Figure \* ARABIC </w:instrText>
      </w:r>
      <w:r w:rsidR="003C6695">
        <w:fldChar w:fldCharType="separate"/>
      </w:r>
      <w:r w:rsidR="00764176">
        <w:rPr>
          <w:noProof/>
        </w:rPr>
        <w:t>9</w:t>
      </w:r>
      <w:r w:rsidR="003C6695">
        <w:rPr>
          <w:noProof/>
        </w:rPr>
        <w:fldChar w:fldCharType="end"/>
      </w:r>
      <w:bookmarkEnd w:id="136"/>
      <w:r>
        <w:t xml:space="preserve">: </w:t>
      </w:r>
      <w:r w:rsidR="00D14AA9">
        <w:rPr>
          <w:b w:val="0"/>
        </w:rPr>
        <w:t>Team REI’</w:t>
      </w:r>
      <w:r w:rsidRPr="00D14AA9">
        <w:rPr>
          <w:b w:val="0"/>
        </w:rPr>
        <w:t>s Continuous Integration / Continuous Delivery Pipeline.</w:t>
      </w:r>
      <w:r>
        <w:t xml:space="preserve"> </w:t>
      </w:r>
      <w:r w:rsidR="00D14AA9" w:rsidRPr="00D14AA9">
        <w:rPr>
          <w:rStyle w:val="CaptionDescriptionChar"/>
          <w:b w:val="0"/>
          <w:i/>
        </w:rPr>
        <w:t xml:space="preserve">Speeds both delivery and quality through </w:t>
      </w:r>
      <w:r w:rsidR="0016375F">
        <w:rPr>
          <w:rStyle w:val="CaptionDescriptionChar"/>
          <w:b w:val="0"/>
          <w:i/>
        </w:rPr>
        <w:t xml:space="preserve">relentless </w:t>
      </w:r>
      <w:r w:rsidR="00D14AA9" w:rsidRPr="00D14AA9">
        <w:rPr>
          <w:rStyle w:val="CaptionDescriptionChar"/>
          <w:b w:val="0"/>
          <w:i/>
        </w:rPr>
        <w:t>automation.</w:t>
      </w:r>
    </w:p>
    <w:p w14:paraId="57532324" w14:textId="01959379" w:rsidR="003D4DEF" w:rsidRDefault="003D4DEF" w:rsidP="003D4DEF">
      <w:pPr>
        <w:pStyle w:val="BodyText"/>
      </w:pPr>
      <w:r>
        <w:t>Our software design and development teams have a long history of success on the EHBs platform, and will continue to excel at delivering timely, quality software that will shrink in size, complexity, and maintenance cost over time as we continue to modernize the system and adopt new, microservice-based designs in pursuit of more efficient development for HRSA.</w:t>
      </w:r>
    </w:p>
    <w:p w14:paraId="62472D5F" w14:textId="6DA10E85" w:rsidR="006F16E4" w:rsidRDefault="006F16E4" w:rsidP="006F16E4">
      <w:pPr>
        <w:pStyle w:val="Heading3"/>
      </w:pPr>
      <w:r>
        <w:t>Approach and Methodology for Task Area 2.3 - Conduct Product Verification Tests and Support V&amp;V Testing</w:t>
      </w:r>
    </w:p>
    <w:p w14:paraId="0BADD6B9" w14:textId="3BDCC914" w:rsidR="00D14AA9" w:rsidRPr="00D14AA9" w:rsidRDefault="006F16E4" w:rsidP="00D14AA9">
      <w:pPr>
        <w:pStyle w:val="BodyText"/>
      </w:pPr>
      <w:r>
        <w:t xml:space="preserve">Team REI’s software solutions are reliable in part because we write robust unit tests, functional tests, and software integration tests within our application code. In our CI/CD model, we apply automation principles to continuously integrate these tests to reduce manual testing promote intervention early in lifecycle. Within each </w:t>
      </w:r>
      <w:bookmarkStart w:id="137" w:name="_Toc505790296"/>
      <w:bookmarkStart w:id="138" w:name="_Toc505836437"/>
      <w:bookmarkStart w:id="139" w:name="_Toc506630100"/>
      <w:bookmarkStart w:id="140" w:name="_Toc506645748"/>
      <w:bookmarkStart w:id="141" w:name="_Toc506905314"/>
      <w:bookmarkStart w:id="142" w:name="_Toc507055340"/>
      <w:r>
        <w:rPr>
          <w:noProof/>
        </w:rPr>
        <mc:AlternateContent>
          <mc:Choice Requires="wps">
            <w:drawing>
              <wp:anchor distT="0" distB="0" distL="114300" distR="114300" simplePos="0" relativeHeight="251638784" behindDoc="0" locked="0" layoutInCell="1" allowOverlap="1" wp14:anchorId="0EBA1A45" wp14:editId="579F861B">
                <wp:simplePos x="0" y="0"/>
                <wp:positionH relativeFrom="margin">
                  <wp:posOffset>4654550</wp:posOffset>
                </wp:positionH>
                <wp:positionV relativeFrom="paragraph">
                  <wp:posOffset>87630</wp:posOffset>
                </wp:positionV>
                <wp:extent cx="1680210" cy="1536700"/>
                <wp:effectExtent l="0" t="0" r="15240" b="25400"/>
                <wp:wrapSquare wrapText="bothSides"/>
                <wp:docPr id="125" name="Rectangle: Rounded Corners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210" cy="1536700"/>
                        </a:xfrm>
                        <a:prstGeom prst="roundRect">
                          <a:avLst>
                            <a:gd name="adj" fmla="val 0"/>
                          </a:avLst>
                        </a:prstGeom>
                        <a:solidFill>
                          <a:srgbClr val="DBE5F1"/>
                        </a:solidFill>
                        <a:ln w="6350">
                          <a:solidFill>
                            <a:srgbClr val="7CC242"/>
                          </a:solidFill>
                          <a:round/>
                          <a:headEnd/>
                          <a:tailEnd/>
                        </a:ln>
                      </wps:spPr>
                      <wps:txbx>
                        <w:txbxContent>
                          <w:p w14:paraId="64B20B61"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The Success of Team REI’s Automated Testing Approach</w:t>
                            </w:r>
                          </w:p>
                          <w:p w14:paraId="1D6B6CDF" w14:textId="77777777" w:rsidR="00C3355C" w:rsidRDefault="00C3355C" w:rsidP="003D4DEF">
                            <w:pPr>
                              <w:pStyle w:val="BodyText"/>
                              <w:rPr>
                                <w:rFonts w:ascii="Arial Narrow" w:hAnsi="Arial Narrow"/>
                                <w:color w:val="1F497D" w:themeColor="text2"/>
                                <w:sz w:val="20"/>
                              </w:rPr>
                            </w:pPr>
                            <w:r>
                              <w:rPr>
                                <w:rFonts w:ascii="Arial Narrow" w:hAnsi="Arial Narrow"/>
                                <w:color w:val="1F497D" w:themeColor="text2"/>
                                <w:sz w:val="20"/>
                              </w:rPr>
                              <w:t>Since adopting automated testing on the GAAM system in 2016, Team REI has delivered 24 new releases, 22 of which were completely defect-free, and only 4 total defects were identified across the other two.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BA1A45" id="Rectangle: Rounded Corners 125" o:spid="_x0000_s1042" style="position:absolute;margin-left:366.5pt;margin-top:6.9pt;width:132.3pt;height:121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" fillcolor="#dbe5f1" strokecolor="#7cc242" strokeweight=".5pt">
                <v:textbox>
                  <w:txbxContent>
                    <w:p w14:paraId="64B20B61"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The Success of Team REI’s Automated Testing Approach</w:t>
                      </w:r>
                    </w:p>
                    <w:p w14:paraId="1D6B6CDF" w14:textId="77777777" w:rsidR="00C3355C" w:rsidRDefault="00C3355C" w:rsidP="003D4DEF">
                      <w:pPr>
                        <w:pStyle w:val="BodyText"/>
                        <w:rPr>
                          <w:rFonts w:ascii="Arial Narrow" w:hAnsi="Arial Narrow"/>
                          <w:color w:val="1F497D" w:themeColor="text2"/>
                          <w:sz w:val="20"/>
                        </w:rPr>
                      </w:pPr>
                      <w:r>
                        <w:rPr>
                          <w:rFonts w:ascii="Arial Narrow" w:hAnsi="Arial Narrow"/>
                          <w:color w:val="1F497D" w:themeColor="text2"/>
                          <w:sz w:val="20"/>
                        </w:rPr>
                        <w:t>Since adopting automated testing on the GAAM system in 2016, Team REI has delivered 24 new releases, 22 of which were completely defect-free, and only 4 total defects were identified across the other two.</w:t>
                      </w:r>
                    </w:p>
                  </w:txbxContent>
                </v:textbox>
                <w10:wrap type="square" anchorx="margin"/>
              </v:roundrect>
            </w:pict>
          </mc:Fallback>
        </mc:AlternateContent>
      </w:r>
      <w:bookmarkEnd w:id="137"/>
      <w:bookmarkEnd w:id="138"/>
      <w:bookmarkEnd w:id="139"/>
      <w:bookmarkEnd w:id="140"/>
      <w:bookmarkEnd w:id="141"/>
      <w:bookmarkEnd w:id="142"/>
      <w:r>
        <w:t xml:space="preserve">iteration, </w:t>
      </w:r>
      <w:r w:rsidRPr="00D14AA9">
        <w:t>testing methods such as</w:t>
      </w:r>
      <w:r>
        <w:rPr>
          <w:b/>
        </w:rPr>
        <w:t xml:space="preserve"> Unit Testing, Functional Testing, Security Testing, Browser Compatibility Testing, Section 508 Compliance Testing, Performance Testing and Data Testing </w:t>
      </w:r>
      <w:r w:rsidRPr="00D14AA9">
        <w:t>are conducted</w:t>
      </w:r>
      <w:r>
        <w:t xml:space="preserve"> to ensure readiness of the planned functionality</w:t>
      </w:r>
      <w:r w:rsidR="00D14AA9">
        <w:t>.</w:t>
      </w:r>
    </w:p>
    <w:p w14:paraId="3D3C5851" w14:textId="73954F21" w:rsidR="003D4DEF" w:rsidRDefault="003D4DEF" w:rsidP="003D4DEF">
      <w:pPr>
        <w:pStyle w:val="BodyText"/>
      </w:pPr>
      <w:r>
        <w:rPr>
          <w:rStyle w:val="In-LineParagraphHeading"/>
        </w:rPr>
        <w:t>Product Verification.</w:t>
      </w:r>
      <w:r>
        <w:t xml:space="preserve"> Functional testing is performed using test scenarios and detailed test cases. Test strategy sessions are facilitated to target testing in areas of need. In addition, </w:t>
      </w:r>
      <w:r>
        <w:rPr>
          <w:b/>
        </w:rPr>
        <w:t xml:space="preserve">detailed peer reviews by both technical and functional SMEs </w:t>
      </w:r>
      <w:r w:rsidRPr="00D14AA9">
        <w:t>are done to ensure all use cases are covered</w:t>
      </w:r>
      <w:r>
        <w:t xml:space="preserve">. Utilizing TFS, test cases are tagged to requirements or user stories to provide full traceability back to requirements. </w:t>
      </w:r>
      <w:r>
        <w:rPr>
          <w:b/>
        </w:rPr>
        <w:t xml:space="preserve">Our test-driven development approach extends to the data layer </w:t>
      </w:r>
      <w:r w:rsidRPr="00D14AA9">
        <w:t>by implementing automated unit and integration tests for ETL packages</w:t>
      </w:r>
      <w:r>
        <w:t>. This approach reduces the impact of potential issues by detecting them earlier in the lifecycle and eliminates costly manual testing.</w:t>
      </w:r>
      <w:r>
        <w:rPr>
          <w:noProof/>
        </w:rPr>
        <w:t xml:space="preserve"> </w:t>
      </w:r>
    </w:p>
    <w:p w14:paraId="4F14E2D5" w14:textId="77777777" w:rsidR="003D4DEF" w:rsidRDefault="003D4DEF" w:rsidP="003D4DEF">
      <w:pPr>
        <w:pStyle w:val="BodyText"/>
      </w:pPr>
      <w:r>
        <w:t xml:space="preserve">Team REI has built a separate scaled environment to ensure consistent and accurate results during performance and load testing. </w:t>
      </w:r>
      <w:r>
        <w:rPr>
          <w:b/>
        </w:rPr>
        <w:t xml:space="preserve">We utilize </w:t>
      </w:r>
      <w:r>
        <w:rPr>
          <w:b/>
          <w:i/>
        </w:rPr>
        <w:t>LoadRunner</w:t>
      </w:r>
      <w:r>
        <w:rPr>
          <w:b/>
        </w:rPr>
        <w:t xml:space="preserve"> and </w:t>
      </w:r>
      <w:r>
        <w:rPr>
          <w:b/>
          <w:i/>
        </w:rPr>
        <w:t>Fiddler</w:t>
      </w:r>
      <w:r>
        <w:rPr>
          <w:b/>
        </w:rPr>
        <w:t xml:space="preserve"> to proactively ensure that functionality is performing as expected and can support the projected user load</w:t>
      </w:r>
      <w:r>
        <w:t xml:space="preserve">. We use our knowledge of EHBs and the solution we are developing to determine the load at peak usage, ensuring stable products that can perform as expected during peak load times. Security testing is completed working closely with HRSA SOC. We ensure that our security tools and settings mimic HRSA to remediate any findings early in the development cycle. </w:t>
      </w:r>
      <w:r>
        <w:rPr>
          <w:b/>
        </w:rPr>
        <w:t xml:space="preserve">Scans are automatically run upon code check-in </w:t>
      </w:r>
      <w:r w:rsidRPr="00D14AA9">
        <w:t>within the development environment and any finding must be remediated before check-in is complete</w:t>
      </w:r>
      <w:r>
        <w:t>. All issues are remediated prior to HRSA performing a scan, reducing the development cost and impacts on the delivery schedule. After functionality is developed, it is demonstrated to the stakeholders as part of sprint demos and User Acceptance Testing (UAT) for verification. Our CI/CD environment enables verification of the product early and incrementally.</w:t>
      </w:r>
    </w:p>
    <w:p w14:paraId="6F4EE330" w14:textId="77777777" w:rsidR="003D4DEF" w:rsidRDefault="003D4DEF" w:rsidP="003D4DEF">
      <w:pPr>
        <w:pStyle w:val="BodyText"/>
      </w:pPr>
      <w:r>
        <w:rPr>
          <w:rStyle w:val="In-LineParagraphHeading"/>
        </w:rPr>
        <w:t>V&amp;V Support.</w:t>
      </w:r>
      <w:r>
        <w:t xml:space="preserve"> In order to assist the V&amp;V vendor, </w:t>
      </w:r>
      <w:r>
        <w:rPr>
          <w:b/>
        </w:rPr>
        <w:t>a full handoff is performed, including documentation and walkthrough of functionality</w:t>
      </w:r>
      <w:r w:rsidRPr="00D14AA9">
        <w:t>, to ensure they have complete knowledge of the business enhancements and possible impacts to other modules</w:t>
      </w:r>
      <w:r>
        <w:t xml:space="preserve">. Support is provided as integration testing, performance testing, and regression testing is performed. Integration testing is performed on a separate integration environment by vendors to test build and master script quality, as well as integration of changes with impacted EHBs modules. This support is provided via various mediums, including phone, documentation, presentation, and hands-on support in person, depending on the nature of the release. </w:t>
      </w:r>
    </w:p>
    <w:p w14:paraId="406E9229" w14:textId="3DAA1ABC" w:rsidR="003D4DEF" w:rsidRDefault="003D4DEF" w:rsidP="003D4DEF">
      <w:pPr>
        <w:pStyle w:val="BodyText"/>
      </w:pPr>
      <w:r>
        <w:t xml:space="preserve">Throughout all phases of testing defects are recorded in our Team Foundation Server tool and tracked to closure. </w:t>
      </w:r>
      <w:r>
        <w:rPr>
          <w:b/>
        </w:rPr>
        <w:t>The results of all testing (functional, pe</w:t>
      </w:r>
      <w:r w:rsidR="00D14AA9">
        <w:rPr>
          <w:b/>
        </w:rPr>
        <w:t>rformance, 508, and security) are</w:t>
      </w:r>
      <w:r>
        <w:rPr>
          <w:b/>
        </w:rPr>
        <w:t xml:space="preserve"> reported within the test strategy document </w:t>
      </w:r>
      <w:r w:rsidRPr="00D14AA9">
        <w:t>and discussed with the V&amp;V contractor and EHBs PMO.</w:t>
      </w:r>
    </w:p>
    <w:p w14:paraId="6CEA141F" w14:textId="77777777" w:rsidR="003D4DEF" w:rsidRDefault="003D4DEF" w:rsidP="004A4E9E">
      <w:pPr>
        <w:pStyle w:val="Heading3"/>
      </w:pPr>
      <w:bookmarkStart w:id="143" w:name="_Toc505790297"/>
      <w:bookmarkStart w:id="144" w:name="_Toc505836438"/>
      <w:bookmarkStart w:id="145" w:name="_Toc506630101"/>
      <w:bookmarkStart w:id="146" w:name="_Toc506645749"/>
      <w:bookmarkStart w:id="147" w:name="_Toc506905315"/>
      <w:bookmarkStart w:id="148" w:name="_Toc507055341"/>
      <w:r>
        <w:t>Approach and Methodology for Task Area 2.4</w:t>
      </w:r>
      <w:bookmarkEnd w:id="143"/>
      <w:bookmarkEnd w:id="144"/>
      <w:r>
        <w:t xml:space="preserve"> - Provide Production Release and Post Production Release Support</w:t>
      </w:r>
      <w:bookmarkEnd w:id="145"/>
      <w:bookmarkEnd w:id="146"/>
      <w:bookmarkEnd w:id="147"/>
      <w:bookmarkEnd w:id="148"/>
    </w:p>
    <w:p w14:paraId="6B12D24F" w14:textId="250ACBEB" w:rsidR="003D4DEF" w:rsidRDefault="003D4DEF" w:rsidP="003D4DEF">
      <w:pPr>
        <w:pStyle w:val="BodyText"/>
      </w:pPr>
      <w:r>
        <w:rPr>
          <w:b/>
        </w:rPr>
        <w:t xml:space="preserve">A comprehensive process has been developed to ensure a smooth handoff to the O&amp;M vendor, </w:t>
      </w:r>
      <w:r w:rsidRPr="00D14AA9">
        <w:t>which includes configuration management, technical, and functional sessions.</w:t>
      </w:r>
      <w:r>
        <w:t xml:space="preserve"> All handoff sessions are conducted via Skype allowing for detailed demonstrations to be conducted. All handoff documentation is uploaded to HRSA’s SharePoint repository to aide in collaboration during subsequent knowledge transfer sessions. In addition, REI ensures that all code is synced to HRSA’s source code repository so the O&amp;M vendor can view and validate all code updates during the ses</w:t>
      </w:r>
      <w:r w:rsidR="00B46A83">
        <w:t xml:space="preserve">sions. Database scripts are </w:t>
      </w:r>
      <w:r>
        <w:t xml:space="preserve">reviewed to ensure the O&amp;M vendor understands the order of scripts and product dependencies. The night of the deployment, technical and functional SMEs are available if the need arises. Once deployments to production are complete, verification is done to ensure a successful release of enhancements. </w:t>
      </w:r>
    </w:p>
    <w:p w14:paraId="4C1B1403" w14:textId="77777777" w:rsidR="003D4DEF" w:rsidRDefault="003D4DEF" w:rsidP="003D4DEF">
      <w:pPr>
        <w:pStyle w:val="BodyText"/>
      </w:pPr>
      <w:r w:rsidRPr="00B46A83">
        <w:t>Team REI will continue to develop a robust</w:t>
      </w:r>
      <w:r>
        <w:rPr>
          <w:b/>
        </w:rPr>
        <w:t xml:space="preserve"> release management (RM) process that incorporates DevOps best practices. </w:t>
      </w:r>
      <w:r w:rsidRPr="00B46A83">
        <w:t xml:space="preserve">We will utilize </w:t>
      </w:r>
      <w:r w:rsidRPr="00B46A83">
        <w:rPr>
          <w:i/>
        </w:rPr>
        <w:t>Octopus</w:t>
      </w:r>
      <w:r w:rsidRPr="00B46A83">
        <w:t>, the RM tool approved by HRSA,</w:t>
      </w:r>
      <w:r>
        <w:rPr>
          <w:b/>
        </w:rPr>
        <w:t xml:space="preserve"> to automate deployments between environments providing quality and time efficiencies.</w:t>
      </w:r>
      <w:r>
        <w:t xml:space="preserve"> This helps to reduce overhead by centralizing command and control of deployments. As part of REI’s CI/CD pipeline, we will also provide automated deployment and roll back database scripts and objects. Using the </w:t>
      </w:r>
      <w:r>
        <w:rPr>
          <w:i/>
        </w:rPr>
        <w:t>DbUp</w:t>
      </w:r>
      <w:r>
        <w:t xml:space="preserve"> tool, the sequence of script execution will be streamlined to ensure issues are identified prior to integration environment testing. In addition, the manual process of deploying database scripts and objects will be eliminated. Team REI has performed a Proof of Concept using DbUp and is confident that this solution will reduce the risk of human error and lower operations cost.</w:t>
      </w:r>
    </w:p>
    <w:p w14:paraId="45DBA5E9" w14:textId="503B754E" w:rsidR="003D4DEF" w:rsidRDefault="008C1AFE" w:rsidP="003D4DEF">
      <w:pPr>
        <w:pStyle w:val="BodyText"/>
      </w:pPr>
      <w:r>
        <w:rPr>
          <w:noProof/>
        </w:rPr>
        <w:drawing>
          <wp:anchor distT="0" distB="0" distL="114300" distR="114300" simplePos="0" relativeHeight="251636736" behindDoc="1" locked="0" layoutInCell="1" allowOverlap="1" wp14:anchorId="148E76A0" wp14:editId="1DE891ED">
            <wp:simplePos x="0" y="0"/>
            <wp:positionH relativeFrom="margin">
              <wp:posOffset>4353560</wp:posOffset>
            </wp:positionH>
            <wp:positionV relativeFrom="paragraph">
              <wp:posOffset>780415</wp:posOffset>
            </wp:positionV>
            <wp:extent cx="2047240" cy="2016760"/>
            <wp:effectExtent l="0" t="0" r="0" b="2540"/>
            <wp:wrapTight wrapText="bothSides">
              <wp:wrapPolygon edited="0">
                <wp:start x="0" y="0"/>
                <wp:lineTo x="0" y="21423"/>
                <wp:lineTo x="21305" y="21423"/>
                <wp:lineTo x="21305" y="0"/>
                <wp:lineTo x="0" y="0"/>
              </wp:wrapPolygon>
            </wp:wrapTight>
            <wp:docPr id="62" name="Picture 62" descr="15-049-00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5-049-007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7240" cy="2016760"/>
                    </a:xfrm>
                    <a:prstGeom prst="rect">
                      <a:avLst/>
                    </a:prstGeom>
                    <a:noFill/>
                  </pic:spPr>
                </pic:pic>
              </a:graphicData>
            </a:graphic>
            <wp14:sizeRelH relativeFrom="page">
              <wp14:pctWidth>0</wp14:pctWidth>
            </wp14:sizeRelH>
            <wp14:sizeRelV relativeFrom="page">
              <wp14:pctHeight>0</wp14:pctHeight>
            </wp14:sizeRelV>
          </wp:anchor>
        </w:drawing>
      </w:r>
      <w:r w:rsidR="003D4DEF">
        <w:t xml:space="preserve">Team REI works closely with the EHBs Governance Board to discuss any possible issues that are reported within 45 days after a product release. We support Enterprise and Bureau-specific Change Control Board calls, where a discussion occurs to determine which vendor is responsible for reported defects. </w:t>
      </w:r>
      <w:r w:rsidR="003D4DEF" w:rsidRPr="00B46A83">
        <w:t>For defects assigned to us,</w:t>
      </w:r>
      <w:r w:rsidR="003D4DEF">
        <w:rPr>
          <w:b/>
        </w:rPr>
        <w:t xml:space="preserve"> a detailed root cause analysis is completed to understand why the defect occurred and take corrective action as necessary</w:t>
      </w:r>
      <w:r w:rsidR="003D4DEF">
        <w:t xml:space="preserve">. </w:t>
      </w:r>
      <w:bookmarkStart w:id="149" w:name="_Toc505790298"/>
      <w:bookmarkStart w:id="150" w:name="_Toc505836439"/>
    </w:p>
    <w:p w14:paraId="1678A7ED" w14:textId="7F7DB059" w:rsidR="003D4DEF" w:rsidRDefault="003D4DEF" w:rsidP="004A4E9E">
      <w:pPr>
        <w:pStyle w:val="Heading3"/>
      </w:pPr>
      <w:bookmarkStart w:id="151" w:name="_Toc506630102"/>
      <w:bookmarkStart w:id="152" w:name="_Toc506645750"/>
      <w:bookmarkStart w:id="153" w:name="_Toc506905316"/>
      <w:bookmarkStart w:id="154" w:name="_Toc507055342"/>
      <w:r>
        <w:t>Approach and Methodology for Task Area 2.5</w:t>
      </w:r>
      <w:bookmarkEnd w:id="149"/>
      <w:bookmarkEnd w:id="150"/>
      <w:r>
        <w:t xml:space="preserve"> - Provide Help, Training, and Adoption Support</w:t>
      </w:r>
      <w:bookmarkEnd w:id="151"/>
      <w:bookmarkEnd w:id="152"/>
      <w:bookmarkEnd w:id="153"/>
      <w:bookmarkEnd w:id="154"/>
    </w:p>
    <w:p w14:paraId="2DCEDF21" w14:textId="29380741" w:rsidR="003D4DEF" w:rsidRDefault="008C1AFE" w:rsidP="003D4DEF">
      <w:pPr>
        <w:pStyle w:val="BodyText"/>
      </w:pPr>
      <w:r>
        <w:rPr>
          <w:noProof/>
        </w:rPr>
        <mc:AlternateContent>
          <mc:Choice Requires="wps">
            <w:drawing>
              <wp:anchor distT="0" distB="0" distL="114300" distR="114300" simplePos="0" relativeHeight="251637760" behindDoc="1" locked="0" layoutInCell="1" allowOverlap="1" wp14:anchorId="38699C63" wp14:editId="7E32FBF3">
                <wp:simplePos x="0" y="0"/>
                <wp:positionH relativeFrom="margin">
                  <wp:posOffset>4356100</wp:posOffset>
                </wp:positionH>
                <wp:positionV relativeFrom="paragraph">
                  <wp:posOffset>1416050</wp:posOffset>
                </wp:positionV>
                <wp:extent cx="2047240" cy="762000"/>
                <wp:effectExtent l="0" t="0" r="0" b="0"/>
                <wp:wrapTight wrapText="bothSides">
                  <wp:wrapPolygon edited="0">
                    <wp:start x="0" y="0"/>
                    <wp:lineTo x="0" y="21060"/>
                    <wp:lineTo x="21305" y="21060"/>
                    <wp:lineTo x="21305" y="0"/>
                    <wp:lineTo x="0" y="0"/>
                  </wp:wrapPolygon>
                </wp:wrapTight>
                <wp:docPr id="124" name="Text Box 124"/>
                <wp:cNvGraphicFramePr/>
                <a:graphic xmlns:a="http://schemas.openxmlformats.org/drawingml/2006/main">
                  <a:graphicData uri="http://schemas.microsoft.com/office/word/2010/wordprocessingShape">
                    <wps:wsp>
                      <wps:cNvSpPr txBox="1"/>
                      <wps:spPr>
                        <a:xfrm>
                          <a:off x="0" y="0"/>
                          <a:ext cx="2047240" cy="762000"/>
                        </a:xfrm>
                        <a:prstGeom prst="rect">
                          <a:avLst/>
                        </a:prstGeom>
                        <a:solidFill>
                          <a:prstClr val="white"/>
                        </a:solidFill>
                        <a:ln>
                          <a:noFill/>
                        </a:ln>
                      </wps:spPr>
                      <wps:txbx>
                        <w:txbxContent>
                          <w:p w14:paraId="76609A9A" w14:textId="57141EEC" w:rsidR="00C3355C" w:rsidRDefault="00C3355C" w:rsidP="003D4DEF">
                            <w:pPr>
                              <w:pStyle w:val="Caption"/>
                              <w:rPr>
                                <w:noProof/>
                              </w:rPr>
                            </w:pPr>
                            <w:bookmarkStart w:id="155" w:name="_Ref507839248"/>
                            <w:bookmarkStart w:id="156" w:name="_Toc507959050"/>
                            <w:r>
                              <w:t xml:space="preserve">Figure </w:t>
                            </w:r>
                            <w:r w:rsidR="003C6695">
                              <w:fldChar w:fldCharType="begin"/>
                            </w:r>
                            <w:r w:rsidR="003C6695">
                              <w:instrText xml:space="preserve"> SEQ Figure \* ARABIC </w:instrText>
                            </w:r>
                            <w:r w:rsidR="003C6695">
                              <w:fldChar w:fldCharType="separate"/>
                            </w:r>
                            <w:r>
                              <w:rPr>
                                <w:noProof/>
                              </w:rPr>
                              <w:t>10</w:t>
                            </w:r>
                            <w:r w:rsidR="003C6695">
                              <w:rPr>
                                <w:noProof/>
                              </w:rPr>
                              <w:fldChar w:fldCharType="end"/>
                            </w:r>
                            <w:bookmarkEnd w:id="155"/>
                            <w:r>
                              <w:t xml:space="preserve">: </w:t>
                            </w:r>
                            <w:r w:rsidRPr="00B46A83">
                              <w:rPr>
                                <w:b w:val="0"/>
                              </w:rPr>
                              <w:t>Multi-faceted Training and Outreach Approach.</w:t>
                            </w:r>
                            <w:r>
                              <w:t xml:space="preserve"> </w:t>
                            </w:r>
                            <w:r w:rsidRPr="00B46A83">
                              <w:rPr>
                                <w:rStyle w:val="CaptionDescriptionChar"/>
                                <w:b w:val="0"/>
                                <w:i/>
                              </w:rPr>
                              <w:t>The right training, to the right user, at the right time.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699C63" id="Text Box 124" o:spid="_x0000_s1043" type="#_x0000_t202" style="position:absolute;margin-left:343pt;margin-top:111.5pt;width:161.2pt;height:6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" stroked="f">
                <v:textbox inset="0,0,0,0">
                  <w:txbxContent>
                    <w:p w14:paraId="76609A9A" w14:textId="57141EEC" w:rsidR="00C3355C" w:rsidRDefault="00C3355C" w:rsidP="003D4DEF">
                      <w:pPr>
                        <w:pStyle w:val="Caption"/>
                        <w:rPr>
                          <w:noProof/>
                        </w:rPr>
                      </w:pPr>
                      <w:bookmarkStart w:id="157" w:name="_Ref507839248"/>
                      <w:bookmarkStart w:id="158" w:name="_Toc507959050"/>
                      <w:r>
                        <w:t xml:space="preserve">Figure </w:t>
                      </w:r>
                      <w:r w:rsidR="003C6695">
                        <w:fldChar w:fldCharType="begin"/>
                      </w:r>
                      <w:r w:rsidR="003C6695">
                        <w:instrText xml:space="preserve"> SEQ Figure \* ARABIC </w:instrText>
                      </w:r>
                      <w:r w:rsidR="003C6695">
                        <w:fldChar w:fldCharType="separate"/>
                      </w:r>
                      <w:r>
                        <w:rPr>
                          <w:noProof/>
                        </w:rPr>
                        <w:t>10</w:t>
                      </w:r>
                      <w:r w:rsidR="003C6695">
                        <w:rPr>
                          <w:noProof/>
                        </w:rPr>
                        <w:fldChar w:fldCharType="end"/>
                      </w:r>
                      <w:bookmarkEnd w:id="157"/>
                      <w:r>
                        <w:t xml:space="preserve">: </w:t>
                      </w:r>
                      <w:r w:rsidRPr="00B46A83">
                        <w:rPr>
                          <w:b w:val="0"/>
                        </w:rPr>
                        <w:t>Multi-faceted Training and Outreach Approach.</w:t>
                      </w:r>
                      <w:r>
                        <w:t xml:space="preserve"> </w:t>
                      </w:r>
                      <w:r w:rsidRPr="00B46A83">
                        <w:rPr>
                          <w:rStyle w:val="CaptionDescriptionChar"/>
                          <w:b w:val="0"/>
                          <w:i/>
                        </w:rPr>
                        <w:t>The right training, to the right user, at the right time.</w:t>
                      </w:r>
                      <w:bookmarkEnd w:id="158"/>
                    </w:p>
                  </w:txbxContent>
                </v:textbox>
                <w10:wrap type="tight" anchorx="margin"/>
              </v:shape>
            </w:pict>
          </mc:Fallback>
        </mc:AlternateContent>
      </w:r>
      <w:r w:rsidR="003D4DEF">
        <w:t xml:space="preserve">Team REI utilizes a variety of mediums to provide an effective array of training and outreach methods.  As depicted in </w:t>
      </w:r>
      <w:r w:rsidR="00B46A83" w:rsidRPr="00B46A83">
        <w:rPr>
          <w:b/>
          <w:i/>
        </w:rPr>
        <w:fldChar w:fldCharType="begin"/>
      </w:r>
      <w:r w:rsidR="00B46A83" w:rsidRPr="00B46A83">
        <w:rPr>
          <w:b/>
          <w:i/>
        </w:rPr>
        <w:instrText xml:space="preserve"> REF _Ref507839248 \h  \* MERGEFORMAT </w:instrText>
      </w:r>
      <w:r w:rsidR="00B46A83" w:rsidRPr="00B46A83">
        <w:rPr>
          <w:b/>
          <w:i/>
        </w:rPr>
      </w:r>
      <w:r w:rsidR="00B46A83" w:rsidRPr="00B46A83">
        <w:rPr>
          <w:b/>
          <w:i/>
        </w:rPr>
        <w:fldChar w:fldCharType="separate"/>
      </w:r>
      <w:r w:rsidR="001D34D4" w:rsidRPr="001D34D4">
        <w:rPr>
          <w:b/>
          <w:i/>
        </w:rPr>
        <w:t xml:space="preserve">Figure </w:t>
      </w:r>
      <w:r w:rsidR="001D34D4" w:rsidRPr="001D34D4">
        <w:rPr>
          <w:b/>
          <w:i/>
          <w:noProof/>
        </w:rPr>
        <w:t>10</w:t>
      </w:r>
      <w:r w:rsidR="00B46A83" w:rsidRPr="00B46A83">
        <w:rPr>
          <w:b/>
          <w:i/>
        </w:rPr>
        <w:fldChar w:fldCharType="end"/>
      </w:r>
      <w:r w:rsidR="003D4DEF">
        <w:t xml:space="preserve">, </w:t>
      </w:r>
      <w:r w:rsidR="003D4DEF" w:rsidRPr="00B46A83">
        <w:t>our multi-faceted mediums, targeted by user type,</w:t>
      </w:r>
      <w:r w:rsidR="003D4DEF">
        <w:rPr>
          <w:b/>
        </w:rPr>
        <w:t xml:space="preserve"> ensure the right training and outreach is provided to the right end user at the right time.</w:t>
      </w:r>
      <w:r w:rsidR="003D4DEF">
        <w:t xml:space="preserve"> Team REI provides grantees with two ways to view help content </w:t>
      </w:r>
      <w:r w:rsidR="00B46A83">
        <w:t>–</w:t>
      </w:r>
      <w:r w:rsidR="003D4DEF">
        <w:t xml:space="preserve"> step by step instructions are documented on WikiHelp, and help videos are available for frequently used functionality. Internal users, such as Project Officers</w:t>
      </w:r>
      <w:r w:rsidR="0016375F">
        <w:t>,</w:t>
      </w:r>
      <w:r w:rsidR="003D4DEF">
        <w:t xml:space="preserve"> Analysts, and Customer Support Staff have the same resources available to them. In addition, we provide in-person and web-based training to ensure they understand and are comfortable with the impact of new enhancements.</w:t>
      </w:r>
    </w:p>
    <w:p w14:paraId="7452B905" w14:textId="445DFA02" w:rsidR="003D4DEF" w:rsidRDefault="003D4DEF" w:rsidP="003D4DEF">
      <w:pPr>
        <w:pStyle w:val="BodyText"/>
      </w:pPr>
      <w:r>
        <w:t xml:space="preserve">Team REI understands that timing and quality of messaging, training, and availability of tools are critical to the success of a new feature. Utilizing our breadth of grants management and EHBs experience, we can provide any adoption and process support required. As part of REI’s continued focus on adoption, a detailed communications and outreach plan is provided to HRSA for each release. This plan outlines which training and adoption mediums to use and is tailored to project needs. Deliverables and milestones are outlined within the plan, which incorporate iterative feedback by project stakeholders. Any system release communications that are required are also outlined. Final documentation is submitted to the COR and applicable stakeholders within two weeks of the release. </w:t>
      </w:r>
    </w:p>
    <w:p w14:paraId="73180F49" w14:textId="77777777" w:rsidR="003D4DEF" w:rsidRDefault="003D4DEF" w:rsidP="003D4DEF">
      <w:pPr>
        <w:pStyle w:val="BodyText"/>
      </w:pPr>
      <w:r>
        <w:rPr>
          <w:noProof/>
        </w:rPr>
        <mc:AlternateContent>
          <mc:Choice Requires="wps">
            <w:drawing>
              <wp:anchor distT="0" distB="0" distL="114300" distR="114300" simplePos="0" relativeHeight="251639808" behindDoc="0" locked="0" layoutInCell="1" allowOverlap="1" wp14:anchorId="46A147A6" wp14:editId="04F884BA">
                <wp:simplePos x="0" y="0"/>
                <wp:positionH relativeFrom="margin">
                  <wp:align>left</wp:align>
                </wp:positionH>
                <wp:positionV relativeFrom="paragraph">
                  <wp:posOffset>3810</wp:posOffset>
                </wp:positionV>
                <wp:extent cx="1680210" cy="1460500"/>
                <wp:effectExtent l="0" t="0" r="15240" b="25400"/>
                <wp:wrapSquare wrapText="bothSides"/>
                <wp:docPr id="122" name="Rectangle: Rounded Corners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210" cy="1460500"/>
                        </a:xfrm>
                        <a:prstGeom prst="roundRect">
                          <a:avLst>
                            <a:gd name="adj" fmla="val 0"/>
                          </a:avLst>
                        </a:prstGeom>
                        <a:solidFill>
                          <a:srgbClr val="DBE5F1"/>
                        </a:solidFill>
                        <a:ln w="6350">
                          <a:solidFill>
                            <a:srgbClr val="7CC242"/>
                          </a:solidFill>
                          <a:round/>
                          <a:headEnd/>
                          <a:tailEnd/>
                        </a:ln>
                      </wps:spPr>
                      <wps:txbx>
                        <w:txbxContent>
                          <w:p w14:paraId="346C8CEB"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Team REI’s Pursuit of Higher User Adoption</w:t>
                            </w:r>
                          </w:p>
                          <w:p w14:paraId="4366DAB4" w14:textId="77777777" w:rsidR="00C3355C" w:rsidRDefault="00C3355C" w:rsidP="003D4DEF">
                            <w:pPr>
                              <w:pStyle w:val="BodyText"/>
                              <w:rPr>
                                <w:rFonts w:ascii="Arial Narrow" w:hAnsi="Arial Narrow"/>
                                <w:color w:val="1F497D" w:themeColor="text2"/>
                                <w:sz w:val="20"/>
                              </w:rPr>
                            </w:pPr>
                            <w:r>
                              <w:rPr>
                                <w:rFonts w:ascii="Arial Narrow" w:hAnsi="Arial Narrow"/>
                                <w:color w:val="1F497D" w:themeColor="text2"/>
                                <w:sz w:val="20"/>
                              </w:rPr>
                              <w:t>By leveraging innovative new content creation tools such as GoAnimate, Team REI developed a series of videos that helped train users on newer features of the EHBs.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6A147A6" id="Rectangle: Rounded Corners 122" o:spid="_x0000_s1044" style="position:absolute;margin-left:0;margin-top:.3pt;width:132.3pt;height:115pt;z-index:251639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" fillcolor="#dbe5f1" strokecolor="#7cc242" strokeweight=".5pt">
                <v:textbox>
                  <w:txbxContent>
                    <w:p w14:paraId="346C8CEB"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Team REI’s Pursuit of Higher User Adoption</w:t>
                      </w:r>
                    </w:p>
                    <w:p w14:paraId="4366DAB4" w14:textId="77777777" w:rsidR="00C3355C" w:rsidRDefault="00C3355C" w:rsidP="003D4DEF">
                      <w:pPr>
                        <w:pStyle w:val="BodyText"/>
                        <w:rPr>
                          <w:rFonts w:ascii="Arial Narrow" w:hAnsi="Arial Narrow"/>
                          <w:color w:val="1F497D" w:themeColor="text2"/>
                          <w:sz w:val="20"/>
                        </w:rPr>
                      </w:pPr>
                      <w:r>
                        <w:rPr>
                          <w:rFonts w:ascii="Arial Narrow" w:hAnsi="Arial Narrow"/>
                          <w:color w:val="1F497D" w:themeColor="text2"/>
                          <w:sz w:val="20"/>
                        </w:rPr>
                        <w:t>By leveraging innovative new content creation tools such as GoAnimate, Team REI developed a series of videos that helped train users on newer features of the EHBs.</w:t>
                      </w:r>
                    </w:p>
                  </w:txbxContent>
                </v:textbox>
                <w10:wrap type="square" anchorx="margin"/>
              </v:roundrect>
            </w:pict>
          </mc:Fallback>
        </mc:AlternateContent>
      </w:r>
      <w:r>
        <w:t xml:space="preserve">As part of the </w:t>
      </w:r>
      <w:r>
        <w:rPr>
          <w:i/>
        </w:rPr>
        <w:t>User Adoption Phase</w:t>
      </w:r>
      <w:r>
        <w:t xml:space="preserve"> of any release, REI consistently engages with EHBs end users and other stakeholders to ensure that users’ needs are being met. </w:t>
      </w:r>
      <w:r w:rsidRPr="00B46A83">
        <w:t xml:space="preserve">During the recent redesign of the EHBs external-facing homepage </w:t>
      </w:r>
      <w:r>
        <w:rPr>
          <w:b/>
        </w:rPr>
        <w:t xml:space="preserve">we supported multiple grantee focus groups to collect feedback on possible layout via a survey available to all grantees. </w:t>
      </w:r>
      <w:r>
        <w:t>This direct engagement was critical to the success of the homepage, with over 90 percent of grantees happy with the user-friendly enhancements. All areas of improvement identified in these sessions are discussed and vetted with HRSA for feasibility, and placed in the backlog for prioritization in future Call Orders if not implemented.</w:t>
      </w:r>
    </w:p>
    <w:p w14:paraId="5BE1023B" w14:textId="32AC0366" w:rsidR="003D4DEF" w:rsidRDefault="003D4DEF" w:rsidP="004A4E9E">
      <w:pPr>
        <w:pStyle w:val="Heading3"/>
      </w:pPr>
      <w:bookmarkStart w:id="159" w:name="_Toc505790299"/>
      <w:bookmarkStart w:id="160" w:name="_Toc505836440"/>
      <w:bookmarkStart w:id="161" w:name="_Toc506630103"/>
      <w:bookmarkStart w:id="162" w:name="_Toc506645751"/>
      <w:bookmarkStart w:id="163" w:name="_Toc507055343"/>
      <w:bookmarkStart w:id="164" w:name="_Ref507837880"/>
      <w:bookmarkStart w:id="165" w:name="_Toc506905317"/>
      <w:r>
        <w:t>Approach and Methodology for Task Area 2.6</w:t>
      </w:r>
      <w:bookmarkEnd w:id="159"/>
      <w:bookmarkEnd w:id="160"/>
      <w:r>
        <w:t xml:space="preserve"> </w:t>
      </w:r>
      <w:r w:rsidR="00B46A83">
        <w:t>–</w:t>
      </w:r>
      <w:r>
        <w:t xml:space="preserve"> Develop Comprehensive Documentation</w:t>
      </w:r>
      <w:bookmarkEnd w:id="161"/>
      <w:bookmarkEnd w:id="162"/>
      <w:bookmarkEnd w:id="163"/>
      <w:bookmarkEnd w:id="164"/>
      <w:r>
        <w:t xml:space="preserve"> </w:t>
      </w:r>
      <w:bookmarkEnd w:id="165"/>
    </w:p>
    <w:p w14:paraId="621F7F47" w14:textId="49A8FBB1" w:rsidR="003D4DEF" w:rsidRDefault="003D4DEF" w:rsidP="003D4DEF">
      <w:pPr>
        <w:pStyle w:val="BodyText"/>
      </w:pPr>
      <w:r>
        <w:t xml:space="preserve">Team REI strives to ensure that all EPLC artifacts delivered are of high quality and high value to HRSA. </w:t>
      </w:r>
      <w:r>
        <w:rPr>
          <w:b/>
        </w:rPr>
        <w:t xml:space="preserve">Standard templates </w:t>
      </w:r>
      <w:r w:rsidR="00B46A83">
        <w:rPr>
          <w:b/>
        </w:rPr>
        <w:t>that</w:t>
      </w:r>
      <w:r>
        <w:rPr>
          <w:b/>
        </w:rPr>
        <w:t xml:space="preserve"> have been approved by HRSA are stored in our CMMI appraised </w:t>
      </w:r>
      <w:r>
        <w:rPr>
          <w:b/>
          <w:i/>
        </w:rPr>
        <w:t>Process Asset Library (PAL)</w:t>
      </w:r>
      <w:r>
        <w:rPr>
          <w:b/>
        </w:rPr>
        <w:t xml:space="preserve"> </w:t>
      </w:r>
      <w:r w:rsidRPr="00B46A83">
        <w:t>for use across Call Orders.</w:t>
      </w:r>
      <w:r>
        <w:t xml:space="preserve"> In addition to the templates, we have created sample documents for use as reference of high quality deliverables. As we receive feedback from HRSA on a document, we continually update our reference assets so that the feedback is incorporated in future deliverables as well.</w:t>
      </w:r>
    </w:p>
    <w:p w14:paraId="6D62AB92" w14:textId="545082A7" w:rsidR="003D4DEF" w:rsidRDefault="00B46A83" w:rsidP="003D4DEF">
      <w:pPr>
        <w:pStyle w:val="BodyText"/>
      </w:pPr>
      <w:r w:rsidRPr="00B46A83">
        <w:rPr>
          <w:b/>
          <w:i/>
        </w:rPr>
        <w:fldChar w:fldCharType="begin"/>
      </w:r>
      <w:r w:rsidRPr="00B46A83">
        <w:rPr>
          <w:b/>
          <w:i/>
        </w:rPr>
        <w:instrText xml:space="preserve"> REF _Ref507839453 \h  \* MERGEFORMAT </w:instrText>
      </w:r>
      <w:r w:rsidRPr="00B46A83">
        <w:rPr>
          <w:b/>
          <w:i/>
        </w:rPr>
      </w:r>
      <w:r w:rsidRPr="00B46A83">
        <w:rPr>
          <w:b/>
          <w:i/>
        </w:rPr>
        <w:fldChar w:fldCharType="separate"/>
      </w:r>
      <w:r w:rsidR="001D34D4" w:rsidRPr="001D34D4">
        <w:rPr>
          <w:b/>
          <w:i/>
        </w:rPr>
        <w:t xml:space="preserve">Figure </w:t>
      </w:r>
      <w:r w:rsidR="001D34D4" w:rsidRPr="001D34D4">
        <w:rPr>
          <w:b/>
          <w:i/>
          <w:noProof/>
        </w:rPr>
        <w:t>11</w:t>
      </w:r>
      <w:r w:rsidRPr="00B46A83">
        <w:rPr>
          <w:b/>
          <w:i/>
        </w:rPr>
        <w:fldChar w:fldCharType="end"/>
      </w:r>
      <w:r>
        <w:t xml:space="preserve"> </w:t>
      </w:r>
      <w:r w:rsidR="003D4DEF">
        <w:t xml:space="preserve">shows the documentation creation lifecycle that we utilize to ensure that all the deliverables submitted by Team REI meet HRSA’s quality and accessibility standards. </w:t>
      </w:r>
      <w:r>
        <w:t xml:space="preserve">First, we use HRSA approved templates and reference materials to draft content for each document outlined within the </w:t>
      </w:r>
      <w:r>
        <w:rPr>
          <w:i/>
        </w:rPr>
        <w:t>Project Process Agreement (PPA)</w:t>
      </w:r>
      <w:r>
        <w:t>. In order to increase quality, documents such as test plans and RTMs can be created utilizing TFS instead of being prepared manually. In addition, documents such as end-user documentation are updated throughout the release cycle to provide efficiency to document creation.</w:t>
      </w:r>
    </w:p>
    <w:p w14:paraId="7D5CE5A3" w14:textId="77777777" w:rsidR="003D4DEF" w:rsidRDefault="003D4DEF" w:rsidP="000C47C3">
      <w:pPr>
        <w:pStyle w:val="Caption"/>
        <w:pBdr>
          <w:top w:val="none" w:sz="0" w:space="0" w:color="auto"/>
        </w:pBdr>
        <w:jc w:val="center"/>
      </w:pPr>
      <w:bookmarkStart w:id="166" w:name="_Ref506997046"/>
      <w:r>
        <w:rPr>
          <w:noProof/>
        </w:rPr>
        <w:drawing>
          <wp:inline distT="0" distB="0" distL="0" distR="0" wp14:anchorId="6878BEBD" wp14:editId="4D089954">
            <wp:extent cx="5880100" cy="279400"/>
            <wp:effectExtent l="0" t="0" r="6350" b="6350"/>
            <wp:docPr id="53" name="Picture 53" descr="18-036-022 (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8-036-022 (0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0100" cy="279400"/>
                    </a:xfrm>
                    <a:prstGeom prst="rect">
                      <a:avLst/>
                    </a:prstGeom>
                    <a:noFill/>
                    <a:ln>
                      <a:noFill/>
                    </a:ln>
                  </pic:spPr>
                </pic:pic>
              </a:graphicData>
            </a:graphic>
          </wp:inline>
        </w:drawing>
      </w:r>
    </w:p>
    <w:p w14:paraId="6FE2AA1A" w14:textId="319E0F37" w:rsidR="003D4DEF" w:rsidRDefault="003D4DEF" w:rsidP="003D4DEF">
      <w:pPr>
        <w:pStyle w:val="Caption"/>
        <w:pBdr>
          <w:top w:val="single" w:sz="4" w:space="1" w:color="auto"/>
        </w:pBdr>
      </w:pPr>
      <w:bookmarkStart w:id="167" w:name="_Ref507839453"/>
      <w:r>
        <w:t xml:space="preserve">Figure </w:t>
      </w:r>
      <w:r w:rsidR="003C6695">
        <w:fldChar w:fldCharType="begin"/>
      </w:r>
      <w:r w:rsidR="003C6695">
        <w:instrText xml:space="preserve"> SEQ Figure \* A</w:instrText>
      </w:r>
      <w:r w:rsidR="003C6695">
        <w:instrText xml:space="preserve">RABIC </w:instrText>
      </w:r>
      <w:r w:rsidR="003C6695">
        <w:fldChar w:fldCharType="separate"/>
      </w:r>
      <w:r w:rsidR="00764176">
        <w:rPr>
          <w:noProof/>
        </w:rPr>
        <w:t>11</w:t>
      </w:r>
      <w:r w:rsidR="003C6695">
        <w:rPr>
          <w:noProof/>
        </w:rPr>
        <w:fldChar w:fldCharType="end"/>
      </w:r>
      <w:bookmarkEnd w:id="166"/>
      <w:bookmarkEnd w:id="167"/>
      <w:r>
        <w:t xml:space="preserve">: </w:t>
      </w:r>
      <w:r w:rsidRPr="00B46A83">
        <w:rPr>
          <w:b w:val="0"/>
        </w:rPr>
        <w:t>Document Creation Lifecycle.</w:t>
      </w:r>
      <w:r>
        <w:rPr>
          <w:rStyle w:val="CaptionDescriptionChar"/>
          <w:b w:val="0"/>
        </w:rPr>
        <w:t xml:space="preserve"> </w:t>
      </w:r>
      <w:r w:rsidR="00B46A83">
        <w:rPr>
          <w:rStyle w:val="CaptionDescriptionChar"/>
          <w:b w:val="0"/>
          <w:i/>
        </w:rPr>
        <w:t>Promotes consistent</w:t>
      </w:r>
      <w:r w:rsidRPr="00B46A83">
        <w:rPr>
          <w:rStyle w:val="CaptionDescriptionChar"/>
          <w:b w:val="0"/>
          <w:i/>
        </w:rPr>
        <w:t xml:space="preserve"> and </w:t>
      </w:r>
      <w:r w:rsidR="00B46A83">
        <w:rPr>
          <w:rStyle w:val="CaptionDescriptionChar"/>
          <w:b w:val="0"/>
          <w:i/>
        </w:rPr>
        <w:t>high-</w:t>
      </w:r>
      <w:r w:rsidRPr="00B46A83">
        <w:rPr>
          <w:rStyle w:val="CaptionDescriptionChar"/>
          <w:b w:val="0"/>
          <w:i/>
        </w:rPr>
        <w:t>quality documentation.</w:t>
      </w:r>
    </w:p>
    <w:p w14:paraId="65A4AC71" w14:textId="6B744DFB" w:rsidR="003D4DEF" w:rsidRDefault="006F16E4" w:rsidP="003D4DEF">
      <w:pPr>
        <w:pStyle w:val="BodyText"/>
      </w:pPr>
      <w:r>
        <w:rPr>
          <w:noProof/>
        </w:rPr>
        <mc:AlternateContent>
          <mc:Choice Requires="wps">
            <w:drawing>
              <wp:anchor distT="0" distB="0" distL="114300" distR="114300" simplePos="0" relativeHeight="251640832" behindDoc="0" locked="0" layoutInCell="1" allowOverlap="1" wp14:anchorId="3446824C" wp14:editId="5DEF0979">
                <wp:simplePos x="0" y="0"/>
                <wp:positionH relativeFrom="margin">
                  <wp:posOffset>4705350</wp:posOffset>
                </wp:positionH>
                <wp:positionV relativeFrom="paragraph">
                  <wp:posOffset>748665</wp:posOffset>
                </wp:positionV>
                <wp:extent cx="1680210" cy="1327785"/>
                <wp:effectExtent l="0" t="0" r="15240" b="24765"/>
                <wp:wrapSquare wrapText="bothSides"/>
                <wp:docPr id="121" name="Rectangle: Rounded Corners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0210" cy="1327785"/>
                        </a:xfrm>
                        <a:prstGeom prst="roundRect">
                          <a:avLst>
                            <a:gd name="adj" fmla="val 0"/>
                          </a:avLst>
                        </a:prstGeom>
                        <a:solidFill>
                          <a:srgbClr val="DBE5F1"/>
                        </a:solidFill>
                        <a:ln w="6350">
                          <a:solidFill>
                            <a:srgbClr val="7CC242"/>
                          </a:solidFill>
                          <a:round/>
                          <a:headEnd/>
                          <a:tailEnd/>
                        </a:ln>
                      </wps:spPr>
                      <wps:txbx>
                        <w:txbxContent>
                          <w:p w14:paraId="2C8AA8DD"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Team REI’s Dedication to Strict Documentation</w:t>
                            </w:r>
                          </w:p>
                          <w:p w14:paraId="5E7CDEC8" w14:textId="77777777" w:rsidR="00C3355C" w:rsidRDefault="00C3355C" w:rsidP="003D4DEF">
                            <w:pPr>
                              <w:pStyle w:val="BodyText"/>
                              <w:rPr>
                                <w:rFonts w:ascii="Arial Narrow" w:hAnsi="Arial Narrow"/>
                                <w:color w:val="1F497D" w:themeColor="text2"/>
                                <w:sz w:val="20"/>
                              </w:rPr>
                            </w:pPr>
                            <w:r>
                              <w:rPr>
                                <w:rFonts w:ascii="Arial Narrow" w:hAnsi="Arial Narrow"/>
                                <w:color w:val="1F497D" w:themeColor="text2"/>
                                <w:sz w:val="20"/>
                              </w:rPr>
                              <w:t>During the transition of O&amp;M work, the O&amp;M vendor stated that REI’s documentation made the transition one of the easiest they had ever experienced.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46824C" id="Rectangle: Rounded Corners 121" o:spid="_x0000_s1045" style="position:absolute;margin-left:370.5pt;margin-top:58.95pt;width:132.3pt;height:104.55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" fillcolor="#dbe5f1" strokecolor="#7cc242" strokeweight=".5pt">
                <v:textbox>
                  <w:txbxContent>
                    <w:p w14:paraId="2C8AA8DD" w14:textId="77777777" w:rsidR="00C3355C" w:rsidRDefault="00C3355C" w:rsidP="00B77E03">
                      <w:pPr>
                        <w:pStyle w:val="BodyText"/>
                        <w:pBdr>
                          <w:bottom w:val="single" w:sz="4" w:space="1" w:color="auto"/>
                        </w:pBdr>
                        <w:spacing w:before="0"/>
                        <w:jc w:val="center"/>
                        <w:rPr>
                          <w:rFonts w:ascii="Arial Narrow" w:hAnsi="Arial Narrow"/>
                          <w:b/>
                          <w:color w:val="1F497D" w:themeColor="text2"/>
                          <w:sz w:val="20"/>
                        </w:rPr>
                      </w:pPr>
                      <w:r>
                        <w:rPr>
                          <w:rFonts w:ascii="Arial Narrow" w:hAnsi="Arial Narrow"/>
                          <w:b/>
                          <w:color w:val="1F497D" w:themeColor="text2"/>
                          <w:sz w:val="20"/>
                        </w:rPr>
                        <w:t>Team REI’s Dedication to Strict Documentation</w:t>
                      </w:r>
                    </w:p>
                    <w:p w14:paraId="5E7CDEC8" w14:textId="77777777" w:rsidR="00C3355C" w:rsidRDefault="00C3355C" w:rsidP="003D4DEF">
                      <w:pPr>
                        <w:pStyle w:val="BodyText"/>
                        <w:rPr>
                          <w:rFonts w:ascii="Arial Narrow" w:hAnsi="Arial Narrow"/>
                          <w:color w:val="1F497D" w:themeColor="text2"/>
                          <w:sz w:val="20"/>
                        </w:rPr>
                      </w:pPr>
                      <w:r>
                        <w:rPr>
                          <w:rFonts w:ascii="Arial Narrow" w:hAnsi="Arial Narrow"/>
                          <w:color w:val="1F497D" w:themeColor="text2"/>
                          <w:sz w:val="20"/>
                        </w:rPr>
                        <w:t>During the transition of O&amp;M work, the O&amp;M vendor stated that REI’s documentation made the transition one of the easiest they had ever experienced.</w:t>
                      </w:r>
                    </w:p>
                  </w:txbxContent>
                </v:textbox>
                <w10:wrap type="square" anchorx="margin"/>
              </v:roundrect>
            </w:pict>
          </mc:Fallback>
        </mc:AlternateContent>
      </w:r>
      <w:r w:rsidR="003D4DEF">
        <w:t xml:space="preserve">Once content is complete, documents will go through a two-phase peer review process to validate both content and 508 compliance—first by the Product Owner, then by a third party. This review process is designed to ensure submitted documents are of high quality. Team </w:t>
      </w:r>
      <w:r w:rsidR="003D4DEF">
        <w:rPr>
          <w:b/>
        </w:rPr>
        <w:t>REI partner Deque will inject their 508 expertise to ensure the accessibility review is utilizing the correct tools and processes.</w:t>
      </w:r>
      <w:r w:rsidR="003D4DEF">
        <w:t xml:space="preserve"> </w:t>
      </w:r>
    </w:p>
    <w:p w14:paraId="777B76D8" w14:textId="3B66A27C" w:rsidR="003D4DEF" w:rsidRDefault="003D4DEF" w:rsidP="003D4DEF">
      <w:pPr>
        <w:pStyle w:val="BodyText"/>
      </w:pPr>
      <w:r>
        <w:t>Once the document is complete, we will utilize our team of technical writers to perform a detailed review of the document to look for issues such as EPLC template adherence, grammatical errors, document flow, accessibility and readability. This step will be done on a random basis to provide cost efficiency. Once all reviews are completed, documents are sent to HRSA for review. For example, this review could consist of an accessibility verification or content verification of online help and associated training materials.</w:t>
      </w:r>
    </w:p>
    <w:p w14:paraId="568B34A7" w14:textId="77777777" w:rsidR="003D4DEF" w:rsidRDefault="003D4DEF" w:rsidP="003D4DEF">
      <w:pPr>
        <w:pStyle w:val="BodyText"/>
      </w:pPr>
      <w:r>
        <w:t>After the review process is completed deployment documentation, including installation documents and release notes will be completed and delivered to the COR. These documents are also part of the handoff to the O&amp;M vendor. After a successful release, release notes will be delivered to applicable stakeholders.</w:t>
      </w:r>
    </w:p>
    <w:p w14:paraId="356FD1FF" w14:textId="77777777" w:rsidR="003D4DEF" w:rsidRPr="007B5117" w:rsidRDefault="003D4DEF" w:rsidP="004A4E9E">
      <w:pPr>
        <w:pStyle w:val="Heading2"/>
      </w:pPr>
      <w:bookmarkStart w:id="168" w:name="_Toc506630104"/>
      <w:bookmarkStart w:id="169" w:name="_Toc506645752"/>
      <w:bookmarkStart w:id="170" w:name="_Toc506905318"/>
      <w:bookmarkStart w:id="171" w:name="_Toc507055344"/>
      <w:bookmarkStart w:id="172" w:name="_Toc507971405"/>
      <w:r w:rsidRPr="007B5117">
        <w:t>Task Area 3 – EHBs System Development Services Transition</w:t>
      </w:r>
      <w:bookmarkEnd w:id="168"/>
      <w:bookmarkEnd w:id="169"/>
      <w:bookmarkEnd w:id="170"/>
      <w:bookmarkEnd w:id="171"/>
      <w:bookmarkEnd w:id="172"/>
    </w:p>
    <w:p w14:paraId="26CF91EE" w14:textId="77777777" w:rsidR="007B5117" w:rsidRDefault="007B5117" w:rsidP="007B5117">
      <w:pPr>
        <w:pStyle w:val="BodyText"/>
      </w:pPr>
      <w:bookmarkStart w:id="173" w:name="_Toc506630107"/>
      <w:bookmarkStart w:id="174" w:name="_Toc506645755"/>
      <w:bookmarkStart w:id="175" w:name="_Toc506905321"/>
      <w:bookmarkStart w:id="176" w:name="_Toc507055347"/>
      <w:r w:rsidRPr="003D3F59">
        <w:t>Team REI is the incumbent on all EHBs systems and subsystems noted in the RFQ</w:t>
      </w:r>
      <w:r w:rsidRPr="0080679A">
        <w:t xml:space="preserve">. REI is the incumbent </w:t>
      </w:r>
      <w:r w:rsidRPr="00C2311B">
        <w:t xml:space="preserve">for the DME of the EHBs systems and subsystems. This includes the core EHBs, BHCMIS and its modules, BRS and its subsystems, Platform, BHW and its subsystems, and all modules for MCHB with the exception of TVIS. Team member Digital Infuzion is supporting the DME for TVIS. </w:t>
      </w:r>
    </w:p>
    <w:p w14:paraId="041E1954" w14:textId="77777777" w:rsidR="007B5117" w:rsidRDefault="007B5117" w:rsidP="007B5117">
      <w:pPr>
        <w:pStyle w:val="BodyText"/>
      </w:pPr>
      <w:r w:rsidRPr="00C2311B">
        <w:t>Team REI has the knowledge</w:t>
      </w:r>
      <w:r>
        <w:t xml:space="preserve"> </w:t>
      </w:r>
      <w:r w:rsidRPr="00004130">
        <w:t xml:space="preserve">and experience both with HRSA and other Agencies to plan and execute a seamless transition on mission-critical IDIQ or BPA contracts of this magnitude. At HRSA we transitioned-in as an incumbent on </w:t>
      </w:r>
      <w:r w:rsidRPr="00C2311B">
        <w:t xml:space="preserve">the current IDIQ contract in 2012 with no disruption to HRSA’s business. In FY2017, we transitioned-out the EHBs Operations and Maintenance (O&amp;M) responsibility to Accenture Federal Services. We also </w:t>
      </w:r>
      <w:r>
        <w:t>transitioned-in</w:t>
      </w:r>
      <w:r w:rsidRPr="00C2311B">
        <w:t xml:space="preserve"> the Bureau Reporting Systems (BRS), a collection of 12 modules, supporting HAB, MCHB, and FORHP from Leidos.</w:t>
      </w:r>
      <w:r>
        <w:t xml:space="preserve"> </w:t>
      </w:r>
    </w:p>
    <w:p w14:paraId="11BE5208" w14:textId="77777777" w:rsidR="007B5117" w:rsidRDefault="007B5117" w:rsidP="007B5117">
      <w:pPr>
        <w:pStyle w:val="BodyText"/>
      </w:pPr>
      <w:r>
        <w:t>For this BPA, the transition requirements primarily include transition-in and transition-out for the BPA and potential transition-in and transition-out at a call order level as the scope of the EHBs systems and subsystems may change during the life of the BPA based on HRSA’s vision. For example, HRSA may choose to issue a call order for TVIS DME under the BPA or add new programs to the EHBs as it executes its vision of offering shared business systems within and across HHS. We provide our approach for both in the following sections.</w:t>
      </w:r>
    </w:p>
    <w:p w14:paraId="7F2A4543" w14:textId="77777777" w:rsidR="003D4DEF" w:rsidRDefault="003D4DEF" w:rsidP="004A4E9E">
      <w:pPr>
        <w:pStyle w:val="Heading3"/>
      </w:pPr>
      <w:r>
        <w:t>Task Area 3.1 EHBs System Development Services Transition-In</w:t>
      </w:r>
      <w:bookmarkEnd w:id="173"/>
      <w:bookmarkEnd w:id="174"/>
      <w:bookmarkEnd w:id="175"/>
      <w:bookmarkEnd w:id="176"/>
    </w:p>
    <w:p w14:paraId="13B006A4" w14:textId="6C05A83F" w:rsidR="003D4DEF" w:rsidRDefault="003D4DEF" w:rsidP="003D4DEF">
      <w:pPr>
        <w:pStyle w:val="BodyText"/>
      </w:pPr>
      <w:r>
        <w:t xml:space="preserve">As the HRSA and EHB experienced incumbent supporting DME today, REI is by far the low risk transition-in option for HRSA.  </w:t>
      </w:r>
      <w:r w:rsidRPr="0085006B">
        <w:rPr>
          <w:b/>
        </w:rPr>
        <w:t xml:space="preserve">We know the mission, the Agency, the EHBs, the stakeholders, the governance, the other vendors, work in progress, and shared vision for the future. </w:t>
      </w:r>
      <w:r>
        <w:t xml:space="preserve"> We are a proven commodity, having successfully partnered with HRSA for 17 years in developing the gold standard for grants management in Government</w:t>
      </w:r>
      <w:r w:rsidR="0085006B">
        <w:t xml:space="preserve">. </w:t>
      </w:r>
      <w:r>
        <w:t xml:space="preserve">Our transition-in is about raising the bar, making innovation a habit, and bringing new blood into the HRSA environment – all supported </w:t>
      </w:r>
      <w:r w:rsidR="0085006B">
        <w:t>by</w:t>
      </w:r>
      <w:r>
        <w:t xml:space="preserve"> the existing team HRSA has come to trust.  </w:t>
      </w:r>
    </w:p>
    <w:p w14:paraId="0299EBE8" w14:textId="6BB55E6F" w:rsidR="0085006B" w:rsidRDefault="005145F4" w:rsidP="0085006B">
      <w:pPr>
        <w:pStyle w:val="BodyText"/>
      </w:pPr>
      <w:r w:rsidRPr="005B5964">
        <w:rPr>
          <w:rStyle w:val="In-LineParagraphHeading"/>
          <w:noProof/>
        </w:rPr>
        <mc:AlternateContent>
          <mc:Choice Requires="wps">
            <w:drawing>
              <wp:anchor distT="0" distB="0" distL="114300" distR="114300" simplePos="0" relativeHeight="251648000" behindDoc="0" locked="0" layoutInCell="1" allowOverlap="1" wp14:anchorId="0B3C40FE" wp14:editId="364B5E9E">
                <wp:simplePos x="0" y="0"/>
                <wp:positionH relativeFrom="margin">
                  <wp:align>right</wp:align>
                </wp:positionH>
                <wp:positionV relativeFrom="margin">
                  <wp:posOffset>2146300</wp:posOffset>
                </wp:positionV>
                <wp:extent cx="2556510" cy="1645920"/>
                <wp:effectExtent l="0" t="0" r="15240" b="11430"/>
                <wp:wrapSquare wrapText="bothSides"/>
                <wp:docPr id="60" name="Rectangle: Rounded Corners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6510" cy="1645920"/>
                        </a:xfrm>
                        <a:prstGeom prst="roundRect">
                          <a:avLst>
                            <a:gd name="adj" fmla="val 0"/>
                          </a:avLst>
                        </a:prstGeom>
                        <a:solidFill>
                          <a:srgbClr val="DBE5F1"/>
                        </a:solidFill>
                        <a:ln w="6350">
                          <a:solidFill>
                            <a:srgbClr val="7CC242"/>
                          </a:solidFill>
                          <a:round/>
                          <a:headEnd/>
                          <a:tailEnd/>
                        </a:ln>
                      </wps:spPr>
                      <wps:txbx>
                        <w:txbxContent>
                          <w:p w14:paraId="6D132A5F" w14:textId="77777777" w:rsidR="00C3355C" w:rsidRDefault="00C3355C" w:rsidP="0085006B">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 xml:space="preserve">Team REI’s Commitment to Transition-Out </w:t>
                            </w:r>
                          </w:p>
                          <w:p w14:paraId="134D72F4" w14:textId="77777777" w:rsidR="00C3355C" w:rsidRDefault="00C3355C" w:rsidP="0085006B">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Our transition of O&amp;M duties from REI to a new contractor was applauded as painless.</w:t>
                            </w:r>
                          </w:p>
                          <w:p w14:paraId="1D3FB89C" w14:textId="77777777" w:rsidR="00C3355C" w:rsidRDefault="00C3355C" w:rsidP="0085006B">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color w:val="1F497D" w:themeColor="text2"/>
                                <w:sz w:val="20"/>
                              </w:rPr>
                              <w:t xml:space="preserve"> </w:t>
                            </w:r>
                            <w:r>
                              <w:rPr>
                                <w:rFonts w:ascii="Arial Narrow" w:hAnsi="Arial Narrow"/>
                                <w:b w:val="0"/>
                                <w:i/>
                                <w:color w:val="1F497D" w:themeColor="text2"/>
                                <w:sz w:val="20"/>
                              </w:rPr>
                              <w:t>“I would like to extend my appreciation on the amazing job done by your entire TATS Transition Out team. The work your team did on this transition, and the professionalism they have shown have impressed me immensely.”</w:t>
                            </w:r>
                          </w:p>
                          <w:p w14:paraId="3099F477" w14:textId="77777777" w:rsidR="00C3355C" w:rsidRDefault="00C3355C" w:rsidP="0085006B">
                            <w:pPr>
                              <w:pStyle w:val="TextBoxTitle"/>
                              <w:pBdr>
                                <w:bottom w:val="none" w:sz="0" w:space="0" w:color="auto"/>
                              </w:pBdr>
                              <w:ind w:left="720"/>
                              <w:jc w:val="right"/>
                              <w:rPr>
                                <w:rFonts w:ascii="Arial Narrow" w:hAnsi="Arial Narrow"/>
                                <w:color w:val="1F497D" w:themeColor="text2"/>
                                <w:sz w:val="18"/>
                              </w:rPr>
                            </w:pPr>
                            <w:r>
                              <w:rPr>
                                <w:rFonts w:ascii="Arial Narrow" w:hAnsi="Arial Narrow"/>
                                <w:color w:val="1F497D" w:themeColor="text2"/>
                                <w:sz w:val="20"/>
                              </w:rPr>
                              <w:t>HRSA 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B3C40FE" id="Rectangle: Rounded Corners 60" o:spid="_x0000_s1046" style="position:absolute;margin-left:150.1pt;margin-top:169pt;width:201.3pt;height:129.6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" fillcolor="#dbe5f1" strokecolor="#7cc242" strokeweight=".5pt">
                <v:textbox>
                  <w:txbxContent>
                    <w:p w14:paraId="6D132A5F" w14:textId="77777777" w:rsidR="00C3355C" w:rsidRDefault="00C3355C" w:rsidP="0085006B">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 xml:space="preserve">Team REI’s Commitment to Transition-Out </w:t>
                      </w:r>
                    </w:p>
                    <w:p w14:paraId="134D72F4" w14:textId="77777777" w:rsidR="00C3355C" w:rsidRDefault="00C3355C" w:rsidP="0085006B">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Our transition of O&amp;M duties from REI to a new contractor was applauded as painless.</w:t>
                      </w:r>
                    </w:p>
                    <w:p w14:paraId="1D3FB89C" w14:textId="77777777" w:rsidR="00C3355C" w:rsidRDefault="00C3355C" w:rsidP="0085006B">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color w:val="1F497D" w:themeColor="text2"/>
                          <w:sz w:val="20"/>
                        </w:rPr>
                        <w:t xml:space="preserve"> </w:t>
                      </w:r>
                      <w:r>
                        <w:rPr>
                          <w:rFonts w:ascii="Arial Narrow" w:hAnsi="Arial Narrow"/>
                          <w:b w:val="0"/>
                          <w:i/>
                          <w:color w:val="1F497D" w:themeColor="text2"/>
                          <w:sz w:val="20"/>
                        </w:rPr>
                        <w:t>“I would like to extend my appreciation on the amazing job done by your entire TATS Transition Out team. The work your team did on this transition, and the professionalism they have shown have impressed me immensely.”</w:t>
                      </w:r>
                    </w:p>
                    <w:p w14:paraId="3099F477" w14:textId="77777777" w:rsidR="00C3355C" w:rsidRDefault="00C3355C" w:rsidP="0085006B">
                      <w:pPr>
                        <w:pStyle w:val="TextBoxTitle"/>
                        <w:pBdr>
                          <w:bottom w:val="none" w:sz="0" w:space="0" w:color="auto"/>
                        </w:pBdr>
                        <w:ind w:left="720"/>
                        <w:jc w:val="right"/>
                        <w:rPr>
                          <w:rFonts w:ascii="Arial Narrow" w:hAnsi="Arial Narrow"/>
                          <w:color w:val="1F497D" w:themeColor="text2"/>
                          <w:sz w:val="18"/>
                        </w:rPr>
                      </w:pPr>
                      <w:r>
                        <w:rPr>
                          <w:rFonts w:ascii="Arial Narrow" w:hAnsi="Arial Narrow"/>
                          <w:color w:val="1F497D" w:themeColor="text2"/>
                          <w:sz w:val="20"/>
                        </w:rPr>
                        <w:t>HRSA Staff</w:t>
                      </w:r>
                    </w:p>
                  </w:txbxContent>
                </v:textbox>
                <w10:wrap type="square" anchorx="margin" anchory="margin"/>
              </v:roundrect>
            </w:pict>
          </mc:Fallback>
        </mc:AlternateContent>
      </w:r>
      <w:r w:rsidR="0085006B" w:rsidRPr="0085006B">
        <w:t>Only Team REI has the</w:t>
      </w:r>
      <w:r w:rsidR="0085006B" w:rsidRPr="00066999">
        <w:rPr>
          <w:b/>
        </w:rPr>
        <w:t xml:space="preserve"> knowledge, experience, staff, and capabilities to transition-in on the BPA at no cost to HRSA</w:t>
      </w:r>
      <w:r w:rsidR="0085006B">
        <w:rPr>
          <w:b/>
        </w:rPr>
        <w:t xml:space="preserve"> and 100% continuity of operations</w:t>
      </w:r>
      <w:r w:rsidR="0085006B" w:rsidRPr="00066999">
        <w:rPr>
          <w:b/>
        </w:rPr>
        <w:t>.</w:t>
      </w:r>
      <w:r w:rsidR="0085006B">
        <w:t xml:space="preserve"> HRSA does not have to issue a Call Order to Team REI for transition-in on this BPA. Our team is currently supporting </w:t>
      </w:r>
      <w:r w:rsidR="00D86C94">
        <w:t>15</w:t>
      </w:r>
      <w:r w:rsidR="0085006B">
        <w:t xml:space="preserve"> DME task orders under the IDIQ contract whose performance period would overlap with the start of this BPA. We have already adjusted to OIT’s operational vision in a multi-vendor environment and have tailored our processes to support the V&amp;V and O&amp;M vendor responsibilities. In the new BPA, we advance our methods to an even higher level by leveraging lessons learned and bringing innovations to meet the objectives of the RFQ:</w:t>
      </w:r>
    </w:p>
    <w:p w14:paraId="314DF3D1" w14:textId="3CF8124F" w:rsidR="0085006B" w:rsidRDefault="0085006B" w:rsidP="0005561C">
      <w:pPr>
        <w:pStyle w:val="Bullet1-0ptsAfter"/>
      </w:pPr>
      <w:r w:rsidRPr="0085006B">
        <w:rPr>
          <w:rStyle w:val="In-LineParagraphHeading"/>
        </w:rPr>
        <w:t>Staffed on Day 1.</w:t>
      </w:r>
      <w:r>
        <w:t xml:space="preserve"> We have access to all staff working on the </w:t>
      </w:r>
      <w:r w:rsidR="005B5964">
        <w:t>current contract. Based on the Call O</w:t>
      </w:r>
      <w:r>
        <w:t>rders issued</w:t>
      </w:r>
      <w:r w:rsidR="005B5964">
        <w:t xml:space="preserve">, aligned with </w:t>
      </w:r>
      <w:r>
        <w:t xml:space="preserve">HRSA’s cost and performance objectives, we will </w:t>
      </w:r>
      <w:r w:rsidRPr="005B5964">
        <w:rPr>
          <w:b/>
        </w:rPr>
        <w:t>seamlessly move people</w:t>
      </w:r>
      <w:r>
        <w:t xml:space="preserve">, ensuring each team has the mix of incumbent knowledge, new skills and talent from our partners, and </w:t>
      </w:r>
      <w:r w:rsidR="005B5964">
        <w:t xml:space="preserve">an </w:t>
      </w:r>
      <w:r>
        <w:t xml:space="preserve">infusion of junior talent </w:t>
      </w:r>
      <w:r w:rsidRPr="005B5964">
        <w:rPr>
          <w:b/>
        </w:rPr>
        <w:t>to keep delivery costs sustainable</w:t>
      </w:r>
      <w:r>
        <w:t>.</w:t>
      </w:r>
    </w:p>
    <w:p w14:paraId="65FBC945" w14:textId="3C607036" w:rsidR="0085006B" w:rsidRDefault="0085006B" w:rsidP="0005561C">
      <w:pPr>
        <w:pStyle w:val="Bullet1-0ptsAfter"/>
      </w:pPr>
      <w:r>
        <w:rPr>
          <w:rStyle w:val="In-LineParagraphHeading"/>
        </w:rPr>
        <w:t>Planned</w:t>
      </w:r>
      <w:r w:rsidR="005B5964">
        <w:rPr>
          <w:rStyle w:val="In-LineParagraphHeading"/>
        </w:rPr>
        <w:t xml:space="preserve"> and</w:t>
      </w:r>
      <w:r>
        <w:rPr>
          <w:rStyle w:val="In-LineParagraphHeading"/>
        </w:rPr>
        <w:t xml:space="preserve"> Organized.</w:t>
      </w:r>
      <w:r>
        <w:t xml:space="preserve"> Our BPA </w:t>
      </w:r>
      <w:r w:rsidRPr="0085006B">
        <w:rPr>
          <w:i/>
        </w:rPr>
        <w:t>Management and Staffing Plan</w:t>
      </w:r>
      <w:r>
        <w:t xml:space="preserve">, presented in </w:t>
      </w:r>
      <w:r w:rsidRPr="0085006B">
        <w:rPr>
          <w:b/>
          <w:i/>
        </w:rPr>
        <w:t xml:space="preserve">Section </w:t>
      </w:r>
      <w:r w:rsidRPr="0085006B">
        <w:rPr>
          <w:b/>
          <w:i/>
        </w:rPr>
        <w:fldChar w:fldCharType="begin"/>
      </w:r>
      <w:r w:rsidRPr="0085006B">
        <w:rPr>
          <w:b/>
          <w:i/>
        </w:rPr>
        <w:instrText xml:space="preserve"> REF _Ref507749866 \r \h  \* MERGEFORMAT </w:instrText>
      </w:r>
      <w:r w:rsidRPr="0085006B">
        <w:rPr>
          <w:b/>
          <w:i/>
        </w:rPr>
      </w:r>
      <w:r w:rsidRPr="0085006B">
        <w:rPr>
          <w:b/>
          <w:i/>
        </w:rPr>
        <w:fldChar w:fldCharType="separate"/>
      </w:r>
      <w:r w:rsidR="001D34D4">
        <w:rPr>
          <w:b/>
          <w:i/>
        </w:rPr>
        <w:t>4</w:t>
      </w:r>
      <w:r w:rsidRPr="0085006B">
        <w:rPr>
          <w:b/>
          <w:i/>
        </w:rPr>
        <w:fldChar w:fldCharType="end"/>
      </w:r>
      <w:r>
        <w:t xml:space="preserve">, includes information on how we organize, staff, on-board/train, plan, execute, monitor, and report on projects. </w:t>
      </w:r>
      <w:r w:rsidRPr="0085006B">
        <w:rPr>
          <w:b/>
        </w:rPr>
        <w:t>Within 15 days of award, we will work with the Government to review our approach and adjust based on reviews/feedback</w:t>
      </w:r>
      <w:r>
        <w:t>.</w:t>
      </w:r>
    </w:p>
    <w:p w14:paraId="515907E1" w14:textId="3EFF1465" w:rsidR="0085006B" w:rsidRDefault="005B5964" w:rsidP="0005561C">
      <w:pPr>
        <w:pStyle w:val="Bullet1-0ptsAfter"/>
      </w:pPr>
      <w:r>
        <w:rPr>
          <w:rStyle w:val="In-LineParagraphHeading"/>
        </w:rPr>
        <w:t>Forward Focused</w:t>
      </w:r>
      <w:r w:rsidRPr="005B5964">
        <w:rPr>
          <w:rStyle w:val="In-LineParagraphHeading"/>
        </w:rPr>
        <w:t>.</w:t>
      </w:r>
      <w:r>
        <w:t xml:space="preserve"> </w:t>
      </w:r>
      <w:r w:rsidR="0085006B">
        <w:t xml:space="preserve">We will start delivering the technical innovations and advances in software engineering described in our technical approach from Day 1. Our approach </w:t>
      </w:r>
      <w:r w:rsidR="0085006B" w:rsidRPr="005B5964">
        <w:rPr>
          <w:b/>
        </w:rPr>
        <w:t>allows HRSA to move forward without having to take several steps back</w:t>
      </w:r>
      <w:r w:rsidR="0085006B">
        <w:t>. For example, we will work with OIT to move development and tools to a common cloud-based platform of HRSA’s choice. OIT can work to advance the EHBs technical vision instead of spending several months on-boarding a new vendor.</w:t>
      </w:r>
    </w:p>
    <w:p w14:paraId="5F901130" w14:textId="4F0373C6" w:rsidR="0085006B" w:rsidRDefault="005B5964" w:rsidP="0005561C">
      <w:pPr>
        <w:pStyle w:val="Bullet1-0ptsAfter"/>
      </w:pPr>
      <w:r>
        <w:rPr>
          <w:rStyle w:val="In-LineParagraphHeading"/>
        </w:rPr>
        <w:t xml:space="preserve">Ready to </w:t>
      </w:r>
      <w:r w:rsidRPr="005B5964">
        <w:rPr>
          <w:rStyle w:val="In-LineParagraphHeading"/>
        </w:rPr>
        <w:t>Ramp Up</w:t>
      </w:r>
      <w:r>
        <w:rPr>
          <w:rStyle w:val="In-LineParagraphHeading"/>
        </w:rPr>
        <w:t xml:space="preserve"> </w:t>
      </w:r>
      <w:r w:rsidRPr="005B5964">
        <w:rPr>
          <w:rStyle w:val="In-LineParagraphHeading"/>
        </w:rPr>
        <w:t>EAS.</w:t>
      </w:r>
      <w:r>
        <w:t xml:space="preserve"> Just</w:t>
      </w:r>
      <w:r w:rsidR="0085006B">
        <w:t xml:space="preserve"> like we have collaborated with OIT to do knowledge transfer to the V&amp;V vendor for their on-boarding, we stand ready to do knowledge transfer to the EAS vendor from Day 1.</w:t>
      </w:r>
    </w:p>
    <w:p w14:paraId="34F03F19" w14:textId="4B70794F" w:rsidR="0085006B" w:rsidRDefault="0085006B" w:rsidP="0085006B">
      <w:pPr>
        <w:pStyle w:val="BodyText"/>
      </w:pPr>
      <w:r>
        <w:t>During the BPA, HRSA may include additional programs or subsystems in the scope of the EHBs. In the event a transition-in is needed</w:t>
      </w:r>
      <w:r w:rsidR="005B5964">
        <w:t xml:space="preserve"> at a Call O</w:t>
      </w:r>
      <w:r>
        <w:t>rder level, Team REI brings a 3-phase transition-in method for DME contracts: Planning, Knowledge Transfer, and Closeout. During the Planning phase we provide HRSA with documentation on operating procedures, timelines, and staffing. During the Knowledge Transfer phase we work with the incumbent contractor to understand the system, code, documentation, data models, infrastructure, and program commitments. Finally, during the Closeout phase, we take ownership of the source code and demonstrate the ability to mak</w:t>
      </w:r>
      <w:r w:rsidR="005B5964">
        <w:t xml:space="preserve">e changes and publish it to </w:t>
      </w:r>
      <w:r>
        <w:t xml:space="preserve">production. </w:t>
      </w:r>
    </w:p>
    <w:p w14:paraId="36CC88A4" w14:textId="66CA37BC" w:rsidR="003D4DEF" w:rsidRDefault="003D4DEF" w:rsidP="003D4DEF">
      <w:pPr>
        <w:pStyle w:val="BodyText"/>
        <w:rPr>
          <w:rStyle w:val="Heading3Char"/>
        </w:rPr>
      </w:pPr>
      <w:bookmarkStart w:id="177" w:name="_Toc506630108"/>
      <w:bookmarkStart w:id="178" w:name="_Toc506645756"/>
      <w:bookmarkStart w:id="179" w:name="_Toc506905322"/>
      <w:bookmarkStart w:id="180" w:name="_Toc507055348"/>
      <w:r>
        <w:rPr>
          <w:rStyle w:val="Heading3Char"/>
        </w:rPr>
        <w:t>Task Area 3.2 EHBs System Development Services Transition-Out</w:t>
      </w:r>
      <w:bookmarkEnd w:id="177"/>
      <w:bookmarkEnd w:id="178"/>
      <w:bookmarkEnd w:id="179"/>
      <w:bookmarkEnd w:id="180"/>
    </w:p>
    <w:p w14:paraId="1D445120" w14:textId="17D1EE73" w:rsidR="0085006B" w:rsidRDefault="0085006B" w:rsidP="0085006B">
      <w:pPr>
        <w:pStyle w:val="BodyText"/>
      </w:pPr>
      <w:bookmarkStart w:id="181" w:name="_Toc506630109"/>
      <w:bookmarkStart w:id="182" w:name="_Toc506645757"/>
      <w:bookmarkStart w:id="183" w:name="_Toc506905323"/>
      <w:bookmarkStart w:id="184" w:name="_Toc507055349"/>
      <w:r>
        <w:t xml:space="preserve">Team REI approaches Federal IT support services with a stewardship mindset, aspiring to leave each project at a better place than where we started. We undertake mission-critical projects such as the EHBs and support them very passionately with an understanding that these capabilities are central to the Agency’s mission and ongoing success. </w:t>
      </w:r>
      <w:r w:rsidR="002C52FE">
        <w:t>We</w:t>
      </w:r>
      <w:r>
        <w:t xml:space="preserve"> understand that the responsibility of supporting the EHBs may be transitioned to another contractor at the end of the BPA performance period. </w:t>
      </w:r>
    </w:p>
    <w:p w14:paraId="60E8EE92" w14:textId="3BF1CEB7" w:rsidR="0085006B" w:rsidRDefault="0085006B" w:rsidP="0085006B">
      <w:pPr>
        <w:pStyle w:val="BodyText"/>
      </w:pPr>
      <w:r>
        <w:t xml:space="preserve">For the SDS BPA, we bring a suite of CMMI Level 3 appraised processes </w:t>
      </w:r>
      <w:r w:rsidR="002C52FE">
        <w:t>for</w:t>
      </w:r>
      <w:r>
        <w:t xml:space="preserve"> Project Planning, Configuration Management, Requirements Development, Technical Solution, Verification, Validation, and Product Integration to ensure that artifacts and EPLC deliverables from all seven task areas listed in the SOW are continuously developed and managed throughout the BPA. This will facilitate the transition-out activity for Team REI at the conclusion of the contract period of performance, if necessary. When </w:t>
      </w:r>
      <w:r w:rsidR="002C52FE">
        <w:t>required</w:t>
      </w:r>
      <w:r>
        <w:t xml:space="preserve">, REI brings the same 3-phase methodology </w:t>
      </w:r>
      <w:r w:rsidR="002C52FE">
        <w:t xml:space="preserve">summarized in transition-in (above) </w:t>
      </w:r>
      <w:r>
        <w:t>for tran</w:t>
      </w:r>
      <w:r w:rsidR="002C52FE">
        <w:t>sition-out, with role reversals.  The details are proved below.</w:t>
      </w:r>
    </w:p>
    <w:p w14:paraId="63154ED9" w14:textId="4FD4E9EB" w:rsidR="0085006B" w:rsidRDefault="0085006B" w:rsidP="0085006B">
      <w:pPr>
        <w:pStyle w:val="BodyText"/>
        <w:spacing w:before="0"/>
      </w:pPr>
      <w:r>
        <w:rPr>
          <w:rStyle w:val="In-LineParagraphHeading"/>
        </w:rPr>
        <w:t>Planning.</w:t>
      </w:r>
      <w:r>
        <w:rPr>
          <w:b/>
        </w:rPr>
        <w:t xml:space="preserve"> </w:t>
      </w:r>
      <w:r>
        <w:t>Team REI prepares a transition-out plan to address the Government timetable</w:t>
      </w:r>
      <w:r w:rsidR="002C52FE">
        <w:t xml:space="preserve"> (e.g. </w:t>
      </w:r>
      <w:r>
        <w:t>within 60 days</w:t>
      </w:r>
      <w:r w:rsidR="002C52FE">
        <w:t>)</w:t>
      </w:r>
      <w:r>
        <w:t xml:space="preserve"> including processes/tools, software/technology, data, staffing plan, program risks, communication, training materials, and other information as necessary for successful knowledge transfer to the incoming contractor. It includes operating procedures for how the two contractors work together. Because this is a DME contract, we focus on requirements, architecture, design, code, testing, and deployment for knowledge transfer. We assume that the incoming contractor has the necessary technical skills to understand the legacy tools and technologies. We review the plan with </w:t>
      </w:r>
      <w:r w:rsidR="002C52FE">
        <w:t>HRSA</w:t>
      </w:r>
      <w:r>
        <w:t xml:space="preserve"> and the incoming contractor and update with agreed upon activities and milestones.</w:t>
      </w:r>
    </w:p>
    <w:p w14:paraId="437EC5AE" w14:textId="262770B0" w:rsidR="0085006B" w:rsidRDefault="0085006B" w:rsidP="0085006B">
      <w:pPr>
        <w:pStyle w:val="BodyText"/>
        <w:spacing w:before="0"/>
      </w:pPr>
      <w:r>
        <w:rPr>
          <w:rStyle w:val="In-LineParagraphHeading"/>
        </w:rPr>
        <w:t>Knowledge Transfer.</w:t>
      </w:r>
      <w:r>
        <w:rPr>
          <w:b/>
        </w:rPr>
        <w:t xml:space="preserve"> </w:t>
      </w:r>
      <w:r>
        <w:t>During this phase, we provide structured orientation to the incoming contractor. Team REI will use the same materials we use to on-board new team members on our team. For the developers it includes giving them knowledge on the source code and configuration management and enabling them to make a change and publish through the continuous integration/continuous delivery pipeline. We provide transparency on the backlog and troubleshooting techniques to enable the developers to navigate through the hundreds of thousands of lines of code in the EHBs. Team REI maintains project briefings to orient other roles such as a business analyst. We have used such materials in the past to orient new staff from the government. Throughout this phase, we provide regular updates to HRSA, maintain a list of issues/action items, and keep communication channels open.</w:t>
      </w:r>
    </w:p>
    <w:p w14:paraId="71727ECC" w14:textId="55B5EC9F" w:rsidR="0085006B" w:rsidRDefault="0085006B" w:rsidP="0085006B">
      <w:pPr>
        <w:pStyle w:val="BodyText"/>
        <w:spacing w:before="0"/>
      </w:pPr>
      <w:r>
        <w:rPr>
          <w:rStyle w:val="In-LineParagraphHeading"/>
        </w:rPr>
        <w:t>Closeout.</w:t>
      </w:r>
      <w:r>
        <w:rPr>
          <w:b/>
        </w:rPr>
        <w:t xml:space="preserve"> </w:t>
      </w:r>
      <w:r w:rsidRPr="00066999">
        <w:t>Duri</w:t>
      </w:r>
      <w:r>
        <w:t>ng the closeout phase of the transition-out, we transition the ownership of the code to the government and the incoming contractor and observe them in action. We prepare a transition-out brief noting the risks and issues for the government to follow-up on. Depending on whether the t</w:t>
      </w:r>
      <w:r w:rsidR="002C52FE">
        <w:t>ransition-out is at the BPA or Call O</w:t>
      </w:r>
      <w:r>
        <w:t>rder level, we may also closeout the contract per the closeout requirements.</w:t>
      </w:r>
    </w:p>
    <w:p w14:paraId="5077491A" w14:textId="77777777" w:rsidR="0085006B" w:rsidRPr="00D05296" w:rsidRDefault="0085006B" w:rsidP="0085006B">
      <w:pPr>
        <w:pStyle w:val="BodyText"/>
      </w:pPr>
      <w:r>
        <w:t>REI has been supporting HRSA since 2001, and we have never taken this privilege for granted. We have supported HRSA through numerous changes – Presidential transitions, HRSA reorganizations, and operational changes. We have worked closely with HRSA and other vendors through ups and downs, always connecting our work on the mission, and bring the same commitment to this BPA.</w:t>
      </w:r>
    </w:p>
    <w:p w14:paraId="2D26C347" w14:textId="77777777" w:rsidR="003D4DEF" w:rsidRDefault="003D4DEF" w:rsidP="004A4E9E">
      <w:pPr>
        <w:pStyle w:val="Heading2"/>
      </w:pPr>
      <w:bookmarkStart w:id="185" w:name="_Toc507971406"/>
      <w:r>
        <w:t>Task Area 4 – Security Requirements</w:t>
      </w:r>
      <w:bookmarkEnd w:id="181"/>
      <w:bookmarkEnd w:id="182"/>
      <w:bookmarkEnd w:id="183"/>
      <w:bookmarkEnd w:id="184"/>
      <w:bookmarkEnd w:id="185"/>
    </w:p>
    <w:p w14:paraId="431E5562" w14:textId="25360ADE" w:rsidR="003D4DEF" w:rsidRDefault="003D4DEF" w:rsidP="003D4DEF">
      <w:pPr>
        <w:pStyle w:val="BodyText"/>
        <w:rPr>
          <w:rFonts w:eastAsiaTheme="minorEastAsia"/>
        </w:rPr>
      </w:pPr>
      <w:r>
        <w:rPr>
          <w:rFonts w:eastAsiaTheme="minorEastAsia"/>
        </w:rPr>
        <w:t>REI is an ISO/IEC 27001:2013 certifie</w:t>
      </w:r>
      <w:r w:rsidR="00E32D9B">
        <w:rPr>
          <w:rFonts w:eastAsiaTheme="minorEastAsia"/>
        </w:rPr>
        <w:t>d organization, and we are well-</w:t>
      </w:r>
      <w:r>
        <w:rPr>
          <w:rFonts w:eastAsiaTheme="minorEastAsia"/>
        </w:rPr>
        <w:t xml:space="preserve">versed with various federal laws pertaining to security and privacy such as FISMA, the Computer Security Act of 1987, OMB Circular A-130, NIST Special Publications and the security standards, policies &amp; guidelines as mandated by various Federal agencies. </w:t>
      </w:r>
      <w:r>
        <w:rPr>
          <w:rFonts w:eastAsiaTheme="minorEastAsia"/>
          <w:b/>
        </w:rPr>
        <w:t>REI has vast experience supporting the Assessment &amp; Authorization (A&amp;A) p</w:t>
      </w:r>
      <w:r w:rsidR="00E32D9B">
        <w:rPr>
          <w:rFonts w:eastAsiaTheme="minorEastAsia"/>
          <w:b/>
        </w:rPr>
        <w:t>rocess and obtaining an Authority</w:t>
      </w:r>
      <w:r>
        <w:rPr>
          <w:rFonts w:eastAsiaTheme="minorEastAsia"/>
          <w:b/>
        </w:rPr>
        <w:t xml:space="preserve"> to Operate (ATO) for their information systems. We have followed the NIST (NIST SP 800-122) and agency guidance to protect information systems that process and store Personally Identifiable Information (PII)</w:t>
      </w:r>
      <w:r>
        <w:rPr>
          <w:rFonts w:eastAsiaTheme="minorEastAsia"/>
        </w:rPr>
        <w:t xml:space="preserve"> and have experience in hosting and protection of Federal information systems (FISMA Moderate categorization) that process and store sensitive PII.  We hav</w:t>
      </w:r>
      <w:r w:rsidR="009163B8">
        <w:rPr>
          <w:rFonts w:eastAsiaTheme="minorEastAsia"/>
        </w:rPr>
        <w:t xml:space="preserve">e experience across the </w:t>
      </w:r>
      <w:r>
        <w:rPr>
          <w:rFonts w:eastAsiaTheme="minorEastAsia"/>
        </w:rPr>
        <w:t>Government securing, monitoring, and respondi</w:t>
      </w:r>
      <w:r w:rsidR="009163B8">
        <w:rPr>
          <w:rFonts w:eastAsiaTheme="minorEastAsia"/>
        </w:rPr>
        <w:t xml:space="preserve">ng to incidents in </w:t>
      </w:r>
      <w:r>
        <w:rPr>
          <w:rFonts w:eastAsiaTheme="minorEastAsia"/>
        </w:rPr>
        <w:t xml:space="preserve">systems at agencies such as HRSA, DHS, NASA, OMB, DOJ, DOE, GSA, and USDA. </w:t>
      </w:r>
    </w:p>
    <w:p w14:paraId="7DBE5B3A" w14:textId="0D9E5EB9" w:rsidR="003D4DEF" w:rsidRDefault="003D4DEF" w:rsidP="003D4DEF">
      <w:pPr>
        <w:pStyle w:val="BodyText"/>
        <w:rPr>
          <w:rFonts w:eastAsiaTheme="minorEastAsia"/>
        </w:rPr>
      </w:pPr>
      <w:r>
        <w:t>During the development process, Team REI will analyze future changes in the application for impacts to the EHBs security controls and posture that may require updates to the security documents such as Privacy Threshold Assessment (PTA), Privacy Impact Assessment (PIA), System Security Plan (SSP), and other related security documents as requested by the CISO or the ISSO. Our application development team will provide the necessary information to the HRSA ISSO to allow for timely updates in the event of a posture or boundary change. Our program manager will track compliance with all HRSA required NDAs, security training, or other security office requirements of onboarded and existing staff.</w:t>
      </w:r>
    </w:p>
    <w:p w14:paraId="0ABEBCFB" w14:textId="1A344E85" w:rsidR="003D4DEF" w:rsidRDefault="003D4DEF" w:rsidP="003D4DEF">
      <w:pPr>
        <w:pStyle w:val="BodyText"/>
      </w:pPr>
      <w:r>
        <w:t xml:space="preserve">Our team will ensure that we comply with HHS and HRSA mandated information security and privacy requirements from the contract initiation to its expiration. We will comply with the HHS EPLC processes and Enterprise Architecture requirements. </w:t>
      </w:r>
      <w:r>
        <w:rPr>
          <w:b/>
        </w:rPr>
        <w:t xml:space="preserve">Our </w:t>
      </w:r>
      <w:r>
        <w:rPr>
          <w:b/>
          <w:i/>
        </w:rPr>
        <w:t>Application De</w:t>
      </w:r>
      <w:r w:rsidR="000A05DC">
        <w:rPr>
          <w:b/>
          <w:i/>
        </w:rPr>
        <w:t>livery</w:t>
      </w:r>
      <w:r>
        <w:rPr>
          <w:b/>
          <w:i/>
        </w:rPr>
        <w:t xml:space="preserve"> Framewor</w:t>
      </w:r>
      <w:r>
        <w:rPr>
          <w:b/>
        </w:rPr>
        <w:t xml:space="preserve">k will integrate application security touch points into the entire lifecycle of development to assure security is built into applications from the ground up. </w:t>
      </w:r>
      <w:r>
        <w:t xml:space="preserve">We will use incremental threat modeling and architectural risk analysis to assure software designs are secure. The development team, which is trained in secure coding practices, will adhere to the secure coding standards and guidelines to build secure code. </w:t>
      </w:r>
      <w:r w:rsidRPr="009163B8">
        <w:t>Using our</w:t>
      </w:r>
      <w:r>
        <w:rPr>
          <w:b/>
        </w:rPr>
        <w:t xml:space="preserve"> </w:t>
      </w:r>
      <w:r>
        <w:t>leading-edge CI/CD approach, our system will be tested frequently for security vulnerabilities and our code analyzed at every check-in to detect any unsafe coding practices. This improves our ability to deliver value, as our developers spend less time reacting to security issues and more time delivering features.</w:t>
      </w:r>
    </w:p>
    <w:p w14:paraId="526494DE" w14:textId="6E9F5C94" w:rsidR="003D4DEF" w:rsidRDefault="003D4DEF" w:rsidP="003D4DEF">
      <w:pPr>
        <w:pStyle w:val="BodyText"/>
      </w:pPr>
      <w:r>
        <w:t xml:space="preserve">A summary of the specific methods we will employ to meet HRSA security can be found in </w:t>
      </w:r>
      <w:r w:rsidR="009163B8" w:rsidRPr="00E6541D">
        <w:rPr>
          <w:b/>
          <w:i/>
        </w:rPr>
        <w:fldChar w:fldCharType="begin"/>
      </w:r>
      <w:r w:rsidR="009163B8" w:rsidRPr="00E6541D">
        <w:rPr>
          <w:b/>
          <w:i/>
        </w:rPr>
        <w:instrText xml:space="preserve"> REF _Ref507068600 \h  \* MERGEFORMAT </w:instrText>
      </w:r>
      <w:r w:rsidR="009163B8" w:rsidRPr="00E6541D">
        <w:rPr>
          <w:b/>
          <w:i/>
        </w:rPr>
      </w:r>
      <w:r w:rsidR="009163B8" w:rsidRPr="00E6541D">
        <w:rPr>
          <w:b/>
          <w:i/>
        </w:rPr>
        <w:fldChar w:fldCharType="separate"/>
      </w:r>
      <w:r w:rsidR="001D34D4" w:rsidRPr="001D34D4">
        <w:rPr>
          <w:b/>
          <w:i/>
        </w:rPr>
        <w:t xml:space="preserve">Table </w:t>
      </w:r>
      <w:r w:rsidR="001D34D4" w:rsidRPr="001D34D4">
        <w:rPr>
          <w:b/>
          <w:i/>
          <w:noProof/>
        </w:rPr>
        <w:t>2</w:t>
      </w:r>
      <w:r w:rsidR="009163B8" w:rsidRPr="00E6541D">
        <w:rPr>
          <w:b/>
          <w:i/>
        </w:rPr>
        <w:fldChar w:fldCharType="end"/>
      </w:r>
      <w:r>
        <w:t>:</w:t>
      </w:r>
    </w:p>
    <w:p w14:paraId="77AFDE83" w14:textId="2F187EB0" w:rsidR="003D4DEF" w:rsidRDefault="003D4DEF" w:rsidP="003D4DEF">
      <w:pPr>
        <w:pStyle w:val="Caption"/>
        <w:spacing w:after="120"/>
      </w:pPr>
      <w:bookmarkStart w:id="186" w:name="_Ref507068600"/>
      <w:r>
        <w:t xml:space="preserve">Table </w:t>
      </w:r>
      <w:r w:rsidR="003C6695">
        <w:fldChar w:fldCharType="begin"/>
      </w:r>
      <w:r w:rsidR="003C6695">
        <w:instrText xml:space="preserve"> SEQ Table \* ARABIC </w:instrText>
      </w:r>
      <w:r w:rsidR="003C6695">
        <w:fldChar w:fldCharType="separate"/>
      </w:r>
      <w:r w:rsidR="00FA24E4">
        <w:rPr>
          <w:noProof/>
        </w:rPr>
        <w:t>2</w:t>
      </w:r>
      <w:r w:rsidR="003C6695">
        <w:rPr>
          <w:noProof/>
        </w:rPr>
        <w:fldChar w:fldCharType="end"/>
      </w:r>
      <w:bookmarkEnd w:id="186"/>
      <w:r>
        <w:t xml:space="preserve">: </w:t>
      </w:r>
      <w:r w:rsidRPr="009163B8">
        <w:rPr>
          <w:b w:val="0"/>
        </w:rPr>
        <w:t>Methods to Control Quality</w:t>
      </w:r>
      <w:r w:rsidR="009163B8">
        <w:rPr>
          <w:b w:val="0"/>
        </w:rPr>
        <w:t>.</w:t>
      </w:r>
      <w:r w:rsidRPr="009163B8">
        <w:rPr>
          <w:b w:val="0"/>
        </w:rPr>
        <w:t xml:space="preserve"> </w:t>
      </w:r>
      <w:r w:rsidR="009163B8" w:rsidRPr="009163B8">
        <w:rPr>
          <w:rStyle w:val="CaptionDescriptionChar"/>
          <w:b w:val="0"/>
          <w:i/>
        </w:rPr>
        <w:t>T</w:t>
      </w:r>
      <w:r w:rsidRPr="009163B8">
        <w:rPr>
          <w:rStyle w:val="CaptionDescriptionChar"/>
          <w:b w:val="0"/>
          <w:i/>
        </w:rPr>
        <w:t>o Secure HRSA Sensitive Information &amp; Information Systems</w:t>
      </w:r>
      <w:r w:rsidR="009163B8" w:rsidRPr="009163B8">
        <w:rPr>
          <w:rStyle w:val="CaptionDescriptionChar"/>
          <w:b w:val="0"/>
          <w:i/>
        </w:rPr>
        <w:t>.</w:t>
      </w:r>
    </w:p>
    <w:tbl>
      <w:tblPr>
        <w:tblStyle w:val="LightShading1"/>
        <w:tblW w:w="5000" w:type="pct"/>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3391"/>
        <w:gridCol w:w="6689"/>
      </w:tblGrid>
      <w:tr w:rsidR="003D4DEF" w14:paraId="6FCB952A" w14:textId="77777777" w:rsidTr="000C47C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45" w:type="dxa"/>
            <w:tcBorders>
              <w:top w:val="nil"/>
              <w:left w:val="nil"/>
              <w:bottom w:val="single" w:sz="4" w:space="0" w:color="auto"/>
              <w:right w:val="nil"/>
            </w:tcBorders>
            <w:hideMark/>
          </w:tcPr>
          <w:p w14:paraId="30F84DF0" w14:textId="77777777" w:rsidR="003D4DEF" w:rsidRDefault="003D4DEF">
            <w:pPr>
              <w:pStyle w:val="TableText"/>
              <w:keepNext/>
              <w:spacing w:before="0"/>
              <w:rPr>
                <w:rFonts w:ascii="Times New Roman" w:hAnsi="Times New Roman"/>
                <w:sz w:val="20"/>
              </w:rPr>
            </w:pPr>
            <w:r>
              <w:rPr>
                <w:rFonts w:ascii="Times New Roman" w:hAnsi="Times New Roman"/>
                <w:sz w:val="20"/>
              </w:rPr>
              <w:t>Security Requirement/Measure</w:t>
            </w:r>
          </w:p>
        </w:tc>
        <w:tc>
          <w:tcPr>
            <w:tcW w:w="6205" w:type="dxa"/>
            <w:tcBorders>
              <w:top w:val="nil"/>
              <w:left w:val="nil"/>
              <w:bottom w:val="single" w:sz="4" w:space="0" w:color="auto"/>
              <w:right w:val="nil"/>
            </w:tcBorders>
            <w:hideMark/>
          </w:tcPr>
          <w:p w14:paraId="40D2BDE3" w14:textId="6569B96A" w:rsidR="003D4DEF" w:rsidRDefault="003D4DEF">
            <w:pPr>
              <w:pStyle w:val="TableText"/>
              <w:keepNext/>
              <w:spacing w:before="0"/>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REI Quality Standard (Acceptability)</w:t>
            </w:r>
          </w:p>
        </w:tc>
      </w:tr>
      <w:tr w:rsidR="003D4DEF" w14:paraId="164EA595" w14:textId="77777777" w:rsidTr="000C47C3">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hideMark/>
          </w:tcPr>
          <w:p w14:paraId="70265514" w14:textId="77777777" w:rsidR="003D4DEF" w:rsidRDefault="003D4DEF">
            <w:pPr>
              <w:pStyle w:val="TableText"/>
              <w:spacing w:before="0"/>
              <w:rPr>
                <w:rFonts w:ascii="Times New Roman" w:hAnsi="Times New Roman"/>
                <w:sz w:val="20"/>
              </w:rPr>
            </w:pPr>
            <w:r>
              <w:rPr>
                <w:rFonts w:ascii="Times New Roman" w:hAnsi="Times New Roman"/>
                <w:b w:val="0"/>
                <w:sz w:val="20"/>
              </w:rPr>
              <w:t>Safeguarding Information and Information Systems including PII</w:t>
            </w:r>
          </w:p>
        </w:tc>
        <w:tc>
          <w:tcPr>
            <w:tcW w:w="6205" w:type="dxa"/>
            <w:tcBorders>
              <w:top w:val="single" w:sz="4" w:space="0" w:color="auto"/>
              <w:left w:val="nil"/>
              <w:bottom w:val="single" w:sz="4" w:space="0" w:color="auto"/>
              <w:right w:val="nil"/>
            </w:tcBorders>
            <w:hideMark/>
          </w:tcPr>
          <w:p w14:paraId="099AE4F8" w14:textId="77777777" w:rsidR="003D4DEF" w:rsidRDefault="003D4DEF">
            <w:pPr>
              <w:pStyle w:val="TableText"/>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100% compliance in encrypting sensitive information and securing computing devices utilized to store &amp; process that information with FIPS 140-2 compliant cryptographic modules.</w:t>
            </w:r>
          </w:p>
        </w:tc>
      </w:tr>
      <w:tr w:rsidR="003D4DEF" w14:paraId="06BE69DC" w14:textId="77777777" w:rsidTr="000C4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shd w:val="clear" w:color="auto" w:fill="F2F2F2" w:themeFill="background1" w:themeFillShade="F2"/>
            <w:hideMark/>
          </w:tcPr>
          <w:p w14:paraId="62331467" w14:textId="77777777" w:rsidR="003D4DEF" w:rsidRDefault="003D4DEF">
            <w:pPr>
              <w:pStyle w:val="TableText"/>
              <w:spacing w:before="0"/>
              <w:rPr>
                <w:rFonts w:ascii="Times New Roman" w:hAnsi="Times New Roman"/>
                <w:sz w:val="20"/>
              </w:rPr>
            </w:pPr>
            <w:r>
              <w:rPr>
                <w:rFonts w:ascii="Times New Roman" w:hAnsi="Times New Roman"/>
                <w:b w:val="0"/>
                <w:sz w:val="20"/>
              </w:rPr>
              <w:t>Confidentiality and Nondisclosure of Information</w:t>
            </w:r>
          </w:p>
          <w:p w14:paraId="5CA29400" w14:textId="77777777" w:rsidR="003D4DEF" w:rsidRDefault="003D4DEF">
            <w:pPr>
              <w:pStyle w:val="TableText"/>
              <w:spacing w:before="0"/>
              <w:rPr>
                <w:rFonts w:ascii="Times New Roman" w:hAnsi="Times New Roman"/>
                <w:b w:val="0"/>
                <w:sz w:val="20"/>
              </w:rPr>
            </w:pPr>
            <w:r>
              <w:rPr>
                <w:rFonts w:ascii="Times New Roman" w:hAnsi="Times New Roman"/>
                <w:b w:val="0"/>
                <w:sz w:val="20"/>
              </w:rPr>
              <w:t xml:space="preserve">Contractor Non-Disclosure Agreement (NDA) </w:t>
            </w:r>
          </w:p>
        </w:tc>
        <w:tc>
          <w:tcPr>
            <w:tcW w:w="6205" w:type="dxa"/>
            <w:tcBorders>
              <w:top w:val="single" w:sz="4" w:space="0" w:color="auto"/>
              <w:left w:val="nil"/>
              <w:bottom w:val="single" w:sz="4" w:space="0" w:color="auto"/>
              <w:right w:val="nil"/>
            </w:tcBorders>
            <w:shd w:val="clear" w:color="auto" w:fill="F2F2F2" w:themeFill="background1" w:themeFillShade="F2"/>
            <w:hideMark/>
          </w:tcPr>
          <w:p w14:paraId="6414A302" w14:textId="77777777" w:rsidR="003D4DEF" w:rsidRDefault="003D4DEF">
            <w:pPr>
              <w:pStyle w:val="TableText"/>
              <w:spacing w:before="0"/>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Pr>
                <w:rFonts w:ascii="Times New Roman" w:hAnsi="Times New Roman"/>
                <w:sz w:val="20"/>
              </w:rPr>
              <w:t>100% compliance in the Completion of HRSA Specific NDA before access to HRSA information resources and Reading and signing “Rules of Behavior”.</w:t>
            </w:r>
          </w:p>
        </w:tc>
      </w:tr>
      <w:tr w:rsidR="003D4DEF" w14:paraId="3864B8B0" w14:textId="77777777" w:rsidTr="000C47C3">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hideMark/>
          </w:tcPr>
          <w:p w14:paraId="51EFC023" w14:textId="77777777" w:rsidR="003D4DEF" w:rsidRDefault="003D4DEF">
            <w:pPr>
              <w:pStyle w:val="TableText"/>
              <w:spacing w:before="0"/>
              <w:rPr>
                <w:rFonts w:ascii="Times New Roman" w:hAnsi="Times New Roman"/>
                <w:sz w:val="20"/>
              </w:rPr>
            </w:pPr>
            <w:r>
              <w:rPr>
                <w:rFonts w:ascii="Times New Roman" w:hAnsi="Times New Roman"/>
                <w:b w:val="0"/>
                <w:sz w:val="20"/>
              </w:rPr>
              <w:t>Controlled Unclassified Information (CUI)</w:t>
            </w:r>
          </w:p>
        </w:tc>
        <w:tc>
          <w:tcPr>
            <w:tcW w:w="6205" w:type="dxa"/>
            <w:tcBorders>
              <w:top w:val="single" w:sz="4" w:space="0" w:color="auto"/>
              <w:left w:val="nil"/>
              <w:bottom w:val="single" w:sz="4" w:space="0" w:color="auto"/>
              <w:right w:val="nil"/>
            </w:tcBorders>
            <w:hideMark/>
          </w:tcPr>
          <w:p w14:paraId="75AAE6CA" w14:textId="77777777" w:rsidR="003D4DEF" w:rsidRDefault="003D4DEF">
            <w:pPr>
              <w:pStyle w:val="TableText"/>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REI is an ISO 27001:2013 certified organization. The ISO 27001 standard has a direct mapping to the security controls listed in the NIST SP 800-171 (</w:t>
            </w:r>
            <w:r>
              <w:rPr>
                <w:rFonts w:ascii="Times New Roman" w:hAnsi="Times New Roman"/>
                <w:i/>
                <w:sz w:val="20"/>
              </w:rPr>
              <w:t>Protecting Controlled Unclassified Information in Nonfederal Information Systems and Organizations).</w:t>
            </w:r>
          </w:p>
        </w:tc>
      </w:tr>
      <w:tr w:rsidR="003D4DEF" w14:paraId="021014BE" w14:textId="77777777" w:rsidTr="000C4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shd w:val="clear" w:color="auto" w:fill="F2F2F2" w:themeFill="background1" w:themeFillShade="F2"/>
            <w:hideMark/>
          </w:tcPr>
          <w:p w14:paraId="0B0E0198" w14:textId="77777777" w:rsidR="003D4DEF" w:rsidRDefault="003D4DEF">
            <w:pPr>
              <w:pStyle w:val="TableText"/>
              <w:spacing w:before="0"/>
              <w:rPr>
                <w:rFonts w:ascii="Times New Roman" w:hAnsi="Times New Roman"/>
                <w:sz w:val="20"/>
              </w:rPr>
            </w:pPr>
            <w:r>
              <w:rPr>
                <w:rFonts w:ascii="Times New Roman" w:hAnsi="Times New Roman"/>
                <w:b w:val="0"/>
                <w:sz w:val="20"/>
              </w:rPr>
              <w:t xml:space="preserve">Incident Response </w:t>
            </w:r>
          </w:p>
        </w:tc>
        <w:tc>
          <w:tcPr>
            <w:tcW w:w="6205" w:type="dxa"/>
            <w:tcBorders>
              <w:top w:val="single" w:sz="4" w:space="0" w:color="auto"/>
              <w:left w:val="nil"/>
              <w:bottom w:val="single" w:sz="4" w:space="0" w:color="auto"/>
              <w:right w:val="nil"/>
            </w:tcBorders>
            <w:shd w:val="clear" w:color="auto" w:fill="F2F2F2" w:themeFill="background1" w:themeFillShade="F2"/>
            <w:hideMark/>
          </w:tcPr>
          <w:p w14:paraId="335FECE6" w14:textId="77777777" w:rsidR="003D4DEF" w:rsidRDefault="003D4DEF">
            <w:pPr>
              <w:pStyle w:val="BodyText"/>
              <w:spacing w:before="0"/>
              <w:cnfStyle w:val="000000010000" w:firstRow="0" w:lastRow="0" w:firstColumn="0" w:lastColumn="0" w:oddVBand="0" w:evenVBand="0" w:oddHBand="0" w:evenHBand="1" w:firstRowFirstColumn="0" w:firstRowLastColumn="0" w:lastRowFirstColumn="0" w:lastRowLastColumn="0"/>
              <w:rPr>
                <w:rFonts w:ascii="Times New Roman" w:hAnsi="Times New Roman"/>
                <w:bCs/>
                <w:sz w:val="20"/>
              </w:rPr>
            </w:pPr>
            <w:r>
              <w:rPr>
                <w:rFonts w:ascii="Times New Roman" w:hAnsi="Times New Roman"/>
                <w:sz w:val="20"/>
              </w:rPr>
              <w:t>Comply with HHS and HRSA policy and procedures, NIST standards and guidelines, and US-CERT notification guidelines and OMB M-17-12.</w:t>
            </w:r>
          </w:p>
        </w:tc>
      </w:tr>
      <w:tr w:rsidR="003D4DEF" w14:paraId="746A3172" w14:textId="77777777" w:rsidTr="000C47C3">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hideMark/>
          </w:tcPr>
          <w:p w14:paraId="3DF860B1" w14:textId="77777777" w:rsidR="003D4DEF" w:rsidRDefault="003D4DEF">
            <w:pPr>
              <w:pStyle w:val="TableText"/>
              <w:spacing w:before="0"/>
              <w:rPr>
                <w:rFonts w:ascii="Times New Roman" w:hAnsi="Times New Roman"/>
                <w:bCs w:val="0"/>
                <w:sz w:val="20"/>
              </w:rPr>
            </w:pPr>
            <w:r>
              <w:rPr>
                <w:rFonts w:ascii="Times New Roman" w:hAnsi="Times New Roman"/>
                <w:b w:val="0"/>
                <w:sz w:val="20"/>
              </w:rPr>
              <w:t>Internet Protocol Version 6 (IPv6) and Government Websites</w:t>
            </w:r>
          </w:p>
        </w:tc>
        <w:tc>
          <w:tcPr>
            <w:tcW w:w="6205" w:type="dxa"/>
            <w:tcBorders>
              <w:top w:val="single" w:sz="4" w:space="0" w:color="auto"/>
              <w:left w:val="nil"/>
              <w:bottom w:val="single" w:sz="4" w:space="0" w:color="auto"/>
              <w:right w:val="nil"/>
            </w:tcBorders>
            <w:hideMark/>
          </w:tcPr>
          <w:p w14:paraId="7CA22B75" w14:textId="77777777" w:rsidR="003D4DEF" w:rsidRDefault="003D4DEF">
            <w:pPr>
              <w:pStyle w:val="TableText"/>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Compliance with OMB Memorandum M-05-22 (Transition Planning for IPv6) and implementation of HTTPS &amp; HSTS protocols.</w:t>
            </w:r>
          </w:p>
        </w:tc>
      </w:tr>
      <w:tr w:rsidR="003D4DEF" w14:paraId="5C7E6E41" w14:textId="77777777" w:rsidTr="000C4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shd w:val="clear" w:color="auto" w:fill="F2F2F2" w:themeFill="background1" w:themeFillShade="F2"/>
            <w:hideMark/>
          </w:tcPr>
          <w:p w14:paraId="28F7CBB1" w14:textId="77777777" w:rsidR="003D4DEF" w:rsidRDefault="003D4DEF">
            <w:pPr>
              <w:pStyle w:val="TableText"/>
              <w:spacing w:before="0"/>
              <w:rPr>
                <w:rFonts w:ascii="Times New Roman" w:hAnsi="Times New Roman"/>
                <w:sz w:val="20"/>
              </w:rPr>
            </w:pPr>
            <w:r>
              <w:rPr>
                <w:rFonts w:ascii="Times New Roman" w:hAnsi="Times New Roman"/>
                <w:b w:val="0"/>
                <w:sz w:val="20"/>
              </w:rPr>
              <w:t>Training</w:t>
            </w:r>
          </w:p>
        </w:tc>
        <w:tc>
          <w:tcPr>
            <w:tcW w:w="6205" w:type="dxa"/>
            <w:tcBorders>
              <w:top w:val="single" w:sz="4" w:space="0" w:color="auto"/>
              <w:left w:val="nil"/>
              <w:bottom w:val="single" w:sz="4" w:space="0" w:color="auto"/>
              <w:right w:val="nil"/>
            </w:tcBorders>
            <w:shd w:val="clear" w:color="auto" w:fill="F2F2F2" w:themeFill="background1" w:themeFillShade="F2"/>
            <w:hideMark/>
          </w:tcPr>
          <w:p w14:paraId="454E00B8" w14:textId="77777777" w:rsidR="003D4DEF" w:rsidRDefault="003D4DEF">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Pr>
                <w:rFonts w:ascii="Times New Roman" w:hAnsi="Times New Roman"/>
                <w:sz w:val="20"/>
              </w:rPr>
              <w:t>Complete mandatory and role based training before access to HRSA Resources and Information.</w:t>
            </w:r>
          </w:p>
        </w:tc>
      </w:tr>
      <w:tr w:rsidR="003D4DEF" w14:paraId="61DCDD0F" w14:textId="77777777" w:rsidTr="000C47C3">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hideMark/>
          </w:tcPr>
          <w:p w14:paraId="7958A487" w14:textId="77777777" w:rsidR="003D4DEF" w:rsidRDefault="003D4DEF">
            <w:pPr>
              <w:pStyle w:val="TableText"/>
              <w:spacing w:before="0"/>
              <w:rPr>
                <w:rFonts w:ascii="Times New Roman" w:hAnsi="Times New Roman"/>
                <w:sz w:val="20"/>
              </w:rPr>
            </w:pPr>
            <w:r>
              <w:rPr>
                <w:rFonts w:ascii="Times New Roman" w:hAnsi="Times New Roman"/>
                <w:b w:val="0"/>
                <w:sz w:val="20"/>
              </w:rPr>
              <w:t>Position Sensitivity Designations and Roster of Staff</w:t>
            </w:r>
          </w:p>
        </w:tc>
        <w:tc>
          <w:tcPr>
            <w:tcW w:w="6205" w:type="dxa"/>
            <w:tcBorders>
              <w:top w:val="single" w:sz="4" w:space="0" w:color="auto"/>
              <w:left w:val="nil"/>
              <w:bottom w:val="single" w:sz="4" w:space="0" w:color="auto"/>
              <w:right w:val="nil"/>
            </w:tcBorders>
            <w:hideMark/>
          </w:tcPr>
          <w:p w14:paraId="58ACC4FB" w14:textId="77777777" w:rsidR="003D4DEF" w:rsidRDefault="003D4DEF">
            <w:pPr>
              <w:pStyle w:val="TableText"/>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Participate in background process as applicable</w:t>
            </w:r>
          </w:p>
          <w:p w14:paraId="770DA76C" w14:textId="77777777" w:rsidR="003D4DEF" w:rsidRDefault="003D4DEF">
            <w:pPr>
              <w:pStyle w:val="TableText"/>
              <w:spacing w:before="0"/>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Roster submitted to the COR, with a copy to the Contracting Officer, within 7 days of the effective date of this contract. Updates to the roster submitted within 3 days of the change.</w:t>
            </w:r>
          </w:p>
        </w:tc>
      </w:tr>
      <w:tr w:rsidR="003D4DEF" w14:paraId="6470CAD0" w14:textId="77777777" w:rsidTr="000C47C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Borders>
              <w:top w:val="single" w:sz="4" w:space="0" w:color="auto"/>
              <w:left w:val="nil"/>
              <w:bottom w:val="single" w:sz="4" w:space="0" w:color="auto"/>
              <w:right w:val="nil"/>
            </w:tcBorders>
            <w:shd w:val="clear" w:color="auto" w:fill="F2F2F2" w:themeFill="background1" w:themeFillShade="F2"/>
            <w:hideMark/>
          </w:tcPr>
          <w:p w14:paraId="711967FB" w14:textId="77777777" w:rsidR="003D4DEF" w:rsidRDefault="003D4DEF">
            <w:pPr>
              <w:pStyle w:val="TableText"/>
              <w:spacing w:before="0"/>
              <w:rPr>
                <w:rFonts w:ascii="Times New Roman" w:hAnsi="Times New Roman"/>
                <w:sz w:val="20"/>
              </w:rPr>
            </w:pPr>
            <w:r>
              <w:rPr>
                <w:rFonts w:ascii="Times New Roman" w:hAnsi="Times New Roman"/>
                <w:b w:val="0"/>
                <w:sz w:val="20"/>
              </w:rPr>
              <w:t xml:space="preserve">Incident Response </w:t>
            </w:r>
          </w:p>
        </w:tc>
        <w:tc>
          <w:tcPr>
            <w:tcW w:w="6205" w:type="dxa"/>
            <w:tcBorders>
              <w:top w:val="single" w:sz="4" w:space="0" w:color="auto"/>
              <w:left w:val="nil"/>
              <w:bottom w:val="single" w:sz="4" w:space="0" w:color="auto"/>
              <w:right w:val="nil"/>
            </w:tcBorders>
            <w:shd w:val="clear" w:color="auto" w:fill="F2F2F2" w:themeFill="background1" w:themeFillShade="F2"/>
            <w:hideMark/>
          </w:tcPr>
          <w:p w14:paraId="76B6F8B9" w14:textId="77777777" w:rsidR="003D4DEF" w:rsidRDefault="003D4DEF">
            <w:pPr>
              <w:pStyle w:val="BodyText"/>
              <w:spacing w:before="0"/>
              <w:cnfStyle w:val="000000010000" w:firstRow="0" w:lastRow="0" w:firstColumn="0" w:lastColumn="0" w:oddVBand="0" w:evenVBand="0" w:oddHBand="0" w:evenHBand="1" w:firstRowFirstColumn="0" w:firstRowLastColumn="0" w:lastRowFirstColumn="0" w:lastRowLastColumn="0"/>
              <w:rPr>
                <w:rFonts w:ascii="Times New Roman" w:hAnsi="Times New Roman"/>
                <w:bCs/>
                <w:sz w:val="20"/>
              </w:rPr>
            </w:pPr>
            <w:r>
              <w:rPr>
                <w:rFonts w:ascii="Times New Roman" w:hAnsi="Times New Roman"/>
                <w:sz w:val="20"/>
              </w:rPr>
              <w:t>Comply with HHS and HRSA policy and procedures, NIST standards and guidelines, and US-CERT notification guidelines and OMB M-17-12.</w:t>
            </w:r>
          </w:p>
        </w:tc>
      </w:tr>
    </w:tbl>
    <w:p w14:paraId="56218645" w14:textId="5B878B35" w:rsidR="003D4DEF" w:rsidRDefault="003D4DEF" w:rsidP="004A4E9E">
      <w:pPr>
        <w:pStyle w:val="Heading2"/>
        <w:rPr>
          <w:rFonts w:eastAsiaTheme="minorHAnsi"/>
        </w:rPr>
      </w:pPr>
      <w:bookmarkStart w:id="187" w:name="_Toc506630110"/>
      <w:bookmarkStart w:id="188" w:name="_Toc506645758"/>
      <w:bookmarkStart w:id="189" w:name="_Toc506905324"/>
      <w:bookmarkStart w:id="190" w:name="_Toc507055350"/>
      <w:bookmarkStart w:id="191" w:name="_Toc501038674"/>
      <w:bookmarkStart w:id="192" w:name="_Toc507971407"/>
      <w:r>
        <w:t>Task Area 5 – HHS-HRSA Privacy</w:t>
      </w:r>
      <w:bookmarkEnd w:id="187"/>
      <w:bookmarkEnd w:id="188"/>
      <w:bookmarkEnd w:id="189"/>
      <w:bookmarkEnd w:id="190"/>
      <w:bookmarkEnd w:id="191"/>
      <w:bookmarkEnd w:id="192"/>
    </w:p>
    <w:p w14:paraId="5F28F6CE" w14:textId="29C17D6D" w:rsidR="003D4DEF" w:rsidRDefault="003D4DEF" w:rsidP="003D4DEF">
      <w:pPr>
        <w:pStyle w:val="BodyText"/>
        <w:rPr>
          <w:rFonts w:eastAsiaTheme="minorEastAsia"/>
        </w:rPr>
      </w:pPr>
      <w:r>
        <w:rPr>
          <w:rFonts w:eastAsiaTheme="minorEastAsia"/>
        </w:rPr>
        <w:t>Team REI understa</w:t>
      </w:r>
      <w:r w:rsidR="009163B8">
        <w:rPr>
          <w:rFonts w:eastAsiaTheme="minorEastAsia"/>
        </w:rPr>
        <w:t xml:space="preserve">nds that the protection of </w:t>
      </w:r>
      <w:r>
        <w:rPr>
          <w:rFonts w:eastAsiaTheme="minorEastAsia"/>
        </w:rPr>
        <w:t xml:space="preserve">PII is of paramount importance. As such, we will ensure that all the appropriate risk mitigation strategies and procedures are in place to secure the sensitive information including </w:t>
      </w:r>
      <w:r w:rsidR="009163B8">
        <w:rPr>
          <w:rFonts w:eastAsiaTheme="minorEastAsia"/>
        </w:rPr>
        <w:t>PII</w:t>
      </w:r>
      <w:r>
        <w:rPr>
          <w:rFonts w:eastAsiaTheme="minorEastAsia"/>
        </w:rPr>
        <w:t xml:space="preserve"> and information assets under this contract to the greatest </w:t>
      </w:r>
      <w:bookmarkStart w:id="193" w:name="_Hlk507068623"/>
      <w:r>
        <w:rPr>
          <w:rFonts w:eastAsiaTheme="minorEastAsia"/>
        </w:rPr>
        <w:t xml:space="preserve">possible extent. We will follow HHS policies &amp; procedures, NIST SP 800-122, Guide to Protecting </w:t>
      </w:r>
      <w:bookmarkEnd w:id="193"/>
      <w:r>
        <w:rPr>
          <w:rFonts w:eastAsiaTheme="minorEastAsia"/>
        </w:rPr>
        <w:t>the Confidentiality of Personally Identifiable Information and NIST SP 800-53 rev.4 guidance</w:t>
      </w:r>
      <w:r w:rsidR="009163B8">
        <w:rPr>
          <w:rFonts w:eastAsiaTheme="minorEastAsia"/>
        </w:rPr>
        <w:t>.</w:t>
      </w:r>
      <w:r>
        <w:rPr>
          <w:rFonts w:eastAsiaTheme="minorEastAsia"/>
        </w:rPr>
        <w:t xml:space="preserve"> </w:t>
      </w:r>
    </w:p>
    <w:p w14:paraId="419132B3" w14:textId="1A191387" w:rsidR="003D4DEF" w:rsidRDefault="003D4DEF" w:rsidP="004A4E9E">
      <w:pPr>
        <w:pStyle w:val="Heading3"/>
        <w:rPr>
          <w:rFonts w:eastAsiaTheme="minorEastAsia"/>
        </w:rPr>
      </w:pPr>
      <w:bookmarkStart w:id="194" w:name="_Toc506630111"/>
      <w:bookmarkStart w:id="195" w:name="_Toc506645759"/>
      <w:bookmarkStart w:id="196" w:name="_Toc506905325"/>
      <w:bookmarkStart w:id="197" w:name="_Toc507055351"/>
      <w:bookmarkStart w:id="198" w:name="_Toc501038675"/>
      <w:bookmarkStart w:id="199" w:name="_Toc498328070"/>
      <w:r>
        <w:t>Privacy Incident Handling and Notification</w:t>
      </w:r>
      <w:bookmarkEnd w:id="194"/>
      <w:bookmarkEnd w:id="195"/>
      <w:bookmarkEnd w:id="196"/>
      <w:bookmarkEnd w:id="197"/>
      <w:bookmarkEnd w:id="198"/>
      <w:bookmarkEnd w:id="199"/>
    </w:p>
    <w:p w14:paraId="7A52CC26" w14:textId="5B3BE364" w:rsidR="003D4DEF" w:rsidRDefault="003D4DEF" w:rsidP="003D4DEF">
      <w:pPr>
        <w:pStyle w:val="BodyText"/>
        <w:rPr>
          <w:rFonts w:asciiTheme="minorHAnsi" w:eastAsiaTheme="minorEastAsia" w:hAnsiTheme="minorHAnsi" w:cstheme="minorBidi"/>
        </w:rPr>
      </w:pPr>
      <w:r>
        <w:rPr>
          <w:rStyle w:val="BodyTextChar"/>
          <w:rFonts w:eastAsiaTheme="minorEastAsia"/>
        </w:rPr>
        <w:t xml:space="preserve">We will continuously monitor the information systems for any suspicious activities and security breaches. </w:t>
      </w:r>
      <w:r w:rsidRPr="009163B8">
        <w:rPr>
          <w:rStyle w:val="BodyTextChar"/>
          <w:rFonts w:eastAsiaTheme="minorEastAsia"/>
        </w:rPr>
        <w:t>In the event of a suspected or confirmed incident or breach,</w:t>
      </w:r>
      <w:r>
        <w:rPr>
          <w:rStyle w:val="BodyTextChar"/>
          <w:rFonts w:eastAsiaTheme="minorEastAsia"/>
          <w:b/>
        </w:rPr>
        <w:t xml:space="preserve"> we will protect all sensitive information, including any PII created, stored, or transmitted in the performance of this contract </w:t>
      </w:r>
      <w:r w:rsidRPr="009163B8">
        <w:rPr>
          <w:rStyle w:val="BodyTextChar"/>
          <w:rFonts w:eastAsiaTheme="minorEastAsia"/>
        </w:rPr>
        <w:t>to avoid a secondary sensitive information incident with FIPS 140-2 validated encryption.</w:t>
      </w:r>
      <w:r>
        <w:rPr>
          <w:rStyle w:val="BodyTextChar"/>
          <w:rFonts w:eastAsiaTheme="minorEastAsia"/>
        </w:rPr>
        <w:t xml:space="preserve"> Unless instructed by the Contracting Officer or representative, we will not notify individuals that may be affected by the security incident. If so instructed by the Contracting Officer or representative, we shall send notifications to affected individuals based on HRSA guidelines. We will report all suspected and confirmed information security and privacy incidents and breaches to the HRSA Incident Response Team (IRT), COR, CO, HRSA SOP (or his or her designee), and other stakeholders, including incidents involving PII, in any medium or form, including paper, oral, or electronic, as soon as possible and without unreasonable delay, no later than one (1) hour, and consistent with the applicable HHS and HRSA policy and procedures, NIST standards and guidelines, as well as US-CERT notification guidelines. </w:t>
      </w:r>
      <w:r>
        <w:rPr>
          <w:rStyle w:val="BodyTextChar"/>
          <w:rFonts w:eastAsiaTheme="minorEastAsia"/>
          <w:b/>
        </w:rPr>
        <w:t>We will comply with OMB M-17-12, “Preparing for and Responding to a Breach of Personally Identifiable Information”</w:t>
      </w:r>
      <w:r>
        <w:rPr>
          <w:rStyle w:val="BodyTextChar"/>
          <w:rFonts w:eastAsiaTheme="minorEastAsia"/>
        </w:rPr>
        <w:t>, HHS/HRSA incident response policies when handling PII breaches and will provide full access and cooperation on all activities as determined by the Government to ensure an effective incident response, including providing all requested images, log files, and event information to facilitate rapid resolution of sensitive information incidents.</w:t>
      </w:r>
    </w:p>
    <w:p w14:paraId="556EC6D0" w14:textId="77777777" w:rsidR="003D4DEF" w:rsidRDefault="003D4DEF" w:rsidP="004A4E9E">
      <w:pPr>
        <w:pStyle w:val="Heading3"/>
      </w:pPr>
      <w:bookmarkStart w:id="200" w:name="_Toc507055352"/>
      <w:r>
        <w:t>Privacy Plan</w:t>
      </w:r>
      <w:bookmarkEnd w:id="200"/>
    </w:p>
    <w:p w14:paraId="15CE00E4" w14:textId="4308F418" w:rsidR="003D4DEF" w:rsidRDefault="003D4DEF" w:rsidP="003D4DEF">
      <w:pPr>
        <w:pStyle w:val="BodyText"/>
      </w:pPr>
      <w:r>
        <w:t xml:space="preserve">In absence of a System Security Plan (SSP), </w:t>
      </w:r>
      <w:r>
        <w:rPr>
          <w:b/>
        </w:rPr>
        <w:t>REI will submit a Privacy Plan in accordance with the HHS IS2P, NIST 800-122, Guide to Protecting the Confidentiality of Personally Identifiable Information and NIST 800-53 rev.4</w:t>
      </w:r>
      <w:r>
        <w:t>. The initial draft of the privacy plan will be submitted 120 days prior to the EPLC Design Readiness Review and a final draft 120 days prior to the Operational Readiness Review. The final version will be submitted 30 days prior to the Operational Readiness Review The plan shall, among other security controls, verify the adequacy of REI’s existing internal corporate policy, which is based on NIST 800-53, that it addresses the HRSA mandated information protection requirements to include storing, processing and transfer of PII.</w:t>
      </w:r>
    </w:p>
    <w:p w14:paraId="1B04F0D0" w14:textId="52CFBF08" w:rsidR="003D4DEF" w:rsidRDefault="002373AB" w:rsidP="004A4E9E">
      <w:pPr>
        <w:pStyle w:val="Heading2"/>
      </w:pPr>
      <w:bookmarkStart w:id="201" w:name="_Toc506630112"/>
      <w:bookmarkStart w:id="202" w:name="_Toc506645760"/>
      <w:bookmarkStart w:id="203" w:name="_Toc506905326"/>
      <w:bookmarkStart w:id="204" w:name="_Toc507055353"/>
      <w:bookmarkStart w:id="205" w:name="_Toc507971408"/>
      <w:r>
        <mc:AlternateContent>
          <mc:Choice Requires="wps">
            <w:drawing>
              <wp:anchor distT="0" distB="0" distL="114300" distR="114300" simplePos="0" relativeHeight="251644928" behindDoc="0" locked="0" layoutInCell="1" allowOverlap="1" wp14:anchorId="377148CB" wp14:editId="0479B050">
                <wp:simplePos x="0" y="0"/>
                <wp:positionH relativeFrom="margin">
                  <wp:posOffset>3975100</wp:posOffset>
                </wp:positionH>
                <wp:positionV relativeFrom="margin">
                  <wp:posOffset>2708910</wp:posOffset>
                </wp:positionV>
                <wp:extent cx="2366010" cy="1917700"/>
                <wp:effectExtent l="0" t="0" r="15240" b="25400"/>
                <wp:wrapSquare wrapText="bothSides"/>
                <wp:docPr id="118" name="Rectangle: Rounded Corners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6010" cy="1917700"/>
                        </a:xfrm>
                        <a:prstGeom prst="roundRect">
                          <a:avLst>
                            <a:gd name="adj" fmla="val 0"/>
                          </a:avLst>
                        </a:prstGeom>
                        <a:solidFill>
                          <a:srgbClr val="DBE5F1"/>
                        </a:solidFill>
                        <a:ln w="6350">
                          <a:solidFill>
                            <a:srgbClr val="7CC242"/>
                          </a:solidFill>
                          <a:round/>
                          <a:headEnd/>
                          <a:tailEnd/>
                        </a:ln>
                      </wps:spPr>
                      <wps:txbx>
                        <w:txbxContent>
                          <w:p w14:paraId="0C7148C0" w14:textId="77777777" w:rsidR="00C3355C" w:rsidRDefault="00C3355C" w:rsidP="006F16E4">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Accessibility Accomplishments</w:t>
                            </w:r>
                          </w:p>
                          <w:p w14:paraId="71009B14" w14:textId="77777777" w:rsidR="00C3355C" w:rsidRPr="002373AB" w:rsidRDefault="00C3355C" w:rsidP="002373AB">
                            <w:pPr>
                              <w:pStyle w:val="Bullet1-0ptsAfter"/>
                              <w:numPr>
                                <w:ilvl w:val="0"/>
                                <w:numId w:val="20"/>
                              </w:numPr>
                              <w:ind w:left="180" w:hanging="180"/>
                              <w:rPr>
                                <w:rFonts w:ascii="Arial Narrow" w:hAnsi="Arial Narrow"/>
                                <w:color w:val="1F497D" w:themeColor="text2"/>
                                <w:sz w:val="20"/>
                                <w:szCs w:val="20"/>
                              </w:rPr>
                            </w:pPr>
                            <w:r w:rsidRPr="002373AB">
                              <w:rPr>
                                <w:rFonts w:ascii="Arial Narrow" w:hAnsi="Arial Narrow"/>
                                <w:color w:val="1F497D" w:themeColor="text2"/>
                                <w:sz w:val="20"/>
                                <w:szCs w:val="20"/>
                              </w:rPr>
                              <w:t xml:space="preserve">REI’s custom developed EHB modules achieved a </w:t>
                            </w:r>
                            <w:r w:rsidRPr="002373AB">
                              <w:rPr>
                                <w:rFonts w:ascii="Arial Narrow" w:hAnsi="Arial Narrow"/>
                                <w:b/>
                                <w:color w:val="1F497D" w:themeColor="text2"/>
                                <w:sz w:val="20"/>
                                <w:szCs w:val="20"/>
                              </w:rPr>
                              <w:t>94.86% compliance rate</w:t>
                            </w:r>
                            <w:r w:rsidRPr="002373AB">
                              <w:rPr>
                                <w:rFonts w:ascii="Arial Narrow" w:hAnsi="Arial Narrow"/>
                                <w:color w:val="1F497D" w:themeColor="text2"/>
                                <w:sz w:val="20"/>
                                <w:szCs w:val="20"/>
                              </w:rPr>
                              <w:t xml:space="preserve"> with Section 508 requirements in our most recent scan</w:t>
                            </w:r>
                            <w:r w:rsidRPr="009163B8">
                              <w:t>.</w:t>
                            </w:r>
                          </w:p>
                          <w:p w14:paraId="3F4A4A59" w14:textId="77777777" w:rsidR="00C3355C" w:rsidRPr="002373AB" w:rsidRDefault="00C3355C" w:rsidP="002373AB">
                            <w:pPr>
                              <w:pStyle w:val="Bullet1-0ptsAfter"/>
                              <w:numPr>
                                <w:ilvl w:val="0"/>
                                <w:numId w:val="20"/>
                              </w:numPr>
                              <w:ind w:left="180" w:hanging="180"/>
                              <w:rPr>
                                <w:rFonts w:ascii="Arial Narrow" w:hAnsi="Arial Narrow"/>
                                <w:color w:val="1F497D" w:themeColor="text2"/>
                                <w:sz w:val="20"/>
                                <w:szCs w:val="20"/>
                              </w:rPr>
                            </w:pPr>
                            <w:r w:rsidRPr="002373AB">
                              <w:rPr>
                                <w:rFonts w:ascii="Arial Narrow" w:hAnsi="Arial Narrow"/>
                                <w:color w:val="1F497D" w:themeColor="text2"/>
                                <w:sz w:val="20"/>
                                <w:szCs w:val="20"/>
                              </w:rPr>
                              <w:t>Identified an accessibility issue with the Tableau data visualization tool, and worked with the vendor to have the issue resolved.</w:t>
                            </w:r>
                          </w:p>
                          <w:p w14:paraId="20130A61" w14:textId="77777777" w:rsidR="00C3355C" w:rsidRPr="002373AB" w:rsidRDefault="00C3355C" w:rsidP="002373AB">
                            <w:pPr>
                              <w:pStyle w:val="Bullet1-0ptsAfter"/>
                              <w:numPr>
                                <w:ilvl w:val="0"/>
                                <w:numId w:val="20"/>
                              </w:numPr>
                              <w:ind w:left="180" w:hanging="180"/>
                              <w:rPr>
                                <w:rFonts w:ascii="Arial Narrow" w:hAnsi="Arial Narrow"/>
                                <w:color w:val="1F497D" w:themeColor="text2"/>
                                <w:sz w:val="20"/>
                                <w:szCs w:val="20"/>
                              </w:rPr>
                            </w:pPr>
                            <w:r w:rsidRPr="002373AB">
                              <w:rPr>
                                <w:rFonts w:ascii="Arial Narrow" w:hAnsi="Arial Narrow"/>
                                <w:color w:val="1F497D" w:themeColor="text2"/>
                                <w:sz w:val="20"/>
                                <w:szCs w:val="20"/>
                              </w:rPr>
                              <w:t xml:space="preserve">HHS selected REI partner </w:t>
                            </w:r>
                            <w:r w:rsidRPr="002373AB">
                              <w:rPr>
                                <w:rFonts w:ascii="Arial Narrow" w:hAnsi="Arial Narrow"/>
                                <w:b/>
                                <w:color w:val="1F497D" w:themeColor="text2"/>
                                <w:sz w:val="20"/>
                                <w:szCs w:val="20"/>
                              </w:rPr>
                              <w:t>Deque’s Comply</w:t>
                            </w:r>
                            <w:r w:rsidRPr="002373AB">
                              <w:rPr>
                                <w:rFonts w:ascii="Arial Narrow" w:hAnsi="Arial Narrow"/>
                                <w:color w:val="1F497D" w:themeColor="text2"/>
                                <w:sz w:val="20"/>
                                <w:szCs w:val="20"/>
                              </w:rPr>
                              <w:t xml:space="preserve"> tool as the de facto standard accessibility testing platform for the department.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7148CB" id="Rectangle: Rounded Corners 118" o:spid="_x0000_s1047" style="position:absolute;left:0;text-align:left;margin-left:313pt;margin-top:213.3pt;width:186.3pt;height:151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" fillcolor="#dbe5f1" strokecolor="#7cc242" strokeweight=".5pt">
                <v:textbox>
                  <w:txbxContent>
                    <w:p w14:paraId="0C7148C0" w14:textId="77777777" w:rsidR="00C3355C" w:rsidRDefault="00C3355C" w:rsidP="006F16E4">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Team REI’s Accessibility Accomplishments</w:t>
                      </w:r>
                    </w:p>
                    <w:p w14:paraId="71009B14" w14:textId="77777777" w:rsidR="00C3355C" w:rsidRPr="002373AB" w:rsidRDefault="00C3355C" w:rsidP="002373AB">
                      <w:pPr>
                        <w:pStyle w:val="Bullet1-0ptsAfter"/>
                        <w:numPr>
                          <w:ilvl w:val="0"/>
                          <w:numId w:val="20"/>
                        </w:numPr>
                        <w:ind w:left="180" w:hanging="180"/>
                        <w:rPr>
                          <w:rFonts w:ascii="Arial Narrow" w:hAnsi="Arial Narrow"/>
                          <w:color w:val="1F497D" w:themeColor="text2"/>
                          <w:sz w:val="20"/>
                          <w:szCs w:val="20"/>
                        </w:rPr>
                      </w:pPr>
                      <w:r w:rsidRPr="002373AB">
                        <w:rPr>
                          <w:rFonts w:ascii="Arial Narrow" w:hAnsi="Arial Narrow"/>
                          <w:color w:val="1F497D" w:themeColor="text2"/>
                          <w:sz w:val="20"/>
                          <w:szCs w:val="20"/>
                        </w:rPr>
                        <w:t xml:space="preserve">REI’s custom developed EHB modules achieved a </w:t>
                      </w:r>
                      <w:r w:rsidRPr="002373AB">
                        <w:rPr>
                          <w:rFonts w:ascii="Arial Narrow" w:hAnsi="Arial Narrow"/>
                          <w:b/>
                          <w:color w:val="1F497D" w:themeColor="text2"/>
                          <w:sz w:val="20"/>
                          <w:szCs w:val="20"/>
                        </w:rPr>
                        <w:t>94.86% compliance rate</w:t>
                      </w:r>
                      <w:r w:rsidRPr="002373AB">
                        <w:rPr>
                          <w:rFonts w:ascii="Arial Narrow" w:hAnsi="Arial Narrow"/>
                          <w:color w:val="1F497D" w:themeColor="text2"/>
                          <w:sz w:val="20"/>
                          <w:szCs w:val="20"/>
                        </w:rPr>
                        <w:t xml:space="preserve"> with Section 508 requirements in our most recent scan</w:t>
                      </w:r>
                      <w:r w:rsidRPr="009163B8">
                        <w:t>.</w:t>
                      </w:r>
                    </w:p>
                    <w:p w14:paraId="3F4A4A59" w14:textId="77777777" w:rsidR="00C3355C" w:rsidRPr="002373AB" w:rsidRDefault="00C3355C" w:rsidP="002373AB">
                      <w:pPr>
                        <w:pStyle w:val="Bullet1-0ptsAfter"/>
                        <w:numPr>
                          <w:ilvl w:val="0"/>
                          <w:numId w:val="20"/>
                        </w:numPr>
                        <w:ind w:left="180" w:hanging="180"/>
                        <w:rPr>
                          <w:rFonts w:ascii="Arial Narrow" w:hAnsi="Arial Narrow"/>
                          <w:color w:val="1F497D" w:themeColor="text2"/>
                          <w:sz w:val="20"/>
                          <w:szCs w:val="20"/>
                        </w:rPr>
                      </w:pPr>
                      <w:r w:rsidRPr="002373AB">
                        <w:rPr>
                          <w:rFonts w:ascii="Arial Narrow" w:hAnsi="Arial Narrow"/>
                          <w:color w:val="1F497D" w:themeColor="text2"/>
                          <w:sz w:val="20"/>
                          <w:szCs w:val="20"/>
                        </w:rPr>
                        <w:t>Identified an accessibility issue with the Tableau data visualization tool, and worked with the vendor to have the issue resolved.</w:t>
                      </w:r>
                    </w:p>
                    <w:p w14:paraId="20130A61" w14:textId="77777777" w:rsidR="00C3355C" w:rsidRPr="002373AB" w:rsidRDefault="00C3355C" w:rsidP="002373AB">
                      <w:pPr>
                        <w:pStyle w:val="Bullet1-0ptsAfter"/>
                        <w:numPr>
                          <w:ilvl w:val="0"/>
                          <w:numId w:val="20"/>
                        </w:numPr>
                        <w:ind w:left="180" w:hanging="180"/>
                        <w:rPr>
                          <w:rFonts w:ascii="Arial Narrow" w:hAnsi="Arial Narrow"/>
                          <w:color w:val="1F497D" w:themeColor="text2"/>
                          <w:sz w:val="20"/>
                          <w:szCs w:val="20"/>
                        </w:rPr>
                      </w:pPr>
                      <w:r w:rsidRPr="002373AB">
                        <w:rPr>
                          <w:rFonts w:ascii="Arial Narrow" w:hAnsi="Arial Narrow"/>
                          <w:color w:val="1F497D" w:themeColor="text2"/>
                          <w:sz w:val="20"/>
                          <w:szCs w:val="20"/>
                        </w:rPr>
                        <w:t xml:space="preserve">HHS selected REI partner </w:t>
                      </w:r>
                      <w:r w:rsidRPr="002373AB">
                        <w:rPr>
                          <w:rFonts w:ascii="Arial Narrow" w:hAnsi="Arial Narrow"/>
                          <w:b/>
                          <w:color w:val="1F497D" w:themeColor="text2"/>
                          <w:sz w:val="20"/>
                          <w:szCs w:val="20"/>
                        </w:rPr>
                        <w:t>Deque’s Comply</w:t>
                      </w:r>
                      <w:r w:rsidRPr="002373AB">
                        <w:rPr>
                          <w:rFonts w:ascii="Arial Narrow" w:hAnsi="Arial Narrow"/>
                          <w:color w:val="1F497D" w:themeColor="text2"/>
                          <w:sz w:val="20"/>
                          <w:szCs w:val="20"/>
                        </w:rPr>
                        <w:t xml:space="preserve"> tool as the de facto standard accessibility testing platform for the department. </w:t>
                      </w:r>
                    </w:p>
                  </w:txbxContent>
                </v:textbox>
                <w10:wrap type="square" anchorx="margin" anchory="margin"/>
              </v:roundrect>
            </w:pict>
          </mc:Fallback>
        </mc:AlternateContent>
      </w:r>
      <w:r w:rsidR="003D4DEF">
        <w:t>Task Area 6 – Section 508 Requirements</w:t>
      </w:r>
      <w:bookmarkEnd w:id="201"/>
      <w:bookmarkEnd w:id="202"/>
      <w:bookmarkEnd w:id="203"/>
      <w:bookmarkEnd w:id="204"/>
      <w:bookmarkEnd w:id="205"/>
    </w:p>
    <w:p w14:paraId="27972811" w14:textId="772147E3" w:rsidR="003D4DEF" w:rsidRDefault="003D4DEF" w:rsidP="003D4DEF">
      <w:pPr>
        <w:pStyle w:val="BodyText"/>
      </w:pPr>
      <w:bookmarkStart w:id="206" w:name="_Toc505698888"/>
      <w:r>
        <w:t>Team REI will support the HRSA vision of providing a compelling and intuitive User Experience to all users of EHBs, regardless of their capabilities. HRSA requires a development partner that understands the challenges and solutions involved in providing an effective interface that is compliant with Section 508 guidelines. With extensive experience developing accessible applications at HRSA and over 14 other Federal Agencies, we stand ready with the knowledge and ski</w:t>
      </w:r>
      <w:r w:rsidR="002D083D">
        <w:t>lls to address those challenges</w:t>
      </w:r>
      <w:r>
        <w:t>.</w:t>
      </w:r>
    </w:p>
    <w:p w14:paraId="4B0CF2E9" w14:textId="19C037AD" w:rsidR="003D4DEF" w:rsidRDefault="003D4DEF" w:rsidP="003D4DEF">
      <w:pPr>
        <w:pStyle w:val="BodyText"/>
      </w:pPr>
      <w:bookmarkStart w:id="207" w:name="_Toc506630115"/>
      <w:r>
        <w:t xml:space="preserve">REI has added Deque to our delivery team to bolster our capabilities in this area. </w:t>
      </w:r>
      <w:r>
        <w:rPr>
          <w:b/>
        </w:rPr>
        <w:t xml:space="preserve">Deque is one of the industry leaders in providing fully accessible websites to the Federal Government. </w:t>
      </w:r>
      <w:r>
        <w:t xml:space="preserve">They have developed an </w:t>
      </w:r>
      <w:r>
        <w:rPr>
          <w:i/>
        </w:rPr>
        <w:t>Accessibility Blue Print</w:t>
      </w:r>
      <w:r>
        <w:t xml:space="preserve"> that outlines a repeatable method to ensure that accessibility is incorporated into design, development and testing process. The blue print output will provide a roadmap with actionable steps to ensure compliance with accessible design and coding standards including the new revised 508 standards (2017 Refresh) and </w:t>
      </w:r>
      <w:r w:rsidR="002D083D">
        <w:t>Web Content Accessibility Guidelines 2.0 (</w:t>
      </w:r>
      <w:r>
        <w:t>WCAG</w:t>
      </w:r>
      <w:r w:rsidR="002D083D">
        <w:t>)</w:t>
      </w:r>
      <w:r>
        <w:t>. HRSA will benefit from this approach in terms of getting guidance from 508 thought leaders that liaise with agencies within the Government, private industry, and with non-profit disability-focused organizations in determining best-shared practices and approaches to accessibility; access to 508 SMEs supporting the HHS 508 compliance leaderboards; and 508 compliant work products.</w:t>
      </w:r>
    </w:p>
    <w:p w14:paraId="1E962381" w14:textId="77777777" w:rsidR="003D4DEF" w:rsidRDefault="003D4DEF" w:rsidP="000C47C3">
      <w:pPr>
        <w:pStyle w:val="BodyText"/>
        <w:jc w:val="center"/>
      </w:pPr>
      <w:r>
        <w:rPr>
          <w:noProof/>
        </w:rPr>
        <w:drawing>
          <wp:inline distT="0" distB="0" distL="0" distR="0" wp14:anchorId="0642410D" wp14:editId="4B6DA987">
            <wp:extent cx="5613400" cy="1593850"/>
            <wp:effectExtent l="0" t="0" r="6350" b="6350"/>
            <wp:docPr id="51" name="Picture 51" descr="18-036-02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8-036-025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3400" cy="1593850"/>
                    </a:xfrm>
                    <a:prstGeom prst="rect">
                      <a:avLst/>
                    </a:prstGeom>
                    <a:noFill/>
                    <a:ln>
                      <a:noFill/>
                    </a:ln>
                  </pic:spPr>
                </pic:pic>
              </a:graphicData>
            </a:graphic>
          </wp:inline>
        </w:drawing>
      </w:r>
    </w:p>
    <w:p w14:paraId="00DCC0EB" w14:textId="6D825C64" w:rsidR="003D4DEF" w:rsidRDefault="003D4DEF" w:rsidP="003D4DEF">
      <w:pPr>
        <w:pStyle w:val="Caption"/>
        <w:spacing w:after="120"/>
      </w:pPr>
      <w:bookmarkStart w:id="208" w:name="_Ref507363407"/>
      <w:r>
        <w:t xml:space="preserve">Figure </w:t>
      </w:r>
      <w:r w:rsidR="003C6695">
        <w:fldChar w:fldCharType="begin"/>
      </w:r>
      <w:r w:rsidR="003C6695">
        <w:instrText xml:space="preserve"> SEQ Figure \* ARABIC </w:instrText>
      </w:r>
      <w:r w:rsidR="003C6695">
        <w:fldChar w:fldCharType="separate"/>
      </w:r>
      <w:r w:rsidR="00764176">
        <w:rPr>
          <w:noProof/>
        </w:rPr>
        <w:t>12</w:t>
      </w:r>
      <w:r w:rsidR="003C6695">
        <w:rPr>
          <w:noProof/>
        </w:rPr>
        <w:fldChar w:fldCharType="end"/>
      </w:r>
      <w:bookmarkEnd w:id="208"/>
      <w:r>
        <w:t xml:space="preserve">: </w:t>
      </w:r>
      <w:r w:rsidRPr="002D083D">
        <w:rPr>
          <w:b w:val="0"/>
        </w:rPr>
        <w:t>Team REI’s 508 Compliance Assurance Approach.</w:t>
      </w:r>
      <w:r>
        <w:t xml:space="preserve"> </w:t>
      </w:r>
      <w:r w:rsidRPr="002D083D">
        <w:rPr>
          <w:rStyle w:val="CaptionDescriptionChar"/>
          <w:b w:val="0"/>
          <w:i/>
        </w:rPr>
        <w:t>We inject 508 compliance review, testing, and corrections at every phase of our ADF.</w:t>
      </w:r>
    </w:p>
    <w:p w14:paraId="220839D7" w14:textId="28C03F71" w:rsidR="005145F4" w:rsidRDefault="003D4DEF" w:rsidP="005145F4">
      <w:pPr>
        <w:pStyle w:val="BodyText"/>
      </w:pPr>
      <w:r>
        <w:t xml:space="preserve">We understand the challenges associated with 508 testing and we will address them with Team REI’s ADF that injects 508 compliance review and testing at every phase of the delivery lifecycle as shown in </w:t>
      </w:r>
      <w:r w:rsidR="002D083D" w:rsidRPr="002D083D">
        <w:rPr>
          <w:b/>
          <w:i/>
        </w:rPr>
        <w:fldChar w:fldCharType="begin"/>
      </w:r>
      <w:r w:rsidR="002D083D" w:rsidRPr="002D083D">
        <w:rPr>
          <w:b/>
          <w:i/>
        </w:rPr>
        <w:instrText xml:space="preserve"> REF _Ref507363407 \h  \* MERGEFORMAT </w:instrText>
      </w:r>
      <w:r w:rsidR="002D083D" w:rsidRPr="002D083D">
        <w:rPr>
          <w:b/>
          <w:i/>
        </w:rPr>
      </w:r>
      <w:r w:rsidR="002D083D" w:rsidRPr="002D083D">
        <w:rPr>
          <w:b/>
          <w:i/>
        </w:rPr>
        <w:fldChar w:fldCharType="separate"/>
      </w:r>
      <w:r w:rsidR="001D34D4" w:rsidRPr="001D34D4">
        <w:rPr>
          <w:b/>
          <w:i/>
        </w:rPr>
        <w:t xml:space="preserve">Figure </w:t>
      </w:r>
      <w:r w:rsidR="001D34D4" w:rsidRPr="001D34D4">
        <w:rPr>
          <w:b/>
          <w:i/>
          <w:noProof/>
        </w:rPr>
        <w:t>12</w:t>
      </w:r>
      <w:r w:rsidR="002D083D" w:rsidRPr="002D083D">
        <w:rPr>
          <w:b/>
          <w:i/>
        </w:rPr>
        <w:fldChar w:fldCharType="end"/>
      </w:r>
      <w:r w:rsidR="002D083D">
        <w:t xml:space="preserve"> </w:t>
      </w:r>
      <w:r>
        <w:t xml:space="preserve">above. </w:t>
      </w:r>
      <w:r w:rsidR="005145F4">
        <w:t>When redesigning the application, we will factor in the techniques and tools recommended on the hhs.gov leaderboard as part of our application de</w:t>
      </w:r>
      <w:r w:rsidR="000A05DC">
        <w:t>livery</w:t>
      </w:r>
      <w:r w:rsidR="005145F4">
        <w:t xml:space="preserve"> framework. Deque’s standard accessibility testing platform was recently selected as de facto 508 standard for HHS and will be used as the underlying technology for the HHS 508 Compliance LeaderBoards.</w:t>
      </w:r>
      <w:r w:rsidR="005145F4">
        <w:rPr>
          <w:noProof/>
        </w:rPr>
        <w:t xml:space="preserve"> </w:t>
      </w:r>
    </w:p>
    <w:p w14:paraId="2FE19B90" w14:textId="117AD488" w:rsidR="003D4DEF" w:rsidRDefault="003D4DEF" w:rsidP="003D4DEF">
      <w:pPr>
        <w:pStyle w:val="BodyText"/>
      </w:pPr>
      <w:r>
        <w:t>As part of our approach, all the EPLC deliverables (i.e.</w:t>
      </w:r>
      <w:r w:rsidR="002D083D">
        <w:t>,</w:t>
      </w:r>
      <w:r>
        <w:t xml:space="preserve"> PDFs, Word documents, Training Videos) go through internal reviews, using standard checklists, by the 508 SMEs to ensure complete 508 compliance. Section 508 testing is an integral part of the REI development process and we use tools like </w:t>
      </w:r>
      <w:r>
        <w:rPr>
          <w:i/>
        </w:rPr>
        <w:t>JAWS Screen Reader, NVDA, WAVE Toolbar, WAT toolbar, Color Contrast Analyzer, Web Developer Toolbar and Firebug</w:t>
      </w:r>
      <w:r>
        <w:t xml:space="preserve"> to test accessibility before any application is deployed to production. Our CI/CD framework enables our development team to plugin automated 508 tests wherever applicable and maintain the 508 standards </w:t>
      </w:r>
      <w:r w:rsidR="005145F4">
        <w:t>throughout the development lifecycle</w:t>
      </w:r>
      <w:r>
        <w:t xml:space="preserve">. </w:t>
      </w:r>
    </w:p>
    <w:p w14:paraId="7D19B2E2" w14:textId="77777777" w:rsidR="003D4DEF" w:rsidRDefault="003D4DEF" w:rsidP="003D4DEF">
      <w:pPr>
        <w:pStyle w:val="BodyText"/>
      </w:pPr>
      <w:r>
        <w:t>Team REI will continue our successful delivery of 508 compliant documents and web applications, and with the addition of an industry leader to our team, we will continue improve the User Experience for accessibility challenged users and push the level of 508 compliance higher for the EHBs platform.</w:t>
      </w:r>
    </w:p>
    <w:p w14:paraId="5DF0900F" w14:textId="77777777" w:rsidR="003D4DEF" w:rsidRDefault="003D4DEF" w:rsidP="004A4E9E">
      <w:pPr>
        <w:pStyle w:val="Heading2"/>
      </w:pPr>
      <w:bookmarkStart w:id="209" w:name="_Toc506645763"/>
      <w:bookmarkStart w:id="210" w:name="_Toc506905329"/>
      <w:bookmarkStart w:id="211" w:name="_Toc507055356"/>
      <w:bookmarkStart w:id="212" w:name="_Toc507971409"/>
      <w:r>
        <w:t>Task Area 7 – Federal Records Management</w:t>
      </w:r>
      <w:bookmarkEnd w:id="207"/>
      <w:bookmarkEnd w:id="209"/>
      <w:bookmarkEnd w:id="210"/>
      <w:bookmarkEnd w:id="211"/>
      <w:bookmarkEnd w:id="212"/>
    </w:p>
    <w:p w14:paraId="70D36CBB" w14:textId="77777777" w:rsidR="003D4DEF" w:rsidRDefault="003D4DEF" w:rsidP="003D4DEF">
      <w:pPr>
        <w:pStyle w:val="BodyText"/>
      </w:pPr>
      <w:r>
        <w:t xml:space="preserve">Maintaining complete and accurate records to document the activities and decisions are essential for any federal agency and helps in making informed decisions and providing support for oversight functions. Team REI’s experience in successful records management extends beyond HRSA, and includes </w:t>
      </w:r>
      <w:bookmarkStart w:id="213" w:name="_Toc505698885"/>
      <w:r>
        <w:t xml:space="preserve">Federal Agencies such as GSA, NASA, OMB and DHS. </w:t>
      </w:r>
      <w:r>
        <w:rPr>
          <w:b/>
        </w:rPr>
        <w:t xml:space="preserve">We are well versed with the federal records law and regulations; </w:t>
      </w:r>
      <w:r>
        <w:rPr>
          <w:b/>
          <w:iCs/>
        </w:rPr>
        <w:t xml:space="preserve">Federal Records Act (44 U.S.C. Chapters. 21, 29, 31, 33); 36 CFR § 1236.20, </w:t>
      </w:r>
      <w:r>
        <w:rPr>
          <w:b/>
        </w:rPr>
        <w:t xml:space="preserve">1236.22 and NARA guidelines. </w:t>
      </w:r>
      <w:r>
        <w:t>Team REI will comply with all records management laws and regulations, specified with individual call order.</w:t>
      </w:r>
      <w:bookmarkEnd w:id="213"/>
    </w:p>
    <w:p w14:paraId="79FF479A" w14:textId="2253FC71" w:rsidR="003D4DEF" w:rsidRDefault="003D4DEF" w:rsidP="00B77E03">
      <w:pPr>
        <w:pStyle w:val="BodyText"/>
        <w:spacing w:after="60"/>
      </w:pPr>
      <w:r>
        <w:rPr>
          <w:rStyle w:val="In-LineParagraphHeading"/>
        </w:rPr>
        <w:t>Records Management Approach.</w:t>
      </w:r>
      <w:r>
        <w:rPr>
          <w:b/>
        </w:rPr>
        <w:t xml:space="preserve"> </w:t>
      </w:r>
      <w:r w:rsidRPr="00A87278">
        <w:t>All the deliverables for an individual Call Order are</w:t>
      </w:r>
      <w:r>
        <w:rPr>
          <w:b/>
        </w:rPr>
        <w:t xml:space="preserve"> stored</w:t>
      </w:r>
      <w:r w:rsidR="00782FF8">
        <w:rPr>
          <w:b/>
        </w:rPr>
        <w:t xml:space="preserve"> in a structured way in the REI-</w:t>
      </w:r>
      <w:r>
        <w:rPr>
          <w:b/>
        </w:rPr>
        <w:t xml:space="preserve">managed HRSA SharePoint. </w:t>
      </w:r>
      <w:r w:rsidRPr="00A87278">
        <w:t xml:space="preserve">REI also leverages on premise setup of combination of record keeping systems such as </w:t>
      </w:r>
      <w:r>
        <w:rPr>
          <w:b/>
        </w:rPr>
        <w:t>Confluence Wiki, TFS, Microsoft Project Server and JIRA</w:t>
      </w:r>
      <w:r w:rsidRPr="00A87278">
        <w:t>, to manage the documents.</w:t>
      </w:r>
      <w:r>
        <w:t xml:space="preserve"> All the individual Call Order teams have permission based access to the shared documents. Team REI currently provides the required support to the O&amp;M vendor in managing the federal records and follows the guidelines set forth by HRSA records policy to manage the retention, disposal and deletion of any federal records.</w:t>
      </w:r>
    </w:p>
    <w:p w14:paraId="516AE0F2" w14:textId="77777777" w:rsidR="003D4DEF" w:rsidRDefault="003D4DEF" w:rsidP="00B77E03">
      <w:pPr>
        <w:pStyle w:val="BodyText"/>
        <w:spacing w:before="60" w:after="60"/>
      </w:pPr>
      <w:r>
        <w:rPr>
          <w:rStyle w:val="In-LineParagraphHeading"/>
        </w:rPr>
        <w:t>Records Management Training.</w:t>
      </w:r>
      <w:r>
        <w:rPr>
          <w:b/>
        </w:rPr>
        <w:t xml:space="preserve"> </w:t>
      </w:r>
      <w:r>
        <w:t xml:space="preserve">As current incumbents, </w:t>
      </w:r>
      <w:r>
        <w:rPr>
          <w:b/>
        </w:rPr>
        <w:t xml:space="preserve">Team REI staff is up to date with the records management training </w:t>
      </w:r>
      <w:r w:rsidRPr="00A87278">
        <w:t xml:space="preserve">and no effort will be expended in supporting task outside of the annual refresher training. </w:t>
      </w:r>
      <w:r>
        <w:t>As part of onboarding, all the new project staff completes the records management training prior to working on the BPA contract and go through the annual refresher trainings during the life of the BPA contract. Team REI staff is trained in processes and procedures including:</w:t>
      </w:r>
    </w:p>
    <w:p w14:paraId="0C448373" w14:textId="77777777" w:rsidR="003D4DEF" w:rsidRDefault="003D4DEF" w:rsidP="002373AB">
      <w:pPr>
        <w:pStyle w:val="Bullet1-0ptsAfter"/>
        <w:numPr>
          <w:ilvl w:val="0"/>
          <w:numId w:val="20"/>
        </w:numPr>
        <w:spacing w:before="60" w:after="60"/>
        <w:contextualSpacing w:val="0"/>
      </w:pPr>
      <w:r>
        <w:t>Records Management incorporating HRSA RM policies (Federal Records Act (44 U.S.C. Chapters. 21, 29, 31, 33); 36 CFR § 1236.20, 1236.22)</w:t>
      </w:r>
    </w:p>
    <w:p w14:paraId="3B739CF5" w14:textId="77777777" w:rsidR="003D4DEF" w:rsidRDefault="003D4DEF" w:rsidP="002373AB">
      <w:pPr>
        <w:pStyle w:val="Bullet1-0ptsAfter"/>
        <w:numPr>
          <w:ilvl w:val="0"/>
          <w:numId w:val="20"/>
        </w:numPr>
        <w:spacing w:before="60" w:after="60"/>
        <w:contextualSpacing w:val="0"/>
      </w:pPr>
      <w:r>
        <w:t>Confidentiality/non-disclosure agreements by the entire Team-REI project staff.</w:t>
      </w:r>
    </w:p>
    <w:p w14:paraId="5D593619" w14:textId="77777777" w:rsidR="003D4DEF" w:rsidRDefault="003D4DEF" w:rsidP="00B77E03">
      <w:pPr>
        <w:pStyle w:val="BodyText"/>
        <w:spacing w:before="60"/>
      </w:pPr>
      <w:r>
        <w:t xml:space="preserve">All such training and signed documentation by Team REI is recorded, documented and maintained by the Program Management staff and provided to the CO/COR as part of the progress report submission. </w:t>
      </w:r>
    </w:p>
    <w:p w14:paraId="427D47C8" w14:textId="5627D469" w:rsidR="003D4DEF" w:rsidRDefault="007764F4" w:rsidP="00B77E03">
      <w:pPr>
        <w:pStyle w:val="Heading2"/>
        <w:spacing w:before="0"/>
      </w:pPr>
      <w:bookmarkStart w:id="214" w:name="_Toc506630119"/>
      <w:bookmarkStart w:id="215" w:name="_Toc506645767"/>
      <w:bookmarkStart w:id="216" w:name="_Toc506905333"/>
      <w:bookmarkStart w:id="217" w:name="_Toc507055360"/>
      <w:bookmarkStart w:id="218" w:name="_Toc505698887"/>
      <w:bookmarkStart w:id="219" w:name="_Ref507834876"/>
      <w:r>
        <w:t xml:space="preserve"> </w:t>
      </w:r>
      <w:bookmarkStart w:id="220" w:name="_Toc507971410"/>
      <w:r w:rsidR="003D4DEF">
        <w:t>Performance Criteria</w:t>
      </w:r>
      <w:bookmarkEnd w:id="214"/>
      <w:bookmarkEnd w:id="215"/>
      <w:bookmarkEnd w:id="216"/>
      <w:bookmarkEnd w:id="217"/>
      <w:bookmarkEnd w:id="218"/>
      <w:bookmarkEnd w:id="219"/>
      <w:bookmarkEnd w:id="220"/>
    </w:p>
    <w:p w14:paraId="5B37904E" w14:textId="52E33278" w:rsidR="003D4DEF" w:rsidRDefault="003D4DEF" w:rsidP="00B77E03">
      <w:pPr>
        <w:pStyle w:val="BodyText"/>
        <w:spacing w:after="60"/>
      </w:pPr>
      <w:r>
        <w:t xml:space="preserve">Team REI continually strives to eliminate both individual and patterns of deficiencies in the quality of services provided by acting to eliminate the root cause of the deficiency before any significant impact to the SDS project cost, schedule, or performance occurs. </w:t>
      </w:r>
      <w:r>
        <w:rPr>
          <w:b/>
        </w:rPr>
        <w:t>At the BPA Contract kick off, we finalize the list of deliverables and applicable quality standards during the performance of BPA Call Orders.</w:t>
      </w:r>
      <w:r>
        <w:t xml:space="preserve"> REI will apply our the CMMI-Dev Level 3 and ISO standards along with a comprehensive set of tools, processes, and procedures to verify that we achieve expected outcomes and </w:t>
      </w:r>
      <w:r w:rsidR="00B77E03">
        <w:t>help</w:t>
      </w:r>
      <w:r>
        <w:t xml:space="preserve"> the Government make better-informed decisions based on performance data.</w:t>
      </w:r>
    </w:p>
    <w:p w14:paraId="7DA7F991" w14:textId="77777777" w:rsidR="003D4DEF" w:rsidRDefault="003D4DEF" w:rsidP="00B77E03">
      <w:pPr>
        <w:pStyle w:val="BodyText"/>
        <w:spacing w:before="60"/>
      </w:pPr>
      <w:r>
        <w:t xml:space="preserve">In addition to the performance metrics mentioned in the SOW, at the start of individual Call Order, Team REI will also propose additional performance metrics to monitor the product quality throughout the SDLC. We recommend including measures of code quality through the use of SonarQube scans and measures of user adoption through tracked through web analytics and surveys. </w:t>
      </w:r>
    </w:p>
    <w:p w14:paraId="301E2BD5" w14:textId="6983353D" w:rsidR="003D4DEF" w:rsidRDefault="007764F4" w:rsidP="00097DAD">
      <w:pPr>
        <w:pStyle w:val="Heading2"/>
        <w:spacing w:after="60"/>
      </w:pPr>
      <w:bookmarkStart w:id="221" w:name="_Toc506630120"/>
      <w:bookmarkStart w:id="222" w:name="_Toc506645768"/>
      <w:bookmarkStart w:id="223" w:name="_Toc506905334"/>
      <w:bookmarkStart w:id="224" w:name="_Toc507055361"/>
      <w:bookmarkStart w:id="225" w:name="_Ref507360021"/>
      <w:bookmarkStart w:id="226" w:name="_Ref507834898"/>
      <w:bookmarkStart w:id="227" w:name="_Ref507837789"/>
      <w:r>
        <w:t xml:space="preserve"> </w:t>
      </w:r>
      <w:bookmarkStart w:id="228" w:name="_Toc507971411"/>
      <w:r w:rsidR="003D4DEF">
        <w:t>EPLC Deliverables</w:t>
      </w:r>
      <w:bookmarkEnd w:id="206"/>
      <w:bookmarkEnd w:id="221"/>
      <w:bookmarkEnd w:id="222"/>
      <w:bookmarkEnd w:id="223"/>
      <w:bookmarkEnd w:id="224"/>
      <w:bookmarkEnd w:id="225"/>
      <w:bookmarkEnd w:id="226"/>
      <w:bookmarkEnd w:id="227"/>
      <w:bookmarkEnd w:id="228"/>
    </w:p>
    <w:p w14:paraId="10846379" w14:textId="4BD80390" w:rsidR="003D4DEF" w:rsidRDefault="003D4DEF" w:rsidP="00650D31">
      <w:pPr>
        <w:pStyle w:val="BodyText"/>
        <w:spacing w:before="60" w:after="0"/>
      </w:pPr>
      <w:r>
        <w:t xml:space="preserve">Adherence to EPLC standards allows projects to adhere to consistent performance standards that align with HRSA’s methodology and with agreed upon involvement and oversight of project and technical work products and deliverables from the Federal staff. </w:t>
      </w:r>
      <w:r>
        <w:rPr>
          <w:b/>
        </w:rPr>
        <w:t xml:space="preserve">In the last 3 years, REI has executed more than 130 DME projects that conform to the HRSA EPLC </w:t>
      </w:r>
      <w:r w:rsidRPr="00A87278">
        <w:t>as part of the HRSA EHBs program.</w:t>
      </w:r>
      <w:r>
        <w:rPr>
          <w:b/>
        </w:rPr>
        <w:t xml:space="preserve"> </w:t>
      </w:r>
      <w:r>
        <w:t xml:space="preserve">In 2014, REI worked with HRSA PMO to tailor the EPLC process and update work products and deliverable templates to suit the development methodology and have already executed more than a dozen projects using the tailored standards. </w:t>
      </w:r>
      <w:r w:rsidR="00A87278" w:rsidRPr="00A87278">
        <w:rPr>
          <w:b/>
          <w:i/>
        </w:rPr>
        <w:fldChar w:fldCharType="begin"/>
      </w:r>
      <w:r w:rsidR="00A87278" w:rsidRPr="00A87278">
        <w:rPr>
          <w:b/>
          <w:i/>
        </w:rPr>
        <w:instrText xml:space="preserve"> REF _Ref507234559 \h  \* MERGEFORMAT </w:instrText>
      </w:r>
      <w:r w:rsidR="00A87278" w:rsidRPr="00A87278">
        <w:rPr>
          <w:b/>
          <w:i/>
        </w:rPr>
      </w:r>
      <w:r w:rsidR="00A87278" w:rsidRPr="00A87278">
        <w:rPr>
          <w:b/>
          <w:i/>
        </w:rPr>
        <w:fldChar w:fldCharType="separate"/>
      </w:r>
      <w:r w:rsidR="001D34D4" w:rsidRPr="001D34D4">
        <w:rPr>
          <w:b/>
          <w:i/>
        </w:rPr>
        <w:t xml:space="preserve">Figure </w:t>
      </w:r>
      <w:r w:rsidR="001D34D4" w:rsidRPr="001D34D4">
        <w:rPr>
          <w:b/>
          <w:i/>
          <w:noProof/>
        </w:rPr>
        <w:t>13</w:t>
      </w:r>
      <w:r w:rsidR="00A87278" w:rsidRPr="00A87278">
        <w:rPr>
          <w:b/>
          <w:i/>
        </w:rPr>
        <w:fldChar w:fldCharType="end"/>
      </w:r>
      <w:r w:rsidR="00A87278">
        <w:t xml:space="preserve"> shows the mapping of ADF deliverables to EPLC gate reviews. </w:t>
      </w:r>
    </w:p>
    <w:p w14:paraId="41E8CB4F" w14:textId="77F9FF6A" w:rsidR="003D4DEF" w:rsidRDefault="00650D31" w:rsidP="00650D31">
      <w:pPr>
        <w:pStyle w:val="BodyText"/>
        <w:spacing w:before="0" w:after="0"/>
        <w:jc w:val="center"/>
        <w:rPr>
          <w:rFonts w:ascii="Arial Narrow" w:hAnsi="Arial Narrow"/>
        </w:rPr>
      </w:pPr>
      <w:r>
        <w:rPr>
          <w:noProof/>
        </w:rPr>
        <w:drawing>
          <wp:inline distT="0" distB="0" distL="0" distR="0" wp14:anchorId="5DB5BADB" wp14:editId="1D4D257C">
            <wp:extent cx="5963285" cy="2299855"/>
            <wp:effectExtent l="0" t="0" r="0" b="5715"/>
            <wp:docPr id="13" name="Picture 13" descr="C:\Users\joseph.kim\AppData\Local\Microsoft\Windows\INetCache\Content.Word\18-036-03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eph.kim\AppData\Local\Microsoft\Windows\INetCache\Content.Word\18-036-038a.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1807" cy="2303142"/>
                    </a:xfrm>
                    <a:prstGeom prst="rect">
                      <a:avLst/>
                    </a:prstGeom>
                    <a:noFill/>
                    <a:ln>
                      <a:noFill/>
                    </a:ln>
                  </pic:spPr>
                </pic:pic>
              </a:graphicData>
            </a:graphic>
          </wp:inline>
        </w:drawing>
      </w:r>
    </w:p>
    <w:p w14:paraId="50E888C5" w14:textId="63167ED2" w:rsidR="00A87278" w:rsidRPr="00A87278" w:rsidRDefault="00A87278" w:rsidP="00A87278">
      <w:pPr>
        <w:pStyle w:val="Caption"/>
        <w:spacing w:before="0"/>
        <w:rPr>
          <w:rFonts w:ascii="Arial Narrow" w:hAnsi="Arial Narrow"/>
          <w:b w:val="0"/>
        </w:rPr>
      </w:pPr>
      <w:bookmarkStart w:id="229" w:name="_Ref507234559"/>
      <w:r>
        <w:t xml:space="preserve">Figure </w:t>
      </w:r>
      <w:r w:rsidR="003C6695">
        <w:fldChar w:fldCharType="begin"/>
      </w:r>
      <w:r w:rsidR="003C6695">
        <w:instrText xml:space="preserve"> SEQ Figure \* ARABIC </w:instrText>
      </w:r>
      <w:r w:rsidR="003C6695">
        <w:fldChar w:fldCharType="separate"/>
      </w:r>
      <w:r w:rsidR="00764176">
        <w:rPr>
          <w:noProof/>
        </w:rPr>
        <w:t>13</w:t>
      </w:r>
      <w:r w:rsidR="003C6695">
        <w:rPr>
          <w:noProof/>
        </w:rPr>
        <w:fldChar w:fldCharType="end"/>
      </w:r>
      <w:bookmarkEnd w:id="229"/>
      <w:r w:rsidR="005E547F">
        <w:rPr>
          <w:noProof/>
        </w:rPr>
        <w:t>:</w:t>
      </w:r>
      <w:r>
        <w:t xml:space="preserve"> </w:t>
      </w:r>
      <w:r>
        <w:rPr>
          <w:b w:val="0"/>
        </w:rPr>
        <w:t>EPLC Deliverables mapped to REI’</w:t>
      </w:r>
      <w:r w:rsidRPr="00A87278">
        <w:rPr>
          <w:b w:val="0"/>
        </w:rPr>
        <w:t xml:space="preserve">s </w:t>
      </w:r>
      <w:r w:rsidR="00E960CB">
        <w:rPr>
          <w:b w:val="0"/>
        </w:rPr>
        <w:t>ADF</w:t>
      </w:r>
      <w:r>
        <w:rPr>
          <w:b w:val="0"/>
        </w:rPr>
        <w:t xml:space="preserve">. </w:t>
      </w:r>
      <w:r w:rsidR="00E960CB">
        <w:rPr>
          <w:rStyle w:val="CaptionDescriptionChar"/>
          <w:b w:val="0"/>
          <w:i/>
        </w:rPr>
        <w:t>Ou</w:t>
      </w:r>
      <w:r w:rsidRPr="00A87278">
        <w:rPr>
          <w:rStyle w:val="CaptionDescriptionChar"/>
          <w:b w:val="0"/>
          <w:i/>
        </w:rPr>
        <w:t xml:space="preserve">r </w:t>
      </w:r>
      <w:r w:rsidR="00E960CB">
        <w:rPr>
          <w:rStyle w:val="CaptionDescriptionChar"/>
          <w:b w:val="0"/>
          <w:i/>
        </w:rPr>
        <w:t xml:space="preserve">tailored </w:t>
      </w:r>
      <w:r w:rsidRPr="00A87278">
        <w:rPr>
          <w:rStyle w:val="CaptionDescriptionChar"/>
          <w:b w:val="0"/>
          <w:i/>
        </w:rPr>
        <w:t>ADF fully compl</w:t>
      </w:r>
      <w:r w:rsidR="00E960CB">
        <w:rPr>
          <w:rStyle w:val="CaptionDescriptionChar"/>
          <w:b w:val="0"/>
          <w:i/>
        </w:rPr>
        <w:t>ies</w:t>
      </w:r>
      <w:r w:rsidRPr="00A87278">
        <w:rPr>
          <w:rStyle w:val="CaptionDescriptionChar"/>
          <w:b w:val="0"/>
          <w:i/>
        </w:rPr>
        <w:t xml:space="preserve"> with the EPLC.</w:t>
      </w:r>
    </w:p>
    <w:p w14:paraId="303BCEAB" w14:textId="5E5EC171" w:rsidR="003D4DEF" w:rsidRDefault="00A87278" w:rsidP="00097DAD">
      <w:pPr>
        <w:pStyle w:val="BodyText"/>
        <w:spacing w:after="60"/>
      </w:pPr>
      <w:r>
        <w:t xml:space="preserve">Team REI’s ADF maps to the EPLC policies, procedures, and processes for DME tasks. Each Call Order includes a plan around EPLC. We use sprint 0 to sign a project process agreement and deliver the planning artifacts. Subsequently in each sprint we develop corresponding documentation and conduct preliminary and detailed design reviews based on the release length. Once agreed upon usable functionality is completed, we conduct the TRR as the release moves into the validate stage. The ORR gate review serves as the final checkpoint to ensure that traceability, testing, accessibility, security, configuration, and implementation artifacts are satisfactorily completed. We submit final documentations at the end of final sprint. </w:t>
      </w:r>
    </w:p>
    <w:p w14:paraId="01743EBB" w14:textId="79DAE9BB" w:rsidR="003D4DEF" w:rsidRDefault="007764F4" w:rsidP="00097DAD">
      <w:pPr>
        <w:pStyle w:val="Heading2"/>
        <w:spacing w:before="60" w:after="60"/>
      </w:pPr>
      <w:bookmarkStart w:id="230" w:name="_Toc506630121"/>
      <w:bookmarkStart w:id="231" w:name="_Toc506645769"/>
      <w:bookmarkStart w:id="232" w:name="_Toc506905335"/>
      <w:bookmarkStart w:id="233" w:name="_Toc507055362"/>
      <w:bookmarkStart w:id="234" w:name="_Ref507834919"/>
      <w:r>
        <w:t xml:space="preserve"> </w:t>
      </w:r>
      <w:bookmarkStart w:id="235" w:name="_Toc507971412"/>
      <w:r w:rsidR="003D4DEF">
        <w:t>Compliance with Organizational Conflicts of Interest</w:t>
      </w:r>
      <w:bookmarkEnd w:id="230"/>
      <w:bookmarkEnd w:id="231"/>
      <w:bookmarkEnd w:id="232"/>
      <w:bookmarkEnd w:id="233"/>
      <w:bookmarkEnd w:id="234"/>
      <w:bookmarkEnd w:id="235"/>
    </w:p>
    <w:p w14:paraId="63973FC8" w14:textId="5931C16C" w:rsidR="003D4DEF" w:rsidRDefault="003D4DEF" w:rsidP="00097DAD">
      <w:pPr>
        <w:pStyle w:val="BodyText"/>
        <w:spacing w:before="60" w:after="60"/>
      </w:pPr>
      <w:r>
        <w:t xml:space="preserve">REI understands that an Organizational Conflict of Interest (OCI) was put in place to remove bias on the part of any one contractor, maintain separation of duties to gain cost efficiencies, and implement industry best practices. </w:t>
      </w:r>
      <w:r>
        <w:rPr>
          <w:b/>
        </w:rPr>
        <w:t>REI and our subcontractor teams are not involved with any other work streams</w:t>
      </w:r>
      <w:r>
        <w:t xml:space="preserve"> – Enterprise Architecture/Program Management Office (EA/PMO), Operations and Maintenance (O&amp;M), Verification &amp; Validation (V&amp;V) services – and we understand the OCI clause extends through the life of the contract</w:t>
      </w:r>
      <w:r w:rsidR="00097DAD">
        <w:t>.</w:t>
      </w:r>
    </w:p>
    <w:p w14:paraId="3C76D02C" w14:textId="0832196D" w:rsidR="003D4DEF" w:rsidRDefault="007764F4" w:rsidP="00097DAD">
      <w:pPr>
        <w:pStyle w:val="Heading2"/>
        <w:spacing w:before="60" w:after="60"/>
      </w:pPr>
      <w:bookmarkStart w:id="236" w:name="_Toc506630122"/>
      <w:bookmarkStart w:id="237" w:name="_Toc506645770"/>
      <w:bookmarkStart w:id="238" w:name="_Toc506905336"/>
      <w:bookmarkStart w:id="239" w:name="_Toc507055363"/>
      <w:bookmarkStart w:id="240" w:name="_Ref507834941"/>
      <w:bookmarkStart w:id="241" w:name="_Ref507845444"/>
      <w:bookmarkStart w:id="242" w:name="_Ref507845455"/>
      <w:r>
        <w:t xml:space="preserve"> </w:t>
      </w:r>
      <w:bookmarkStart w:id="243" w:name="_Toc507971413"/>
      <w:r w:rsidR="003D4DEF">
        <w:t>Anticipated Risks and Mitigation Strategies</w:t>
      </w:r>
      <w:bookmarkEnd w:id="236"/>
      <w:bookmarkEnd w:id="237"/>
      <w:bookmarkEnd w:id="238"/>
      <w:bookmarkEnd w:id="239"/>
      <w:bookmarkEnd w:id="240"/>
      <w:bookmarkEnd w:id="241"/>
      <w:bookmarkEnd w:id="242"/>
      <w:bookmarkEnd w:id="243"/>
    </w:p>
    <w:p w14:paraId="351CF83C" w14:textId="77777777" w:rsidR="003D4DEF" w:rsidRDefault="003D4DEF" w:rsidP="00097DAD">
      <w:pPr>
        <w:pStyle w:val="BodyText"/>
        <w:spacing w:before="60" w:after="60"/>
      </w:pPr>
      <w:r>
        <w:t xml:space="preserve">Team REI draws upon our extensive experience and lessons learned with the EHBs to identify, evaluate and mitigate technical, financial, security and business risks to the program. </w:t>
      </w:r>
    </w:p>
    <w:p w14:paraId="336BDDE1" w14:textId="77777777" w:rsidR="003D4DEF" w:rsidRDefault="003D4DEF" w:rsidP="00097DAD">
      <w:pPr>
        <w:pStyle w:val="Heading3"/>
        <w:spacing w:before="60" w:after="60"/>
      </w:pPr>
      <w:bookmarkStart w:id="244" w:name="_Toc506364541"/>
      <w:bookmarkStart w:id="245" w:name="_Toc506630123"/>
      <w:bookmarkStart w:id="246" w:name="_Toc506645771"/>
      <w:bookmarkStart w:id="247" w:name="_Toc506905337"/>
      <w:bookmarkStart w:id="248" w:name="_Toc507055364"/>
      <w:r>
        <w:t>Risk Management Process</w:t>
      </w:r>
      <w:bookmarkEnd w:id="244"/>
      <w:bookmarkEnd w:id="245"/>
      <w:bookmarkEnd w:id="246"/>
      <w:bookmarkEnd w:id="247"/>
      <w:bookmarkEnd w:id="248"/>
      <w:r>
        <w:t xml:space="preserve"> </w:t>
      </w:r>
    </w:p>
    <w:p w14:paraId="4C2BD089" w14:textId="026246B5" w:rsidR="003D4DEF" w:rsidRDefault="003D4DEF" w:rsidP="00097DAD">
      <w:pPr>
        <w:pStyle w:val="BodyText"/>
        <w:spacing w:before="60" w:after="60"/>
        <w:rPr>
          <w:noProof/>
        </w:rPr>
      </w:pPr>
      <w:r>
        <w:t>Team REI’s approach to Risk Management is depicted in</w:t>
      </w:r>
      <w:r>
        <w:rPr>
          <w:b/>
        </w:rPr>
        <w:t xml:space="preserve"> </w:t>
      </w:r>
      <w:r w:rsidR="00DD7F17" w:rsidRPr="002A2672">
        <w:rPr>
          <w:b/>
          <w:i/>
        </w:rPr>
        <w:fldChar w:fldCharType="begin"/>
      </w:r>
      <w:r w:rsidR="00DD7F17" w:rsidRPr="002A2672">
        <w:rPr>
          <w:b/>
          <w:i/>
        </w:rPr>
        <w:instrText xml:space="preserve"> REF _Ref506364725 \h  \* MERGEFORMAT </w:instrText>
      </w:r>
      <w:r w:rsidR="00DD7F17" w:rsidRPr="002A2672">
        <w:rPr>
          <w:b/>
          <w:i/>
        </w:rPr>
      </w:r>
      <w:r w:rsidR="00DD7F17" w:rsidRPr="002A2672">
        <w:rPr>
          <w:b/>
          <w:i/>
        </w:rPr>
        <w:fldChar w:fldCharType="separate"/>
      </w:r>
      <w:r w:rsidR="001D34D4" w:rsidRPr="001D34D4">
        <w:rPr>
          <w:b/>
          <w:i/>
        </w:rPr>
        <w:t xml:space="preserve">Figure </w:t>
      </w:r>
      <w:r w:rsidR="001D34D4" w:rsidRPr="001D34D4">
        <w:rPr>
          <w:b/>
          <w:i/>
          <w:noProof/>
        </w:rPr>
        <w:t>14</w:t>
      </w:r>
      <w:r w:rsidR="00DD7F17" w:rsidRPr="002A2672">
        <w:rPr>
          <w:b/>
          <w:i/>
        </w:rPr>
        <w:fldChar w:fldCharType="end"/>
      </w:r>
      <w:r>
        <w:rPr>
          <w:noProof/>
        </w:rPr>
        <w:t xml:space="preserve">. </w:t>
      </w:r>
    </w:p>
    <w:p w14:paraId="3B6B03BF" w14:textId="3B04CB01" w:rsidR="00097DAD" w:rsidRDefault="00097DAD" w:rsidP="00097DAD">
      <w:pPr>
        <w:pStyle w:val="BodyText"/>
        <w:spacing w:before="60" w:after="60"/>
        <w:jc w:val="center"/>
        <w:rPr>
          <w:noProof/>
        </w:rPr>
      </w:pPr>
      <w:r>
        <w:rPr>
          <w:noProof/>
        </w:rPr>
        <w:drawing>
          <wp:inline distT="0" distB="0" distL="0" distR="0" wp14:anchorId="7381AF94" wp14:editId="28651E1B">
            <wp:extent cx="5944235" cy="676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235" cy="676910"/>
                    </a:xfrm>
                    <a:prstGeom prst="rect">
                      <a:avLst/>
                    </a:prstGeom>
                    <a:noFill/>
                  </pic:spPr>
                </pic:pic>
              </a:graphicData>
            </a:graphic>
          </wp:inline>
        </w:drawing>
      </w:r>
    </w:p>
    <w:p w14:paraId="41ECB9BC" w14:textId="182E362A" w:rsidR="00650D31" w:rsidRDefault="00650D31" w:rsidP="00650D31">
      <w:pPr>
        <w:pStyle w:val="BodyText"/>
        <w:pBdr>
          <w:top w:val="single" w:sz="4" w:space="1" w:color="auto"/>
        </w:pBdr>
        <w:spacing w:before="60" w:after="60"/>
        <w:rPr>
          <w:noProof/>
        </w:rPr>
      </w:pPr>
      <w:bookmarkStart w:id="249" w:name="_Ref506364725"/>
      <w:r w:rsidRPr="00650D31">
        <w:rPr>
          <w:b/>
          <w:color w:val="002060"/>
        </w:rPr>
        <w:t xml:space="preserve">Figure </w:t>
      </w:r>
      <w:r w:rsidRPr="00650D31">
        <w:rPr>
          <w:b/>
          <w:color w:val="002060"/>
        </w:rPr>
        <w:fldChar w:fldCharType="begin"/>
      </w:r>
      <w:r w:rsidRPr="00650D31">
        <w:rPr>
          <w:b/>
          <w:color w:val="002060"/>
        </w:rPr>
        <w:instrText xml:space="preserve"> SEQ Figure \* ARABIC </w:instrText>
      </w:r>
      <w:r w:rsidRPr="00650D31">
        <w:rPr>
          <w:b/>
          <w:color w:val="002060"/>
        </w:rPr>
        <w:fldChar w:fldCharType="separate"/>
      </w:r>
      <w:r w:rsidR="00764176">
        <w:rPr>
          <w:b/>
          <w:noProof/>
          <w:color w:val="002060"/>
        </w:rPr>
        <w:t>14</w:t>
      </w:r>
      <w:r w:rsidRPr="00650D31">
        <w:rPr>
          <w:b/>
          <w:color w:val="002060"/>
        </w:rPr>
        <w:fldChar w:fldCharType="end"/>
      </w:r>
      <w:bookmarkEnd w:id="249"/>
      <w:r w:rsidRPr="00650D31">
        <w:rPr>
          <w:b/>
          <w:color w:val="002060"/>
        </w:rPr>
        <w:t>:</w:t>
      </w:r>
      <w:r w:rsidRPr="00650D31">
        <w:rPr>
          <w:color w:val="002060"/>
        </w:rPr>
        <w:t xml:space="preserve"> Team REI’s Risk Management Process.</w:t>
      </w:r>
      <w:r w:rsidRPr="00650D31">
        <w:t xml:space="preserve"> </w:t>
      </w:r>
      <w:r w:rsidRPr="00650D31">
        <w:rPr>
          <w:rStyle w:val="CaptionDescriptionChar"/>
          <w:i/>
        </w:rPr>
        <w:t>Our risk management process promotes proactive</w:t>
      </w:r>
      <w:r w:rsidRPr="00650D31">
        <w:rPr>
          <w:i/>
        </w:rPr>
        <w:t xml:space="preserve"> </w:t>
      </w:r>
      <w:r w:rsidRPr="00650D31">
        <w:rPr>
          <w:rStyle w:val="CaptionDescriptionChar"/>
          <w:i/>
        </w:rPr>
        <w:t>identification, mitigation, and communication.</w:t>
      </w:r>
    </w:p>
    <w:p w14:paraId="558AFAA2" w14:textId="462F965D" w:rsidR="003D4DEF" w:rsidRDefault="003D4DEF" w:rsidP="00DD7F17">
      <w:pPr>
        <w:pStyle w:val="BodyText"/>
        <w:spacing w:after="0"/>
      </w:pPr>
      <w:r>
        <w:rPr>
          <w:rStyle w:val="In-LineParagraphHeading"/>
        </w:rPr>
        <w:t>Identifying Risks.</w:t>
      </w:r>
      <w:r>
        <w:t xml:space="preserve"> We identify risks on a continuous basis and review them during daily Scrums and the weekly program level Scrum of Scrums meeting. We assess risks to determine probability and impact, severity, and appropriate team responses. We track risks using a Risk Register in JIRA and the Agile teams manage them to closure. The Risk Register is included in the monthly status report that is sent to HRSA for each project. The Call Order leads monitor all risks to ensure they are properly managed and escalated to Team senior management and HRSA leadership, if appropriate. Team REI’s reactive or emergency risk resolut</w:t>
      </w:r>
      <w:r w:rsidR="00DD7F17">
        <w:t>ion follows a similar process.</w:t>
      </w:r>
    </w:p>
    <w:p w14:paraId="4FBDEBF2" w14:textId="4C926BF3" w:rsidR="003D4DEF" w:rsidRDefault="00DD7F17" w:rsidP="005F205F">
      <w:pPr>
        <w:pStyle w:val="BodyText"/>
        <w:spacing w:before="0" w:after="0"/>
        <w:jc w:val="center"/>
        <w:rPr>
          <w:rFonts w:ascii="Arial Narrow" w:hAnsi="Arial Narrow"/>
          <w:sz w:val="24"/>
        </w:rPr>
      </w:pPr>
      <w:r>
        <w:rPr>
          <w:noProof/>
        </w:rPr>
        <w:drawing>
          <wp:inline distT="0" distB="0" distL="0" distR="0" wp14:anchorId="36F8F9F0" wp14:editId="4A40C6A1">
            <wp:extent cx="4699000" cy="17970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9000" cy="1797050"/>
                    </a:xfrm>
                    <a:prstGeom prst="rect">
                      <a:avLst/>
                    </a:prstGeom>
                    <a:noFill/>
                    <a:ln>
                      <a:noFill/>
                    </a:ln>
                  </pic:spPr>
                </pic:pic>
              </a:graphicData>
            </a:graphic>
          </wp:inline>
        </w:drawing>
      </w:r>
    </w:p>
    <w:p w14:paraId="44118D9D" w14:textId="35944479" w:rsidR="003D4DEF" w:rsidRDefault="003D4DEF" w:rsidP="00B77E03">
      <w:pPr>
        <w:pStyle w:val="Caption"/>
        <w:rPr>
          <w:szCs w:val="22"/>
        </w:rPr>
      </w:pPr>
      <w:bookmarkStart w:id="250" w:name="_Ref506370495"/>
      <w:bookmarkStart w:id="251" w:name="_Ref507843146"/>
      <w:r>
        <w:t xml:space="preserve">Figure </w:t>
      </w:r>
      <w:r w:rsidR="003C6695">
        <w:fldChar w:fldCharType="begin"/>
      </w:r>
      <w:r w:rsidR="003C6695">
        <w:instrText xml:space="preserve"> SEQ Figure \* ARABIC </w:instrText>
      </w:r>
      <w:r w:rsidR="003C6695">
        <w:fldChar w:fldCharType="separate"/>
      </w:r>
      <w:r w:rsidR="00764176">
        <w:rPr>
          <w:noProof/>
        </w:rPr>
        <w:t>15</w:t>
      </w:r>
      <w:r w:rsidR="003C6695">
        <w:rPr>
          <w:noProof/>
        </w:rPr>
        <w:fldChar w:fldCharType="end"/>
      </w:r>
      <w:bookmarkEnd w:id="250"/>
      <w:bookmarkEnd w:id="251"/>
      <w:r w:rsidR="00DD7F17">
        <w:t xml:space="preserve">: </w:t>
      </w:r>
      <w:r w:rsidR="00DD7F17" w:rsidRPr="00DD7F17">
        <w:rPr>
          <w:b w:val="0"/>
        </w:rPr>
        <w:t>Team REI’</w:t>
      </w:r>
      <w:r w:rsidRPr="00DD7F17">
        <w:rPr>
          <w:b w:val="0"/>
        </w:rPr>
        <w:t>s Risk escalation approach.</w:t>
      </w:r>
      <w:r>
        <w:t xml:space="preserve"> </w:t>
      </w:r>
      <w:r w:rsidR="00A94D43">
        <w:rPr>
          <w:b w:val="0"/>
          <w:i/>
          <w:color w:val="0070C0"/>
          <w:szCs w:val="22"/>
        </w:rPr>
        <w:t>This</w:t>
      </w:r>
      <w:r w:rsidRPr="00DD7F17">
        <w:rPr>
          <w:b w:val="0"/>
          <w:i/>
          <w:color w:val="0070C0"/>
          <w:szCs w:val="22"/>
        </w:rPr>
        <w:t xml:space="preserve"> provides a clear path for dealing with risks.</w:t>
      </w:r>
    </w:p>
    <w:p w14:paraId="70728CAF" w14:textId="569DC006" w:rsidR="003D4DEF" w:rsidRDefault="003D4DEF" w:rsidP="003D4DEF">
      <w:pPr>
        <w:pStyle w:val="BodyText"/>
      </w:pPr>
      <w:bookmarkStart w:id="252" w:name="_Toc506364542"/>
      <w:bookmarkStart w:id="253" w:name="_Toc506630124"/>
      <w:bookmarkStart w:id="254" w:name="_Toc506645772"/>
      <w:bookmarkStart w:id="255" w:name="_Toc506905338"/>
      <w:bookmarkStart w:id="256" w:name="_Toc507055365"/>
      <w:r>
        <w:rPr>
          <w:rStyle w:val="In-LineParagraphHeading"/>
        </w:rPr>
        <w:t>Dealing with Risks.</w:t>
      </w:r>
      <w:r>
        <w:t xml:space="preserve"> We leverage a defined escalation model that designates clear accountability and communication channels. Our process ensures that emergency situations are quickly addressed and appropriately escalated to minimize their impacts.</w:t>
      </w:r>
      <w:r w:rsidR="005F205F">
        <w:t xml:space="preserve"> </w:t>
      </w:r>
      <w:r w:rsidR="005F205F" w:rsidRPr="005F205F">
        <w:rPr>
          <w:b/>
          <w:i/>
        </w:rPr>
        <w:fldChar w:fldCharType="begin"/>
      </w:r>
      <w:r w:rsidR="005F205F" w:rsidRPr="005F205F">
        <w:rPr>
          <w:b/>
          <w:i/>
        </w:rPr>
        <w:instrText xml:space="preserve"> REF _Ref507843146 \h  \* MERGEFORMAT </w:instrText>
      </w:r>
      <w:r w:rsidR="005F205F" w:rsidRPr="005F205F">
        <w:rPr>
          <w:b/>
          <w:i/>
        </w:rPr>
      </w:r>
      <w:r w:rsidR="005F205F" w:rsidRPr="005F205F">
        <w:rPr>
          <w:b/>
          <w:i/>
        </w:rPr>
        <w:fldChar w:fldCharType="separate"/>
      </w:r>
      <w:r w:rsidR="001D34D4" w:rsidRPr="001D34D4">
        <w:rPr>
          <w:b/>
          <w:i/>
        </w:rPr>
        <w:t xml:space="preserve">Figure </w:t>
      </w:r>
      <w:r w:rsidR="001D34D4" w:rsidRPr="001D34D4">
        <w:rPr>
          <w:b/>
          <w:i/>
          <w:noProof/>
        </w:rPr>
        <w:t>15</w:t>
      </w:r>
      <w:r w:rsidR="005F205F" w:rsidRPr="005F205F">
        <w:rPr>
          <w:b/>
          <w:i/>
        </w:rPr>
        <w:fldChar w:fldCharType="end"/>
      </w:r>
      <w:r>
        <w:t xml:space="preserve"> above depicts the path for </w:t>
      </w:r>
      <w:r w:rsidR="00B77E03">
        <w:t xml:space="preserve">escalating </w:t>
      </w:r>
      <w:r>
        <w:t xml:space="preserve">preventive and reactive risks. </w:t>
      </w:r>
    </w:p>
    <w:p w14:paraId="758C0ECE" w14:textId="77777777" w:rsidR="003D4DEF" w:rsidRDefault="003D4DEF" w:rsidP="004A4E9E">
      <w:pPr>
        <w:pStyle w:val="Heading3"/>
      </w:pPr>
      <w:r>
        <w:t>Mitigation Strategies</w:t>
      </w:r>
      <w:bookmarkEnd w:id="252"/>
      <w:bookmarkEnd w:id="253"/>
      <w:bookmarkEnd w:id="254"/>
      <w:bookmarkEnd w:id="255"/>
      <w:bookmarkEnd w:id="256"/>
    </w:p>
    <w:p w14:paraId="1920F125" w14:textId="569CB5BD" w:rsidR="003D4DEF" w:rsidRDefault="003D4DEF" w:rsidP="003D4DEF">
      <w:pPr>
        <w:pStyle w:val="BodyText"/>
      </w:pPr>
      <w:r>
        <w:t xml:space="preserve">Our 15+ years on the EHBs program provides us the unique ability to perform risk assessments on the current program and devise mitigation strategies for each. </w:t>
      </w:r>
      <w:r w:rsidRPr="00E6541D">
        <w:rPr>
          <w:i/>
        </w:rPr>
        <w:fldChar w:fldCharType="begin"/>
      </w:r>
      <w:r w:rsidRPr="00E6541D">
        <w:rPr>
          <w:b/>
          <w:i/>
          <w:szCs w:val="22"/>
        </w:rPr>
        <w:instrText xml:space="preserve"> REF _Ref506370797 \h  \* MERGEFORMAT </w:instrText>
      </w:r>
      <w:r w:rsidRPr="00E6541D">
        <w:rPr>
          <w:i/>
        </w:rPr>
      </w:r>
      <w:r w:rsidRPr="00E6541D">
        <w:rPr>
          <w:i/>
        </w:rPr>
        <w:fldChar w:fldCharType="separate"/>
      </w:r>
      <w:r w:rsidR="001D34D4" w:rsidRPr="001D34D4">
        <w:rPr>
          <w:b/>
          <w:i/>
        </w:rPr>
        <w:t>Table 3</w:t>
      </w:r>
      <w:r w:rsidRPr="00E6541D">
        <w:rPr>
          <w:i/>
        </w:rPr>
        <w:fldChar w:fldCharType="end"/>
      </w:r>
      <w:r>
        <w:t xml:space="preserve"> below lists our anticipated risks for each of the Task Areas, with associated mitigation strategies. </w:t>
      </w:r>
    </w:p>
    <w:p w14:paraId="03C8B149" w14:textId="3FF3C6B5" w:rsidR="003D4DEF" w:rsidRDefault="003D4DEF" w:rsidP="005F205F">
      <w:pPr>
        <w:pStyle w:val="Caption"/>
        <w:rPr>
          <w:rFonts w:ascii="Arial" w:hAnsi="Arial"/>
          <w:sz w:val="18"/>
          <w:szCs w:val="18"/>
        </w:rPr>
      </w:pPr>
      <w:bookmarkStart w:id="257" w:name="_Ref506370797"/>
      <w:r>
        <w:t xml:space="preserve">Table </w:t>
      </w:r>
      <w:r w:rsidR="003C6695">
        <w:fldChar w:fldCharType="begin"/>
      </w:r>
      <w:r w:rsidR="003C6695">
        <w:instrText xml:space="preserve"> SEQ Table \* ARABIC </w:instrText>
      </w:r>
      <w:r w:rsidR="003C6695">
        <w:fldChar w:fldCharType="separate"/>
      </w:r>
      <w:r w:rsidR="00FA24E4">
        <w:rPr>
          <w:noProof/>
        </w:rPr>
        <w:t>3</w:t>
      </w:r>
      <w:r w:rsidR="003C6695">
        <w:rPr>
          <w:noProof/>
        </w:rPr>
        <w:fldChar w:fldCharType="end"/>
      </w:r>
      <w:bookmarkEnd w:id="257"/>
      <w:r>
        <w:t xml:space="preserve">: </w:t>
      </w:r>
      <w:r w:rsidRPr="005F205F">
        <w:rPr>
          <w:b w:val="0"/>
        </w:rPr>
        <w:t>Anticipated Risks to the EHBs Program.</w:t>
      </w:r>
      <w:r>
        <w:t xml:space="preserve"> </w:t>
      </w:r>
      <w:r w:rsidRPr="005F205F">
        <w:rPr>
          <w:b w:val="0"/>
          <w:i/>
          <w:color w:val="0070C0"/>
          <w:szCs w:val="22"/>
        </w:rPr>
        <w:t>Our extensive experience with the EHBs informs the continuous risk assessment process.</w:t>
      </w:r>
      <w:r w:rsidRPr="005F205F">
        <w:rPr>
          <w:b w:val="0"/>
          <w:i/>
        </w:rPr>
        <w:t xml:space="preserve"> </w:t>
      </w:r>
    </w:p>
    <w:tbl>
      <w:tblPr>
        <w:tblStyle w:val="GridTable4-Accent1"/>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3406"/>
        <w:gridCol w:w="1055"/>
        <w:gridCol w:w="970"/>
        <w:gridCol w:w="4649"/>
      </w:tblGrid>
      <w:tr w:rsidR="003D4DEF" w:rsidRPr="000C47C3" w14:paraId="7027FD60" w14:textId="77777777" w:rsidTr="00C335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161"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4545F424" w14:textId="77777777" w:rsidR="003D4DEF" w:rsidRPr="000C47C3" w:rsidRDefault="003D4DEF" w:rsidP="00154561">
            <w:pPr>
              <w:pStyle w:val="BodyText"/>
              <w:spacing w:before="0" w:after="0"/>
              <w:rPr>
                <w:sz w:val="20"/>
              </w:rPr>
            </w:pPr>
            <w:bookmarkStart w:id="258" w:name="_Hlk507745309"/>
            <w:r w:rsidRPr="000C47C3">
              <w:rPr>
                <w:sz w:val="20"/>
              </w:rPr>
              <w:t>Description of Risk</w:t>
            </w:r>
          </w:p>
        </w:tc>
        <w:tc>
          <w:tcPr>
            <w:tcW w:w="979"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27B3F2E1" w14:textId="77777777" w:rsidR="003D4DEF" w:rsidRPr="000C47C3" w:rsidRDefault="003D4DEF" w:rsidP="00154561">
            <w:pPr>
              <w:pStyle w:val="BodyText"/>
              <w:spacing w:before="0" w:after="0"/>
              <w:cnfStyle w:val="100000000000" w:firstRow="1" w:lastRow="0" w:firstColumn="0" w:lastColumn="0" w:oddVBand="0" w:evenVBand="0" w:oddHBand="0" w:evenHBand="0" w:firstRowFirstColumn="0" w:firstRowLastColumn="0" w:lastRowFirstColumn="0" w:lastRowLastColumn="0"/>
              <w:rPr>
                <w:sz w:val="20"/>
              </w:rPr>
            </w:pPr>
            <w:r w:rsidRPr="000C47C3">
              <w:rPr>
                <w:sz w:val="20"/>
              </w:rPr>
              <w:t>Type</w:t>
            </w:r>
          </w:p>
        </w:tc>
        <w:tc>
          <w:tcPr>
            <w:tcW w:w="900"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3D79677F" w14:textId="77777777" w:rsidR="003D4DEF" w:rsidRPr="000C47C3" w:rsidRDefault="003D4DEF" w:rsidP="00154561">
            <w:pPr>
              <w:pStyle w:val="BodyText"/>
              <w:spacing w:before="0" w:after="0"/>
              <w:cnfStyle w:val="100000000000" w:firstRow="1" w:lastRow="0" w:firstColumn="0" w:lastColumn="0" w:oddVBand="0" w:evenVBand="0" w:oddHBand="0" w:evenHBand="0" w:firstRowFirstColumn="0" w:firstRowLastColumn="0" w:lastRowFirstColumn="0" w:lastRowLastColumn="0"/>
              <w:rPr>
                <w:sz w:val="20"/>
              </w:rPr>
            </w:pPr>
            <w:r w:rsidRPr="000C47C3">
              <w:rPr>
                <w:sz w:val="20"/>
              </w:rPr>
              <w:t>Impact</w:t>
            </w:r>
          </w:p>
        </w:tc>
        <w:tc>
          <w:tcPr>
            <w:tcW w:w="4314"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75845118" w14:textId="77777777" w:rsidR="003D4DEF" w:rsidRPr="000C47C3" w:rsidRDefault="003D4DEF" w:rsidP="00154561">
            <w:pPr>
              <w:pStyle w:val="BodyText"/>
              <w:spacing w:before="0" w:after="0"/>
              <w:cnfStyle w:val="100000000000" w:firstRow="1" w:lastRow="0" w:firstColumn="0" w:lastColumn="0" w:oddVBand="0" w:evenVBand="0" w:oddHBand="0" w:evenHBand="0" w:firstRowFirstColumn="0" w:firstRowLastColumn="0" w:lastRowFirstColumn="0" w:lastRowLastColumn="0"/>
              <w:rPr>
                <w:sz w:val="20"/>
              </w:rPr>
            </w:pPr>
            <w:r w:rsidRPr="000C47C3">
              <w:rPr>
                <w:sz w:val="20"/>
              </w:rPr>
              <w:t>Mitigation Strategy</w:t>
            </w:r>
          </w:p>
        </w:tc>
      </w:tr>
      <w:tr w:rsidR="003D4DEF" w:rsidRPr="000C47C3" w14:paraId="5D5C2794"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49304F39" w14:textId="77777777" w:rsidR="003D4DEF" w:rsidRPr="000C47C3" w:rsidRDefault="003D4DEF" w:rsidP="00154561">
            <w:pPr>
              <w:pStyle w:val="BodyText"/>
              <w:spacing w:before="0" w:after="0"/>
              <w:rPr>
                <w:sz w:val="20"/>
              </w:rPr>
            </w:pPr>
            <w:r w:rsidRPr="000C47C3">
              <w:rPr>
                <w:sz w:val="20"/>
              </w:rPr>
              <w:t>Task Area 1: Project Management</w:t>
            </w:r>
          </w:p>
        </w:tc>
      </w:tr>
      <w:tr w:rsidR="003D4DEF" w:rsidRPr="000C47C3" w14:paraId="7F8C7F97"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33674BDB" w14:textId="77777777" w:rsidR="003D4DEF" w:rsidRPr="000C47C3" w:rsidRDefault="003D4DEF" w:rsidP="00154561">
            <w:pPr>
              <w:pStyle w:val="BodyText"/>
              <w:spacing w:before="0" w:after="0"/>
              <w:rPr>
                <w:sz w:val="20"/>
              </w:rPr>
            </w:pPr>
            <w:r w:rsidRPr="000C47C3">
              <w:rPr>
                <w:b w:val="0"/>
                <w:sz w:val="20"/>
              </w:rPr>
              <w:t>Multiple vendors working together on the same program causes communication gaps</w:t>
            </w:r>
          </w:p>
        </w:tc>
        <w:tc>
          <w:tcPr>
            <w:tcW w:w="979" w:type="dxa"/>
            <w:hideMark/>
          </w:tcPr>
          <w:p w14:paraId="1CD5EA66"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0C47C3">
              <w:rPr>
                <w:sz w:val="20"/>
              </w:rPr>
              <w:t>Proactive</w:t>
            </w:r>
          </w:p>
        </w:tc>
        <w:tc>
          <w:tcPr>
            <w:tcW w:w="900" w:type="dxa"/>
            <w:hideMark/>
          </w:tcPr>
          <w:p w14:paraId="558E1CBA"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0C47C3">
              <w:rPr>
                <w:sz w:val="20"/>
              </w:rPr>
              <w:t>High</w:t>
            </w:r>
          </w:p>
        </w:tc>
        <w:tc>
          <w:tcPr>
            <w:tcW w:w="4314" w:type="dxa"/>
            <w:hideMark/>
          </w:tcPr>
          <w:p w14:paraId="47F0E4F6" w14:textId="5511249C"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0C47C3">
              <w:rPr>
                <w:sz w:val="20"/>
              </w:rPr>
              <w:t xml:space="preserve">REI helps onboard new vendors to share domain expertise. We foster collaboration with the multiple vendors through the Vendor Collaboration Lead’s weekly coordination meetings. </w:t>
            </w:r>
            <w:r w:rsidRPr="000C47C3">
              <w:rPr>
                <w:i/>
                <w:sz w:val="20"/>
              </w:rPr>
              <w:t xml:space="preserve">(see </w:t>
            </w:r>
            <w:r w:rsidR="005F205F" w:rsidRPr="000C47C3">
              <w:rPr>
                <w:b/>
                <w:i/>
                <w:sz w:val="20"/>
              </w:rPr>
              <w:t xml:space="preserve">Section </w:t>
            </w:r>
            <w:r w:rsidR="005F205F" w:rsidRPr="000C47C3">
              <w:rPr>
                <w:b/>
                <w:i/>
                <w:sz w:val="20"/>
              </w:rPr>
              <w:fldChar w:fldCharType="begin"/>
            </w:r>
            <w:r w:rsidR="005F205F" w:rsidRPr="000C47C3">
              <w:rPr>
                <w:b/>
                <w:i/>
                <w:sz w:val="20"/>
              </w:rPr>
              <w:instrText xml:space="preserve"> REF _Ref507843317 \r \h </w:instrText>
            </w:r>
            <w:r w:rsidR="000C47C3">
              <w:rPr>
                <w:b/>
                <w:i/>
                <w:sz w:val="20"/>
              </w:rPr>
              <w:instrText xml:space="preserve"> \* MERGEFORMAT </w:instrText>
            </w:r>
            <w:r w:rsidR="005F205F" w:rsidRPr="000C47C3">
              <w:rPr>
                <w:b/>
                <w:i/>
                <w:sz w:val="20"/>
              </w:rPr>
            </w:r>
            <w:r w:rsidR="005F205F" w:rsidRPr="000C47C3">
              <w:rPr>
                <w:b/>
                <w:i/>
                <w:sz w:val="20"/>
              </w:rPr>
              <w:fldChar w:fldCharType="separate"/>
            </w:r>
            <w:r w:rsidR="001D34D4">
              <w:rPr>
                <w:b/>
                <w:i/>
                <w:sz w:val="20"/>
              </w:rPr>
              <w:t>4.1</w:t>
            </w:r>
            <w:r w:rsidR="005F205F" w:rsidRPr="000C47C3">
              <w:rPr>
                <w:b/>
                <w:i/>
                <w:sz w:val="20"/>
              </w:rPr>
              <w:fldChar w:fldCharType="end"/>
            </w:r>
            <w:r w:rsidRPr="000C47C3">
              <w:rPr>
                <w:i/>
                <w:sz w:val="20"/>
              </w:rPr>
              <w:t xml:space="preserve"> for details)</w:t>
            </w:r>
            <w:r w:rsidRPr="000C47C3">
              <w:rPr>
                <w:sz w:val="20"/>
              </w:rPr>
              <w:t xml:space="preserve">. </w:t>
            </w:r>
          </w:p>
        </w:tc>
      </w:tr>
      <w:tr w:rsidR="003D4DEF" w:rsidRPr="000C47C3" w14:paraId="5EDCDD82"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4C07B5F9" w14:textId="77777777" w:rsidR="003D4DEF" w:rsidRPr="000C47C3" w:rsidRDefault="003D4DEF" w:rsidP="00154561">
            <w:pPr>
              <w:pStyle w:val="BodyText"/>
              <w:spacing w:before="0" w:after="0"/>
              <w:rPr>
                <w:sz w:val="20"/>
              </w:rPr>
            </w:pPr>
            <w:r w:rsidRPr="000C47C3">
              <w:rPr>
                <w:sz w:val="20"/>
              </w:rPr>
              <w:t>Task Area 2: EHBs System Development Services</w:t>
            </w:r>
          </w:p>
        </w:tc>
      </w:tr>
      <w:tr w:rsidR="003D4DEF" w:rsidRPr="000C47C3" w14:paraId="1CD58395"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5A2AAC13" w14:textId="77777777" w:rsidR="003D4DEF" w:rsidRPr="000C47C3" w:rsidRDefault="003D4DEF" w:rsidP="00154561">
            <w:pPr>
              <w:pStyle w:val="BodyText"/>
              <w:spacing w:before="0" w:after="0"/>
              <w:rPr>
                <w:rFonts w:eastAsiaTheme="minorEastAsia"/>
                <w:sz w:val="20"/>
              </w:rPr>
            </w:pPr>
            <w:r w:rsidRPr="000C47C3">
              <w:rPr>
                <w:rFonts w:eastAsiaTheme="minorEastAsia"/>
                <w:b w:val="0"/>
                <w:bCs w:val="0"/>
                <w:sz w:val="20"/>
              </w:rPr>
              <w:t>Changes to EPLC or Release Processes occur</w:t>
            </w:r>
          </w:p>
        </w:tc>
        <w:tc>
          <w:tcPr>
            <w:tcW w:w="979" w:type="dxa"/>
            <w:hideMark/>
          </w:tcPr>
          <w:p w14:paraId="32184BAA"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EastAsia"/>
                <w:sz w:val="20"/>
              </w:rPr>
            </w:pPr>
            <w:r w:rsidRPr="000C47C3">
              <w:rPr>
                <w:rFonts w:eastAsiaTheme="minorEastAsia"/>
                <w:sz w:val="20"/>
              </w:rPr>
              <w:t>Proactive</w:t>
            </w:r>
          </w:p>
        </w:tc>
        <w:tc>
          <w:tcPr>
            <w:tcW w:w="900" w:type="dxa"/>
            <w:hideMark/>
          </w:tcPr>
          <w:p w14:paraId="691B8EC6"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EastAsia"/>
                <w:sz w:val="20"/>
              </w:rPr>
            </w:pPr>
            <w:r w:rsidRPr="000C47C3">
              <w:rPr>
                <w:rFonts w:eastAsiaTheme="minorEastAsia"/>
                <w:sz w:val="20"/>
              </w:rPr>
              <w:t>High</w:t>
            </w:r>
          </w:p>
        </w:tc>
        <w:tc>
          <w:tcPr>
            <w:tcW w:w="4314" w:type="dxa"/>
            <w:hideMark/>
          </w:tcPr>
          <w:p w14:paraId="61412FD9"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EastAsia"/>
                <w:sz w:val="20"/>
              </w:rPr>
            </w:pPr>
            <w:r w:rsidRPr="000C47C3">
              <w:rPr>
                <w:rFonts w:eastAsiaTheme="minorEastAsia"/>
                <w:sz w:val="20"/>
              </w:rPr>
              <w:t>REI works with OIT and Program staff to identify areas of impact, recommend approaches to incorporate the change and prioritize releases to incorporate the change</w:t>
            </w:r>
          </w:p>
        </w:tc>
      </w:tr>
      <w:tr w:rsidR="003D4DEF" w:rsidRPr="000C47C3" w14:paraId="54D0F807"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1" w:type="dxa"/>
            <w:shd w:val="clear" w:color="auto" w:fill="F2F2F2" w:themeFill="background1" w:themeFillShade="F2"/>
            <w:hideMark/>
          </w:tcPr>
          <w:p w14:paraId="4625A63F" w14:textId="77777777" w:rsidR="003D4DEF" w:rsidRPr="000C47C3" w:rsidRDefault="003D4DEF" w:rsidP="00154561">
            <w:pPr>
              <w:pStyle w:val="BodyText"/>
              <w:spacing w:before="0" w:after="0"/>
              <w:rPr>
                <w:rFonts w:eastAsiaTheme="minorEastAsia"/>
                <w:sz w:val="20"/>
              </w:rPr>
            </w:pPr>
            <w:r w:rsidRPr="000C47C3">
              <w:rPr>
                <w:rFonts w:eastAsiaTheme="minorEastAsia"/>
                <w:b w:val="0"/>
                <w:sz w:val="20"/>
              </w:rPr>
              <w:t>Multiple vendors with separate code bases causes check in conflicts during releases</w:t>
            </w:r>
          </w:p>
        </w:tc>
        <w:tc>
          <w:tcPr>
            <w:tcW w:w="979" w:type="dxa"/>
            <w:shd w:val="clear" w:color="auto" w:fill="F2F2F2" w:themeFill="background1" w:themeFillShade="F2"/>
            <w:hideMark/>
          </w:tcPr>
          <w:p w14:paraId="2D67A4CA" w14:textId="77777777" w:rsidR="003D4DEF" w:rsidRPr="000C47C3" w:rsidRDefault="003D4DEF" w:rsidP="00154561">
            <w:pPr>
              <w:pStyle w:val="BodyText"/>
              <w:spacing w:before="0" w:after="0"/>
              <w:cnfStyle w:val="000000100000" w:firstRow="0" w:lastRow="0" w:firstColumn="0" w:lastColumn="0" w:oddVBand="0" w:evenVBand="0" w:oddHBand="1" w:evenHBand="0" w:firstRowFirstColumn="0" w:firstRowLastColumn="0" w:lastRowFirstColumn="0" w:lastRowLastColumn="0"/>
              <w:rPr>
                <w:rFonts w:eastAsiaTheme="minorEastAsia"/>
                <w:sz w:val="20"/>
              </w:rPr>
            </w:pPr>
            <w:r w:rsidRPr="000C47C3">
              <w:rPr>
                <w:rFonts w:eastAsiaTheme="minorEastAsia"/>
                <w:sz w:val="20"/>
              </w:rPr>
              <w:t>Proactive</w:t>
            </w:r>
          </w:p>
        </w:tc>
        <w:tc>
          <w:tcPr>
            <w:tcW w:w="900" w:type="dxa"/>
            <w:shd w:val="clear" w:color="auto" w:fill="F2F2F2" w:themeFill="background1" w:themeFillShade="F2"/>
            <w:hideMark/>
          </w:tcPr>
          <w:p w14:paraId="7C29B46B" w14:textId="77777777" w:rsidR="003D4DEF" w:rsidRPr="000C47C3" w:rsidRDefault="003D4DEF" w:rsidP="00154561">
            <w:pPr>
              <w:pStyle w:val="BodyText"/>
              <w:spacing w:before="0" w:after="0"/>
              <w:cnfStyle w:val="000000100000" w:firstRow="0" w:lastRow="0" w:firstColumn="0" w:lastColumn="0" w:oddVBand="0" w:evenVBand="0" w:oddHBand="1" w:evenHBand="0" w:firstRowFirstColumn="0" w:firstRowLastColumn="0" w:lastRowFirstColumn="0" w:lastRowLastColumn="0"/>
              <w:rPr>
                <w:rFonts w:eastAsiaTheme="minorEastAsia"/>
                <w:sz w:val="20"/>
              </w:rPr>
            </w:pPr>
            <w:r w:rsidRPr="000C47C3">
              <w:rPr>
                <w:rFonts w:eastAsiaTheme="minorEastAsia"/>
                <w:sz w:val="20"/>
              </w:rPr>
              <w:t>Medium</w:t>
            </w:r>
          </w:p>
        </w:tc>
        <w:tc>
          <w:tcPr>
            <w:tcW w:w="4314" w:type="dxa"/>
            <w:shd w:val="clear" w:color="auto" w:fill="F2F2F2" w:themeFill="background1" w:themeFillShade="F2"/>
            <w:hideMark/>
          </w:tcPr>
          <w:p w14:paraId="66FB614F" w14:textId="77777777" w:rsidR="003D4DEF" w:rsidRPr="000C47C3" w:rsidRDefault="003D4DEF" w:rsidP="00154561">
            <w:pPr>
              <w:pStyle w:val="BodyText"/>
              <w:spacing w:before="0" w:after="0"/>
              <w:cnfStyle w:val="000000100000" w:firstRow="0" w:lastRow="0" w:firstColumn="0" w:lastColumn="0" w:oddVBand="0" w:evenVBand="0" w:oddHBand="1" w:evenHBand="0" w:firstRowFirstColumn="0" w:firstRowLastColumn="0" w:lastRowFirstColumn="0" w:lastRowLastColumn="0"/>
              <w:rPr>
                <w:rFonts w:eastAsiaTheme="minorEastAsia"/>
                <w:sz w:val="20"/>
              </w:rPr>
            </w:pPr>
            <w:r w:rsidRPr="000C47C3">
              <w:rPr>
                <w:rFonts w:eastAsiaTheme="minorEastAsia"/>
                <w:sz w:val="20"/>
              </w:rPr>
              <w:t xml:space="preserve">REI recommends moving to a single code base in the HRSA environment to reduce code conflicts. </w:t>
            </w:r>
          </w:p>
        </w:tc>
      </w:tr>
      <w:tr w:rsidR="003D4DEF" w:rsidRPr="000C47C3" w14:paraId="67B5D8EB" w14:textId="77777777" w:rsidTr="000C47C3">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6FC806B2" w14:textId="77777777" w:rsidR="003D4DEF" w:rsidRPr="000C47C3" w:rsidRDefault="003D4DEF" w:rsidP="00154561">
            <w:pPr>
              <w:pStyle w:val="BodyText"/>
              <w:spacing w:before="0" w:after="0"/>
              <w:rPr>
                <w:sz w:val="20"/>
              </w:rPr>
            </w:pPr>
            <w:r w:rsidRPr="000C47C3">
              <w:rPr>
                <w:sz w:val="20"/>
              </w:rPr>
              <w:t>Task Area 3: EHBs System Development Services Transition</w:t>
            </w:r>
          </w:p>
        </w:tc>
      </w:tr>
      <w:tr w:rsidR="003D4DEF" w:rsidRPr="000C47C3" w14:paraId="3A978833"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61" w:type="dxa"/>
            <w:shd w:val="clear" w:color="auto" w:fill="F2F2F2" w:themeFill="background1" w:themeFillShade="F2"/>
            <w:hideMark/>
          </w:tcPr>
          <w:p w14:paraId="464F8BC2" w14:textId="77777777" w:rsidR="003D4DEF" w:rsidRPr="000C47C3" w:rsidRDefault="003D4DEF" w:rsidP="00154561">
            <w:pPr>
              <w:pStyle w:val="BodyText"/>
              <w:spacing w:before="0" w:after="0"/>
              <w:rPr>
                <w:rFonts w:eastAsiaTheme="minorHAnsi"/>
                <w:sz w:val="20"/>
              </w:rPr>
            </w:pPr>
            <w:r w:rsidRPr="000C47C3">
              <w:rPr>
                <w:rFonts w:eastAsiaTheme="minorHAnsi"/>
                <w:b w:val="0"/>
                <w:sz w:val="20"/>
              </w:rPr>
              <w:t>Availability of Transition-In Team for Knowledge Transfer Activities will impact Transition Schedule</w:t>
            </w:r>
          </w:p>
        </w:tc>
        <w:tc>
          <w:tcPr>
            <w:tcW w:w="979" w:type="dxa"/>
            <w:shd w:val="clear" w:color="auto" w:fill="F2F2F2" w:themeFill="background1" w:themeFillShade="F2"/>
            <w:hideMark/>
          </w:tcPr>
          <w:p w14:paraId="74B169E4" w14:textId="77777777" w:rsidR="003D4DEF" w:rsidRPr="000C47C3" w:rsidRDefault="003D4DEF" w:rsidP="00154561">
            <w:pPr>
              <w:pStyle w:val="BodyText"/>
              <w:spacing w:before="0" w:after="0"/>
              <w:cnfStyle w:val="000000100000" w:firstRow="0" w:lastRow="0" w:firstColumn="0" w:lastColumn="0" w:oddVBand="0" w:evenVBand="0" w:oddHBand="1" w:evenHBand="0" w:firstRowFirstColumn="0" w:firstRowLastColumn="0" w:lastRowFirstColumn="0" w:lastRowLastColumn="0"/>
              <w:rPr>
                <w:rFonts w:eastAsiaTheme="minorHAnsi"/>
                <w:sz w:val="20"/>
              </w:rPr>
            </w:pPr>
            <w:r w:rsidRPr="000C47C3">
              <w:rPr>
                <w:rFonts w:eastAsiaTheme="minorHAnsi"/>
                <w:sz w:val="20"/>
              </w:rPr>
              <w:t>Proactive</w:t>
            </w:r>
          </w:p>
        </w:tc>
        <w:tc>
          <w:tcPr>
            <w:tcW w:w="900" w:type="dxa"/>
            <w:shd w:val="clear" w:color="auto" w:fill="F2F2F2" w:themeFill="background1" w:themeFillShade="F2"/>
            <w:hideMark/>
          </w:tcPr>
          <w:p w14:paraId="5538368E" w14:textId="77777777" w:rsidR="003D4DEF" w:rsidRPr="000C47C3" w:rsidRDefault="003D4DEF" w:rsidP="00154561">
            <w:pPr>
              <w:pStyle w:val="BodyText"/>
              <w:spacing w:before="0" w:after="0"/>
              <w:cnfStyle w:val="000000100000" w:firstRow="0" w:lastRow="0" w:firstColumn="0" w:lastColumn="0" w:oddVBand="0" w:evenVBand="0" w:oddHBand="1" w:evenHBand="0" w:firstRowFirstColumn="0" w:firstRowLastColumn="0" w:lastRowFirstColumn="0" w:lastRowLastColumn="0"/>
              <w:rPr>
                <w:rFonts w:eastAsiaTheme="minorHAnsi"/>
                <w:sz w:val="20"/>
              </w:rPr>
            </w:pPr>
            <w:r w:rsidRPr="000C47C3">
              <w:rPr>
                <w:rFonts w:eastAsiaTheme="minorHAnsi"/>
                <w:sz w:val="20"/>
              </w:rPr>
              <w:t>High</w:t>
            </w:r>
          </w:p>
        </w:tc>
        <w:tc>
          <w:tcPr>
            <w:tcW w:w="4314" w:type="dxa"/>
            <w:shd w:val="clear" w:color="auto" w:fill="F2F2F2" w:themeFill="background1" w:themeFillShade="F2"/>
            <w:hideMark/>
          </w:tcPr>
          <w:p w14:paraId="6891C09F" w14:textId="77777777" w:rsidR="003D4DEF" w:rsidRPr="000C47C3" w:rsidRDefault="003D4DEF" w:rsidP="00154561">
            <w:pPr>
              <w:pStyle w:val="BodyText"/>
              <w:spacing w:before="0" w:after="0"/>
              <w:cnfStyle w:val="000000100000" w:firstRow="0" w:lastRow="0" w:firstColumn="0" w:lastColumn="0" w:oddVBand="0" w:evenVBand="0" w:oddHBand="1" w:evenHBand="0" w:firstRowFirstColumn="0" w:firstRowLastColumn="0" w:lastRowFirstColumn="0" w:lastRowLastColumn="0"/>
              <w:rPr>
                <w:rFonts w:eastAsiaTheme="minorHAnsi"/>
                <w:sz w:val="20"/>
              </w:rPr>
            </w:pPr>
            <w:r w:rsidRPr="000C47C3">
              <w:rPr>
                <w:rFonts w:eastAsiaTheme="minorEastAsia"/>
                <w:sz w:val="20"/>
              </w:rPr>
              <w:t>REI works with OIT and Transition In team to create a mutually acceptable Transition Calendar</w:t>
            </w:r>
            <w:r w:rsidRPr="000C47C3">
              <w:rPr>
                <w:bCs/>
                <w:iCs/>
                <w:sz w:val="20"/>
              </w:rPr>
              <w:t>.</w:t>
            </w:r>
          </w:p>
        </w:tc>
      </w:tr>
      <w:tr w:rsidR="003D4DEF" w:rsidRPr="000C47C3" w14:paraId="4E844C5C"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6250F0B4" w14:textId="77777777" w:rsidR="003D4DEF" w:rsidRPr="000C47C3" w:rsidRDefault="003D4DEF" w:rsidP="00154561">
            <w:pPr>
              <w:pStyle w:val="BodyText"/>
              <w:spacing w:before="0" w:after="0"/>
              <w:rPr>
                <w:rFonts w:eastAsiaTheme="minorHAnsi"/>
                <w:sz w:val="20"/>
              </w:rPr>
            </w:pPr>
            <w:r w:rsidRPr="000C47C3">
              <w:rPr>
                <w:rFonts w:eastAsiaTheme="minorHAnsi"/>
                <w:b w:val="0"/>
                <w:sz w:val="20"/>
              </w:rPr>
              <w:t>Transition Out process has an impact on Program Support</w:t>
            </w:r>
          </w:p>
        </w:tc>
        <w:tc>
          <w:tcPr>
            <w:tcW w:w="979" w:type="dxa"/>
            <w:hideMark/>
          </w:tcPr>
          <w:p w14:paraId="562F23F9"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Proactive</w:t>
            </w:r>
          </w:p>
        </w:tc>
        <w:tc>
          <w:tcPr>
            <w:tcW w:w="900" w:type="dxa"/>
            <w:hideMark/>
          </w:tcPr>
          <w:p w14:paraId="6983E796"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High</w:t>
            </w:r>
          </w:p>
        </w:tc>
        <w:tc>
          <w:tcPr>
            <w:tcW w:w="4314" w:type="dxa"/>
            <w:hideMark/>
          </w:tcPr>
          <w:p w14:paraId="0458676C"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EastAsia"/>
                <w:sz w:val="20"/>
              </w:rPr>
            </w:pPr>
            <w:r w:rsidRPr="000C47C3">
              <w:rPr>
                <w:rFonts w:eastAsiaTheme="minorEastAsia"/>
                <w:sz w:val="20"/>
              </w:rPr>
              <w:t>REI works with OIT and Programs to recommend a finite duration Tier-4 support structure to ensure efficient responses to program needs</w:t>
            </w:r>
          </w:p>
        </w:tc>
      </w:tr>
      <w:tr w:rsidR="003D4DEF" w:rsidRPr="000C47C3" w14:paraId="70EB7CBD"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4472531E" w14:textId="77777777" w:rsidR="003D4DEF" w:rsidRPr="000C47C3" w:rsidRDefault="003D4DEF" w:rsidP="00154561">
            <w:pPr>
              <w:pStyle w:val="BodyText"/>
              <w:spacing w:before="0" w:after="0"/>
              <w:rPr>
                <w:sz w:val="20"/>
              </w:rPr>
            </w:pPr>
            <w:r w:rsidRPr="000C47C3">
              <w:rPr>
                <w:sz w:val="20"/>
              </w:rPr>
              <w:t xml:space="preserve">Task Area 4: Security Requirements </w:t>
            </w:r>
          </w:p>
        </w:tc>
      </w:tr>
      <w:tr w:rsidR="003D4DEF" w:rsidRPr="000C47C3" w14:paraId="5F442F20"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151D4C82" w14:textId="77777777" w:rsidR="003D4DEF" w:rsidRPr="000C47C3" w:rsidRDefault="003D4DEF" w:rsidP="00154561">
            <w:pPr>
              <w:pStyle w:val="BodyText"/>
              <w:spacing w:before="0" w:after="0"/>
              <w:rPr>
                <w:sz w:val="20"/>
              </w:rPr>
            </w:pPr>
            <w:r w:rsidRPr="000C47C3">
              <w:rPr>
                <w:b w:val="0"/>
                <w:bCs w:val="0"/>
                <w:sz w:val="20"/>
              </w:rPr>
              <w:t xml:space="preserve">A Security </w:t>
            </w:r>
            <w:r w:rsidRPr="000C47C3">
              <w:rPr>
                <w:b w:val="0"/>
                <w:sz w:val="20"/>
              </w:rPr>
              <w:t>issue is flagged in a security scan prior to a release</w:t>
            </w:r>
          </w:p>
        </w:tc>
        <w:tc>
          <w:tcPr>
            <w:tcW w:w="979" w:type="dxa"/>
            <w:hideMark/>
          </w:tcPr>
          <w:p w14:paraId="200CD5CB"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0C47C3">
              <w:rPr>
                <w:sz w:val="20"/>
              </w:rPr>
              <w:t>Reactive</w:t>
            </w:r>
          </w:p>
        </w:tc>
        <w:tc>
          <w:tcPr>
            <w:tcW w:w="900" w:type="dxa"/>
            <w:hideMark/>
          </w:tcPr>
          <w:p w14:paraId="277299ED"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0C47C3">
              <w:rPr>
                <w:sz w:val="20"/>
              </w:rPr>
              <w:t>High</w:t>
            </w:r>
          </w:p>
        </w:tc>
        <w:tc>
          <w:tcPr>
            <w:tcW w:w="4314" w:type="dxa"/>
            <w:hideMark/>
          </w:tcPr>
          <w:p w14:paraId="7287D004"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0C47C3">
              <w:rPr>
                <w:sz w:val="20"/>
              </w:rPr>
              <w:t>Based on severity of the identified security issue, REI provides a mitigation plan to resolve the issue within the SLA for the type of issue</w:t>
            </w:r>
          </w:p>
        </w:tc>
      </w:tr>
      <w:tr w:rsidR="003D4DEF" w:rsidRPr="000C47C3" w14:paraId="43867BCC"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55D0BA43" w14:textId="77777777" w:rsidR="003D4DEF" w:rsidRPr="000C47C3" w:rsidRDefault="003D4DEF" w:rsidP="00154561">
            <w:pPr>
              <w:pStyle w:val="BodyText"/>
              <w:spacing w:before="0" w:after="0"/>
              <w:rPr>
                <w:sz w:val="20"/>
              </w:rPr>
            </w:pPr>
            <w:r w:rsidRPr="000C47C3">
              <w:rPr>
                <w:sz w:val="20"/>
              </w:rPr>
              <w:t xml:space="preserve">Task Area 5: HHS-HRSA </w:t>
            </w:r>
            <w:r w:rsidRPr="000C47C3">
              <w:rPr>
                <w:sz w:val="20"/>
                <w:shd w:val="clear" w:color="auto" w:fill="D9D9D9" w:themeFill="background1" w:themeFillShade="D9"/>
              </w:rPr>
              <w:t>Privacy</w:t>
            </w:r>
          </w:p>
        </w:tc>
      </w:tr>
      <w:tr w:rsidR="003D4DEF" w:rsidRPr="000C47C3" w14:paraId="56DACB09"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19482AB0" w14:textId="77777777" w:rsidR="003D4DEF" w:rsidRPr="000C47C3" w:rsidRDefault="003D4DEF" w:rsidP="00154561">
            <w:pPr>
              <w:pStyle w:val="BodyText"/>
              <w:spacing w:before="0" w:after="0"/>
              <w:rPr>
                <w:rFonts w:eastAsiaTheme="minorHAnsi"/>
                <w:sz w:val="20"/>
              </w:rPr>
            </w:pPr>
            <w:r w:rsidRPr="000C47C3">
              <w:rPr>
                <w:rFonts w:eastAsiaTheme="minorHAnsi"/>
                <w:b w:val="0"/>
                <w:sz w:val="20"/>
              </w:rPr>
              <w:t>None at this time</w:t>
            </w:r>
          </w:p>
        </w:tc>
        <w:tc>
          <w:tcPr>
            <w:tcW w:w="979" w:type="dxa"/>
            <w:hideMark/>
          </w:tcPr>
          <w:p w14:paraId="009A52CC"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N/A</w:t>
            </w:r>
          </w:p>
        </w:tc>
        <w:tc>
          <w:tcPr>
            <w:tcW w:w="900" w:type="dxa"/>
            <w:hideMark/>
          </w:tcPr>
          <w:p w14:paraId="3B66F9B5"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N/A</w:t>
            </w:r>
          </w:p>
        </w:tc>
        <w:tc>
          <w:tcPr>
            <w:tcW w:w="4314" w:type="dxa"/>
            <w:hideMark/>
          </w:tcPr>
          <w:p w14:paraId="788664ED"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N/A</w:t>
            </w:r>
          </w:p>
        </w:tc>
      </w:tr>
      <w:tr w:rsidR="003D4DEF" w:rsidRPr="000C47C3" w14:paraId="3D22C36D"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22AC0AB0" w14:textId="77777777" w:rsidR="003D4DEF" w:rsidRPr="000C47C3" w:rsidRDefault="003D4DEF" w:rsidP="00154561">
            <w:pPr>
              <w:pStyle w:val="BodyText"/>
              <w:spacing w:before="0" w:after="0"/>
              <w:rPr>
                <w:sz w:val="20"/>
              </w:rPr>
            </w:pPr>
            <w:r w:rsidRPr="000C47C3">
              <w:rPr>
                <w:sz w:val="20"/>
              </w:rPr>
              <w:t>Task Area 6: Section 508 Requirements</w:t>
            </w:r>
          </w:p>
        </w:tc>
      </w:tr>
      <w:tr w:rsidR="003D4DEF" w:rsidRPr="000C47C3" w14:paraId="0E797F84"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79AFFCFE" w14:textId="77777777" w:rsidR="003D4DEF" w:rsidRPr="000C47C3" w:rsidRDefault="003D4DEF" w:rsidP="00154561">
            <w:pPr>
              <w:pStyle w:val="BodyText"/>
              <w:spacing w:before="0" w:after="0"/>
              <w:rPr>
                <w:rFonts w:eastAsiaTheme="minorHAnsi"/>
                <w:sz w:val="20"/>
              </w:rPr>
            </w:pPr>
            <w:r w:rsidRPr="000C47C3">
              <w:rPr>
                <w:rFonts w:eastAsiaTheme="minorHAnsi"/>
                <w:b w:val="0"/>
                <w:sz w:val="20"/>
              </w:rPr>
              <w:t>Changes in Accessibility Standards cause non-compliance issues</w:t>
            </w:r>
          </w:p>
        </w:tc>
        <w:tc>
          <w:tcPr>
            <w:tcW w:w="979" w:type="dxa"/>
            <w:hideMark/>
          </w:tcPr>
          <w:p w14:paraId="6F8998A7"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Reactive</w:t>
            </w:r>
          </w:p>
        </w:tc>
        <w:tc>
          <w:tcPr>
            <w:tcW w:w="900" w:type="dxa"/>
            <w:hideMark/>
          </w:tcPr>
          <w:p w14:paraId="0CB22C97"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High</w:t>
            </w:r>
          </w:p>
        </w:tc>
        <w:tc>
          <w:tcPr>
            <w:tcW w:w="4314" w:type="dxa"/>
            <w:hideMark/>
          </w:tcPr>
          <w:p w14:paraId="2A656251"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 xml:space="preserve">REI works with the HRSA Section 508 office to identify impact of new Standards, changes needed to comply with the standard and recommends an implementation plan of the changes. </w:t>
            </w:r>
          </w:p>
        </w:tc>
      </w:tr>
      <w:tr w:rsidR="003D4DEF" w:rsidRPr="000C47C3" w14:paraId="1A8465ED" w14:textId="77777777" w:rsidTr="000C4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4" w:type="dxa"/>
            <w:gridSpan w:val="4"/>
            <w:shd w:val="clear" w:color="auto" w:fill="D9D9D9" w:themeFill="background1" w:themeFillShade="D9"/>
            <w:hideMark/>
          </w:tcPr>
          <w:p w14:paraId="661DA65F" w14:textId="77777777" w:rsidR="003D4DEF" w:rsidRPr="000C47C3" w:rsidRDefault="003D4DEF" w:rsidP="00154561">
            <w:pPr>
              <w:pStyle w:val="BodyText"/>
              <w:spacing w:before="0" w:after="0"/>
              <w:rPr>
                <w:sz w:val="20"/>
              </w:rPr>
            </w:pPr>
            <w:r w:rsidRPr="000C47C3">
              <w:rPr>
                <w:sz w:val="20"/>
              </w:rPr>
              <w:t>Task Area 7: Federal Records Management</w:t>
            </w:r>
          </w:p>
        </w:tc>
      </w:tr>
      <w:tr w:rsidR="003D4DEF" w:rsidRPr="000C47C3" w14:paraId="232E715D" w14:textId="77777777" w:rsidTr="000C47C3">
        <w:tc>
          <w:tcPr>
            <w:cnfStyle w:val="001000000000" w:firstRow="0" w:lastRow="0" w:firstColumn="1" w:lastColumn="0" w:oddVBand="0" w:evenVBand="0" w:oddHBand="0" w:evenHBand="0" w:firstRowFirstColumn="0" w:firstRowLastColumn="0" w:lastRowFirstColumn="0" w:lastRowLastColumn="0"/>
            <w:tcW w:w="3161" w:type="dxa"/>
            <w:hideMark/>
          </w:tcPr>
          <w:p w14:paraId="6446FFA6" w14:textId="77777777" w:rsidR="003D4DEF" w:rsidRPr="000C47C3" w:rsidRDefault="003D4DEF" w:rsidP="00154561">
            <w:pPr>
              <w:pStyle w:val="BodyText"/>
              <w:spacing w:before="0" w:after="0"/>
              <w:rPr>
                <w:rFonts w:eastAsiaTheme="minorHAnsi"/>
                <w:sz w:val="20"/>
              </w:rPr>
            </w:pPr>
            <w:r w:rsidRPr="000C47C3">
              <w:rPr>
                <w:rFonts w:eastAsiaTheme="minorHAnsi"/>
                <w:b w:val="0"/>
                <w:sz w:val="20"/>
              </w:rPr>
              <w:t>None at this time</w:t>
            </w:r>
          </w:p>
        </w:tc>
        <w:tc>
          <w:tcPr>
            <w:tcW w:w="979" w:type="dxa"/>
            <w:hideMark/>
          </w:tcPr>
          <w:p w14:paraId="12CA793F"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N/A</w:t>
            </w:r>
          </w:p>
        </w:tc>
        <w:tc>
          <w:tcPr>
            <w:tcW w:w="900" w:type="dxa"/>
            <w:hideMark/>
          </w:tcPr>
          <w:p w14:paraId="7C9A159D"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N/A</w:t>
            </w:r>
          </w:p>
        </w:tc>
        <w:tc>
          <w:tcPr>
            <w:tcW w:w="4314" w:type="dxa"/>
            <w:hideMark/>
          </w:tcPr>
          <w:p w14:paraId="3E3C1CEC" w14:textId="77777777" w:rsidR="003D4DEF" w:rsidRPr="000C47C3" w:rsidRDefault="003D4DEF" w:rsidP="00154561">
            <w:pPr>
              <w:pStyle w:val="BodyText"/>
              <w:spacing w:before="0" w:after="0"/>
              <w:cnfStyle w:val="000000000000" w:firstRow="0" w:lastRow="0" w:firstColumn="0" w:lastColumn="0" w:oddVBand="0" w:evenVBand="0" w:oddHBand="0" w:evenHBand="0" w:firstRowFirstColumn="0" w:firstRowLastColumn="0" w:lastRowFirstColumn="0" w:lastRowLastColumn="0"/>
              <w:rPr>
                <w:rFonts w:eastAsiaTheme="minorHAnsi"/>
                <w:sz w:val="20"/>
              </w:rPr>
            </w:pPr>
            <w:r w:rsidRPr="000C47C3">
              <w:rPr>
                <w:rFonts w:eastAsiaTheme="minorHAnsi"/>
                <w:sz w:val="20"/>
              </w:rPr>
              <w:t>N/A</w:t>
            </w:r>
          </w:p>
        </w:tc>
      </w:tr>
    </w:tbl>
    <w:p w14:paraId="47BFB847" w14:textId="77777777" w:rsidR="004A31EF" w:rsidRDefault="00F04675" w:rsidP="004A31EF">
      <w:pPr>
        <w:pStyle w:val="Heading1"/>
      </w:pPr>
      <w:bookmarkStart w:id="259" w:name="_Toc507971414"/>
      <w:bookmarkEnd w:id="258"/>
      <w:r>
        <w:t>Personn</w:t>
      </w:r>
      <w:r w:rsidRPr="0047150D">
        <w:t>el</w:t>
      </w:r>
      <w:bookmarkEnd w:id="259"/>
    </w:p>
    <w:p w14:paraId="210D5E2D" w14:textId="77777777" w:rsidR="004379E1" w:rsidRDefault="004379E1" w:rsidP="004379E1">
      <w:pPr>
        <w:pStyle w:val="BodyText"/>
        <w:rPr>
          <w:rStyle w:val="normaltextrun1"/>
          <w:rFonts w:eastAsiaTheme="minorEastAsia"/>
        </w:rPr>
      </w:pPr>
      <w:r>
        <w:rPr>
          <w:rStyle w:val="normaltextrun1"/>
          <w:rFonts w:eastAsiaTheme="minorEastAsia"/>
        </w:rPr>
        <w:t xml:space="preserve">Team REI’s experienced incumbent staff are uniquely positioned to help HRSA realize the EHBs vision over the next 5 years and beyond.  Here’s why: </w:t>
      </w:r>
    </w:p>
    <w:p w14:paraId="18E2AAC8" w14:textId="539B1F72" w:rsidR="004379E1" w:rsidRPr="009458F3" w:rsidRDefault="004379E1" w:rsidP="0005561C">
      <w:pPr>
        <w:pStyle w:val="Bullet1-0ptsAfter"/>
        <w:rPr>
          <w:rStyle w:val="normaltextrun1"/>
          <w:rFonts w:eastAsiaTheme="minorEastAsia"/>
          <w:szCs w:val="20"/>
        </w:rPr>
      </w:pPr>
      <w:r w:rsidRPr="009458F3">
        <w:rPr>
          <w:rStyle w:val="In-LineParagraphHeading"/>
          <w:rFonts w:eastAsiaTheme="minorEastAsia"/>
        </w:rPr>
        <w:t>We are the EHBs experts.</w:t>
      </w:r>
      <w:r>
        <w:rPr>
          <w:rStyle w:val="normaltextrun1"/>
          <w:rFonts w:eastAsiaTheme="minorEastAsia"/>
        </w:rPr>
        <w:t xml:space="preserve"> As the original designers and developers of the system, REI staff’s intimate understanding of the EHBs underlying framework allows us to quickly and safely deliver future technology transformations. All the while, reducing risk to HRSA by ensuring continuity of operations.  </w:t>
      </w:r>
    </w:p>
    <w:p w14:paraId="4ABE8A9B" w14:textId="4EE9348D" w:rsidR="004379E1" w:rsidRPr="009458F3" w:rsidRDefault="009458F3" w:rsidP="0005561C">
      <w:pPr>
        <w:pStyle w:val="Bullet1-0ptsAfter"/>
        <w:rPr>
          <w:rStyle w:val="normaltextrun1"/>
          <w:rFonts w:eastAsiaTheme="minorEastAsia"/>
          <w:szCs w:val="20"/>
        </w:rPr>
      </w:pPr>
      <w:r w:rsidRPr="009458F3">
        <w:rPr>
          <w:rStyle w:val="In-LineParagraphHeading"/>
          <w:rFonts w:eastAsiaTheme="minorEastAsia"/>
        </w:rPr>
        <w:t>We know HRSA.</w:t>
      </w:r>
      <w:r w:rsidRPr="009458F3">
        <w:rPr>
          <w:rStyle w:val="normaltextrun1"/>
          <w:rFonts w:eastAsiaTheme="minorEastAsia"/>
        </w:rPr>
        <w:t xml:space="preserve">  As a trusted partner for 17 years, REI staff has deep institutional knowledge of HRSA’s business operations and customer end-user requirements.</w:t>
      </w:r>
    </w:p>
    <w:p w14:paraId="0AD82EE2" w14:textId="77777777" w:rsidR="004379E1" w:rsidRPr="009458F3" w:rsidRDefault="004379E1" w:rsidP="0005561C">
      <w:pPr>
        <w:pStyle w:val="Bullet1-0ptsAfter"/>
        <w:rPr>
          <w:rStyle w:val="normaltextrun1"/>
          <w:rFonts w:eastAsiaTheme="minorEastAsia"/>
        </w:rPr>
      </w:pPr>
      <w:r w:rsidRPr="009458F3">
        <w:rPr>
          <w:rStyle w:val="In-LineParagraphHeading"/>
          <w:rFonts w:eastAsiaTheme="minorEastAsia"/>
        </w:rPr>
        <w:t xml:space="preserve">We put mission first. </w:t>
      </w:r>
      <w:r w:rsidRPr="009458F3">
        <w:rPr>
          <w:rStyle w:val="normaltextrun1"/>
          <w:rFonts w:eastAsiaTheme="minorEastAsia"/>
        </w:rPr>
        <w:t xml:space="preserve"> Nothing is more important to us than helping to achieve HRSA’s mission.  Whether bringing new bureaus and legacy systems into EHBs or working to ensure a smooth O&amp;M transition, our staff work collaboratively across HRSA organizational boundaries and multi-vendor environment to deliver results that matter.</w:t>
      </w:r>
    </w:p>
    <w:p w14:paraId="228B4E06" w14:textId="67F5F3A6" w:rsidR="004379E1" w:rsidRPr="009458F3" w:rsidRDefault="004379E1" w:rsidP="0005561C">
      <w:pPr>
        <w:pStyle w:val="Bullet1-0ptsAfter"/>
        <w:rPr>
          <w:rStyle w:val="normaltextrun1"/>
          <w:rFonts w:eastAsiaTheme="minorEastAsia"/>
        </w:rPr>
      </w:pPr>
      <w:r w:rsidRPr="009458F3">
        <w:rPr>
          <w:rStyle w:val="In-LineParagraphHeading"/>
          <w:rFonts w:eastAsiaTheme="minorEastAsia"/>
        </w:rPr>
        <w:t>We bring technical leadership.</w:t>
      </w:r>
      <w:r w:rsidRPr="009458F3">
        <w:rPr>
          <w:rStyle w:val="normaltextrun1"/>
          <w:rFonts w:eastAsiaTheme="minorEastAsia"/>
        </w:rPr>
        <w:t xml:space="preserve">  Our staff has supported the thoughtful evolution of EHBs from inception to meet changing legislative, policy, business, and user needs.  We have helped to bring modern practices like microservices architecture, shared-services, and </w:t>
      </w:r>
      <w:r w:rsidR="009E5AC2">
        <w:rPr>
          <w:rStyle w:val="normaltextrun1"/>
          <w:rFonts w:eastAsiaTheme="minorEastAsia"/>
        </w:rPr>
        <w:t>A</w:t>
      </w:r>
      <w:r w:rsidRPr="009458F3">
        <w:rPr>
          <w:rStyle w:val="normaltextrun1"/>
          <w:rFonts w:eastAsiaTheme="minorEastAsia"/>
        </w:rPr>
        <w:t>gile to HRSA.  Our leadership team will continue working closely with HRSA to bring new innovations and help shape the EHBs future roadmap.</w:t>
      </w:r>
    </w:p>
    <w:p w14:paraId="553CFF51" w14:textId="0BE9E1CD" w:rsidR="004379E1" w:rsidRDefault="004379E1" w:rsidP="004379E1">
      <w:pPr>
        <w:pStyle w:val="BodyText"/>
        <w:rPr>
          <w:rStyle w:val="normaltextrun1"/>
          <w:rFonts w:eastAsiaTheme="minorEastAsia"/>
        </w:rPr>
      </w:pPr>
      <w:r>
        <w:rPr>
          <w:rStyle w:val="normaltextrun1"/>
          <w:rFonts w:eastAsiaTheme="minorEastAsia"/>
        </w:rPr>
        <w:t xml:space="preserve">Each of REI’s proposed </w:t>
      </w:r>
      <w:r w:rsidRPr="005D016C">
        <w:rPr>
          <w:rStyle w:val="normaltextrun1"/>
          <w:rFonts w:eastAsiaTheme="minorEastAsia"/>
          <w:i/>
        </w:rPr>
        <w:t>Key Personnel</w:t>
      </w:r>
      <w:r>
        <w:rPr>
          <w:rStyle w:val="normaltextrun1"/>
          <w:rFonts w:eastAsiaTheme="minorEastAsia"/>
        </w:rPr>
        <w:t xml:space="preserve"> and </w:t>
      </w:r>
      <w:r w:rsidRPr="005D016C">
        <w:rPr>
          <w:rStyle w:val="normaltextrun1"/>
          <w:rFonts w:eastAsiaTheme="minorEastAsia"/>
          <w:i/>
        </w:rPr>
        <w:t>Technical Experts</w:t>
      </w:r>
      <w:r>
        <w:rPr>
          <w:rStyle w:val="normaltextrun1"/>
          <w:rFonts w:eastAsiaTheme="minorEastAsia"/>
        </w:rPr>
        <w:t xml:space="preserve"> has worked directly with HRSA to develop, modernize and enhance the EHBs with the appropriate mix of technical ability and years of experience to enable innovation while controlling government cost. REI staff do not require any ramp-up time. Rather than having to learn the existing architecture and processes, REI staff are able to maintain continuity of operations and focus on future innovations from day one. </w:t>
      </w:r>
    </w:p>
    <w:p w14:paraId="201B96AD" w14:textId="77777777" w:rsidR="004379E1" w:rsidRDefault="004379E1" w:rsidP="004A4E9E">
      <w:pPr>
        <w:pStyle w:val="Heading2"/>
      </w:pPr>
      <w:bookmarkStart w:id="260" w:name="_Toc507055367"/>
      <w:bookmarkStart w:id="261" w:name="_Toc506448493"/>
      <w:bookmarkStart w:id="262" w:name="_Toc505590989"/>
      <w:bookmarkStart w:id="263" w:name="_Ref507750429"/>
      <w:bookmarkStart w:id="264" w:name="_Toc507971415"/>
      <w:r>
        <w:t>Key Personnel</w:t>
      </w:r>
      <w:bookmarkEnd w:id="260"/>
      <w:bookmarkEnd w:id="261"/>
      <w:bookmarkEnd w:id="262"/>
      <w:bookmarkEnd w:id="263"/>
      <w:bookmarkEnd w:id="264"/>
      <w:r>
        <w:t xml:space="preserve"> </w:t>
      </w:r>
    </w:p>
    <w:p w14:paraId="5D7032ED" w14:textId="67A7E4A2" w:rsidR="004379E1" w:rsidRDefault="004379E1" w:rsidP="004379E1">
      <w:pPr>
        <w:pStyle w:val="BodyText"/>
        <w:rPr>
          <w:rStyle w:val="normaltextrun1"/>
          <w:rFonts w:eastAsiaTheme="minorEastAsia"/>
        </w:rPr>
      </w:pPr>
      <w:r>
        <w:rPr>
          <w:rStyle w:val="normaltextrun1"/>
          <w:rFonts w:eastAsiaTheme="minorEastAsia"/>
        </w:rPr>
        <w:t xml:space="preserve">Team REI’s key personnel are selected based on their successful experience executing work directly on HRSA EHBs, on contracts of similar scope and complexity, their technical expertise and certifications in the area(s) for which they are responsible, and their demonstrated commitment to partnership and customer satisfaction. Our key personnel are currently employed by REI and are available immediately upon contract award. They will remain in place for the duration of the BPA to ensure operational continuity.  The three individuals identified as key personnel have over 26 years of combined HRSA experience and have demonstrated the management skills needed to successfully execute all activity under this BPA and resulting Call Orders. </w:t>
      </w:r>
      <w:r w:rsidR="009458F3" w:rsidRPr="009458F3">
        <w:rPr>
          <w:rStyle w:val="normaltextrun1"/>
          <w:rFonts w:eastAsiaTheme="minorEastAsia"/>
          <w:b/>
          <w:i/>
        </w:rPr>
        <w:fldChar w:fldCharType="begin"/>
      </w:r>
      <w:r w:rsidR="009458F3" w:rsidRPr="009458F3">
        <w:rPr>
          <w:rStyle w:val="normaltextrun1"/>
          <w:rFonts w:eastAsiaTheme="minorEastAsia"/>
          <w:b/>
          <w:i/>
        </w:rPr>
        <w:instrText xml:space="preserve"> REF _Ref507843691 \h  \* MERGEFORMAT </w:instrText>
      </w:r>
      <w:r w:rsidR="009458F3" w:rsidRPr="009458F3">
        <w:rPr>
          <w:rStyle w:val="normaltextrun1"/>
          <w:rFonts w:eastAsiaTheme="minorEastAsia"/>
          <w:b/>
          <w:i/>
        </w:rPr>
      </w:r>
      <w:r w:rsidR="009458F3" w:rsidRPr="009458F3">
        <w:rPr>
          <w:rStyle w:val="normaltextrun1"/>
          <w:rFonts w:eastAsiaTheme="minorEastAsia"/>
          <w:b/>
          <w:i/>
        </w:rPr>
        <w:fldChar w:fldCharType="separate"/>
      </w:r>
      <w:r w:rsidR="001D34D4" w:rsidRPr="001D34D4">
        <w:rPr>
          <w:b/>
          <w:i/>
        </w:rPr>
        <w:t xml:space="preserve">Table </w:t>
      </w:r>
      <w:r w:rsidR="001D34D4" w:rsidRPr="001D34D4">
        <w:rPr>
          <w:b/>
          <w:i/>
          <w:noProof/>
        </w:rPr>
        <w:t>4</w:t>
      </w:r>
      <w:r w:rsidR="009458F3" w:rsidRPr="009458F3">
        <w:rPr>
          <w:rStyle w:val="normaltextrun1"/>
          <w:rFonts w:eastAsiaTheme="minorEastAsia"/>
          <w:b/>
          <w:i/>
        </w:rPr>
        <w:fldChar w:fldCharType="end"/>
      </w:r>
      <w:r>
        <w:rPr>
          <w:rStyle w:val="normaltextrun1"/>
          <w:rFonts w:eastAsiaTheme="minorEastAsia"/>
        </w:rPr>
        <w:t xml:space="preserve"> below summarizes the exceptional qualifications and experience of these key personnel relative to the position-specific requirements in the Request for Quote (RFQ).  Their resumes are provided in</w:t>
      </w:r>
      <w:r w:rsidR="009458F3">
        <w:rPr>
          <w:rStyle w:val="normaltextrun1"/>
          <w:rFonts w:eastAsiaTheme="minorEastAsia"/>
        </w:rPr>
        <w:t xml:space="preserve"> </w:t>
      </w:r>
      <w:r w:rsidR="009458F3" w:rsidRPr="009458F3">
        <w:rPr>
          <w:rStyle w:val="normaltextrun1"/>
          <w:rFonts w:eastAsiaTheme="minorEastAsia"/>
          <w:b/>
          <w:i/>
        </w:rPr>
        <w:fldChar w:fldCharType="begin"/>
      </w:r>
      <w:r w:rsidR="009458F3" w:rsidRPr="009458F3">
        <w:rPr>
          <w:rStyle w:val="normaltextrun1"/>
          <w:rFonts w:eastAsiaTheme="minorEastAsia"/>
          <w:b/>
          <w:i/>
        </w:rPr>
        <w:instrText xml:space="preserve"> REF _Ref507843766 \h  \* MERGEFORMAT </w:instrText>
      </w:r>
      <w:r w:rsidR="009458F3" w:rsidRPr="009458F3">
        <w:rPr>
          <w:rStyle w:val="normaltextrun1"/>
          <w:rFonts w:eastAsiaTheme="minorEastAsia"/>
          <w:b/>
          <w:i/>
        </w:rPr>
      </w:r>
      <w:r w:rsidR="009458F3" w:rsidRPr="009458F3">
        <w:rPr>
          <w:rStyle w:val="normaltextrun1"/>
          <w:rFonts w:eastAsiaTheme="minorEastAsia"/>
          <w:b/>
          <w:i/>
        </w:rPr>
        <w:fldChar w:fldCharType="separate"/>
      </w:r>
      <w:r w:rsidR="001D34D4" w:rsidRPr="001D34D4">
        <w:rPr>
          <w:b/>
          <w:i/>
        </w:rPr>
        <w:t>Appendix B: Resumes</w:t>
      </w:r>
      <w:r w:rsidR="009458F3" w:rsidRPr="009458F3">
        <w:rPr>
          <w:rStyle w:val="normaltextrun1"/>
          <w:rFonts w:eastAsiaTheme="minorEastAsia"/>
          <w:b/>
          <w:i/>
        </w:rPr>
        <w:fldChar w:fldCharType="end"/>
      </w:r>
      <w:r>
        <w:rPr>
          <w:rStyle w:val="normaltextrun1"/>
          <w:rFonts w:eastAsiaTheme="minorEastAsia"/>
        </w:rPr>
        <w:t>.</w:t>
      </w:r>
    </w:p>
    <w:p w14:paraId="345EA443" w14:textId="601C5777" w:rsidR="004379E1" w:rsidRDefault="004379E1" w:rsidP="004379E1">
      <w:pPr>
        <w:pStyle w:val="Caption"/>
        <w:spacing w:after="120"/>
        <w:rPr>
          <w:b w:val="0"/>
        </w:rPr>
      </w:pPr>
      <w:bookmarkStart w:id="265" w:name="_Ref507843691"/>
      <w:r>
        <w:t xml:space="preserve">Table </w:t>
      </w:r>
      <w:r w:rsidR="003C6695">
        <w:fldChar w:fldCharType="begin"/>
      </w:r>
      <w:r w:rsidR="003C6695">
        <w:instrText xml:space="preserve"> SEQ Table \* ARABIC </w:instrText>
      </w:r>
      <w:r w:rsidR="003C6695">
        <w:fldChar w:fldCharType="separate"/>
      </w:r>
      <w:r w:rsidR="00FA24E4">
        <w:rPr>
          <w:noProof/>
        </w:rPr>
        <w:t>4</w:t>
      </w:r>
      <w:r w:rsidR="003C6695">
        <w:rPr>
          <w:noProof/>
        </w:rPr>
        <w:fldChar w:fldCharType="end"/>
      </w:r>
      <w:bookmarkEnd w:id="265"/>
      <w:r>
        <w:t xml:space="preserve">: </w:t>
      </w:r>
      <w:r w:rsidR="009458F3" w:rsidRPr="009458F3">
        <w:rPr>
          <w:b w:val="0"/>
        </w:rPr>
        <w:t xml:space="preserve">Proposed </w:t>
      </w:r>
      <w:r w:rsidRPr="009458F3">
        <w:rPr>
          <w:b w:val="0"/>
        </w:rPr>
        <w:t>Key Personnel</w:t>
      </w:r>
      <w:r w:rsidR="009458F3">
        <w:rPr>
          <w:b w:val="0"/>
        </w:rPr>
        <w:t xml:space="preserve">. </w:t>
      </w:r>
      <w:r w:rsidR="009458F3" w:rsidRPr="009458F3">
        <w:rPr>
          <w:b w:val="0"/>
          <w:i/>
          <w:color w:val="0070C0"/>
          <w:szCs w:val="22"/>
        </w:rPr>
        <w:t>Including Qualifications, Experience, and Continuing Education</w:t>
      </w:r>
      <w:r w:rsidR="009458F3">
        <w:rPr>
          <w:b w:val="0"/>
          <w:i/>
          <w:color w:val="0070C0"/>
          <w:szCs w:val="22"/>
        </w:rPr>
        <w:t>.</w:t>
      </w:r>
      <w:r w:rsidRPr="009458F3">
        <w:rPr>
          <w:b w:val="0"/>
        </w:rPr>
        <w:t xml:space="preserve"> </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013"/>
        <w:gridCol w:w="2577"/>
        <w:gridCol w:w="2700"/>
        <w:gridCol w:w="90"/>
        <w:gridCol w:w="2700"/>
      </w:tblGrid>
      <w:tr w:rsidR="002373AB" w14:paraId="37EF4DA2" w14:textId="77777777" w:rsidTr="002373AB">
        <w:trPr>
          <w:tblHeader/>
        </w:trPr>
        <w:tc>
          <w:tcPr>
            <w:tcW w:w="2013" w:type="dxa"/>
            <w:tcBorders>
              <w:top w:val="nil"/>
              <w:left w:val="nil"/>
              <w:bottom w:val="single" w:sz="4" w:space="0" w:color="auto"/>
              <w:right w:val="nil"/>
            </w:tcBorders>
            <w:shd w:val="clear" w:color="auto" w:fill="C6D9F1" w:themeFill="text2" w:themeFillTint="33"/>
            <w:vAlign w:val="center"/>
            <w:hideMark/>
          </w:tcPr>
          <w:p w14:paraId="35324E5B" w14:textId="77777777" w:rsidR="002373AB" w:rsidRDefault="002373AB">
            <w:pPr>
              <w:pStyle w:val="Bullet1-0ptsAfter"/>
              <w:numPr>
                <w:ilvl w:val="0"/>
                <w:numId w:val="0"/>
              </w:numPr>
              <w:spacing w:after="40"/>
              <w:rPr>
                <w:b/>
                <w:sz w:val="20"/>
                <w:szCs w:val="20"/>
              </w:rPr>
            </w:pPr>
            <w:r>
              <w:rPr>
                <w:b/>
                <w:sz w:val="20"/>
                <w:szCs w:val="20"/>
              </w:rPr>
              <w:t>RFQ Requirements</w:t>
            </w:r>
          </w:p>
        </w:tc>
        <w:tc>
          <w:tcPr>
            <w:tcW w:w="2577" w:type="dxa"/>
            <w:tcBorders>
              <w:top w:val="nil"/>
              <w:left w:val="nil"/>
              <w:bottom w:val="single" w:sz="4" w:space="0" w:color="auto"/>
              <w:right w:val="nil"/>
            </w:tcBorders>
            <w:shd w:val="clear" w:color="auto" w:fill="C6D9F1" w:themeFill="text2" w:themeFillTint="33"/>
            <w:vAlign w:val="center"/>
            <w:hideMark/>
          </w:tcPr>
          <w:p w14:paraId="65F4BA3F" w14:textId="77777777" w:rsidR="002373AB" w:rsidRDefault="002373AB">
            <w:pPr>
              <w:pStyle w:val="Bullet1-0ptsAfter"/>
              <w:numPr>
                <w:ilvl w:val="0"/>
                <w:numId w:val="0"/>
              </w:numPr>
              <w:spacing w:after="40"/>
              <w:jc w:val="center"/>
              <w:rPr>
                <w:b/>
                <w:sz w:val="20"/>
                <w:szCs w:val="20"/>
              </w:rPr>
            </w:pPr>
            <w:r>
              <w:rPr>
                <w:b/>
                <w:sz w:val="20"/>
                <w:szCs w:val="20"/>
              </w:rPr>
              <w:t>Kumar Anupam</w:t>
            </w:r>
          </w:p>
          <w:p w14:paraId="7899DDC6" w14:textId="77777777" w:rsidR="002373AB" w:rsidRDefault="002373AB">
            <w:pPr>
              <w:pStyle w:val="Bullet1-0ptsAfter"/>
              <w:numPr>
                <w:ilvl w:val="0"/>
                <w:numId w:val="0"/>
              </w:numPr>
              <w:spacing w:after="40"/>
              <w:jc w:val="center"/>
              <w:rPr>
                <w:i/>
                <w:sz w:val="20"/>
                <w:szCs w:val="20"/>
              </w:rPr>
            </w:pPr>
            <w:r>
              <w:rPr>
                <w:i/>
                <w:sz w:val="20"/>
                <w:szCs w:val="20"/>
              </w:rPr>
              <w:t>BPA Program Manager</w:t>
            </w:r>
          </w:p>
        </w:tc>
        <w:tc>
          <w:tcPr>
            <w:tcW w:w="2790" w:type="dxa"/>
            <w:gridSpan w:val="2"/>
            <w:tcBorders>
              <w:top w:val="nil"/>
              <w:left w:val="nil"/>
              <w:bottom w:val="single" w:sz="4" w:space="0" w:color="auto"/>
              <w:right w:val="nil"/>
            </w:tcBorders>
            <w:shd w:val="clear" w:color="auto" w:fill="C6D9F1" w:themeFill="text2" w:themeFillTint="33"/>
            <w:vAlign w:val="center"/>
            <w:hideMark/>
          </w:tcPr>
          <w:p w14:paraId="41DDDB6F" w14:textId="77777777" w:rsidR="002373AB" w:rsidRDefault="002373AB">
            <w:pPr>
              <w:pStyle w:val="Bullet1-0ptsAfter"/>
              <w:numPr>
                <w:ilvl w:val="0"/>
                <w:numId w:val="0"/>
              </w:numPr>
              <w:spacing w:after="40"/>
              <w:jc w:val="center"/>
              <w:rPr>
                <w:b/>
                <w:sz w:val="20"/>
                <w:szCs w:val="20"/>
              </w:rPr>
            </w:pPr>
            <w:r>
              <w:rPr>
                <w:b/>
                <w:sz w:val="20"/>
                <w:szCs w:val="20"/>
              </w:rPr>
              <w:t>Sameer Vajre</w:t>
            </w:r>
          </w:p>
          <w:p w14:paraId="7737F761" w14:textId="77777777" w:rsidR="002373AB" w:rsidRDefault="002373AB">
            <w:pPr>
              <w:pStyle w:val="Bullet1-0ptsAfter"/>
              <w:numPr>
                <w:ilvl w:val="0"/>
                <w:numId w:val="0"/>
              </w:numPr>
              <w:spacing w:after="40"/>
              <w:jc w:val="center"/>
              <w:rPr>
                <w:b/>
                <w:sz w:val="20"/>
                <w:szCs w:val="20"/>
              </w:rPr>
            </w:pPr>
            <w:r>
              <w:rPr>
                <w:i/>
                <w:sz w:val="20"/>
                <w:szCs w:val="20"/>
              </w:rPr>
              <w:t>Technical Project Manager</w:t>
            </w:r>
          </w:p>
        </w:tc>
        <w:tc>
          <w:tcPr>
            <w:tcW w:w="2700" w:type="dxa"/>
            <w:tcBorders>
              <w:top w:val="nil"/>
              <w:left w:val="nil"/>
              <w:bottom w:val="single" w:sz="4" w:space="0" w:color="auto"/>
              <w:right w:val="nil"/>
            </w:tcBorders>
            <w:shd w:val="clear" w:color="auto" w:fill="C6D9F1" w:themeFill="text2" w:themeFillTint="33"/>
            <w:vAlign w:val="center"/>
            <w:hideMark/>
          </w:tcPr>
          <w:p w14:paraId="391A3E13" w14:textId="77777777" w:rsidR="002373AB" w:rsidRDefault="002373AB">
            <w:pPr>
              <w:pStyle w:val="Bullet1-0ptsAfter"/>
              <w:numPr>
                <w:ilvl w:val="0"/>
                <w:numId w:val="0"/>
              </w:numPr>
              <w:spacing w:after="40"/>
              <w:jc w:val="center"/>
              <w:rPr>
                <w:b/>
                <w:bCs/>
                <w:sz w:val="20"/>
              </w:rPr>
            </w:pPr>
            <w:r>
              <w:rPr>
                <w:b/>
                <w:bCs/>
                <w:sz w:val="20"/>
              </w:rPr>
              <w:t>Robert Williams</w:t>
            </w:r>
          </w:p>
          <w:p w14:paraId="3ECC1FDE" w14:textId="77777777" w:rsidR="002373AB" w:rsidRDefault="002373AB">
            <w:pPr>
              <w:pStyle w:val="Bullet1-0ptsAfter"/>
              <w:numPr>
                <w:ilvl w:val="0"/>
                <w:numId w:val="0"/>
              </w:numPr>
              <w:spacing w:after="40"/>
              <w:jc w:val="center"/>
              <w:rPr>
                <w:b/>
                <w:sz w:val="20"/>
                <w:szCs w:val="20"/>
              </w:rPr>
            </w:pPr>
            <w:r>
              <w:rPr>
                <w:i/>
                <w:iCs/>
                <w:sz w:val="20"/>
              </w:rPr>
              <w:t>BPA Contract Administrator</w:t>
            </w:r>
          </w:p>
        </w:tc>
      </w:tr>
      <w:tr w:rsidR="002373AB" w14:paraId="74A1C1D9" w14:textId="77777777" w:rsidTr="002373AB">
        <w:tc>
          <w:tcPr>
            <w:tcW w:w="2013" w:type="dxa"/>
            <w:tcBorders>
              <w:top w:val="single" w:sz="4" w:space="0" w:color="auto"/>
              <w:left w:val="nil"/>
              <w:bottom w:val="single" w:sz="4" w:space="0" w:color="auto"/>
              <w:right w:val="nil"/>
            </w:tcBorders>
          </w:tcPr>
          <w:p w14:paraId="72820C5A" w14:textId="77777777" w:rsidR="002373AB" w:rsidRDefault="002373AB">
            <w:pPr>
              <w:pStyle w:val="Bullet1-0ptsAfter"/>
              <w:numPr>
                <w:ilvl w:val="0"/>
                <w:numId w:val="0"/>
              </w:numPr>
              <w:spacing w:after="40"/>
              <w:rPr>
                <w:b/>
                <w:sz w:val="20"/>
                <w:szCs w:val="20"/>
              </w:rPr>
            </w:pPr>
            <w:r>
              <w:rPr>
                <w:b/>
                <w:sz w:val="20"/>
                <w:szCs w:val="20"/>
              </w:rPr>
              <w:t>Level of Experience</w:t>
            </w:r>
          </w:p>
          <w:p w14:paraId="0220C3FF" w14:textId="77777777" w:rsidR="002373AB" w:rsidRDefault="002373AB">
            <w:pPr>
              <w:pStyle w:val="Bullet1-0ptsAfter"/>
              <w:numPr>
                <w:ilvl w:val="0"/>
                <w:numId w:val="0"/>
              </w:numPr>
              <w:spacing w:after="40"/>
              <w:rPr>
                <w:b/>
                <w:sz w:val="20"/>
                <w:szCs w:val="20"/>
              </w:rPr>
            </w:pPr>
          </w:p>
        </w:tc>
        <w:tc>
          <w:tcPr>
            <w:tcW w:w="2577" w:type="dxa"/>
            <w:tcBorders>
              <w:top w:val="single" w:sz="4" w:space="0" w:color="auto"/>
              <w:left w:val="nil"/>
              <w:bottom w:val="single" w:sz="4" w:space="0" w:color="auto"/>
              <w:right w:val="nil"/>
            </w:tcBorders>
          </w:tcPr>
          <w:p w14:paraId="3E0BC54F" w14:textId="77777777" w:rsidR="002373AB" w:rsidRDefault="002373AB" w:rsidP="002373AB">
            <w:pPr>
              <w:pStyle w:val="Bullet1-0ptsAfter"/>
              <w:numPr>
                <w:ilvl w:val="0"/>
                <w:numId w:val="55"/>
              </w:numPr>
              <w:spacing w:after="40"/>
              <w:rPr>
                <w:sz w:val="20"/>
                <w:szCs w:val="20"/>
              </w:rPr>
            </w:pPr>
            <w:r>
              <w:rPr>
                <w:sz w:val="20"/>
                <w:szCs w:val="20"/>
              </w:rPr>
              <w:t>Certified PMP with over 19 years of program management and IT delivery experience</w:t>
            </w:r>
          </w:p>
          <w:p w14:paraId="649D3FF7" w14:textId="77777777" w:rsidR="002373AB" w:rsidRDefault="002373AB" w:rsidP="002373AB">
            <w:pPr>
              <w:pStyle w:val="Bullet1-0ptsAfter"/>
              <w:numPr>
                <w:ilvl w:val="0"/>
                <w:numId w:val="55"/>
              </w:numPr>
              <w:spacing w:after="40"/>
              <w:rPr>
                <w:sz w:val="20"/>
                <w:szCs w:val="20"/>
              </w:rPr>
            </w:pPr>
            <w:r>
              <w:rPr>
                <w:sz w:val="20"/>
                <w:szCs w:val="20"/>
              </w:rPr>
              <w:t>14 years partnering with HRSA and driving EHBs innovation</w:t>
            </w:r>
          </w:p>
          <w:p w14:paraId="7FABD685" w14:textId="77777777" w:rsidR="002373AB" w:rsidRDefault="002373AB">
            <w:pPr>
              <w:pStyle w:val="Bullet1-0ptsAfter"/>
              <w:numPr>
                <w:ilvl w:val="0"/>
                <w:numId w:val="0"/>
              </w:numPr>
              <w:spacing w:after="40"/>
              <w:rPr>
                <w:sz w:val="20"/>
                <w:szCs w:val="20"/>
              </w:rPr>
            </w:pPr>
          </w:p>
        </w:tc>
        <w:tc>
          <w:tcPr>
            <w:tcW w:w="2700" w:type="dxa"/>
            <w:tcBorders>
              <w:top w:val="single" w:sz="4" w:space="0" w:color="auto"/>
              <w:left w:val="nil"/>
              <w:bottom w:val="single" w:sz="4" w:space="0" w:color="auto"/>
              <w:right w:val="nil"/>
            </w:tcBorders>
            <w:hideMark/>
          </w:tcPr>
          <w:p w14:paraId="7E51ACD1" w14:textId="77777777" w:rsidR="002373AB" w:rsidRDefault="002373AB" w:rsidP="002373AB">
            <w:pPr>
              <w:pStyle w:val="Bullet1-0ptsAfter"/>
              <w:numPr>
                <w:ilvl w:val="0"/>
                <w:numId w:val="55"/>
              </w:numPr>
              <w:spacing w:after="40"/>
              <w:rPr>
                <w:sz w:val="20"/>
                <w:szCs w:val="20"/>
              </w:rPr>
            </w:pPr>
            <w:r>
              <w:rPr>
                <w:sz w:val="20"/>
                <w:szCs w:val="20"/>
              </w:rPr>
              <w:t>Certified PMP and CSM with over 15 years of project management and IT delivery experience</w:t>
            </w:r>
          </w:p>
          <w:p w14:paraId="1E5FBB8C" w14:textId="77777777" w:rsidR="002373AB" w:rsidRDefault="002373AB" w:rsidP="002373AB">
            <w:pPr>
              <w:pStyle w:val="Bullet1-0ptsAfter"/>
              <w:numPr>
                <w:ilvl w:val="0"/>
                <w:numId w:val="55"/>
              </w:numPr>
              <w:spacing w:after="40"/>
              <w:rPr>
                <w:sz w:val="20"/>
                <w:szCs w:val="20"/>
              </w:rPr>
            </w:pPr>
            <w:r>
              <w:rPr>
                <w:sz w:val="20"/>
                <w:szCs w:val="20"/>
              </w:rPr>
              <w:t xml:space="preserve">6 years focused on HRSA EHBs BPHC delivery </w:t>
            </w:r>
          </w:p>
        </w:tc>
        <w:tc>
          <w:tcPr>
            <w:tcW w:w="2790" w:type="dxa"/>
            <w:gridSpan w:val="2"/>
            <w:tcBorders>
              <w:top w:val="single" w:sz="4" w:space="0" w:color="auto"/>
              <w:left w:val="nil"/>
              <w:bottom w:val="single" w:sz="4" w:space="0" w:color="auto"/>
              <w:right w:val="nil"/>
            </w:tcBorders>
            <w:hideMark/>
          </w:tcPr>
          <w:p w14:paraId="59AAB9CE" w14:textId="77777777" w:rsidR="002373AB" w:rsidRDefault="002373AB" w:rsidP="002373AB">
            <w:pPr>
              <w:pStyle w:val="Bullet1-0ptsAfter"/>
              <w:numPr>
                <w:ilvl w:val="0"/>
                <w:numId w:val="55"/>
              </w:numPr>
              <w:spacing w:after="40"/>
              <w:rPr>
                <w:sz w:val="20"/>
                <w:szCs w:val="20"/>
              </w:rPr>
            </w:pPr>
            <w:r>
              <w:rPr>
                <w:sz w:val="20"/>
                <w:szCs w:val="20"/>
              </w:rPr>
              <w:t>Certified PMP, SAFe SPC 4.5, CSM, and COBIT 5 with over 10 years of contract management, program management office, financial management, and performance reporting experience</w:t>
            </w:r>
          </w:p>
          <w:p w14:paraId="05A70CC6" w14:textId="77777777" w:rsidR="002373AB" w:rsidRDefault="002373AB" w:rsidP="002373AB">
            <w:pPr>
              <w:pStyle w:val="Bullet1-0ptsAfter"/>
              <w:numPr>
                <w:ilvl w:val="0"/>
                <w:numId w:val="55"/>
              </w:numPr>
              <w:spacing w:after="40"/>
              <w:rPr>
                <w:sz w:val="20"/>
                <w:szCs w:val="20"/>
              </w:rPr>
            </w:pPr>
            <w:r>
              <w:rPr>
                <w:sz w:val="20"/>
                <w:szCs w:val="20"/>
              </w:rPr>
              <w:t>1 year direct experience administering HRSA EHBs IDIQ</w:t>
            </w:r>
          </w:p>
        </w:tc>
      </w:tr>
      <w:tr w:rsidR="002373AB" w14:paraId="6DEE93B1" w14:textId="77777777" w:rsidTr="002373AB">
        <w:tc>
          <w:tcPr>
            <w:tcW w:w="2013" w:type="dxa"/>
            <w:tcBorders>
              <w:top w:val="single" w:sz="4" w:space="0" w:color="auto"/>
              <w:left w:val="nil"/>
              <w:bottom w:val="single" w:sz="4" w:space="0" w:color="auto"/>
              <w:right w:val="nil"/>
            </w:tcBorders>
            <w:shd w:val="clear" w:color="auto" w:fill="D9D9D9" w:themeFill="background1" w:themeFillShade="D9"/>
          </w:tcPr>
          <w:p w14:paraId="7C968B54" w14:textId="77777777" w:rsidR="002373AB" w:rsidRDefault="002373AB">
            <w:pPr>
              <w:pStyle w:val="Bullet1-0ptsAfter"/>
              <w:numPr>
                <w:ilvl w:val="0"/>
                <w:numId w:val="0"/>
              </w:numPr>
              <w:spacing w:after="40"/>
              <w:rPr>
                <w:b/>
                <w:sz w:val="20"/>
                <w:szCs w:val="20"/>
              </w:rPr>
            </w:pPr>
            <w:r>
              <w:rPr>
                <w:b/>
                <w:sz w:val="20"/>
                <w:szCs w:val="20"/>
              </w:rPr>
              <w:t>Demonstrated current experience (defined as, within the last 3 years) managing similar BPA type vehicles.</w:t>
            </w:r>
          </w:p>
          <w:p w14:paraId="366C0C21" w14:textId="77777777" w:rsidR="002373AB" w:rsidRDefault="002373AB">
            <w:pPr>
              <w:pStyle w:val="Bullet1-0ptsAfter"/>
              <w:numPr>
                <w:ilvl w:val="0"/>
                <w:numId w:val="0"/>
              </w:numPr>
              <w:spacing w:after="40"/>
              <w:rPr>
                <w:b/>
                <w:sz w:val="20"/>
                <w:szCs w:val="20"/>
              </w:rPr>
            </w:pPr>
          </w:p>
        </w:tc>
        <w:tc>
          <w:tcPr>
            <w:tcW w:w="2577" w:type="dxa"/>
            <w:tcBorders>
              <w:top w:val="single" w:sz="4" w:space="0" w:color="auto"/>
              <w:left w:val="nil"/>
              <w:bottom w:val="single" w:sz="4" w:space="0" w:color="auto"/>
              <w:right w:val="nil"/>
            </w:tcBorders>
            <w:shd w:val="clear" w:color="auto" w:fill="D9D9D9" w:themeFill="background1" w:themeFillShade="D9"/>
            <w:hideMark/>
          </w:tcPr>
          <w:p w14:paraId="6A1A1624" w14:textId="77777777" w:rsidR="002373AB" w:rsidRDefault="002373AB" w:rsidP="002373AB">
            <w:pPr>
              <w:pStyle w:val="Bullet1-0ptsAfter"/>
              <w:numPr>
                <w:ilvl w:val="0"/>
                <w:numId w:val="55"/>
              </w:numPr>
              <w:spacing w:after="40"/>
              <w:rPr>
                <w:sz w:val="20"/>
                <w:szCs w:val="20"/>
              </w:rPr>
            </w:pPr>
            <w:r>
              <w:rPr>
                <w:sz w:val="20"/>
                <w:szCs w:val="20"/>
              </w:rPr>
              <w:t>Directs and oversees the HRSA EHBs IDIQ contract with a cumulative value of more than $30 million/year</w:t>
            </w:r>
          </w:p>
        </w:tc>
        <w:tc>
          <w:tcPr>
            <w:tcW w:w="2700" w:type="dxa"/>
            <w:tcBorders>
              <w:top w:val="single" w:sz="4" w:space="0" w:color="auto"/>
              <w:left w:val="nil"/>
              <w:bottom w:val="single" w:sz="4" w:space="0" w:color="auto"/>
              <w:right w:val="nil"/>
            </w:tcBorders>
            <w:shd w:val="clear" w:color="auto" w:fill="D9D9D9" w:themeFill="background1" w:themeFillShade="D9"/>
            <w:hideMark/>
          </w:tcPr>
          <w:p w14:paraId="05D06036" w14:textId="77777777" w:rsidR="002373AB" w:rsidRDefault="002373AB" w:rsidP="002373AB">
            <w:pPr>
              <w:pStyle w:val="Bullet1-0ptsAfter"/>
              <w:numPr>
                <w:ilvl w:val="0"/>
                <w:numId w:val="55"/>
              </w:numPr>
              <w:spacing w:after="40"/>
              <w:rPr>
                <w:sz w:val="20"/>
                <w:szCs w:val="20"/>
              </w:rPr>
            </w:pPr>
            <w:r>
              <w:rPr>
                <w:sz w:val="20"/>
                <w:szCs w:val="20"/>
              </w:rPr>
              <w:t>Manages all HRSA EHBs IDIQ task orders across 3 strategic BPHC Programs:  BHCMIS, FTCA, and FC (cumulative value of around $11 million/year)</w:t>
            </w:r>
          </w:p>
        </w:tc>
        <w:tc>
          <w:tcPr>
            <w:tcW w:w="2790" w:type="dxa"/>
            <w:gridSpan w:val="2"/>
            <w:tcBorders>
              <w:top w:val="single" w:sz="4" w:space="0" w:color="auto"/>
              <w:left w:val="nil"/>
              <w:bottom w:val="single" w:sz="4" w:space="0" w:color="auto"/>
              <w:right w:val="nil"/>
            </w:tcBorders>
            <w:shd w:val="clear" w:color="auto" w:fill="D9D9D9" w:themeFill="background1" w:themeFillShade="D9"/>
            <w:hideMark/>
          </w:tcPr>
          <w:p w14:paraId="2607B822" w14:textId="77777777" w:rsidR="002373AB" w:rsidRDefault="002373AB" w:rsidP="002373AB">
            <w:pPr>
              <w:pStyle w:val="Bullet1-0ptsAfter"/>
              <w:numPr>
                <w:ilvl w:val="0"/>
                <w:numId w:val="55"/>
              </w:numPr>
              <w:spacing w:after="40"/>
              <w:rPr>
                <w:sz w:val="20"/>
                <w:szCs w:val="20"/>
              </w:rPr>
            </w:pPr>
            <w:r>
              <w:rPr>
                <w:sz w:val="20"/>
                <w:szCs w:val="20"/>
              </w:rPr>
              <w:t>Supported administration of HRSA EHBs IDIQ</w:t>
            </w:r>
          </w:p>
          <w:p w14:paraId="112FB2E4" w14:textId="77777777" w:rsidR="002373AB" w:rsidRDefault="002373AB" w:rsidP="002373AB">
            <w:pPr>
              <w:pStyle w:val="Bullet1-0ptsAfter"/>
              <w:numPr>
                <w:ilvl w:val="0"/>
                <w:numId w:val="55"/>
              </w:numPr>
              <w:spacing w:after="40"/>
              <w:rPr>
                <w:sz w:val="20"/>
                <w:szCs w:val="20"/>
              </w:rPr>
            </w:pPr>
            <w:r>
              <w:rPr>
                <w:sz w:val="20"/>
                <w:szCs w:val="20"/>
              </w:rPr>
              <w:t>Partnered with USDA FSA Acquisition Office, CORs and Investment Managers to improve the health of 60% of the Agency’s IT portfolio (Exhibit-53)</w:t>
            </w:r>
          </w:p>
        </w:tc>
      </w:tr>
      <w:tr w:rsidR="002373AB" w14:paraId="206FE81A" w14:textId="77777777" w:rsidTr="002373AB">
        <w:tc>
          <w:tcPr>
            <w:tcW w:w="2013" w:type="dxa"/>
            <w:tcBorders>
              <w:top w:val="single" w:sz="4" w:space="0" w:color="auto"/>
              <w:left w:val="nil"/>
              <w:bottom w:val="single" w:sz="4" w:space="0" w:color="auto"/>
              <w:right w:val="nil"/>
            </w:tcBorders>
            <w:hideMark/>
          </w:tcPr>
          <w:p w14:paraId="74A4D659" w14:textId="77777777" w:rsidR="002373AB" w:rsidRDefault="002373AB">
            <w:pPr>
              <w:pStyle w:val="Bullet1-0ptsAfter"/>
              <w:numPr>
                <w:ilvl w:val="0"/>
                <w:numId w:val="0"/>
              </w:numPr>
              <w:spacing w:after="40"/>
              <w:rPr>
                <w:b/>
                <w:sz w:val="20"/>
                <w:szCs w:val="20"/>
              </w:rPr>
            </w:pPr>
            <w:r>
              <w:rPr>
                <w:b/>
                <w:sz w:val="20"/>
                <w:szCs w:val="20"/>
              </w:rPr>
              <w:t>These individuals must possess and demonstrate experience involving managing large enterprise IT systems development, integration, modernization, processes, techniques, and best practices using Microsoft or similar technologies and frameworks.</w:t>
            </w:r>
          </w:p>
        </w:tc>
        <w:tc>
          <w:tcPr>
            <w:tcW w:w="2577" w:type="dxa"/>
            <w:tcBorders>
              <w:top w:val="single" w:sz="4" w:space="0" w:color="auto"/>
              <w:left w:val="nil"/>
              <w:bottom w:val="single" w:sz="4" w:space="0" w:color="auto"/>
              <w:right w:val="nil"/>
            </w:tcBorders>
            <w:hideMark/>
          </w:tcPr>
          <w:p w14:paraId="72C007A5" w14:textId="77777777" w:rsidR="002373AB" w:rsidRDefault="002373AB" w:rsidP="002373AB">
            <w:pPr>
              <w:pStyle w:val="Bullet1-0ptsAfter"/>
              <w:numPr>
                <w:ilvl w:val="0"/>
                <w:numId w:val="55"/>
              </w:numPr>
              <w:spacing w:after="40"/>
              <w:rPr>
                <w:sz w:val="20"/>
                <w:szCs w:val="20"/>
              </w:rPr>
            </w:pPr>
            <w:r>
              <w:rPr>
                <w:sz w:val="20"/>
                <w:szCs w:val="20"/>
              </w:rPr>
              <w:t>Leads the 150+ devoted REI team members supporting the HRSA EHB’s Program</w:t>
            </w:r>
          </w:p>
          <w:p w14:paraId="4BF233C3" w14:textId="77777777" w:rsidR="002373AB" w:rsidRDefault="002373AB" w:rsidP="002373AB">
            <w:pPr>
              <w:pStyle w:val="Bullet1-0ptsAfter"/>
              <w:numPr>
                <w:ilvl w:val="0"/>
                <w:numId w:val="55"/>
              </w:numPr>
              <w:spacing w:after="40"/>
              <w:rPr>
                <w:sz w:val="20"/>
                <w:szCs w:val="20"/>
              </w:rPr>
            </w:pPr>
            <w:r>
              <w:rPr>
                <w:sz w:val="20"/>
                <w:szCs w:val="20"/>
              </w:rPr>
              <w:t>Drives successful delivery of DME projects across 2 major HRSA IT investments (EHBs, BHCMIS), 5 Bureaus and 2 Offices, all using Microsoft technologies</w:t>
            </w:r>
          </w:p>
          <w:p w14:paraId="25B88C32" w14:textId="77777777" w:rsidR="002373AB" w:rsidRDefault="002373AB" w:rsidP="002373AB">
            <w:pPr>
              <w:pStyle w:val="Bullet1-0ptsAfter"/>
              <w:numPr>
                <w:ilvl w:val="0"/>
                <w:numId w:val="55"/>
              </w:numPr>
              <w:spacing w:after="40"/>
              <w:rPr>
                <w:sz w:val="20"/>
                <w:szCs w:val="20"/>
              </w:rPr>
            </w:pPr>
            <w:r>
              <w:rPr>
                <w:sz w:val="20"/>
                <w:szCs w:val="20"/>
              </w:rPr>
              <w:t>Ensured smooth transition out of O&amp;M and transition in to BRS</w:t>
            </w:r>
          </w:p>
          <w:p w14:paraId="33E7112A" w14:textId="77777777" w:rsidR="002373AB" w:rsidRDefault="002373AB" w:rsidP="002373AB">
            <w:pPr>
              <w:pStyle w:val="Bullet1-0ptsAfter"/>
              <w:numPr>
                <w:ilvl w:val="0"/>
                <w:numId w:val="55"/>
              </w:numPr>
              <w:spacing w:after="40"/>
              <w:rPr>
                <w:sz w:val="20"/>
                <w:szCs w:val="20"/>
              </w:rPr>
            </w:pPr>
            <w:r>
              <w:rPr>
                <w:sz w:val="20"/>
                <w:szCs w:val="20"/>
              </w:rPr>
              <w:t>Successfully onboarded FORHP and MCHB</w:t>
            </w:r>
          </w:p>
          <w:p w14:paraId="428A382C" w14:textId="77777777" w:rsidR="002373AB" w:rsidRDefault="002373AB" w:rsidP="002373AB">
            <w:pPr>
              <w:pStyle w:val="Bullet1-0ptsAfter"/>
              <w:numPr>
                <w:ilvl w:val="0"/>
                <w:numId w:val="55"/>
              </w:numPr>
              <w:spacing w:after="40"/>
              <w:rPr>
                <w:sz w:val="20"/>
                <w:szCs w:val="20"/>
              </w:rPr>
            </w:pPr>
            <w:r>
              <w:rPr>
                <w:sz w:val="20"/>
                <w:szCs w:val="20"/>
              </w:rPr>
              <w:t>Played key role in conceptualizing and managing the vision for the .NET platform, micro-services architecture, shared-services, and Agile development</w:t>
            </w:r>
          </w:p>
        </w:tc>
        <w:tc>
          <w:tcPr>
            <w:tcW w:w="2700" w:type="dxa"/>
            <w:tcBorders>
              <w:top w:val="single" w:sz="4" w:space="0" w:color="auto"/>
              <w:left w:val="nil"/>
              <w:bottom w:val="single" w:sz="4" w:space="0" w:color="auto"/>
              <w:right w:val="nil"/>
            </w:tcBorders>
            <w:hideMark/>
          </w:tcPr>
          <w:p w14:paraId="4B99C780" w14:textId="77777777" w:rsidR="002373AB" w:rsidRDefault="002373AB" w:rsidP="002373AB">
            <w:pPr>
              <w:pStyle w:val="Bullet1-0ptsAfter"/>
              <w:numPr>
                <w:ilvl w:val="0"/>
                <w:numId w:val="55"/>
              </w:numPr>
              <w:spacing w:after="40"/>
              <w:rPr>
                <w:sz w:val="20"/>
                <w:szCs w:val="20"/>
              </w:rPr>
            </w:pPr>
            <w:r>
              <w:rPr>
                <w:sz w:val="20"/>
                <w:szCs w:val="20"/>
              </w:rPr>
              <w:t>Leads the EHBs BPHC Team of 35+ members</w:t>
            </w:r>
          </w:p>
          <w:p w14:paraId="65875955" w14:textId="77777777" w:rsidR="002373AB" w:rsidRDefault="002373AB" w:rsidP="002373AB">
            <w:pPr>
              <w:pStyle w:val="Bullet1-0ptsAfter"/>
              <w:numPr>
                <w:ilvl w:val="0"/>
                <w:numId w:val="55"/>
              </w:numPr>
              <w:spacing w:after="40"/>
              <w:rPr>
                <w:sz w:val="20"/>
                <w:szCs w:val="20"/>
              </w:rPr>
            </w:pPr>
            <w:r>
              <w:rPr>
                <w:sz w:val="20"/>
                <w:szCs w:val="20"/>
              </w:rPr>
              <w:t>Provides oversight and guidance to 3 Agile teams that support DME tasks using Microsoft technologies across 9 program specific EHB BPHC modules</w:t>
            </w:r>
          </w:p>
          <w:p w14:paraId="147AF7EF" w14:textId="77777777" w:rsidR="002373AB" w:rsidRDefault="002373AB" w:rsidP="002373AB">
            <w:pPr>
              <w:pStyle w:val="Bullet1-0ptsAfter"/>
              <w:numPr>
                <w:ilvl w:val="0"/>
                <w:numId w:val="55"/>
              </w:numPr>
              <w:spacing w:after="40"/>
              <w:rPr>
                <w:sz w:val="20"/>
                <w:szCs w:val="20"/>
              </w:rPr>
            </w:pPr>
            <w:r>
              <w:rPr>
                <w:sz w:val="20"/>
                <w:szCs w:val="20"/>
              </w:rPr>
              <w:t xml:space="preserve">Delivered on multiple strategic and mission impact BPHC priorities including H80 and LAL program alignment, POM capability, and several HHS prioritized GAAM funding opportunities </w:t>
            </w:r>
          </w:p>
        </w:tc>
        <w:tc>
          <w:tcPr>
            <w:tcW w:w="2790" w:type="dxa"/>
            <w:gridSpan w:val="2"/>
            <w:tcBorders>
              <w:top w:val="single" w:sz="4" w:space="0" w:color="auto"/>
              <w:left w:val="nil"/>
              <w:bottom w:val="single" w:sz="4" w:space="0" w:color="auto"/>
              <w:right w:val="nil"/>
            </w:tcBorders>
            <w:hideMark/>
          </w:tcPr>
          <w:p w14:paraId="4C864E6F" w14:textId="77777777" w:rsidR="002373AB" w:rsidRDefault="002373AB" w:rsidP="002373AB">
            <w:pPr>
              <w:pStyle w:val="Bullet1-0ptsAfter"/>
              <w:numPr>
                <w:ilvl w:val="0"/>
                <w:numId w:val="55"/>
              </w:numPr>
              <w:spacing w:after="40"/>
              <w:rPr>
                <w:sz w:val="20"/>
                <w:szCs w:val="20"/>
              </w:rPr>
            </w:pPr>
            <w:r>
              <w:rPr>
                <w:sz w:val="20"/>
                <w:szCs w:val="20"/>
              </w:rPr>
              <w:t>Supported contract management for HRSA IDIQ contract and over 20 resulting task orders, including task order responses, contract setup, MODs, cost collection, billing, and contract reporting</w:t>
            </w:r>
          </w:p>
          <w:p w14:paraId="577BE485" w14:textId="77777777" w:rsidR="002373AB" w:rsidRDefault="002373AB" w:rsidP="002373AB">
            <w:pPr>
              <w:pStyle w:val="Bullet1-0ptsAfter"/>
              <w:numPr>
                <w:ilvl w:val="0"/>
                <w:numId w:val="55"/>
              </w:numPr>
              <w:spacing w:after="40"/>
              <w:rPr>
                <w:sz w:val="20"/>
                <w:szCs w:val="20"/>
              </w:rPr>
            </w:pPr>
            <w:r>
              <w:rPr>
                <w:sz w:val="20"/>
                <w:szCs w:val="20"/>
              </w:rPr>
              <w:t>Experienced with administering various contract vehicle types (IDIQs, BPAs) and contract types (FFP, T&amp;M/LH, CPFF)</w:t>
            </w:r>
          </w:p>
          <w:p w14:paraId="46FAA73F" w14:textId="77777777" w:rsidR="002373AB" w:rsidRDefault="002373AB" w:rsidP="002373AB">
            <w:pPr>
              <w:pStyle w:val="Bullet1-0ptsAfter"/>
              <w:numPr>
                <w:ilvl w:val="0"/>
                <w:numId w:val="55"/>
              </w:numPr>
              <w:spacing w:after="40"/>
              <w:rPr>
                <w:sz w:val="20"/>
                <w:szCs w:val="20"/>
              </w:rPr>
            </w:pPr>
            <w:r>
              <w:rPr>
                <w:sz w:val="20"/>
                <w:szCs w:val="20"/>
              </w:rPr>
              <w:t>Experience supporting Federal Agencies with acquisition planning, RFP development, and creating IGCEs for major IT Programs valued up to $300M</w:t>
            </w:r>
          </w:p>
          <w:p w14:paraId="18EEE911" w14:textId="77777777" w:rsidR="002373AB" w:rsidRDefault="002373AB" w:rsidP="002373AB">
            <w:pPr>
              <w:pStyle w:val="Bullet1-0ptsAfter"/>
              <w:numPr>
                <w:ilvl w:val="0"/>
                <w:numId w:val="55"/>
              </w:numPr>
              <w:spacing w:after="40"/>
              <w:rPr>
                <w:sz w:val="20"/>
                <w:szCs w:val="20"/>
              </w:rPr>
            </w:pPr>
            <w:r>
              <w:rPr>
                <w:sz w:val="20"/>
                <w:szCs w:val="20"/>
              </w:rPr>
              <w:t>Implemented performance measurement systems to track the performance of contract deliverables, cost, schedule, and quality for 3 major IT Investments across 2 Federal Agencies</w:t>
            </w:r>
          </w:p>
        </w:tc>
      </w:tr>
      <w:tr w:rsidR="002373AB" w14:paraId="2D05E720" w14:textId="77777777" w:rsidTr="002373AB">
        <w:tc>
          <w:tcPr>
            <w:tcW w:w="2013" w:type="dxa"/>
            <w:tcBorders>
              <w:top w:val="single" w:sz="4" w:space="0" w:color="auto"/>
              <w:left w:val="nil"/>
              <w:bottom w:val="single" w:sz="4" w:space="0" w:color="auto"/>
              <w:right w:val="nil"/>
            </w:tcBorders>
            <w:shd w:val="clear" w:color="auto" w:fill="D9D9D9" w:themeFill="background1" w:themeFillShade="D9"/>
            <w:hideMark/>
          </w:tcPr>
          <w:p w14:paraId="0027E665" w14:textId="77777777" w:rsidR="002373AB" w:rsidRDefault="002373AB">
            <w:pPr>
              <w:pStyle w:val="Bullet1-0ptsAfter"/>
              <w:numPr>
                <w:ilvl w:val="0"/>
                <w:numId w:val="0"/>
              </w:numPr>
              <w:spacing w:after="40"/>
              <w:rPr>
                <w:b/>
                <w:sz w:val="20"/>
                <w:szCs w:val="20"/>
              </w:rPr>
            </w:pPr>
            <w:r>
              <w:rPr>
                <w:b/>
                <w:sz w:val="20"/>
                <w:szCs w:val="20"/>
              </w:rPr>
              <w:t>These individuals shall have experience in similar engagements and shall be current employees of the Vendor.</w:t>
            </w:r>
          </w:p>
        </w:tc>
        <w:tc>
          <w:tcPr>
            <w:tcW w:w="2577" w:type="dxa"/>
            <w:tcBorders>
              <w:top w:val="single" w:sz="4" w:space="0" w:color="auto"/>
              <w:left w:val="nil"/>
              <w:bottom w:val="single" w:sz="4" w:space="0" w:color="auto"/>
              <w:right w:val="nil"/>
            </w:tcBorders>
            <w:shd w:val="clear" w:color="auto" w:fill="D9D9D9" w:themeFill="background1" w:themeFillShade="D9"/>
            <w:hideMark/>
          </w:tcPr>
          <w:p w14:paraId="15BE65F8" w14:textId="77777777" w:rsidR="002373AB" w:rsidRDefault="002373AB" w:rsidP="002373AB">
            <w:pPr>
              <w:pStyle w:val="Bullet1-0ptsAfter"/>
              <w:numPr>
                <w:ilvl w:val="0"/>
                <w:numId w:val="55"/>
              </w:numPr>
              <w:spacing w:after="40"/>
              <w:rPr>
                <w:sz w:val="20"/>
                <w:szCs w:val="20"/>
              </w:rPr>
            </w:pPr>
            <w:r>
              <w:rPr>
                <w:sz w:val="20"/>
                <w:szCs w:val="20"/>
              </w:rPr>
              <w:t>Supported EHBs evolution over the last 14 years</w:t>
            </w:r>
          </w:p>
          <w:p w14:paraId="445A9431" w14:textId="77777777" w:rsidR="002373AB" w:rsidRDefault="002373AB" w:rsidP="002373AB">
            <w:pPr>
              <w:pStyle w:val="Bullet1-0ptsAfter"/>
              <w:numPr>
                <w:ilvl w:val="0"/>
                <w:numId w:val="55"/>
              </w:numPr>
              <w:spacing w:after="40"/>
              <w:rPr>
                <w:sz w:val="20"/>
                <w:szCs w:val="20"/>
              </w:rPr>
            </w:pPr>
            <w:r>
              <w:rPr>
                <w:sz w:val="20"/>
                <w:szCs w:val="20"/>
              </w:rPr>
              <w:t>Has the vision and leadership skills needed to help take EHBs into the future</w:t>
            </w:r>
          </w:p>
          <w:p w14:paraId="61F3ED61" w14:textId="77777777" w:rsidR="002373AB" w:rsidRDefault="002373AB" w:rsidP="002373AB">
            <w:pPr>
              <w:pStyle w:val="Bullet1-0ptsAfter"/>
              <w:numPr>
                <w:ilvl w:val="0"/>
                <w:numId w:val="55"/>
              </w:numPr>
              <w:spacing w:after="40"/>
              <w:rPr>
                <w:sz w:val="20"/>
                <w:szCs w:val="20"/>
              </w:rPr>
            </w:pPr>
            <w:r>
              <w:rPr>
                <w:sz w:val="20"/>
                <w:szCs w:val="20"/>
              </w:rPr>
              <w:t>REI employee for 17 years</w:t>
            </w:r>
          </w:p>
        </w:tc>
        <w:tc>
          <w:tcPr>
            <w:tcW w:w="2700" w:type="dxa"/>
            <w:tcBorders>
              <w:top w:val="single" w:sz="4" w:space="0" w:color="auto"/>
              <w:left w:val="nil"/>
              <w:bottom w:val="single" w:sz="4" w:space="0" w:color="auto"/>
              <w:right w:val="nil"/>
            </w:tcBorders>
            <w:shd w:val="clear" w:color="auto" w:fill="D9D9D9" w:themeFill="background1" w:themeFillShade="D9"/>
            <w:hideMark/>
          </w:tcPr>
          <w:p w14:paraId="65E67C86" w14:textId="77777777" w:rsidR="002373AB" w:rsidRDefault="002373AB" w:rsidP="002373AB">
            <w:pPr>
              <w:pStyle w:val="Bullet1-0ptsAfter"/>
              <w:numPr>
                <w:ilvl w:val="0"/>
                <w:numId w:val="55"/>
              </w:numPr>
              <w:spacing w:after="40"/>
              <w:rPr>
                <w:sz w:val="20"/>
                <w:szCs w:val="20"/>
              </w:rPr>
            </w:pPr>
            <w:r>
              <w:rPr>
                <w:sz w:val="20"/>
                <w:szCs w:val="20"/>
              </w:rPr>
              <w:t>Supported EHBs BPHC evolution over the last 6 years</w:t>
            </w:r>
          </w:p>
          <w:p w14:paraId="56441C29" w14:textId="77777777" w:rsidR="002373AB" w:rsidRDefault="002373AB" w:rsidP="002373AB">
            <w:pPr>
              <w:pStyle w:val="Bullet1-0ptsAfter"/>
              <w:numPr>
                <w:ilvl w:val="0"/>
                <w:numId w:val="55"/>
              </w:numPr>
              <w:spacing w:after="40"/>
              <w:rPr>
                <w:sz w:val="20"/>
                <w:szCs w:val="20"/>
              </w:rPr>
            </w:pPr>
            <w:r>
              <w:rPr>
                <w:sz w:val="20"/>
                <w:szCs w:val="20"/>
              </w:rPr>
              <w:t xml:space="preserve">Has the management and stakeholder collaboration skills needed to make EHBs vision a reality </w:t>
            </w:r>
          </w:p>
          <w:p w14:paraId="0DF937ED" w14:textId="77777777" w:rsidR="002373AB" w:rsidRDefault="002373AB" w:rsidP="002373AB">
            <w:pPr>
              <w:pStyle w:val="Bullet1-0ptsAfter"/>
              <w:numPr>
                <w:ilvl w:val="0"/>
                <w:numId w:val="55"/>
              </w:numPr>
              <w:spacing w:after="40"/>
              <w:rPr>
                <w:sz w:val="20"/>
                <w:szCs w:val="20"/>
              </w:rPr>
            </w:pPr>
            <w:r>
              <w:rPr>
                <w:sz w:val="20"/>
                <w:szCs w:val="20"/>
              </w:rPr>
              <w:t>REI employee for 6 years</w:t>
            </w:r>
          </w:p>
        </w:tc>
        <w:tc>
          <w:tcPr>
            <w:tcW w:w="2790" w:type="dxa"/>
            <w:gridSpan w:val="2"/>
            <w:tcBorders>
              <w:top w:val="single" w:sz="4" w:space="0" w:color="auto"/>
              <w:left w:val="nil"/>
              <w:bottom w:val="single" w:sz="4" w:space="0" w:color="auto"/>
              <w:right w:val="nil"/>
            </w:tcBorders>
            <w:shd w:val="clear" w:color="auto" w:fill="D9D9D9" w:themeFill="background1" w:themeFillShade="D9"/>
            <w:hideMark/>
          </w:tcPr>
          <w:p w14:paraId="2CE32935" w14:textId="77777777" w:rsidR="002373AB" w:rsidRDefault="002373AB" w:rsidP="002373AB">
            <w:pPr>
              <w:pStyle w:val="Bullet1-0ptsAfter"/>
              <w:numPr>
                <w:ilvl w:val="0"/>
                <w:numId w:val="55"/>
              </w:numPr>
              <w:spacing w:after="40"/>
              <w:rPr>
                <w:sz w:val="20"/>
                <w:szCs w:val="20"/>
              </w:rPr>
            </w:pPr>
            <w:r>
              <w:rPr>
                <w:sz w:val="20"/>
                <w:szCs w:val="20"/>
              </w:rPr>
              <w:t>Years of IDIQ/BPA contract management experience</w:t>
            </w:r>
          </w:p>
          <w:p w14:paraId="21B0B33E" w14:textId="77777777" w:rsidR="002373AB" w:rsidRDefault="002373AB" w:rsidP="002373AB">
            <w:pPr>
              <w:pStyle w:val="Bullet1-0ptsAfter"/>
              <w:numPr>
                <w:ilvl w:val="0"/>
                <w:numId w:val="55"/>
              </w:numPr>
              <w:spacing w:after="40"/>
              <w:rPr>
                <w:sz w:val="20"/>
                <w:szCs w:val="20"/>
              </w:rPr>
            </w:pPr>
            <w:r>
              <w:rPr>
                <w:sz w:val="20"/>
                <w:szCs w:val="20"/>
              </w:rPr>
              <w:t>Has the expertise needed to ensure successful execution of contract commitments</w:t>
            </w:r>
          </w:p>
          <w:p w14:paraId="12D914F6" w14:textId="77777777" w:rsidR="002373AB" w:rsidRDefault="002373AB" w:rsidP="002373AB">
            <w:pPr>
              <w:pStyle w:val="Bullet1-0ptsAfter"/>
              <w:numPr>
                <w:ilvl w:val="0"/>
                <w:numId w:val="55"/>
              </w:numPr>
              <w:spacing w:after="40"/>
              <w:rPr>
                <w:sz w:val="20"/>
                <w:szCs w:val="20"/>
              </w:rPr>
            </w:pPr>
            <w:r>
              <w:rPr>
                <w:sz w:val="20"/>
                <w:szCs w:val="20"/>
              </w:rPr>
              <w:t>REI employee for over 1 year</w:t>
            </w:r>
          </w:p>
        </w:tc>
      </w:tr>
      <w:tr w:rsidR="002373AB" w14:paraId="58586638" w14:textId="77777777" w:rsidTr="002373AB">
        <w:tc>
          <w:tcPr>
            <w:tcW w:w="2013" w:type="dxa"/>
            <w:tcBorders>
              <w:top w:val="single" w:sz="4" w:space="0" w:color="auto"/>
              <w:left w:val="nil"/>
              <w:bottom w:val="single" w:sz="4" w:space="0" w:color="auto"/>
              <w:right w:val="nil"/>
            </w:tcBorders>
            <w:hideMark/>
          </w:tcPr>
          <w:p w14:paraId="56809496" w14:textId="77777777" w:rsidR="002373AB" w:rsidRDefault="002373AB" w:rsidP="008471CD">
            <w:pPr>
              <w:pStyle w:val="Bullet1-0ptsAfter"/>
              <w:numPr>
                <w:ilvl w:val="0"/>
                <w:numId w:val="0"/>
              </w:numPr>
              <w:spacing w:before="40" w:after="40"/>
              <w:rPr>
                <w:b/>
                <w:sz w:val="20"/>
                <w:szCs w:val="20"/>
              </w:rPr>
            </w:pPr>
            <w:r>
              <w:rPr>
                <w:b/>
                <w:sz w:val="20"/>
                <w:szCs w:val="20"/>
              </w:rPr>
              <w:t>The skill level and qualifications of these BPA management key personnel shall be maintained throughout the completion of the BPA.</w:t>
            </w:r>
          </w:p>
        </w:tc>
        <w:tc>
          <w:tcPr>
            <w:tcW w:w="8067" w:type="dxa"/>
            <w:gridSpan w:val="4"/>
            <w:tcBorders>
              <w:top w:val="single" w:sz="4" w:space="0" w:color="auto"/>
              <w:left w:val="nil"/>
              <w:bottom w:val="single" w:sz="4" w:space="0" w:color="auto"/>
              <w:right w:val="nil"/>
            </w:tcBorders>
            <w:hideMark/>
          </w:tcPr>
          <w:p w14:paraId="1DD10FCB" w14:textId="77777777" w:rsidR="002373AB" w:rsidRDefault="002373AB" w:rsidP="002373AB">
            <w:pPr>
              <w:pStyle w:val="Bullet1-0ptsAfter"/>
              <w:numPr>
                <w:ilvl w:val="0"/>
                <w:numId w:val="55"/>
              </w:numPr>
              <w:spacing w:after="40"/>
              <w:rPr>
                <w:sz w:val="20"/>
                <w:szCs w:val="20"/>
              </w:rPr>
            </w:pPr>
            <w:r>
              <w:rPr>
                <w:sz w:val="20"/>
                <w:szCs w:val="20"/>
              </w:rPr>
              <w:t>Each participates in REI’s professional development program, receiving 40 hours per year of professional development opportunities targeted to client needs and their development priorities</w:t>
            </w:r>
          </w:p>
          <w:p w14:paraId="7857954A" w14:textId="77777777" w:rsidR="002373AB" w:rsidRDefault="002373AB" w:rsidP="002373AB">
            <w:pPr>
              <w:pStyle w:val="Bullet1-0ptsAfter"/>
              <w:numPr>
                <w:ilvl w:val="0"/>
                <w:numId w:val="55"/>
              </w:numPr>
              <w:spacing w:after="40"/>
              <w:rPr>
                <w:sz w:val="20"/>
                <w:szCs w:val="20"/>
              </w:rPr>
            </w:pPr>
            <w:r>
              <w:rPr>
                <w:sz w:val="20"/>
                <w:szCs w:val="20"/>
              </w:rPr>
              <w:t xml:space="preserve">Each has participated in REI’s 10 month “SOAR” leadership development program </w:t>
            </w:r>
          </w:p>
          <w:p w14:paraId="53074113" w14:textId="77777777" w:rsidR="002373AB" w:rsidRDefault="002373AB" w:rsidP="002373AB">
            <w:pPr>
              <w:pStyle w:val="Bullet1-0ptsAfter"/>
              <w:numPr>
                <w:ilvl w:val="0"/>
                <w:numId w:val="55"/>
              </w:numPr>
              <w:spacing w:after="40"/>
              <w:rPr>
                <w:sz w:val="20"/>
                <w:szCs w:val="20"/>
              </w:rPr>
            </w:pPr>
            <w:r>
              <w:rPr>
                <w:sz w:val="20"/>
                <w:szCs w:val="20"/>
              </w:rPr>
              <w:t>Each is committed to innovation and making an impact through publishing thought leadership, mentoring, and conference presentations. For example, see: Understanding why agencies should use Agile and avoiding common mistakes as published on FederalNewsRadio.com</w:t>
            </w:r>
          </w:p>
        </w:tc>
      </w:tr>
    </w:tbl>
    <w:p w14:paraId="63E60941" w14:textId="23419C6C" w:rsidR="004379E1" w:rsidRDefault="004379E1" w:rsidP="004A4E9E">
      <w:pPr>
        <w:pStyle w:val="Heading2"/>
      </w:pPr>
      <w:bookmarkStart w:id="266" w:name="_Toc507055368"/>
      <w:bookmarkStart w:id="267" w:name="_Toc506448497"/>
      <w:bookmarkStart w:id="268" w:name="_Toc505590993"/>
      <w:bookmarkStart w:id="269" w:name="_Toc507971416"/>
      <w:r>
        <w:t>Technical Experts</w:t>
      </w:r>
      <w:bookmarkEnd w:id="266"/>
      <w:bookmarkEnd w:id="267"/>
      <w:bookmarkEnd w:id="268"/>
      <w:bookmarkEnd w:id="269"/>
      <w:r>
        <w:t xml:space="preserve"> </w:t>
      </w:r>
    </w:p>
    <w:p w14:paraId="0AFDFFD2" w14:textId="5B0A8F04" w:rsidR="004379E1" w:rsidRDefault="004379E1" w:rsidP="004379E1">
      <w:pPr>
        <w:pStyle w:val="BodyText"/>
        <w:rPr>
          <w:rStyle w:val="normaltextrun1"/>
          <w:rFonts w:eastAsiaTheme="minorEastAsia"/>
        </w:rPr>
      </w:pPr>
      <w:r>
        <w:rPr>
          <w:rStyle w:val="normaltextrun1"/>
          <w:rFonts w:eastAsiaTheme="minorEastAsia"/>
        </w:rPr>
        <w:t xml:space="preserve">Team REI features a deep reserve of technical experts with the experience required to deliver critical functionality, offer innovation, and key improvements.  This “Agile Resource Pool” allows REI to quickly assemble cross-functional teams in response to new Call Orders and ramp up or ramp down in response to changing Call Order requirements and emerging HRSA priorities.  Within this model, HRSA receives the industry’s best grants implementation expertise at a tactical level while maximizing cost efficiencies.  REI offers a representative team of technical experts in </w:t>
      </w:r>
      <w:r w:rsidR="009458F3" w:rsidRPr="009458F3">
        <w:rPr>
          <w:rStyle w:val="normaltextrun1"/>
          <w:rFonts w:eastAsiaTheme="minorEastAsia"/>
          <w:b/>
          <w:i/>
        </w:rPr>
        <w:fldChar w:fldCharType="begin"/>
      </w:r>
      <w:r w:rsidR="009458F3" w:rsidRPr="009458F3">
        <w:rPr>
          <w:rStyle w:val="normaltextrun1"/>
          <w:rFonts w:eastAsiaTheme="minorEastAsia"/>
          <w:b/>
          <w:i/>
        </w:rPr>
        <w:instrText xml:space="preserve"> REF _Ref507843987 \h  \* MERGEFORMAT </w:instrText>
      </w:r>
      <w:r w:rsidR="009458F3" w:rsidRPr="009458F3">
        <w:rPr>
          <w:rStyle w:val="normaltextrun1"/>
          <w:rFonts w:eastAsiaTheme="minorEastAsia"/>
          <w:b/>
          <w:i/>
        </w:rPr>
      </w:r>
      <w:r w:rsidR="009458F3" w:rsidRPr="009458F3">
        <w:rPr>
          <w:rStyle w:val="normaltextrun1"/>
          <w:rFonts w:eastAsiaTheme="minorEastAsia"/>
          <w:b/>
          <w:i/>
        </w:rPr>
        <w:fldChar w:fldCharType="separate"/>
      </w:r>
      <w:r w:rsidR="001D34D4" w:rsidRPr="001D34D4">
        <w:rPr>
          <w:b/>
          <w:i/>
        </w:rPr>
        <w:t xml:space="preserve">Table </w:t>
      </w:r>
      <w:r w:rsidR="001D34D4" w:rsidRPr="001D34D4">
        <w:rPr>
          <w:b/>
          <w:i/>
          <w:noProof/>
        </w:rPr>
        <w:t>5</w:t>
      </w:r>
      <w:r w:rsidR="009458F3" w:rsidRPr="009458F3">
        <w:rPr>
          <w:rStyle w:val="normaltextrun1"/>
          <w:rFonts w:eastAsiaTheme="minorEastAsia"/>
          <w:b/>
          <w:i/>
        </w:rPr>
        <w:fldChar w:fldCharType="end"/>
      </w:r>
      <w:r>
        <w:rPr>
          <w:rStyle w:val="normaltextrun1"/>
          <w:rFonts w:eastAsiaTheme="minorEastAsia"/>
        </w:rPr>
        <w:t xml:space="preserve"> below along with a summary of their experience and skills.  These ten representative experts have over 66 years of combined HRSA EHBs development experience.  More detail substantiating their ability to deliver future states for HRSA EHBs can be found in their resumes provided in</w:t>
      </w:r>
      <w:r w:rsidR="009458F3">
        <w:rPr>
          <w:rStyle w:val="normaltextrun1"/>
          <w:rFonts w:eastAsiaTheme="minorEastAsia"/>
        </w:rPr>
        <w:t xml:space="preserve"> </w:t>
      </w:r>
      <w:r w:rsidR="009458F3" w:rsidRPr="009458F3">
        <w:rPr>
          <w:rStyle w:val="normaltextrun1"/>
          <w:rFonts w:eastAsiaTheme="minorEastAsia"/>
          <w:b/>
          <w:i/>
        </w:rPr>
        <w:fldChar w:fldCharType="begin"/>
      </w:r>
      <w:r w:rsidR="009458F3" w:rsidRPr="009458F3">
        <w:rPr>
          <w:rStyle w:val="normaltextrun1"/>
          <w:rFonts w:eastAsiaTheme="minorEastAsia"/>
          <w:b/>
          <w:i/>
        </w:rPr>
        <w:instrText xml:space="preserve"> REF _Ref507843766 \h  \* MERGEFORMAT </w:instrText>
      </w:r>
      <w:r w:rsidR="009458F3" w:rsidRPr="009458F3">
        <w:rPr>
          <w:rStyle w:val="normaltextrun1"/>
          <w:rFonts w:eastAsiaTheme="minorEastAsia"/>
          <w:b/>
          <w:i/>
        </w:rPr>
      </w:r>
      <w:r w:rsidR="009458F3" w:rsidRPr="009458F3">
        <w:rPr>
          <w:rStyle w:val="normaltextrun1"/>
          <w:rFonts w:eastAsiaTheme="minorEastAsia"/>
          <w:b/>
          <w:i/>
        </w:rPr>
        <w:fldChar w:fldCharType="separate"/>
      </w:r>
      <w:r w:rsidR="001D34D4" w:rsidRPr="001D34D4">
        <w:rPr>
          <w:b/>
          <w:i/>
        </w:rPr>
        <w:t>Appendix B: Resumes</w:t>
      </w:r>
      <w:r w:rsidR="009458F3" w:rsidRPr="009458F3">
        <w:rPr>
          <w:rStyle w:val="normaltextrun1"/>
          <w:rFonts w:eastAsiaTheme="minorEastAsia"/>
          <w:b/>
          <w:i/>
        </w:rPr>
        <w:fldChar w:fldCharType="end"/>
      </w:r>
      <w:r>
        <w:rPr>
          <w:rStyle w:val="normaltextrun1"/>
          <w:rFonts w:eastAsiaTheme="minorEastAsia"/>
        </w:rPr>
        <w:t>.</w:t>
      </w:r>
    </w:p>
    <w:p w14:paraId="4D4BE2C5" w14:textId="763A0891" w:rsidR="004379E1" w:rsidRDefault="004379E1" w:rsidP="004379E1">
      <w:pPr>
        <w:pStyle w:val="Caption"/>
        <w:spacing w:after="120"/>
        <w:rPr>
          <w:rStyle w:val="normaltextrun1"/>
          <w:b w:val="0"/>
        </w:rPr>
      </w:pPr>
      <w:bookmarkStart w:id="270" w:name="_Ref507843987"/>
      <w:r>
        <w:t xml:space="preserve">Table </w:t>
      </w:r>
      <w:r w:rsidR="003C6695">
        <w:fldChar w:fldCharType="begin"/>
      </w:r>
      <w:r w:rsidR="003C6695">
        <w:instrText xml:space="preserve"> SEQ Table \* ARABIC </w:instrText>
      </w:r>
      <w:r w:rsidR="003C6695">
        <w:fldChar w:fldCharType="separate"/>
      </w:r>
      <w:r w:rsidR="00FA24E4">
        <w:rPr>
          <w:noProof/>
        </w:rPr>
        <w:t>5</w:t>
      </w:r>
      <w:r w:rsidR="003C6695">
        <w:rPr>
          <w:noProof/>
        </w:rPr>
        <w:fldChar w:fldCharType="end"/>
      </w:r>
      <w:bookmarkEnd w:id="270"/>
      <w:r>
        <w:t xml:space="preserve">: </w:t>
      </w:r>
      <w:r w:rsidRPr="009458F3">
        <w:rPr>
          <w:b w:val="0"/>
        </w:rPr>
        <w:t>Representative Technical Experts</w:t>
      </w:r>
      <w:r w:rsidR="009458F3">
        <w:rPr>
          <w:b w:val="0"/>
        </w:rPr>
        <w:t xml:space="preserve">. </w:t>
      </w:r>
      <w:r w:rsidR="00DF687B" w:rsidRPr="00DF687B">
        <w:rPr>
          <w:b w:val="0"/>
          <w:i/>
          <w:color w:val="0070C0"/>
          <w:szCs w:val="22"/>
        </w:rPr>
        <w:t>Including Years of Experience, Certifications, and Skillsets.</w:t>
      </w:r>
    </w:p>
    <w:tbl>
      <w:tblPr>
        <w:tblW w:w="5000" w:type="pct"/>
        <w:tblBorders>
          <w:insideH w:val="single" w:sz="4" w:space="0" w:color="auto"/>
        </w:tblBorders>
        <w:tblCellMar>
          <w:left w:w="0" w:type="dxa"/>
          <w:right w:w="0" w:type="dxa"/>
        </w:tblCellMar>
        <w:tblLook w:val="04A0" w:firstRow="1" w:lastRow="0" w:firstColumn="1" w:lastColumn="0" w:noHBand="0" w:noVBand="1"/>
      </w:tblPr>
      <w:tblGrid>
        <w:gridCol w:w="1789"/>
        <w:gridCol w:w="1684"/>
        <w:gridCol w:w="1230"/>
        <w:gridCol w:w="5377"/>
      </w:tblGrid>
      <w:tr w:rsidR="004379E1" w:rsidRPr="009458F3" w14:paraId="6842187A" w14:textId="77777777" w:rsidTr="008643BB">
        <w:trPr>
          <w:tblHeader/>
        </w:trPr>
        <w:tc>
          <w:tcPr>
            <w:tcW w:w="1789" w:type="dxa"/>
            <w:shd w:val="clear" w:color="auto" w:fill="C6D9F1"/>
            <w:tcMar>
              <w:top w:w="0" w:type="dxa"/>
              <w:left w:w="108" w:type="dxa"/>
              <w:bottom w:w="0" w:type="dxa"/>
              <w:right w:w="108" w:type="dxa"/>
            </w:tcMar>
            <w:vAlign w:val="center"/>
            <w:hideMark/>
          </w:tcPr>
          <w:p w14:paraId="73478458" w14:textId="77777777" w:rsidR="004379E1" w:rsidRPr="009458F3" w:rsidRDefault="004379E1" w:rsidP="000542C0">
            <w:pPr>
              <w:rPr>
                <w:sz w:val="20"/>
              </w:rPr>
            </w:pPr>
            <w:r w:rsidRPr="009458F3">
              <w:rPr>
                <w:b/>
                <w:bCs/>
                <w:sz w:val="20"/>
              </w:rPr>
              <w:t>HRSA RFQ Labor Category</w:t>
            </w:r>
          </w:p>
        </w:tc>
        <w:tc>
          <w:tcPr>
            <w:tcW w:w="1684" w:type="dxa"/>
            <w:shd w:val="clear" w:color="auto" w:fill="C6D9F1"/>
            <w:tcMar>
              <w:top w:w="0" w:type="dxa"/>
              <w:left w:w="108" w:type="dxa"/>
              <w:bottom w:w="0" w:type="dxa"/>
              <w:right w:w="108" w:type="dxa"/>
            </w:tcMar>
            <w:vAlign w:val="center"/>
            <w:hideMark/>
          </w:tcPr>
          <w:p w14:paraId="19AD0993" w14:textId="77777777" w:rsidR="004379E1" w:rsidRPr="009458F3" w:rsidRDefault="004379E1" w:rsidP="000542C0">
            <w:pPr>
              <w:jc w:val="center"/>
              <w:rPr>
                <w:sz w:val="20"/>
              </w:rPr>
            </w:pPr>
            <w:r w:rsidRPr="009458F3">
              <w:rPr>
                <w:b/>
                <w:bCs/>
                <w:sz w:val="20"/>
              </w:rPr>
              <w:t>Proposed Staff</w:t>
            </w:r>
          </w:p>
        </w:tc>
        <w:tc>
          <w:tcPr>
            <w:tcW w:w="1230" w:type="dxa"/>
            <w:shd w:val="clear" w:color="auto" w:fill="C6D9F1"/>
            <w:tcMar>
              <w:top w:w="0" w:type="dxa"/>
              <w:left w:w="108" w:type="dxa"/>
              <w:bottom w:w="0" w:type="dxa"/>
              <w:right w:w="108" w:type="dxa"/>
            </w:tcMar>
            <w:vAlign w:val="center"/>
            <w:hideMark/>
          </w:tcPr>
          <w:p w14:paraId="1E550B92" w14:textId="77777777" w:rsidR="004379E1" w:rsidRPr="009458F3" w:rsidRDefault="004379E1" w:rsidP="000542C0">
            <w:pPr>
              <w:jc w:val="center"/>
              <w:rPr>
                <w:sz w:val="20"/>
              </w:rPr>
            </w:pPr>
            <w:r w:rsidRPr="009458F3">
              <w:rPr>
                <w:b/>
                <w:bCs/>
                <w:sz w:val="20"/>
              </w:rPr>
              <w:t>Years of Experience</w:t>
            </w:r>
          </w:p>
        </w:tc>
        <w:tc>
          <w:tcPr>
            <w:tcW w:w="5377" w:type="dxa"/>
            <w:shd w:val="clear" w:color="auto" w:fill="C6D9F1"/>
            <w:tcMar>
              <w:top w:w="0" w:type="dxa"/>
              <w:left w:w="108" w:type="dxa"/>
              <w:bottom w:w="0" w:type="dxa"/>
              <w:right w:w="108" w:type="dxa"/>
            </w:tcMar>
            <w:vAlign w:val="center"/>
            <w:hideMark/>
          </w:tcPr>
          <w:p w14:paraId="3FA9983C" w14:textId="77777777" w:rsidR="004379E1" w:rsidRPr="009458F3" w:rsidRDefault="004379E1" w:rsidP="000542C0">
            <w:pPr>
              <w:jc w:val="center"/>
              <w:rPr>
                <w:sz w:val="20"/>
              </w:rPr>
            </w:pPr>
            <w:r w:rsidRPr="009458F3">
              <w:rPr>
                <w:b/>
                <w:bCs/>
                <w:sz w:val="20"/>
              </w:rPr>
              <w:t>Certifications, Technical Skillset</w:t>
            </w:r>
          </w:p>
        </w:tc>
      </w:tr>
      <w:tr w:rsidR="004379E1" w:rsidRPr="009458F3" w14:paraId="48ECF9DE" w14:textId="77777777" w:rsidTr="008643BB">
        <w:tc>
          <w:tcPr>
            <w:tcW w:w="1789" w:type="dxa"/>
            <w:tcMar>
              <w:top w:w="0" w:type="dxa"/>
              <w:left w:w="108" w:type="dxa"/>
              <w:bottom w:w="0" w:type="dxa"/>
              <w:right w:w="108" w:type="dxa"/>
            </w:tcMar>
            <w:vAlign w:val="center"/>
            <w:hideMark/>
          </w:tcPr>
          <w:p w14:paraId="4AB1E2A0" w14:textId="77777777" w:rsidR="004379E1" w:rsidRPr="009458F3" w:rsidRDefault="004379E1" w:rsidP="000542C0">
            <w:pPr>
              <w:rPr>
                <w:sz w:val="20"/>
              </w:rPr>
            </w:pPr>
            <w:r w:rsidRPr="009458F3">
              <w:rPr>
                <w:b/>
                <w:bCs/>
                <w:sz w:val="20"/>
              </w:rPr>
              <w:t>Database Administrator</w:t>
            </w:r>
          </w:p>
        </w:tc>
        <w:tc>
          <w:tcPr>
            <w:tcW w:w="1684" w:type="dxa"/>
            <w:tcMar>
              <w:top w:w="0" w:type="dxa"/>
              <w:left w:w="108" w:type="dxa"/>
              <w:bottom w:w="0" w:type="dxa"/>
              <w:right w:w="108" w:type="dxa"/>
            </w:tcMar>
            <w:vAlign w:val="center"/>
            <w:hideMark/>
          </w:tcPr>
          <w:p w14:paraId="254FF9F4" w14:textId="77777777" w:rsidR="004379E1" w:rsidRPr="009458F3" w:rsidRDefault="004379E1" w:rsidP="000542C0">
            <w:pPr>
              <w:rPr>
                <w:sz w:val="20"/>
              </w:rPr>
            </w:pPr>
            <w:r w:rsidRPr="009458F3">
              <w:rPr>
                <w:sz w:val="20"/>
              </w:rPr>
              <w:t>Nikhil Kshirsagar</w:t>
            </w:r>
          </w:p>
        </w:tc>
        <w:tc>
          <w:tcPr>
            <w:tcW w:w="1230" w:type="dxa"/>
            <w:tcMar>
              <w:top w:w="0" w:type="dxa"/>
              <w:left w:w="108" w:type="dxa"/>
              <w:bottom w:w="0" w:type="dxa"/>
              <w:right w:w="108" w:type="dxa"/>
            </w:tcMar>
            <w:vAlign w:val="center"/>
            <w:hideMark/>
          </w:tcPr>
          <w:p w14:paraId="0834D9B7" w14:textId="77777777" w:rsidR="004379E1" w:rsidRPr="009458F3" w:rsidRDefault="004379E1" w:rsidP="000542C0">
            <w:pPr>
              <w:rPr>
                <w:sz w:val="20"/>
              </w:rPr>
            </w:pPr>
            <w:r w:rsidRPr="009458F3">
              <w:rPr>
                <w:sz w:val="20"/>
              </w:rPr>
              <w:t>Total 8, HRSA 7</w:t>
            </w:r>
          </w:p>
        </w:tc>
        <w:tc>
          <w:tcPr>
            <w:tcW w:w="5377" w:type="dxa"/>
            <w:tcMar>
              <w:top w:w="0" w:type="dxa"/>
              <w:left w:w="108" w:type="dxa"/>
              <w:bottom w:w="0" w:type="dxa"/>
              <w:right w:w="108" w:type="dxa"/>
            </w:tcMar>
            <w:vAlign w:val="center"/>
            <w:hideMark/>
          </w:tcPr>
          <w:p w14:paraId="6E90ED50" w14:textId="2D443D08" w:rsidR="004379E1" w:rsidRPr="009458F3" w:rsidRDefault="004379E1" w:rsidP="000542C0">
            <w:pPr>
              <w:rPr>
                <w:sz w:val="20"/>
              </w:rPr>
            </w:pPr>
            <w:r w:rsidRPr="009458F3">
              <w:rPr>
                <w:sz w:val="20"/>
              </w:rPr>
              <w:t>M.S. IT Systems, Microsoft SQL Server Cert., BI/DW/Reporting, Data Modeling &amp; ETL, SQL Server Admin and Security, Performance Tuning, Data Analysis</w:t>
            </w:r>
          </w:p>
        </w:tc>
      </w:tr>
      <w:tr w:rsidR="004379E1" w:rsidRPr="009458F3" w14:paraId="3406746B" w14:textId="77777777" w:rsidTr="008643BB">
        <w:tc>
          <w:tcPr>
            <w:tcW w:w="1789" w:type="dxa"/>
            <w:shd w:val="clear" w:color="auto" w:fill="D9D9D9" w:themeFill="background1" w:themeFillShade="D9"/>
            <w:tcMar>
              <w:top w:w="0" w:type="dxa"/>
              <w:left w:w="108" w:type="dxa"/>
              <w:bottom w:w="0" w:type="dxa"/>
              <w:right w:w="108" w:type="dxa"/>
            </w:tcMar>
            <w:vAlign w:val="center"/>
            <w:hideMark/>
          </w:tcPr>
          <w:p w14:paraId="463A9164" w14:textId="713ECADE" w:rsidR="004379E1" w:rsidRPr="009458F3" w:rsidRDefault="004379E1" w:rsidP="000542C0">
            <w:pPr>
              <w:rPr>
                <w:sz w:val="20"/>
              </w:rPr>
            </w:pPr>
            <w:r w:rsidRPr="009458F3">
              <w:rPr>
                <w:b/>
                <w:bCs/>
                <w:sz w:val="20"/>
              </w:rPr>
              <w:t>Princip</w:t>
            </w:r>
            <w:r w:rsidR="002373AB">
              <w:rPr>
                <w:b/>
                <w:bCs/>
                <w:sz w:val="20"/>
              </w:rPr>
              <w:t>al</w:t>
            </w:r>
            <w:r w:rsidRPr="009458F3">
              <w:rPr>
                <w:b/>
                <w:bCs/>
                <w:sz w:val="20"/>
              </w:rPr>
              <w:t xml:space="preserve"> Software Engineer</w:t>
            </w:r>
          </w:p>
        </w:tc>
        <w:tc>
          <w:tcPr>
            <w:tcW w:w="1684" w:type="dxa"/>
            <w:shd w:val="clear" w:color="auto" w:fill="D9D9D9" w:themeFill="background1" w:themeFillShade="D9"/>
            <w:tcMar>
              <w:top w:w="0" w:type="dxa"/>
              <w:left w:w="108" w:type="dxa"/>
              <w:bottom w:w="0" w:type="dxa"/>
              <w:right w:w="108" w:type="dxa"/>
            </w:tcMar>
            <w:vAlign w:val="center"/>
            <w:hideMark/>
          </w:tcPr>
          <w:p w14:paraId="4FE877B4" w14:textId="77777777" w:rsidR="004379E1" w:rsidRPr="009458F3" w:rsidRDefault="004379E1" w:rsidP="000542C0">
            <w:pPr>
              <w:rPr>
                <w:sz w:val="20"/>
              </w:rPr>
            </w:pPr>
            <w:r w:rsidRPr="009458F3">
              <w:rPr>
                <w:sz w:val="20"/>
              </w:rPr>
              <w:t>Anthony Dourish</w:t>
            </w:r>
          </w:p>
        </w:tc>
        <w:tc>
          <w:tcPr>
            <w:tcW w:w="1230" w:type="dxa"/>
            <w:shd w:val="clear" w:color="auto" w:fill="D9D9D9" w:themeFill="background1" w:themeFillShade="D9"/>
            <w:tcMar>
              <w:top w:w="0" w:type="dxa"/>
              <w:left w:w="108" w:type="dxa"/>
              <w:bottom w:w="0" w:type="dxa"/>
              <w:right w:w="108" w:type="dxa"/>
            </w:tcMar>
            <w:vAlign w:val="center"/>
            <w:hideMark/>
          </w:tcPr>
          <w:p w14:paraId="24450E15" w14:textId="77777777" w:rsidR="004379E1" w:rsidRPr="009458F3" w:rsidRDefault="004379E1" w:rsidP="000542C0">
            <w:pPr>
              <w:rPr>
                <w:sz w:val="20"/>
              </w:rPr>
            </w:pPr>
            <w:r w:rsidRPr="009458F3">
              <w:rPr>
                <w:sz w:val="20"/>
              </w:rPr>
              <w:t>Total 18, HRSA 6</w:t>
            </w:r>
          </w:p>
        </w:tc>
        <w:tc>
          <w:tcPr>
            <w:tcW w:w="5377" w:type="dxa"/>
            <w:shd w:val="clear" w:color="auto" w:fill="D9D9D9" w:themeFill="background1" w:themeFillShade="D9"/>
            <w:tcMar>
              <w:top w:w="0" w:type="dxa"/>
              <w:left w:w="108" w:type="dxa"/>
              <w:bottom w:w="0" w:type="dxa"/>
              <w:right w:w="108" w:type="dxa"/>
            </w:tcMar>
            <w:vAlign w:val="center"/>
            <w:hideMark/>
          </w:tcPr>
          <w:p w14:paraId="0839FF5E" w14:textId="77C90129" w:rsidR="004379E1" w:rsidRPr="009458F3" w:rsidRDefault="004379E1" w:rsidP="000542C0">
            <w:pPr>
              <w:rPr>
                <w:sz w:val="20"/>
              </w:rPr>
            </w:pPr>
            <w:r w:rsidRPr="009458F3">
              <w:rPr>
                <w:sz w:val="20"/>
              </w:rPr>
              <w:t>B.S. Computer SE, MCTS: .NET Framework 4 Cert., Data Access; MCSD: Web Applications Cert.; Systems Architecture; Web Dev.; System Design; Programming; SW Team Coaching; SW Change Mgt. &amp; Version Control</w:t>
            </w:r>
          </w:p>
        </w:tc>
      </w:tr>
      <w:tr w:rsidR="008643BB" w:rsidRPr="009458F3" w14:paraId="0BA59D4B" w14:textId="77777777" w:rsidTr="008643BB">
        <w:tc>
          <w:tcPr>
            <w:tcW w:w="1789" w:type="dxa"/>
            <w:tcMar>
              <w:top w:w="0" w:type="dxa"/>
              <w:left w:w="108" w:type="dxa"/>
              <w:bottom w:w="0" w:type="dxa"/>
              <w:right w:w="108" w:type="dxa"/>
            </w:tcMar>
            <w:vAlign w:val="center"/>
            <w:hideMark/>
          </w:tcPr>
          <w:p w14:paraId="76ACFA58" w14:textId="77777777" w:rsidR="008643BB" w:rsidRPr="009458F3" w:rsidRDefault="008643BB" w:rsidP="008643BB">
            <w:pPr>
              <w:rPr>
                <w:sz w:val="20"/>
              </w:rPr>
            </w:pPr>
            <w:r w:rsidRPr="009458F3">
              <w:rPr>
                <w:b/>
                <w:bCs/>
                <w:sz w:val="20"/>
              </w:rPr>
              <w:t>Sr. Software Engineer</w:t>
            </w:r>
          </w:p>
        </w:tc>
        <w:tc>
          <w:tcPr>
            <w:tcW w:w="1684" w:type="dxa"/>
            <w:tcMar>
              <w:top w:w="0" w:type="dxa"/>
              <w:left w:w="108" w:type="dxa"/>
              <w:bottom w:w="0" w:type="dxa"/>
              <w:right w:w="108" w:type="dxa"/>
            </w:tcMar>
            <w:vAlign w:val="center"/>
            <w:hideMark/>
          </w:tcPr>
          <w:p w14:paraId="650CFB20" w14:textId="1A416BFE" w:rsidR="008643BB" w:rsidRPr="008643BB" w:rsidRDefault="008643BB" w:rsidP="008643BB">
            <w:pPr>
              <w:rPr>
                <w:sz w:val="20"/>
              </w:rPr>
            </w:pPr>
            <w:r w:rsidRPr="008643BB">
              <w:rPr>
                <w:sz w:val="20"/>
              </w:rPr>
              <w:t>Valorie Janoras</w:t>
            </w:r>
          </w:p>
        </w:tc>
        <w:tc>
          <w:tcPr>
            <w:tcW w:w="1230" w:type="dxa"/>
            <w:tcMar>
              <w:top w:w="0" w:type="dxa"/>
              <w:left w:w="108" w:type="dxa"/>
              <w:bottom w:w="0" w:type="dxa"/>
              <w:right w:w="108" w:type="dxa"/>
            </w:tcMar>
            <w:vAlign w:val="center"/>
            <w:hideMark/>
          </w:tcPr>
          <w:p w14:paraId="3E0AEFE3" w14:textId="42F41C6A" w:rsidR="008643BB" w:rsidRPr="008643BB" w:rsidRDefault="008643BB" w:rsidP="008643BB">
            <w:pPr>
              <w:rPr>
                <w:sz w:val="20"/>
              </w:rPr>
            </w:pPr>
            <w:r w:rsidRPr="008643BB">
              <w:rPr>
                <w:sz w:val="20"/>
              </w:rPr>
              <w:t>Total 10, HRSA 2</w:t>
            </w:r>
          </w:p>
        </w:tc>
        <w:tc>
          <w:tcPr>
            <w:tcW w:w="5377" w:type="dxa"/>
            <w:tcMar>
              <w:top w:w="0" w:type="dxa"/>
              <w:left w:w="108" w:type="dxa"/>
              <w:bottom w:w="0" w:type="dxa"/>
              <w:right w:w="108" w:type="dxa"/>
            </w:tcMar>
            <w:vAlign w:val="center"/>
            <w:hideMark/>
          </w:tcPr>
          <w:p w14:paraId="44A1BB92" w14:textId="6777C81D" w:rsidR="008643BB" w:rsidRPr="008643BB" w:rsidRDefault="008643BB" w:rsidP="008643BB">
            <w:pPr>
              <w:rPr>
                <w:sz w:val="20"/>
              </w:rPr>
            </w:pPr>
            <w:r w:rsidRPr="008643BB">
              <w:rPr>
                <w:sz w:val="20"/>
              </w:rPr>
              <w:t>B.S. IT, System Design, Application Dev. for Web and Mobile, C#, .Net MVC and Web API, Angular 2/Angular 4, Cordova, Microsoft SQL, Agile Dev., Unit Testing and Integration Testing </w:t>
            </w:r>
          </w:p>
        </w:tc>
      </w:tr>
      <w:tr w:rsidR="008643BB" w:rsidRPr="009458F3" w14:paraId="349AA579" w14:textId="77777777" w:rsidTr="008643BB">
        <w:tc>
          <w:tcPr>
            <w:tcW w:w="1789" w:type="dxa"/>
            <w:shd w:val="clear" w:color="auto" w:fill="D9D9D9" w:themeFill="background1" w:themeFillShade="D9"/>
            <w:tcMar>
              <w:top w:w="0" w:type="dxa"/>
              <w:left w:w="108" w:type="dxa"/>
              <w:bottom w:w="0" w:type="dxa"/>
              <w:right w:w="108" w:type="dxa"/>
            </w:tcMar>
            <w:vAlign w:val="center"/>
            <w:hideMark/>
          </w:tcPr>
          <w:p w14:paraId="6B900422" w14:textId="77777777" w:rsidR="008643BB" w:rsidRPr="009458F3" w:rsidRDefault="008643BB" w:rsidP="008643BB">
            <w:pPr>
              <w:rPr>
                <w:sz w:val="20"/>
              </w:rPr>
            </w:pPr>
            <w:r w:rsidRPr="009458F3">
              <w:rPr>
                <w:b/>
                <w:bCs/>
                <w:sz w:val="20"/>
              </w:rPr>
              <w:t>Software Engineer</w:t>
            </w:r>
          </w:p>
        </w:tc>
        <w:tc>
          <w:tcPr>
            <w:tcW w:w="1684" w:type="dxa"/>
            <w:shd w:val="clear" w:color="auto" w:fill="D9D9D9" w:themeFill="background1" w:themeFillShade="D9"/>
            <w:tcMar>
              <w:top w:w="0" w:type="dxa"/>
              <w:left w:w="108" w:type="dxa"/>
              <w:bottom w:w="0" w:type="dxa"/>
              <w:right w:w="108" w:type="dxa"/>
            </w:tcMar>
            <w:vAlign w:val="center"/>
            <w:hideMark/>
          </w:tcPr>
          <w:p w14:paraId="0EFB8DE8" w14:textId="63FB69B5" w:rsidR="008643BB" w:rsidRPr="008643BB" w:rsidRDefault="008643BB" w:rsidP="008643BB">
            <w:pPr>
              <w:rPr>
                <w:sz w:val="20"/>
              </w:rPr>
            </w:pPr>
            <w:r w:rsidRPr="008643BB">
              <w:rPr>
                <w:sz w:val="20"/>
              </w:rPr>
              <w:t>Sulakshman Madala</w:t>
            </w:r>
          </w:p>
        </w:tc>
        <w:tc>
          <w:tcPr>
            <w:tcW w:w="1230" w:type="dxa"/>
            <w:shd w:val="clear" w:color="auto" w:fill="D9D9D9" w:themeFill="background1" w:themeFillShade="D9"/>
            <w:tcMar>
              <w:top w:w="0" w:type="dxa"/>
              <w:left w:w="108" w:type="dxa"/>
              <w:bottom w:w="0" w:type="dxa"/>
              <w:right w:w="108" w:type="dxa"/>
            </w:tcMar>
            <w:vAlign w:val="center"/>
            <w:hideMark/>
          </w:tcPr>
          <w:p w14:paraId="5BBD3C90" w14:textId="77777777" w:rsidR="008643BB" w:rsidRPr="008643BB" w:rsidRDefault="008643BB" w:rsidP="008643BB">
            <w:pPr>
              <w:rPr>
                <w:sz w:val="20"/>
              </w:rPr>
            </w:pPr>
            <w:r w:rsidRPr="008643BB">
              <w:rPr>
                <w:sz w:val="20"/>
              </w:rPr>
              <w:t>Total 10, HRSA 3</w:t>
            </w:r>
          </w:p>
          <w:p w14:paraId="35031045" w14:textId="05C93C41" w:rsidR="008643BB" w:rsidRPr="008643BB" w:rsidRDefault="008643BB" w:rsidP="008643BB">
            <w:pPr>
              <w:rPr>
                <w:sz w:val="20"/>
              </w:rPr>
            </w:pPr>
            <w:r w:rsidRPr="008643BB">
              <w:rPr>
                <w:sz w:val="20"/>
              </w:rPr>
              <w:t> </w:t>
            </w:r>
          </w:p>
        </w:tc>
        <w:tc>
          <w:tcPr>
            <w:tcW w:w="5377" w:type="dxa"/>
            <w:shd w:val="clear" w:color="auto" w:fill="D9D9D9" w:themeFill="background1" w:themeFillShade="D9"/>
            <w:tcMar>
              <w:top w:w="0" w:type="dxa"/>
              <w:left w:w="108" w:type="dxa"/>
              <w:bottom w:w="0" w:type="dxa"/>
              <w:right w:w="108" w:type="dxa"/>
            </w:tcMar>
            <w:vAlign w:val="center"/>
            <w:hideMark/>
          </w:tcPr>
          <w:p w14:paraId="5193F7EA" w14:textId="268E956F" w:rsidR="008643BB" w:rsidRPr="008643BB" w:rsidRDefault="008643BB" w:rsidP="008643BB">
            <w:pPr>
              <w:rPr>
                <w:sz w:val="20"/>
              </w:rPr>
            </w:pPr>
            <w:r w:rsidRPr="008643BB">
              <w:rPr>
                <w:sz w:val="20"/>
              </w:rPr>
              <w:t>M.S. IT, MCP: Microsoft .NET Framework 2.0 - Web-based Client Development, MCP: Microsoft .NET Framework 2.0 - Windows-based Client Development, MCP: Microsoft .NET Framework 3.5, Windows Forms Application Development, System Design, Application Dev. for Web, C#, .Net MVC and Web API, Microsoft SQL, Xamarin, Unit Testing and Integration Testing </w:t>
            </w:r>
          </w:p>
        </w:tc>
      </w:tr>
      <w:tr w:rsidR="008643BB" w:rsidRPr="009458F3" w14:paraId="24088968" w14:textId="77777777" w:rsidTr="008643BB">
        <w:tc>
          <w:tcPr>
            <w:tcW w:w="1789" w:type="dxa"/>
            <w:tcMar>
              <w:top w:w="0" w:type="dxa"/>
              <w:left w:w="108" w:type="dxa"/>
              <w:bottom w:w="0" w:type="dxa"/>
              <w:right w:w="108" w:type="dxa"/>
            </w:tcMar>
            <w:vAlign w:val="center"/>
            <w:hideMark/>
          </w:tcPr>
          <w:p w14:paraId="2BCAE827" w14:textId="77777777" w:rsidR="008643BB" w:rsidRPr="009458F3" w:rsidRDefault="008643BB" w:rsidP="008643BB">
            <w:pPr>
              <w:rPr>
                <w:sz w:val="20"/>
              </w:rPr>
            </w:pPr>
            <w:r w:rsidRPr="009458F3">
              <w:rPr>
                <w:b/>
                <w:bCs/>
                <w:sz w:val="20"/>
              </w:rPr>
              <w:t>Senior Test Engineer</w:t>
            </w:r>
          </w:p>
        </w:tc>
        <w:tc>
          <w:tcPr>
            <w:tcW w:w="1684" w:type="dxa"/>
            <w:tcMar>
              <w:top w:w="0" w:type="dxa"/>
              <w:left w:w="108" w:type="dxa"/>
              <w:bottom w:w="0" w:type="dxa"/>
              <w:right w:w="108" w:type="dxa"/>
            </w:tcMar>
            <w:vAlign w:val="center"/>
            <w:hideMark/>
          </w:tcPr>
          <w:p w14:paraId="2238E7CD" w14:textId="09FA07E0" w:rsidR="008643BB" w:rsidRPr="008643BB" w:rsidRDefault="008643BB" w:rsidP="008643BB">
            <w:pPr>
              <w:rPr>
                <w:sz w:val="20"/>
              </w:rPr>
            </w:pPr>
            <w:r w:rsidRPr="008643BB">
              <w:rPr>
                <w:sz w:val="20"/>
              </w:rPr>
              <w:t>Rashmi Sharma</w:t>
            </w:r>
          </w:p>
        </w:tc>
        <w:tc>
          <w:tcPr>
            <w:tcW w:w="1230" w:type="dxa"/>
            <w:tcMar>
              <w:top w:w="0" w:type="dxa"/>
              <w:left w:w="108" w:type="dxa"/>
              <w:bottom w:w="0" w:type="dxa"/>
              <w:right w:w="108" w:type="dxa"/>
            </w:tcMar>
            <w:vAlign w:val="center"/>
            <w:hideMark/>
          </w:tcPr>
          <w:p w14:paraId="7C416A60" w14:textId="77777777" w:rsidR="008643BB" w:rsidRPr="008643BB" w:rsidRDefault="008643BB" w:rsidP="008643BB">
            <w:pPr>
              <w:rPr>
                <w:sz w:val="20"/>
              </w:rPr>
            </w:pPr>
            <w:r w:rsidRPr="008643BB">
              <w:rPr>
                <w:sz w:val="20"/>
              </w:rPr>
              <w:t xml:space="preserve">Total </w:t>
            </w:r>
            <w:r w:rsidRPr="008643BB">
              <w:rPr>
                <w:color w:val="1F497D"/>
                <w:sz w:val="20"/>
              </w:rPr>
              <w:t>12</w:t>
            </w:r>
            <w:r w:rsidRPr="008643BB">
              <w:rPr>
                <w:sz w:val="20"/>
              </w:rPr>
              <w:t xml:space="preserve">, HRSA </w:t>
            </w:r>
            <w:r w:rsidRPr="008643BB">
              <w:rPr>
                <w:color w:val="1F497D"/>
                <w:sz w:val="20"/>
              </w:rPr>
              <w:t>7</w:t>
            </w:r>
          </w:p>
          <w:p w14:paraId="29CBCF04" w14:textId="749AE573" w:rsidR="008643BB" w:rsidRPr="008643BB" w:rsidRDefault="008643BB" w:rsidP="008643BB">
            <w:pPr>
              <w:rPr>
                <w:sz w:val="20"/>
              </w:rPr>
            </w:pPr>
            <w:r w:rsidRPr="008643BB">
              <w:rPr>
                <w:sz w:val="20"/>
              </w:rPr>
              <w:t> </w:t>
            </w:r>
          </w:p>
        </w:tc>
        <w:tc>
          <w:tcPr>
            <w:tcW w:w="5377" w:type="dxa"/>
            <w:tcMar>
              <w:top w:w="0" w:type="dxa"/>
              <w:left w:w="108" w:type="dxa"/>
              <w:bottom w:w="0" w:type="dxa"/>
              <w:right w:w="108" w:type="dxa"/>
            </w:tcMar>
            <w:vAlign w:val="center"/>
            <w:hideMark/>
          </w:tcPr>
          <w:p w14:paraId="0AD18C85" w14:textId="33DE3F1B" w:rsidR="008643BB" w:rsidRPr="008643BB" w:rsidRDefault="008643BB" w:rsidP="008643BB">
            <w:pPr>
              <w:rPr>
                <w:sz w:val="20"/>
              </w:rPr>
            </w:pPr>
            <w:r w:rsidRPr="008643BB">
              <w:rPr>
                <w:sz w:val="20"/>
              </w:rPr>
              <w:t>Masters of Computers Application (MCA), CSTE, ISTQB Foundation Level Certification, Selenium, Loadrunner, TFS, Test Automation Framework, Planning/Executing/Reporting Quality, Business Requirements into Use Cases and Acceptance Criteria, Process Improvement, 508 SME</w:t>
            </w:r>
          </w:p>
        </w:tc>
      </w:tr>
      <w:tr w:rsidR="004379E1" w:rsidRPr="009458F3" w14:paraId="292A02E7" w14:textId="77777777" w:rsidTr="008643BB">
        <w:tc>
          <w:tcPr>
            <w:tcW w:w="1789" w:type="dxa"/>
            <w:shd w:val="clear" w:color="auto" w:fill="D9D9D9" w:themeFill="background1" w:themeFillShade="D9"/>
            <w:tcMar>
              <w:top w:w="0" w:type="dxa"/>
              <w:left w:w="108" w:type="dxa"/>
              <w:bottom w:w="0" w:type="dxa"/>
              <w:right w:w="108" w:type="dxa"/>
            </w:tcMar>
            <w:vAlign w:val="center"/>
            <w:hideMark/>
          </w:tcPr>
          <w:p w14:paraId="768C325F" w14:textId="77777777" w:rsidR="004379E1" w:rsidRPr="009458F3" w:rsidRDefault="004379E1" w:rsidP="000542C0">
            <w:pPr>
              <w:rPr>
                <w:sz w:val="20"/>
              </w:rPr>
            </w:pPr>
            <w:r w:rsidRPr="009458F3">
              <w:rPr>
                <w:b/>
                <w:bCs/>
                <w:sz w:val="20"/>
              </w:rPr>
              <w:t>Test Engineer</w:t>
            </w:r>
          </w:p>
        </w:tc>
        <w:tc>
          <w:tcPr>
            <w:tcW w:w="1684" w:type="dxa"/>
            <w:shd w:val="clear" w:color="auto" w:fill="D9D9D9" w:themeFill="background1" w:themeFillShade="D9"/>
            <w:tcMar>
              <w:top w:w="0" w:type="dxa"/>
              <w:left w:w="108" w:type="dxa"/>
              <w:bottom w:w="0" w:type="dxa"/>
              <w:right w:w="108" w:type="dxa"/>
            </w:tcMar>
            <w:vAlign w:val="center"/>
            <w:hideMark/>
          </w:tcPr>
          <w:p w14:paraId="7B754D4F" w14:textId="77777777" w:rsidR="004379E1" w:rsidRPr="009458F3" w:rsidRDefault="004379E1" w:rsidP="000542C0">
            <w:pPr>
              <w:rPr>
                <w:sz w:val="20"/>
              </w:rPr>
            </w:pPr>
            <w:r w:rsidRPr="009458F3">
              <w:rPr>
                <w:sz w:val="20"/>
              </w:rPr>
              <w:t>Aldrich Syling</w:t>
            </w:r>
          </w:p>
        </w:tc>
        <w:tc>
          <w:tcPr>
            <w:tcW w:w="1230" w:type="dxa"/>
            <w:shd w:val="clear" w:color="auto" w:fill="D9D9D9" w:themeFill="background1" w:themeFillShade="D9"/>
            <w:tcMar>
              <w:top w:w="0" w:type="dxa"/>
              <w:left w:w="108" w:type="dxa"/>
              <w:bottom w:w="0" w:type="dxa"/>
              <w:right w:w="108" w:type="dxa"/>
            </w:tcMar>
            <w:vAlign w:val="center"/>
            <w:hideMark/>
          </w:tcPr>
          <w:p w14:paraId="5E23D7FE" w14:textId="77777777" w:rsidR="004379E1" w:rsidRPr="009458F3" w:rsidRDefault="004379E1" w:rsidP="000542C0">
            <w:pPr>
              <w:rPr>
                <w:sz w:val="20"/>
              </w:rPr>
            </w:pPr>
            <w:r w:rsidRPr="009458F3">
              <w:rPr>
                <w:sz w:val="20"/>
              </w:rPr>
              <w:t>Total 6, HRSA 4</w:t>
            </w:r>
          </w:p>
          <w:p w14:paraId="202214B3" w14:textId="77777777" w:rsidR="004379E1" w:rsidRPr="009458F3" w:rsidRDefault="004379E1" w:rsidP="000542C0">
            <w:pPr>
              <w:rPr>
                <w:sz w:val="20"/>
              </w:rPr>
            </w:pPr>
            <w:r w:rsidRPr="009458F3">
              <w:rPr>
                <w:sz w:val="20"/>
              </w:rPr>
              <w:t> </w:t>
            </w:r>
          </w:p>
        </w:tc>
        <w:tc>
          <w:tcPr>
            <w:tcW w:w="5377" w:type="dxa"/>
            <w:shd w:val="clear" w:color="auto" w:fill="D9D9D9" w:themeFill="background1" w:themeFillShade="D9"/>
            <w:tcMar>
              <w:top w:w="0" w:type="dxa"/>
              <w:left w:w="108" w:type="dxa"/>
              <w:bottom w:w="0" w:type="dxa"/>
              <w:right w:w="108" w:type="dxa"/>
            </w:tcMar>
            <w:vAlign w:val="center"/>
            <w:hideMark/>
          </w:tcPr>
          <w:p w14:paraId="5680E04E" w14:textId="77777777" w:rsidR="004379E1" w:rsidRPr="009458F3" w:rsidRDefault="004379E1" w:rsidP="000542C0">
            <w:pPr>
              <w:rPr>
                <w:sz w:val="20"/>
              </w:rPr>
            </w:pPr>
            <w:r w:rsidRPr="009458F3">
              <w:rPr>
                <w:sz w:val="20"/>
              </w:rPr>
              <w:t>B.S. MIS, ISTQB Foundation Level Cert., Performance Testing, Automated UI Testing with Selenium (C#\Java), Microsoft SQL Server</w:t>
            </w:r>
          </w:p>
        </w:tc>
      </w:tr>
      <w:tr w:rsidR="004379E1" w:rsidRPr="009458F3" w14:paraId="6D50299C" w14:textId="77777777" w:rsidTr="008643BB">
        <w:tc>
          <w:tcPr>
            <w:tcW w:w="1789" w:type="dxa"/>
            <w:tcMar>
              <w:top w:w="0" w:type="dxa"/>
              <w:left w:w="108" w:type="dxa"/>
              <w:bottom w:w="0" w:type="dxa"/>
              <w:right w:w="108" w:type="dxa"/>
            </w:tcMar>
            <w:vAlign w:val="center"/>
            <w:hideMark/>
          </w:tcPr>
          <w:p w14:paraId="4BBE2757" w14:textId="77777777" w:rsidR="004379E1" w:rsidRPr="009458F3" w:rsidRDefault="004379E1" w:rsidP="000542C0">
            <w:pPr>
              <w:rPr>
                <w:sz w:val="20"/>
              </w:rPr>
            </w:pPr>
            <w:r w:rsidRPr="009458F3">
              <w:rPr>
                <w:b/>
                <w:bCs/>
                <w:sz w:val="20"/>
              </w:rPr>
              <w:t>Sr. Business Analyst  </w:t>
            </w:r>
          </w:p>
        </w:tc>
        <w:tc>
          <w:tcPr>
            <w:tcW w:w="1684" w:type="dxa"/>
            <w:tcMar>
              <w:top w:w="0" w:type="dxa"/>
              <w:left w:w="108" w:type="dxa"/>
              <w:bottom w:w="0" w:type="dxa"/>
              <w:right w:w="108" w:type="dxa"/>
            </w:tcMar>
            <w:vAlign w:val="center"/>
            <w:hideMark/>
          </w:tcPr>
          <w:p w14:paraId="58F82320" w14:textId="77777777" w:rsidR="004379E1" w:rsidRPr="009458F3" w:rsidRDefault="004379E1" w:rsidP="000542C0">
            <w:pPr>
              <w:rPr>
                <w:sz w:val="20"/>
              </w:rPr>
            </w:pPr>
            <w:r w:rsidRPr="009458F3">
              <w:rPr>
                <w:sz w:val="20"/>
              </w:rPr>
              <w:t>Sarah Florer</w:t>
            </w:r>
          </w:p>
        </w:tc>
        <w:tc>
          <w:tcPr>
            <w:tcW w:w="1230" w:type="dxa"/>
            <w:tcMar>
              <w:top w:w="0" w:type="dxa"/>
              <w:left w:w="108" w:type="dxa"/>
              <w:bottom w:w="0" w:type="dxa"/>
              <w:right w:w="108" w:type="dxa"/>
            </w:tcMar>
            <w:vAlign w:val="center"/>
            <w:hideMark/>
          </w:tcPr>
          <w:p w14:paraId="42685964" w14:textId="77777777" w:rsidR="004379E1" w:rsidRPr="009458F3" w:rsidRDefault="004379E1" w:rsidP="000542C0">
            <w:pPr>
              <w:rPr>
                <w:sz w:val="20"/>
              </w:rPr>
            </w:pPr>
            <w:r w:rsidRPr="009458F3">
              <w:rPr>
                <w:sz w:val="20"/>
              </w:rPr>
              <w:t>Total 10, HRSA 7</w:t>
            </w:r>
          </w:p>
          <w:p w14:paraId="383A3835" w14:textId="77777777" w:rsidR="004379E1" w:rsidRPr="009458F3" w:rsidRDefault="004379E1" w:rsidP="000542C0">
            <w:pPr>
              <w:rPr>
                <w:sz w:val="20"/>
              </w:rPr>
            </w:pPr>
            <w:r w:rsidRPr="009458F3">
              <w:rPr>
                <w:sz w:val="20"/>
              </w:rPr>
              <w:t> </w:t>
            </w:r>
          </w:p>
        </w:tc>
        <w:tc>
          <w:tcPr>
            <w:tcW w:w="5377" w:type="dxa"/>
            <w:tcMar>
              <w:top w:w="0" w:type="dxa"/>
              <w:left w:w="108" w:type="dxa"/>
              <w:bottom w:w="0" w:type="dxa"/>
              <w:right w:w="108" w:type="dxa"/>
            </w:tcMar>
            <w:vAlign w:val="center"/>
            <w:hideMark/>
          </w:tcPr>
          <w:p w14:paraId="2C8B0BCB" w14:textId="77777777" w:rsidR="004379E1" w:rsidRPr="009458F3" w:rsidRDefault="004379E1" w:rsidP="000542C0">
            <w:pPr>
              <w:rPr>
                <w:sz w:val="20"/>
              </w:rPr>
            </w:pPr>
            <w:r w:rsidRPr="009458F3">
              <w:rPr>
                <w:sz w:val="20"/>
              </w:rPr>
              <w:t>B.S. Computer Science, Certified Scrum Master, Business Process Improvement, Agile Software Dev., Requirements Gathering, Requirements Documentation &amp; Mgt., Solution Design, SDLC Project Mgt.</w:t>
            </w:r>
          </w:p>
        </w:tc>
      </w:tr>
      <w:tr w:rsidR="004379E1" w:rsidRPr="009458F3" w14:paraId="0EF1E5D0" w14:textId="77777777" w:rsidTr="008643BB">
        <w:tc>
          <w:tcPr>
            <w:tcW w:w="1789" w:type="dxa"/>
            <w:shd w:val="clear" w:color="auto" w:fill="D9D9D9" w:themeFill="background1" w:themeFillShade="D9"/>
            <w:tcMar>
              <w:top w:w="0" w:type="dxa"/>
              <w:left w:w="108" w:type="dxa"/>
              <w:bottom w:w="0" w:type="dxa"/>
              <w:right w:w="108" w:type="dxa"/>
            </w:tcMar>
            <w:vAlign w:val="center"/>
            <w:hideMark/>
          </w:tcPr>
          <w:p w14:paraId="37592EB9" w14:textId="77777777" w:rsidR="004379E1" w:rsidRPr="009458F3" w:rsidRDefault="004379E1" w:rsidP="000542C0">
            <w:pPr>
              <w:rPr>
                <w:sz w:val="20"/>
              </w:rPr>
            </w:pPr>
            <w:r w:rsidRPr="009458F3">
              <w:rPr>
                <w:b/>
                <w:bCs/>
                <w:sz w:val="20"/>
              </w:rPr>
              <w:t>Business Analyst</w:t>
            </w:r>
          </w:p>
        </w:tc>
        <w:tc>
          <w:tcPr>
            <w:tcW w:w="1684" w:type="dxa"/>
            <w:shd w:val="clear" w:color="auto" w:fill="D9D9D9" w:themeFill="background1" w:themeFillShade="D9"/>
            <w:tcMar>
              <w:top w:w="0" w:type="dxa"/>
              <w:left w:w="108" w:type="dxa"/>
              <w:bottom w:w="0" w:type="dxa"/>
              <w:right w:w="108" w:type="dxa"/>
            </w:tcMar>
            <w:vAlign w:val="center"/>
            <w:hideMark/>
          </w:tcPr>
          <w:p w14:paraId="73623C28" w14:textId="77777777" w:rsidR="004379E1" w:rsidRPr="009458F3" w:rsidRDefault="004379E1" w:rsidP="000542C0">
            <w:pPr>
              <w:rPr>
                <w:sz w:val="20"/>
              </w:rPr>
            </w:pPr>
            <w:r w:rsidRPr="009458F3">
              <w:rPr>
                <w:sz w:val="20"/>
              </w:rPr>
              <w:t>Aswini Balasubramanian</w:t>
            </w:r>
          </w:p>
        </w:tc>
        <w:tc>
          <w:tcPr>
            <w:tcW w:w="1230" w:type="dxa"/>
            <w:shd w:val="clear" w:color="auto" w:fill="D9D9D9" w:themeFill="background1" w:themeFillShade="D9"/>
            <w:tcMar>
              <w:top w:w="0" w:type="dxa"/>
              <w:left w:w="108" w:type="dxa"/>
              <w:bottom w:w="0" w:type="dxa"/>
              <w:right w:w="108" w:type="dxa"/>
            </w:tcMar>
            <w:vAlign w:val="center"/>
            <w:hideMark/>
          </w:tcPr>
          <w:p w14:paraId="1AAAB947" w14:textId="77777777" w:rsidR="004379E1" w:rsidRPr="009458F3" w:rsidRDefault="004379E1" w:rsidP="000542C0">
            <w:pPr>
              <w:rPr>
                <w:sz w:val="20"/>
              </w:rPr>
            </w:pPr>
            <w:r w:rsidRPr="009458F3">
              <w:rPr>
                <w:sz w:val="20"/>
              </w:rPr>
              <w:t>Total 8, HRSA 6</w:t>
            </w:r>
          </w:p>
          <w:p w14:paraId="22929E41" w14:textId="77777777" w:rsidR="004379E1" w:rsidRPr="009458F3" w:rsidRDefault="004379E1" w:rsidP="000542C0">
            <w:pPr>
              <w:rPr>
                <w:sz w:val="20"/>
              </w:rPr>
            </w:pPr>
            <w:r w:rsidRPr="009458F3">
              <w:rPr>
                <w:sz w:val="20"/>
              </w:rPr>
              <w:t> </w:t>
            </w:r>
          </w:p>
        </w:tc>
        <w:tc>
          <w:tcPr>
            <w:tcW w:w="5377" w:type="dxa"/>
            <w:shd w:val="clear" w:color="auto" w:fill="D9D9D9" w:themeFill="background1" w:themeFillShade="D9"/>
            <w:tcMar>
              <w:top w:w="0" w:type="dxa"/>
              <w:left w:w="108" w:type="dxa"/>
              <w:bottom w:w="0" w:type="dxa"/>
              <w:right w:w="108" w:type="dxa"/>
            </w:tcMar>
            <w:vAlign w:val="center"/>
            <w:hideMark/>
          </w:tcPr>
          <w:p w14:paraId="6DCDE5B3" w14:textId="7725E1AB" w:rsidR="004379E1" w:rsidRPr="009458F3" w:rsidRDefault="004379E1" w:rsidP="000542C0">
            <w:pPr>
              <w:rPr>
                <w:sz w:val="20"/>
              </w:rPr>
            </w:pPr>
            <w:r w:rsidRPr="009458F3">
              <w:rPr>
                <w:sz w:val="20"/>
              </w:rPr>
              <w:t>M.S Info. Systems Mgt., Requirements Gathering, Requirements Documentation &amp; Mgt., Solution Design, BA Validation, Regression Testing, UAT, Requirement Traceability, Microsoft SQL Server, End-User Training, SDLC Project Mgt</w:t>
            </w:r>
            <w:r w:rsidR="00DF687B">
              <w:rPr>
                <w:sz w:val="20"/>
              </w:rPr>
              <w:t>.</w:t>
            </w:r>
          </w:p>
        </w:tc>
      </w:tr>
      <w:tr w:rsidR="004379E1" w:rsidRPr="009458F3" w14:paraId="1109E635" w14:textId="77777777" w:rsidTr="008643BB">
        <w:tc>
          <w:tcPr>
            <w:tcW w:w="1789" w:type="dxa"/>
            <w:tcMar>
              <w:top w:w="0" w:type="dxa"/>
              <w:left w:w="108" w:type="dxa"/>
              <w:bottom w:w="0" w:type="dxa"/>
              <w:right w:w="108" w:type="dxa"/>
            </w:tcMar>
            <w:vAlign w:val="center"/>
            <w:hideMark/>
          </w:tcPr>
          <w:p w14:paraId="710A11AF" w14:textId="77777777" w:rsidR="004379E1" w:rsidRPr="009458F3" w:rsidRDefault="004379E1" w:rsidP="000542C0">
            <w:pPr>
              <w:rPr>
                <w:sz w:val="20"/>
              </w:rPr>
            </w:pPr>
            <w:r w:rsidRPr="009458F3">
              <w:rPr>
                <w:b/>
                <w:bCs/>
                <w:sz w:val="20"/>
              </w:rPr>
              <w:t>Sr. Performance Test Engineer</w:t>
            </w:r>
          </w:p>
        </w:tc>
        <w:tc>
          <w:tcPr>
            <w:tcW w:w="1684" w:type="dxa"/>
            <w:tcMar>
              <w:top w:w="0" w:type="dxa"/>
              <w:left w:w="108" w:type="dxa"/>
              <w:bottom w:w="0" w:type="dxa"/>
              <w:right w:w="108" w:type="dxa"/>
            </w:tcMar>
            <w:vAlign w:val="center"/>
            <w:hideMark/>
          </w:tcPr>
          <w:p w14:paraId="2A555E76" w14:textId="77777777" w:rsidR="004379E1" w:rsidRPr="009458F3" w:rsidRDefault="004379E1" w:rsidP="000542C0">
            <w:pPr>
              <w:rPr>
                <w:sz w:val="20"/>
              </w:rPr>
            </w:pPr>
            <w:r w:rsidRPr="009458F3">
              <w:rPr>
                <w:sz w:val="20"/>
              </w:rPr>
              <w:t>Mohanraj Narayanaswamy</w:t>
            </w:r>
          </w:p>
        </w:tc>
        <w:tc>
          <w:tcPr>
            <w:tcW w:w="1230" w:type="dxa"/>
            <w:tcMar>
              <w:top w:w="0" w:type="dxa"/>
              <w:left w:w="108" w:type="dxa"/>
              <w:bottom w:w="0" w:type="dxa"/>
              <w:right w:w="108" w:type="dxa"/>
            </w:tcMar>
            <w:vAlign w:val="center"/>
            <w:hideMark/>
          </w:tcPr>
          <w:p w14:paraId="2815A052" w14:textId="77777777" w:rsidR="004379E1" w:rsidRPr="009458F3" w:rsidRDefault="004379E1" w:rsidP="000542C0">
            <w:pPr>
              <w:rPr>
                <w:sz w:val="20"/>
              </w:rPr>
            </w:pPr>
            <w:r w:rsidRPr="009458F3">
              <w:rPr>
                <w:sz w:val="20"/>
              </w:rPr>
              <w:t>Total 12, HRSA 3</w:t>
            </w:r>
          </w:p>
          <w:p w14:paraId="60B44041" w14:textId="77777777" w:rsidR="004379E1" w:rsidRPr="009458F3" w:rsidRDefault="004379E1" w:rsidP="000542C0">
            <w:pPr>
              <w:rPr>
                <w:sz w:val="20"/>
              </w:rPr>
            </w:pPr>
            <w:r w:rsidRPr="009458F3">
              <w:rPr>
                <w:sz w:val="20"/>
              </w:rPr>
              <w:t> </w:t>
            </w:r>
          </w:p>
        </w:tc>
        <w:tc>
          <w:tcPr>
            <w:tcW w:w="5377" w:type="dxa"/>
            <w:tcMar>
              <w:top w:w="0" w:type="dxa"/>
              <w:left w:w="108" w:type="dxa"/>
              <w:bottom w:w="0" w:type="dxa"/>
              <w:right w:w="108" w:type="dxa"/>
            </w:tcMar>
            <w:vAlign w:val="center"/>
            <w:hideMark/>
          </w:tcPr>
          <w:p w14:paraId="7E11EEFA" w14:textId="77777777" w:rsidR="004379E1" w:rsidRPr="009458F3" w:rsidRDefault="004379E1" w:rsidP="000542C0">
            <w:pPr>
              <w:rPr>
                <w:sz w:val="20"/>
              </w:rPr>
            </w:pPr>
            <w:r w:rsidRPr="009458F3">
              <w:rPr>
                <w:sz w:val="20"/>
              </w:rPr>
              <w:t>Master of Commerce, ISTQB Foundation Level Cert, Microsoft SQL Server Cert., Performance &amp; Stress Testing, Automation Testing using Selenium, HP LoadRunner, Fiddler, C# ,UFT, Coaching Jr. QCs</w:t>
            </w:r>
          </w:p>
        </w:tc>
      </w:tr>
      <w:tr w:rsidR="004379E1" w:rsidRPr="009458F3" w14:paraId="121DBFC7" w14:textId="77777777" w:rsidTr="008643BB">
        <w:tc>
          <w:tcPr>
            <w:tcW w:w="1789" w:type="dxa"/>
            <w:shd w:val="clear" w:color="auto" w:fill="D9D9D9" w:themeFill="background1" w:themeFillShade="D9"/>
            <w:tcMar>
              <w:top w:w="0" w:type="dxa"/>
              <w:left w:w="108" w:type="dxa"/>
              <w:bottom w:w="0" w:type="dxa"/>
              <w:right w:w="108" w:type="dxa"/>
            </w:tcMar>
            <w:vAlign w:val="center"/>
            <w:hideMark/>
          </w:tcPr>
          <w:p w14:paraId="43D13C9F" w14:textId="77777777" w:rsidR="004379E1" w:rsidRPr="009458F3" w:rsidRDefault="004379E1" w:rsidP="000542C0">
            <w:pPr>
              <w:rPr>
                <w:sz w:val="20"/>
              </w:rPr>
            </w:pPr>
            <w:r w:rsidRPr="009458F3">
              <w:rPr>
                <w:b/>
                <w:bCs/>
                <w:sz w:val="20"/>
              </w:rPr>
              <w:t>Subject Matter Expert</w:t>
            </w:r>
          </w:p>
        </w:tc>
        <w:tc>
          <w:tcPr>
            <w:tcW w:w="1684" w:type="dxa"/>
            <w:shd w:val="clear" w:color="auto" w:fill="D9D9D9" w:themeFill="background1" w:themeFillShade="D9"/>
            <w:tcMar>
              <w:top w:w="0" w:type="dxa"/>
              <w:left w:w="108" w:type="dxa"/>
              <w:bottom w:w="0" w:type="dxa"/>
              <w:right w:w="108" w:type="dxa"/>
            </w:tcMar>
            <w:vAlign w:val="center"/>
            <w:hideMark/>
          </w:tcPr>
          <w:p w14:paraId="4D0F7089" w14:textId="77777777" w:rsidR="004379E1" w:rsidRPr="009458F3" w:rsidRDefault="004379E1" w:rsidP="000542C0">
            <w:pPr>
              <w:rPr>
                <w:sz w:val="20"/>
              </w:rPr>
            </w:pPr>
            <w:r w:rsidRPr="009458F3">
              <w:rPr>
                <w:sz w:val="20"/>
              </w:rPr>
              <w:t>Rawimas Laohavanich (Wi)</w:t>
            </w:r>
          </w:p>
        </w:tc>
        <w:tc>
          <w:tcPr>
            <w:tcW w:w="1230" w:type="dxa"/>
            <w:shd w:val="clear" w:color="auto" w:fill="D9D9D9" w:themeFill="background1" w:themeFillShade="D9"/>
            <w:tcMar>
              <w:top w:w="0" w:type="dxa"/>
              <w:left w:w="108" w:type="dxa"/>
              <w:bottom w:w="0" w:type="dxa"/>
              <w:right w:w="108" w:type="dxa"/>
            </w:tcMar>
            <w:vAlign w:val="center"/>
            <w:hideMark/>
          </w:tcPr>
          <w:p w14:paraId="645D0A44" w14:textId="77777777" w:rsidR="004379E1" w:rsidRPr="009458F3" w:rsidRDefault="004379E1" w:rsidP="000542C0">
            <w:pPr>
              <w:rPr>
                <w:sz w:val="20"/>
              </w:rPr>
            </w:pPr>
            <w:r w:rsidRPr="009458F3">
              <w:rPr>
                <w:sz w:val="20"/>
              </w:rPr>
              <w:t>Total 15, HRSA 14</w:t>
            </w:r>
          </w:p>
          <w:p w14:paraId="605FAC04" w14:textId="77777777" w:rsidR="004379E1" w:rsidRPr="009458F3" w:rsidRDefault="004379E1" w:rsidP="000542C0">
            <w:pPr>
              <w:rPr>
                <w:sz w:val="20"/>
              </w:rPr>
            </w:pPr>
            <w:r w:rsidRPr="009458F3">
              <w:rPr>
                <w:sz w:val="20"/>
              </w:rPr>
              <w:t> </w:t>
            </w:r>
          </w:p>
        </w:tc>
        <w:tc>
          <w:tcPr>
            <w:tcW w:w="5377" w:type="dxa"/>
            <w:shd w:val="clear" w:color="auto" w:fill="D9D9D9" w:themeFill="background1" w:themeFillShade="D9"/>
            <w:tcMar>
              <w:top w:w="0" w:type="dxa"/>
              <w:left w:w="108" w:type="dxa"/>
              <w:bottom w:w="0" w:type="dxa"/>
              <w:right w:w="108" w:type="dxa"/>
            </w:tcMar>
            <w:vAlign w:val="center"/>
            <w:hideMark/>
          </w:tcPr>
          <w:p w14:paraId="51570313" w14:textId="77777777" w:rsidR="004379E1" w:rsidRPr="009458F3" w:rsidRDefault="004379E1" w:rsidP="000542C0">
            <w:pPr>
              <w:rPr>
                <w:sz w:val="20"/>
              </w:rPr>
            </w:pPr>
            <w:r w:rsidRPr="009458F3">
              <w:rPr>
                <w:sz w:val="20"/>
              </w:rPr>
              <w:t>MBA, Info. Systems, Certified Scrum Product Owner, Requirements Mgt., Business Rule Dev. and Mapping to Business Policy, SDLC Project Mgt., Grants Mgt., Integration Testing, Regression Testing, UAT, Requirement Traceability, Microsoft SQL Server, Microsoft Access, End-User Training</w:t>
            </w:r>
          </w:p>
        </w:tc>
      </w:tr>
    </w:tbl>
    <w:p w14:paraId="1A5300E6" w14:textId="77777777" w:rsidR="003B2CB0" w:rsidRDefault="003B2CB0" w:rsidP="004379E1">
      <w:pPr>
        <w:pStyle w:val="Heading1"/>
      </w:pPr>
      <w:bookmarkStart w:id="271" w:name="_Ref507749866"/>
      <w:bookmarkStart w:id="272" w:name="_Ref507750446"/>
      <w:bookmarkStart w:id="273" w:name="_Toc507971417"/>
      <w:r w:rsidRPr="0047150D">
        <w:t>Management &amp; Staffing Plan</w:t>
      </w:r>
      <w:bookmarkEnd w:id="271"/>
      <w:bookmarkEnd w:id="272"/>
      <w:bookmarkEnd w:id="273"/>
    </w:p>
    <w:p w14:paraId="7D563598" w14:textId="77777777" w:rsidR="007D280E" w:rsidRPr="00692515" w:rsidRDefault="007D280E" w:rsidP="00692515">
      <w:pPr>
        <w:pStyle w:val="BodyText"/>
        <w:rPr>
          <w:szCs w:val="22"/>
        </w:rPr>
      </w:pPr>
      <w:r w:rsidRPr="00E66982">
        <w:t>Through our 17-year partnership with HRSA, we have developed Management and Staffing practices that ensure consistent, efficient, and timely responses to HRSA’s mission needs.</w:t>
      </w:r>
      <w:r w:rsidRPr="00692515">
        <w:rPr>
          <w:sz w:val="23"/>
          <w:szCs w:val="23"/>
        </w:rPr>
        <w:t xml:space="preserve"> </w:t>
      </w:r>
      <w:r w:rsidRPr="00E66982">
        <w:t>Our approach is designed to meet the critical challenges HRSA faces in managing a complex program such as SDS, including:</w:t>
      </w:r>
    </w:p>
    <w:p w14:paraId="6F52F157" w14:textId="7918D11D" w:rsidR="007D280E" w:rsidRDefault="002160A3" w:rsidP="0005561C">
      <w:pPr>
        <w:pStyle w:val="Bullet1-0ptsAfter"/>
      </w:pPr>
      <w:r>
        <w:rPr>
          <w:rStyle w:val="In-LineParagraphHeading"/>
        </w:rPr>
        <w:t>Lean Management S</w:t>
      </w:r>
      <w:r w:rsidR="007D280E" w:rsidRPr="002160A3">
        <w:rPr>
          <w:rStyle w:val="In-LineParagraphHeading"/>
        </w:rPr>
        <w:t xml:space="preserve">tructure </w:t>
      </w:r>
      <w:r>
        <w:rPr>
          <w:rStyle w:val="In-LineParagraphHeading"/>
        </w:rPr>
        <w:t xml:space="preserve">– </w:t>
      </w:r>
      <w:r w:rsidR="007D280E">
        <w:t>for efficient, accountable management of BPA and Call orders;</w:t>
      </w:r>
    </w:p>
    <w:p w14:paraId="5C0190D0" w14:textId="405D7BDC" w:rsidR="007D280E" w:rsidRDefault="002160A3" w:rsidP="0005561C">
      <w:pPr>
        <w:pStyle w:val="Bullet1-0ptsAfter"/>
      </w:pPr>
      <w:r w:rsidRPr="002160A3">
        <w:rPr>
          <w:rStyle w:val="In-LineParagraphHeading"/>
        </w:rPr>
        <w:t>Scalable Delivery Team Structure</w:t>
      </w:r>
      <w:r>
        <w:rPr>
          <w:rStyle w:val="In-LineParagraphHeading"/>
        </w:rPr>
        <w:t xml:space="preserve"> –</w:t>
      </w:r>
      <w:r w:rsidR="007D280E">
        <w:t xml:space="preserve"> ensuring efficient allocation of resources while ensuring clear lines of communication, collaboration, and decision-making across stakeholder Bureaus, Offices, and other vendors supporting the program; and,</w:t>
      </w:r>
    </w:p>
    <w:p w14:paraId="431D5F4B" w14:textId="53E71C95" w:rsidR="007D280E" w:rsidRPr="00E66982" w:rsidRDefault="002160A3" w:rsidP="0005561C">
      <w:pPr>
        <w:pStyle w:val="Bullet1-0ptsAfter"/>
        <w:rPr>
          <w:sz w:val="24"/>
        </w:rPr>
      </w:pPr>
      <w:r w:rsidRPr="002160A3">
        <w:rPr>
          <w:rStyle w:val="In-LineParagraphHeading"/>
        </w:rPr>
        <w:t>Delivery of Highly Qualified Staff</w:t>
      </w:r>
      <w:r>
        <w:rPr>
          <w:rStyle w:val="In-LineParagraphHeading"/>
        </w:rPr>
        <w:t xml:space="preserve"> – </w:t>
      </w:r>
      <w:r w:rsidR="007D280E">
        <w:t>already experienced in HRSA’s mission, processes, and systems to meet HRSA’s current and evolving needs and priorities.</w:t>
      </w:r>
    </w:p>
    <w:p w14:paraId="58DD9105" w14:textId="19DA4FF7" w:rsidR="007D280E" w:rsidRPr="00E66982" w:rsidRDefault="007D280E" w:rsidP="007D280E">
      <w:pPr>
        <w:pStyle w:val="BodyText"/>
        <w:spacing w:before="0"/>
        <w:rPr>
          <w:szCs w:val="22"/>
        </w:rPr>
      </w:pPr>
      <w:r w:rsidRPr="00E66982">
        <w:t xml:space="preserve">Below we begin with our </w:t>
      </w:r>
      <w:r w:rsidRPr="00E66982">
        <w:rPr>
          <w:i/>
          <w:iCs/>
        </w:rPr>
        <w:t>Project Organization</w:t>
      </w:r>
      <w:r w:rsidR="002160A3">
        <w:rPr>
          <w:i/>
          <w:iCs/>
        </w:rPr>
        <w:t xml:space="preserve"> </w:t>
      </w:r>
      <w:r w:rsidR="002160A3">
        <w:rPr>
          <w:iCs/>
        </w:rPr>
        <w:t>(</w:t>
      </w:r>
      <w:r w:rsidR="002160A3" w:rsidRPr="002160A3">
        <w:rPr>
          <w:b/>
          <w:iCs/>
        </w:rPr>
        <w:t xml:space="preserve">Section </w:t>
      </w:r>
      <w:r w:rsidR="002160A3" w:rsidRPr="002160A3">
        <w:rPr>
          <w:b/>
          <w:iCs/>
        </w:rPr>
        <w:fldChar w:fldCharType="begin"/>
      </w:r>
      <w:r w:rsidR="002160A3" w:rsidRPr="002160A3">
        <w:rPr>
          <w:b/>
          <w:iCs/>
        </w:rPr>
        <w:instrText xml:space="preserve"> REF _Ref507844485 \r \h </w:instrText>
      </w:r>
      <w:r w:rsidR="002160A3">
        <w:rPr>
          <w:b/>
          <w:iCs/>
        </w:rPr>
        <w:instrText xml:space="preserve"> \* MERGEFORMAT </w:instrText>
      </w:r>
      <w:r w:rsidR="002160A3" w:rsidRPr="002160A3">
        <w:rPr>
          <w:b/>
          <w:iCs/>
        </w:rPr>
      </w:r>
      <w:r w:rsidR="002160A3" w:rsidRPr="002160A3">
        <w:rPr>
          <w:b/>
          <w:iCs/>
        </w:rPr>
        <w:fldChar w:fldCharType="separate"/>
      </w:r>
      <w:r w:rsidR="001D34D4">
        <w:rPr>
          <w:b/>
          <w:iCs/>
        </w:rPr>
        <w:t>4.1</w:t>
      </w:r>
      <w:r w:rsidR="002160A3" w:rsidRPr="002160A3">
        <w:rPr>
          <w:b/>
          <w:iCs/>
        </w:rPr>
        <w:fldChar w:fldCharType="end"/>
      </w:r>
      <w:r w:rsidR="002160A3">
        <w:rPr>
          <w:iCs/>
        </w:rPr>
        <w:t>)</w:t>
      </w:r>
      <w:r w:rsidRPr="00E66982">
        <w:t xml:space="preserve">, including roles and responsibilities and communication approach; followed by our approach to </w:t>
      </w:r>
      <w:r w:rsidRPr="00E66982">
        <w:rPr>
          <w:i/>
          <w:iCs/>
        </w:rPr>
        <w:t>Management of the BPA and Call Orders</w:t>
      </w:r>
      <w:r w:rsidR="002160A3">
        <w:rPr>
          <w:i/>
          <w:iCs/>
        </w:rPr>
        <w:t xml:space="preserve"> </w:t>
      </w:r>
      <w:r w:rsidR="002160A3">
        <w:rPr>
          <w:iCs/>
        </w:rPr>
        <w:t>(</w:t>
      </w:r>
      <w:r w:rsidR="002160A3">
        <w:rPr>
          <w:b/>
          <w:iCs/>
        </w:rPr>
        <w:t xml:space="preserve">Section </w:t>
      </w:r>
      <w:r w:rsidR="002160A3">
        <w:rPr>
          <w:b/>
          <w:iCs/>
        </w:rPr>
        <w:fldChar w:fldCharType="begin"/>
      </w:r>
      <w:r w:rsidR="002160A3">
        <w:rPr>
          <w:b/>
          <w:iCs/>
        </w:rPr>
        <w:instrText xml:space="preserve"> REF _Ref507844514 \r \h </w:instrText>
      </w:r>
      <w:r w:rsidR="002160A3">
        <w:rPr>
          <w:b/>
          <w:iCs/>
        </w:rPr>
      </w:r>
      <w:r w:rsidR="002160A3">
        <w:rPr>
          <w:b/>
          <w:iCs/>
        </w:rPr>
        <w:fldChar w:fldCharType="separate"/>
      </w:r>
      <w:r w:rsidR="001D34D4">
        <w:rPr>
          <w:b/>
          <w:iCs/>
        </w:rPr>
        <w:t>4.2</w:t>
      </w:r>
      <w:r w:rsidR="002160A3">
        <w:rPr>
          <w:b/>
          <w:iCs/>
        </w:rPr>
        <w:fldChar w:fldCharType="end"/>
      </w:r>
      <w:r w:rsidR="002160A3" w:rsidRPr="002160A3">
        <w:rPr>
          <w:iCs/>
        </w:rPr>
        <w:t>)</w:t>
      </w:r>
      <w:r w:rsidRPr="00E66982">
        <w:t xml:space="preserve">, including our approach to managing concurrent Call Orders; </w:t>
      </w:r>
      <w:r w:rsidRPr="00E66982">
        <w:rPr>
          <w:i/>
          <w:iCs/>
        </w:rPr>
        <w:t>Staffing and Retention</w:t>
      </w:r>
      <w:r w:rsidRPr="00E66982">
        <w:t xml:space="preserve"> </w:t>
      </w:r>
      <w:r w:rsidR="002160A3">
        <w:t>(</w:t>
      </w:r>
      <w:r w:rsidR="002160A3">
        <w:rPr>
          <w:b/>
        </w:rPr>
        <w:t xml:space="preserve">Section </w:t>
      </w:r>
      <w:r w:rsidR="00865AC1">
        <w:rPr>
          <w:b/>
        </w:rPr>
        <w:fldChar w:fldCharType="begin"/>
      </w:r>
      <w:r w:rsidR="00865AC1">
        <w:rPr>
          <w:b/>
        </w:rPr>
        <w:instrText xml:space="preserve"> REF _Ref507943985 \r \h </w:instrText>
      </w:r>
      <w:r w:rsidR="00865AC1">
        <w:rPr>
          <w:b/>
        </w:rPr>
      </w:r>
      <w:r w:rsidR="00865AC1">
        <w:rPr>
          <w:b/>
        </w:rPr>
        <w:fldChar w:fldCharType="separate"/>
      </w:r>
      <w:r w:rsidR="001D34D4">
        <w:rPr>
          <w:b/>
        </w:rPr>
        <w:t>4.3</w:t>
      </w:r>
      <w:r w:rsidR="00865AC1">
        <w:rPr>
          <w:b/>
        </w:rPr>
        <w:fldChar w:fldCharType="end"/>
      </w:r>
      <w:r w:rsidR="002160A3" w:rsidRPr="002160A3">
        <w:t>)</w:t>
      </w:r>
      <w:r w:rsidR="002160A3">
        <w:rPr>
          <w:b/>
        </w:rPr>
        <w:t xml:space="preserve"> </w:t>
      </w:r>
      <w:r w:rsidRPr="00E66982">
        <w:t xml:space="preserve">includes how we support both long-term assignments and specialized needs; </w:t>
      </w:r>
      <w:r w:rsidRPr="00E66982">
        <w:rPr>
          <w:i/>
          <w:iCs/>
        </w:rPr>
        <w:t>Subcontractor Management</w:t>
      </w:r>
      <w:r w:rsidRPr="00E66982">
        <w:t xml:space="preserve"> </w:t>
      </w:r>
      <w:r w:rsidR="002160A3">
        <w:t>(</w:t>
      </w:r>
      <w:r w:rsidR="002160A3">
        <w:rPr>
          <w:b/>
        </w:rPr>
        <w:t xml:space="preserve">Section </w:t>
      </w:r>
      <w:r w:rsidR="002160A3">
        <w:rPr>
          <w:b/>
        </w:rPr>
        <w:fldChar w:fldCharType="begin"/>
      </w:r>
      <w:r w:rsidR="002160A3">
        <w:rPr>
          <w:b/>
        </w:rPr>
        <w:instrText xml:space="preserve"> REF _Ref507844557 \r \h </w:instrText>
      </w:r>
      <w:r w:rsidR="002160A3">
        <w:rPr>
          <w:b/>
        </w:rPr>
      </w:r>
      <w:r w:rsidR="002160A3">
        <w:rPr>
          <w:b/>
        </w:rPr>
        <w:fldChar w:fldCharType="separate"/>
      </w:r>
      <w:r w:rsidR="001D34D4">
        <w:rPr>
          <w:b/>
        </w:rPr>
        <w:t>4.4</w:t>
      </w:r>
      <w:r w:rsidR="002160A3">
        <w:rPr>
          <w:b/>
        </w:rPr>
        <w:fldChar w:fldCharType="end"/>
      </w:r>
      <w:r w:rsidR="002160A3" w:rsidRPr="002160A3">
        <w:t>)</w:t>
      </w:r>
      <w:r w:rsidR="002160A3">
        <w:rPr>
          <w:b/>
        </w:rPr>
        <w:t xml:space="preserve"> </w:t>
      </w:r>
      <w:r w:rsidRPr="00E66982">
        <w:t xml:space="preserve">details how we identify, deploy, and evaluate our teaming partners; and we conclude with the </w:t>
      </w:r>
      <w:r w:rsidRPr="00E66982">
        <w:rPr>
          <w:i/>
          <w:iCs/>
        </w:rPr>
        <w:t>Facilities</w:t>
      </w:r>
      <w:r w:rsidRPr="00E66982">
        <w:t xml:space="preserve"> </w:t>
      </w:r>
      <w:r w:rsidR="002160A3">
        <w:t>(</w:t>
      </w:r>
      <w:r w:rsidR="002160A3">
        <w:rPr>
          <w:b/>
        </w:rPr>
        <w:t xml:space="preserve">Section </w:t>
      </w:r>
      <w:r w:rsidR="002160A3">
        <w:rPr>
          <w:b/>
        </w:rPr>
        <w:fldChar w:fldCharType="begin"/>
      </w:r>
      <w:r w:rsidR="002160A3">
        <w:rPr>
          <w:b/>
        </w:rPr>
        <w:instrText xml:space="preserve"> REF _Ref507844574 \r \h </w:instrText>
      </w:r>
      <w:r w:rsidR="002160A3">
        <w:rPr>
          <w:b/>
        </w:rPr>
      </w:r>
      <w:r w:rsidR="002160A3">
        <w:rPr>
          <w:b/>
        </w:rPr>
        <w:fldChar w:fldCharType="separate"/>
      </w:r>
      <w:r w:rsidR="001D34D4">
        <w:rPr>
          <w:b/>
        </w:rPr>
        <w:t>4.5</w:t>
      </w:r>
      <w:r w:rsidR="002160A3">
        <w:rPr>
          <w:b/>
        </w:rPr>
        <w:fldChar w:fldCharType="end"/>
      </w:r>
      <w:r w:rsidR="002160A3" w:rsidRPr="002160A3">
        <w:t>)</w:t>
      </w:r>
      <w:r w:rsidR="002160A3">
        <w:rPr>
          <w:b/>
        </w:rPr>
        <w:t xml:space="preserve"> </w:t>
      </w:r>
      <w:r w:rsidRPr="00E66982">
        <w:t>we have in place to support this BPA.</w:t>
      </w:r>
    </w:p>
    <w:p w14:paraId="47113F50" w14:textId="77777777" w:rsidR="007D280E" w:rsidRPr="00692515" w:rsidRDefault="007D280E" w:rsidP="00B77E03">
      <w:pPr>
        <w:pStyle w:val="Heading2"/>
        <w:rPr>
          <w:rStyle w:val="Heading2Char"/>
          <w:b/>
        </w:rPr>
      </w:pPr>
      <w:bookmarkStart w:id="274" w:name="_Toc506448499"/>
      <w:bookmarkStart w:id="275" w:name="_Toc506330872"/>
      <w:bookmarkStart w:id="276" w:name="_Ref507836861"/>
      <w:bookmarkStart w:id="277" w:name="_Ref507843317"/>
      <w:bookmarkStart w:id="278" w:name="_Ref507844485"/>
      <w:bookmarkStart w:id="279" w:name="_Toc507971418"/>
      <w:r w:rsidRPr="00692515">
        <w:rPr>
          <w:rStyle w:val="Heading2Char"/>
          <w:b/>
        </w:rPr>
        <w:t>Project</w:t>
      </w:r>
      <w:r>
        <w:rPr>
          <w:rStyle w:val="Heading2Char"/>
        </w:rPr>
        <w:t xml:space="preserve"> </w:t>
      </w:r>
      <w:r w:rsidRPr="00E442BB">
        <w:t>Organization</w:t>
      </w:r>
      <w:bookmarkEnd w:id="274"/>
      <w:bookmarkEnd w:id="275"/>
      <w:bookmarkEnd w:id="276"/>
      <w:bookmarkEnd w:id="277"/>
      <w:bookmarkEnd w:id="278"/>
      <w:bookmarkEnd w:id="279"/>
    </w:p>
    <w:p w14:paraId="7BB6B960" w14:textId="6FF4D576" w:rsidR="007D280E" w:rsidRDefault="007D280E" w:rsidP="007D280E">
      <w:pPr>
        <w:pStyle w:val="BodyText"/>
      </w:pPr>
      <w:r>
        <w:t>Team REI’s organizational structure, presented in</w:t>
      </w:r>
      <w:r w:rsidRPr="00E66982">
        <w:rPr>
          <w:b/>
          <w:bCs/>
        </w:rPr>
        <w:t xml:space="preserve"> </w:t>
      </w:r>
      <w:r w:rsidRPr="002160A3">
        <w:rPr>
          <w:i/>
        </w:rPr>
        <w:fldChar w:fldCharType="begin"/>
      </w:r>
      <w:r w:rsidRPr="002160A3">
        <w:rPr>
          <w:b/>
          <w:i/>
          <w:szCs w:val="22"/>
        </w:rPr>
        <w:instrText xml:space="preserve"> REF _Ref506200744 \h  \* MERGEFORMAT </w:instrText>
      </w:r>
      <w:r w:rsidRPr="002160A3">
        <w:rPr>
          <w:i/>
        </w:rPr>
      </w:r>
      <w:r w:rsidRPr="002160A3">
        <w:rPr>
          <w:b/>
          <w:i/>
          <w:szCs w:val="22"/>
        </w:rPr>
        <w:fldChar w:fldCharType="separate"/>
      </w:r>
      <w:r w:rsidR="001D34D4" w:rsidRPr="001D34D4">
        <w:rPr>
          <w:b/>
          <w:bCs/>
          <w:i/>
        </w:rPr>
        <w:t xml:space="preserve">Figure </w:t>
      </w:r>
      <w:r w:rsidR="001D34D4" w:rsidRPr="001D34D4">
        <w:rPr>
          <w:b/>
          <w:bCs/>
          <w:i/>
          <w:noProof/>
        </w:rPr>
        <w:t>16</w:t>
      </w:r>
      <w:r w:rsidRPr="002160A3">
        <w:rPr>
          <w:i/>
        </w:rPr>
        <w:fldChar w:fldCharType="end"/>
      </w:r>
      <w:r w:rsidR="00865AC1">
        <w:rPr>
          <w:i/>
        </w:rPr>
        <w:t xml:space="preserve"> </w:t>
      </w:r>
      <w:r w:rsidR="00865AC1">
        <w:t>below</w:t>
      </w:r>
      <w:r>
        <w:t xml:space="preserve">, is specifically designed to support the core principles of </w:t>
      </w:r>
      <w:r w:rsidRPr="00E66982">
        <w:rPr>
          <w:b/>
          <w:bCs/>
        </w:rPr>
        <w:t>lean management, transparency, and team collaboration</w:t>
      </w:r>
      <w:r>
        <w:t xml:space="preserve">. </w:t>
      </w:r>
      <w:r w:rsidRPr="00E66982">
        <w:t>This allows for flexible, performance-based Delivery Team(s) to meet the requirements of ongoing projects and</w:t>
      </w:r>
      <w:r>
        <w:t xml:space="preserve"> surge requirements</w:t>
      </w:r>
      <w:r w:rsidRPr="00E66982">
        <w:t xml:space="preserve"> supported by streamlined Program Management and Conformance &amp; Compliance teams.</w:t>
      </w:r>
    </w:p>
    <w:p w14:paraId="6B42D04A" w14:textId="5AAED890" w:rsidR="00A074D1" w:rsidRDefault="00A074D1" w:rsidP="00A074D1">
      <w:pPr>
        <w:pStyle w:val="BodyText"/>
      </w:pPr>
      <w:r>
        <w:t xml:space="preserve">The core of program control and accountability stems from an experienced, empowered management team consisting of our BPA Program Manager, </w:t>
      </w:r>
      <w:r w:rsidRPr="00E66982">
        <w:rPr>
          <w:b/>
          <w:bCs/>
        </w:rPr>
        <w:t>Mr. Kumar Anupam</w:t>
      </w:r>
      <w:r>
        <w:t xml:space="preserve"> supported by the BPA Contract Administrator, </w:t>
      </w:r>
      <w:r>
        <w:rPr>
          <w:b/>
          <w:bCs/>
        </w:rPr>
        <w:t>Mr. Robert Williams</w:t>
      </w:r>
      <w:r>
        <w:t xml:space="preserve">. </w:t>
      </w:r>
      <w:r w:rsidRPr="00E66982">
        <w:t xml:space="preserve">They are responsible for program execution and success; collaborating closely with HRSA leadership to prioritize needs, create a shared program vision, and deploy our Delivery Team to meet BPA and Call Order goals. They are supported by a </w:t>
      </w:r>
      <w:r w:rsidRPr="00E66982">
        <w:rPr>
          <w:b/>
          <w:bCs/>
        </w:rPr>
        <w:t>Conformance &amp; Compliance Team</w:t>
      </w:r>
      <w:r w:rsidRPr="00E66982">
        <w:t xml:space="preserve"> </w:t>
      </w:r>
      <w:r>
        <w:t xml:space="preserve">staffed by </w:t>
      </w:r>
      <w:r w:rsidRPr="00A074D1">
        <w:rPr>
          <w:b/>
        </w:rPr>
        <w:t>Mr. Rajasekhar Puli</w:t>
      </w:r>
      <w:r>
        <w:t xml:space="preserve">, </w:t>
      </w:r>
      <w:r w:rsidRPr="00A074D1">
        <w:rPr>
          <w:b/>
        </w:rPr>
        <w:t>Mr.</w:t>
      </w:r>
      <w:r>
        <w:t xml:space="preserve"> </w:t>
      </w:r>
      <w:r w:rsidRPr="00A074D1">
        <w:rPr>
          <w:b/>
        </w:rPr>
        <w:t>Munish Satia</w:t>
      </w:r>
      <w:r>
        <w:t xml:space="preserve">, and </w:t>
      </w:r>
      <w:r w:rsidRPr="00A074D1">
        <w:rPr>
          <w:b/>
        </w:rPr>
        <w:t>Mr. Tanuj Sharma</w:t>
      </w:r>
      <w:r>
        <w:t xml:space="preserve"> </w:t>
      </w:r>
      <w:r w:rsidRPr="00E66982">
        <w:t xml:space="preserve">that ensures consistency in execution regarding HRSA’s technical, </w:t>
      </w:r>
      <w:r>
        <w:t>delivery</w:t>
      </w:r>
      <w:r w:rsidRPr="00E66982">
        <w:t>, and quality standards.</w:t>
      </w:r>
    </w:p>
    <w:p w14:paraId="79F1403F" w14:textId="13023E73" w:rsidR="00A074D1" w:rsidRDefault="00A074D1" w:rsidP="007D280E">
      <w:pPr>
        <w:pStyle w:val="BodyText"/>
      </w:pPr>
      <w:r w:rsidRPr="00E66982">
        <w:rPr>
          <w:rStyle w:val="BodyTextChar"/>
        </w:rPr>
        <w:t>In response to a Call Order (CO), we use our staffing approach (</w:t>
      </w:r>
      <w:r w:rsidRPr="002160A3">
        <w:rPr>
          <w:rStyle w:val="BodyTextChar"/>
        </w:rPr>
        <w:t xml:space="preserve">see </w:t>
      </w:r>
      <w:r w:rsidRPr="002160A3">
        <w:rPr>
          <w:rStyle w:val="BodyTextChar"/>
          <w:b/>
          <w:bCs/>
        </w:rPr>
        <w:t xml:space="preserve">Section </w:t>
      </w:r>
      <w:r w:rsidR="00865AC1">
        <w:rPr>
          <w:rStyle w:val="BodyTextChar"/>
          <w:b/>
          <w:bCs/>
        </w:rPr>
        <w:fldChar w:fldCharType="begin"/>
      </w:r>
      <w:r w:rsidR="00865AC1">
        <w:rPr>
          <w:rStyle w:val="BodyTextChar"/>
          <w:b/>
          <w:bCs/>
        </w:rPr>
        <w:instrText xml:space="preserve"> REF _Ref507944043 \r \h </w:instrText>
      </w:r>
      <w:r w:rsidR="00865AC1">
        <w:rPr>
          <w:rStyle w:val="BodyTextChar"/>
          <w:b/>
          <w:bCs/>
        </w:rPr>
      </w:r>
      <w:r w:rsidR="00865AC1">
        <w:rPr>
          <w:rStyle w:val="BodyTextChar"/>
          <w:b/>
          <w:bCs/>
        </w:rPr>
        <w:fldChar w:fldCharType="separate"/>
      </w:r>
      <w:r w:rsidR="001D34D4">
        <w:rPr>
          <w:rStyle w:val="BodyTextChar"/>
          <w:b/>
          <w:bCs/>
        </w:rPr>
        <w:t>4.3</w:t>
      </w:r>
      <w:r w:rsidR="00865AC1">
        <w:rPr>
          <w:rStyle w:val="BodyTextChar"/>
          <w:b/>
          <w:bCs/>
        </w:rPr>
        <w:fldChar w:fldCharType="end"/>
      </w:r>
      <w:r w:rsidRPr="00E66982">
        <w:rPr>
          <w:rStyle w:val="BodyTextChar"/>
        </w:rPr>
        <w:t xml:space="preserve">) to deploy one or more </w:t>
      </w:r>
      <w:r w:rsidRPr="00E66982">
        <w:rPr>
          <w:rStyle w:val="BodyTextChar"/>
          <w:b/>
          <w:bCs/>
        </w:rPr>
        <w:t>Delivery Teams</w:t>
      </w:r>
      <w:r w:rsidRPr="00E66982">
        <w:rPr>
          <w:rStyle w:val="BodyTextChar"/>
        </w:rPr>
        <w:t xml:space="preserve"> to support</w:t>
      </w:r>
      <w:r>
        <w:t xml:space="preserve"> new requirements, surge needs, reallocate staff across COs, and rapidly scale up or down using the Team REI </w:t>
      </w:r>
      <w:r w:rsidRPr="00E66982">
        <w:rPr>
          <w:b/>
          <w:bCs/>
        </w:rPr>
        <w:t>Agile Resource Pool</w:t>
      </w:r>
      <w:r>
        <w:t xml:space="preserve">. Each Delivery Team typically supports a Bureau or Shared Service and consists of two to four Agile Teams to promote efficiency and consistency of delivery. Each </w:t>
      </w:r>
      <w:r w:rsidRPr="00E66982">
        <w:rPr>
          <w:b/>
          <w:bCs/>
        </w:rPr>
        <w:t>Agile Team</w:t>
      </w:r>
      <w:r>
        <w:t xml:space="preserve"> is comprised of multi-disciplinary resources including a Product Owner, Scrum Master, Developers, and Business Analyst/Testers. Individual Agile Teams are responsible for the execution and quality of assigned projects from planning through deployment.</w:t>
      </w:r>
    </w:p>
    <w:p w14:paraId="2BF2857F" w14:textId="6EA62B01" w:rsidR="007D280E" w:rsidRDefault="008826D3" w:rsidP="007D280E">
      <w:pPr>
        <w:pStyle w:val="BodyText"/>
        <w:keepNext/>
        <w:jc w:val="center"/>
        <w:rPr>
          <w:rFonts w:ascii="Arial Narrow" w:hAnsi="Arial Narrow"/>
          <w:sz w:val="24"/>
        </w:rPr>
      </w:pPr>
      <w:r>
        <w:rPr>
          <w:noProof/>
          <w:sz w:val="16"/>
          <w:szCs w:val="16"/>
        </w:rPr>
        <w:drawing>
          <wp:inline distT="0" distB="0" distL="0" distR="0" wp14:anchorId="77CCA5B8" wp14:editId="3210D9A4">
            <wp:extent cx="5952744" cy="3611880"/>
            <wp:effectExtent l="0" t="0" r="0" b="7620"/>
            <wp:docPr id="1492293861" name="Picture 149229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3861" name="18-036-009d.jpg"/>
                    <pic:cNvPicPr/>
                  </pic:nvPicPr>
                  <pic:blipFill>
                    <a:blip r:embed="rId40">
                      <a:extLst>
                        <a:ext uri="{28A0092B-C50C-407E-A947-70E740481C1C}">
                          <a14:useLocalDpi xmlns:a14="http://schemas.microsoft.com/office/drawing/2010/main" val="0"/>
                        </a:ext>
                      </a:extLst>
                    </a:blip>
                    <a:stretch>
                      <a:fillRect/>
                    </a:stretch>
                  </pic:blipFill>
                  <pic:spPr>
                    <a:xfrm>
                      <a:off x="0" y="0"/>
                      <a:ext cx="5952744" cy="3611880"/>
                    </a:xfrm>
                    <a:prstGeom prst="rect">
                      <a:avLst/>
                    </a:prstGeom>
                  </pic:spPr>
                </pic:pic>
              </a:graphicData>
            </a:graphic>
          </wp:inline>
        </w:drawing>
      </w:r>
    </w:p>
    <w:p w14:paraId="11F82917" w14:textId="3E223645" w:rsidR="007D280E" w:rsidRDefault="007D280E" w:rsidP="007D280E">
      <w:pPr>
        <w:pStyle w:val="Caption"/>
        <w:rPr>
          <w:b w:val="0"/>
          <w:color w:val="4F81BD" w:themeColor="accent1"/>
        </w:rPr>
      </w:pPr>
      <w:bookmarkStart w:id="280" w:name="_Ref506200744"/>
      <w:r>
        <w:t xml:space="preserve">Figure </w:t>
      </w:r>
      <w:r w:rsidR="003C6695">
        <w:fldChar w:fldCharType="begin"/>
      </w:r>
      <w:r w:rsidR="003C6695">
        <w:instrText xml:space="preserve"> SEQ Figure \* ARABIC </w:instrText>
      </w:r>
      <w:r w:rsidR="003C6695">
        <w:fldChar w:fldCharType="separate"/>
      </w:r>
      <w:r w:rsidR="00764176">
        <w:rPr>
          <w:noProof/>
        </w:rPr>
        <w:t>16</w:t>
      </w:r>
      <w:r w:rsidR="003C6695">
        <w:rPr>
          <w:noProof/>
        </w:rPr>
        <w:fldChar w:fldCharType="end"/>
      </w:r>
      <w:bookmarkEnd w:id="280"/>
      <w:r>
        <w:t xml:space="preserve">: </w:t>
      </w:r>
      <w:r w:rsidRPr="002160A3">
        <w:rPr>
          <w:b w:val="0"/>
        </w:rPr>
        <w:t>Team REI’s Program Organization.</w:t>
      </w:r>
      <w:r>
        <w:t xml:space="preserve"> </w:t>
      </w:r>
      <w:r w:rsidRPr="002160A3">
        <w:rPr>
          <w:b w:val="0"/>
          <w:i/>
          <w:color w:val="0070C0"/>
          <w:szCs w:val="22"/>
        </w:rPr>
        <w:t>Our Organization is structured to be efficient and scalable with Delivery Teams aligned to Bureau and OIT specific needs</w:t>
      </w:r>
      <w:r w:rsidR="002160A3" w:rsidRPr="002160A3">
        <w:rPr>
          <w:b w:val="0"/>
          <w:i/>
          <w:color w:val="0070C0"/>
          <w:szCs w:val="22"/>
        </w:rPr>
        <w:t>.</w:t>
      </w:r>
    </w:p>
    <w:p w14:paraId="208E2FCC" w14:textId="77777777" w:rsidR="007D280E" w:rsidRDefault="007D280E" w:rsidP="00B77E03">
      <w:pPr>
        <w:pStyle w:val="Heading3"/>
      </w:pPr>
      <w:bookmarkStart w:id="281" w:name="_Toc506448500"/>
      <w:bookmarkStart w:id="282" w:name="_Ref507837924"/>
      <w:r>
        <w:t>Roles and Responsibilities</w:t>
      </w:r>
      <w:bookmarkEnd w:id="281"/>
      <w:bookmarkEnd w:id="282"/>
    </w:p>
    <w:p w14:paraId="09CC55F7" w14:textId="2FE6C52E" w:rsidR="007D280E" w:rsidRDefault="007D280E" w:rsidP="007D280E">
      <w:pPr>
        <w:pStyle w:val="BodyText"/>
      </w:pPr>
      <w:bookmarkStart w:id="283" w:name="_Hlk507337714"/>
      <w:r>
        <w:t xml:space="preserve">Team REI delivers the same team of highly qualified and skilled staff who are successfully delivering on the program today, supplemented by several new staff and partners who can bring fresh insights. </w:t>
      </w:r>
      <w:r w:rsidR="002160A3" w:rsidRPr="00E6541D">
        <w:rPr>
          <w:b/>
          <w:bCs/>
          <w:i/>
        </w:rPr>
        <w:fldChar w:fldCharType="begin"/>
      </w:r>
      <w:r w:rsidR="002160A3" w:rsidRPr="00E6541D">
        <w:rPr>
          <w:b/>
          <w:bCs/>
          <w:i/>
        </w:rPr>
        <w:instrText xml:space="preserve"> REF _Ref507844746 \h </w:instrText>
      </w:r>
      <w:r w:rsidR="009E5AC2" w:rsidRPr="00E6541D">
        <w:rPr>
          <w:b/>
          <w:bCs/>
          <w:i/>
        </w:rPr>
        <w:instrText xml:space="preserve"> \* MERGEFORMAT </w:instrText>
      </w:r>
      <w:r w:rsidR="002160A3" w:rsidRPr="00E6541D">
        <w:rPr>
          <w:b/>
          <w:bCs/>
          <w:i/>
        </w:rPr>
      </w:r>
      <w:r w:rsidR="002160A3" w:rsidRPr="00E6541D">
        <w:rPr>
          <w:b/>
          <w:bCs/>
          <w:i/>
        </w:rPr>
        <w:fldChar w:fldCharType="separate"/>
      </w:r>
      <w:r w:rsidR="001D34D4" w:rsidRPr="001D34D4">
        <w:rPr>
          <w:b/>
          <w:i/>
        </w:rPr>
        <w:t xml:space="preserve">Table </w:t>
      </w:r>
      <w:r w:rsidR="001D34D4" w:rsidRPr="001D34D4">
        <w:rPr>
          <w:b/>
          <w:i/>
          <w:noProof/>
        </w:rPr>
        <w:t>6</w:t>
      </w:r>
      <w:r w:rsidR="002160A3" w:rsidRPr="00E6541D">
        <w:rPr>
          <w:b/>
          <w:bCs/>
          <w:i/>
        </w:rPr>
        <w:fldChar w:fldCharType="end"/>
      </w:r>
      <w:r>
        <w:t xml:space="preserve"> below describes the roles and responsibilities of a few of these individuals</w:t>
      </w:r>
      <w:bookmarkEnd w:id="283"/>
      <w:r>
        <w:t>.</w:t>
      </w:r>
    </w:p>
    <w:p w14:paraId="7F0AA8B0" w14:textId="6584CC79" w:rsidR="007D280E" w:rsidRPr="00E66982" w:rsidRDefault="007D280E" w:rsidP="007D280E">
      <w:pPr>
        <w:pStyle w:val="Caption"/>
        <w:spacing w:after="120"/>
        <w:rPr>
          <w:rFonts w:ascii="Arial" w:hAnsi="Arial"/>
          <w:b w:val="0"/>
          <w:sz w:val="18"/>
          <w:szCs w:val="18"/>
        </w:rPr>
      </w:pPr>
      <w:bookmarkStart w:id="284" w:name="_Ref507844746"/>
      <w:r>
        <w:t xml:space="preserve">Table </w:t>
      </w:r>
      <w:r w:rsidR="003C6695">
        <w:fldChar w:fldCharType="begin"/>
      </w:r>
      <w:r w:rsidR="003C6695">
        <w:instrText xml:space="preserve"> SEQ Table \* ARABIC </w:instrText>
      </w:r>
      <w:r w:rsidR="003C6695">
        <w:fldChar w:fldCharType="separate"/>
      </w:r>
      <w:r w:rsidR="00FA24E4">
        <w:rPr>
          <w:noProof/>
        </w:rPr>
        <w:t>6</w:t>
      </w:r>
      <w:r w:rsidR="003C6695">
        <w:rPr>
          <w:noProof/>
        </w:rPr>
        <w:fldChar w:fldCharType="end"/>
      </w:r>
      <w:bookmarkEnd w:id="284"/>
      <w:r w:rsidR="009E5AC2">
        <w:t xml:space="preserve">: </w:t>
      </w:r>
      <w:r w:rsidR="009E5AC2" w:rsidRPr="009E5AC2">
        <w:rPr>
          <w:b w:val="0"/>
        </w:rPr>
        <w:t>Team REI’</w:t>
      </w:r>
      <w:r w:rsidRPr="009E5AC2">
        <w:rPr>
          <w:b w:val="0"/>
        </w:rPr>
        <w:t>s Roles and Responsibilities.</w:t>
      </w:r>
      <w:r>
        <w:t xml:space="preserve"> </w:t>
      </w:r>
      <w:r w:rsidRPr="009E5AC2">
        <w:rPr>
          <w:b w:val="0"/>
          <w:i/>
          <w:color w:val="0070C0"/>
          <w:szCs w:val="22"/>
        </w:rPr>
        <w:t>Clear roles and responsibilities support accountability at all levels of our project organization.</w:t>
      </w:r>
    </w:p>
    <w:tbl>
      <w:tblPr>
        <w:tblStyle w:val="GridTable4-Accent1"/>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037"/>
        <w:gridCol w:w="2135"/>
        <w:gridCol w:w="5908"/>
      </w:tblGrid>
      <w:tr w:rsidR="007D280E" w:rsidRPr="009E5AC2" w14:paraId="431DCDEE" w14:textId="77777777" w:rsidTr="00C3355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37"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56F65E79" w14:textId="77777777" w:rsidR="007D280E" w:rsidRPr="009E5AC2" w:rsidRDefault="007D280E" w:rsidP="000542C0">
            <w:pPr>
              <w:pStyle w:val="BodyText"/>
              <w:spacing w:before="0" w:after="0"/>
              <w:rPr>
                <w:sz w:val="20"/>
              </w:rPr>
            </w:pPr>
            <w:bookmarkStart w:id="285" w:name="_Hlk507933546"/>
            <w:r w:rsidRPr="009E5AC2">
              <w:rPr>
                <w:sz w:val="20"/>
              </w:rPr>
              <w:t>Name</w:t>
            </w:r>
          </w:p>
        </w:tc>
        <w:tc>
          <w:tcPr>
            <w:tcW w:w="2135"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44932F95" w14:textId="77777777" w:rsidR="007D280E" w:rsidRPr="009E5AC2" w:rsidRDefault="007D280E" w:rsidP="000542C0">
            <w:pPr>
              <w:pStyle w:val="BodyText"/>
              <w:spacing w:before="0" w:after="0"/>
              <w:cnfStyle w:val="100000000000" w:firstRow="1" w:lastRow="0" w:firstColumn="0" w:lastColumn="0" w:oddVBand="0" w:evenVBand="0" w:oddHBand="0" w:evenHBand="0" w:firstRowFirstColumn="0" w:firstRowLastColumn="0" w:lastRowFirstColumn="0" w:lastRowLastColumn="0"/>
              <w:rPr>
                <w:sz w:val="20"/>
              </w:rPr>
            </w:pPr>
            <w:r w:rsidRPr="009E5AC2">
              <w:rPr>
                <w:sz w:val="20"/>
              </w:rPr>
              <w:t>Role</w:t>
            </w:r>
          </w:p>
        </w:tc>
        <w:tc>
          <w:tcPr>
            <w:tcW w:w="5908"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5D9548FC" w14:textId="77777777" w:rsidR="007D280E" w:rsidRPr="009E5AC2" w:rsidRDefault="007D280E" w:rsidP="000542C0">
            <w:pPr>
              <w:pStyle w:val="BodyText"/>
              <w:spacing w:before="0" w:after="0"/>
              <w:cnfStyle w:val="100000000000" w:firstRow="1" w:lastRow="0" w:firstColumn="0" w:lastColumn="0" w:oddVBand="0" w:evenVBand="0" w:oddHBand="0" w:evenHBand="0" w:firstRowFirstColumn="0" w:firstRowLastColumn="0" w:lastRowFirstColumn="0" w:lastRowLastColumn="0"/>
              <w:rPr>
                <w:sz w:val="20"/>
              </w:rPr>
            </w:pPr>
            <w:r w:rsidRPr="009E5AC2">
              <w:rPr>
                <w:sz w:val="20"/>
              </w:rPr>
              <w:t>Responsibility</w:t>
            </w:r>
          </w:p>
        </w:tc>
      </w:tr>
      <w:tr w:rsidR="007D280E" w:rsidRPr="009E5AC2" w14:paraId="29C85086" w14:textId="77777777" w:rsidTr="00B7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dxa"/>
            <w:shd w:val="clear" w:color="auto" w:fill="FFFFFF" w:themeFill="background1"/>
            <w:vAlign w:val="center"/>
            <w:hideMark/>
          </w:tcPr>
          <w:p w14:paraId="6971E9E4" w14:textId="5296629A" w:rsidR="007D280E" w:rsidRPr="009E5AC2" w:rsidRDefault="009E5AC2" w:rsidP="000542C0">
            <w:pPr>
              <w:pStyle w:val="BodyText"/>
              <w:spacing w:before="0" w:after="0"/>
              <w:rPr>
                <w:b w:val="0"/>
                <w:bCs w:val="0"/>
                <w:sz w:val="20"/>
              </w:rPr>
            </w:pPr>
            <w:r>
              <w:rPr>
                <w:b w:val="0"/>
                <w:bCs w:val="0"/>
                <w:sz w:val="20"/>
              </w:rPr>
              <w:t>Kumar Anupam (K</w:t>
            </w:r>
            <w:r w:rsidR="007D280E" w:rsidRPr="009E5AC2">
              <w:rPr>
                <w:b w:val="0"/>
                <w:bCs w:val="0"/>
                <w:sz w:val="20"/>
              </w:rPr>
              <w:t>ey)</w:t>
            </w:r>
          </w:p>
        </w:tc>
        <w:tc>
          <w:tcPr>
            <w:tcW w:w="2135" w:type="dxa"/>
            <w:shd w:val="clear" w:color="auto" w:fill="FFFFFF" w:themeFill="background1"/>
            <w:vAlign w:val="center"/>
            <w:hideMark/>
          </w:tcPr>
          <w:p w14:paraId="5226C624" w14:textId="639BB012" w:rsidR="007D280E" w:rsidRPr="009E5AC2" w:rsidRDefault="00764176" w:rsidP="000542C0">
            <w:pPr>
              <w:pStyle w:val="BodyText"/>
              <w:spacing w:before="0" w:after="0"/>
              <w:cnfStyle w:val="000000100000" w:firstRow="0" w:lastRow="0" w:firstColumn="0" w:lastColumn="0" w:oddVBand="0" w:evenVBand="0" w:oddHBand="1" w:evenHBand="0" w:firstRowFirstColumn="0" w:firstRowLastColumn="0" w:lastRowFirstColumn="0" w:lastRowLastColumn="0"/>
              <w:rPr>
                <w:sz w:val="20"/>
              </w:rPr>
            </w:pPr>
            <w:r>
              <w:rPr>
                <w:sz w:val="20"/>
              </w:rPr>
              <w:t xml:space="preserve">BPA </w:t>
            </w:r>
            <w:r w:rsidR="007D280E" w:rsidRPr="009E5AC2">
              <w:rPr>
                <w:sz w:val="20"/>
              </w:rPr>
              <w:t>Program Manager</w:t>
            </w:r>
          </w:p>
        </w:tc>
        <w:tc>
          <w:tcPr>
            <w:tcW w:w="5908" w:type="dxa"/>
            <w:shd w:val="clear" w:color="auto" w:fill="FFFFFF" w:themeFill="background1"/>
            <w:hideMark/>
          </w:tcPr>
          <w:p w14:paraId="348C25A6" w14:textId="77777777" w:rsidR="007D280E" w:rsidRPr="009E5AC2" w:rsidRDefault="007D280E" w:rsidP="007D280E">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Single point of contact and accountability for the BPA</w:t>
            </w:r>
          </w:p>
          <w:p w14:paraId="7F8D3196" w14:textId="77777777" w:rsidR="007D280E" w:rsidRPr="009E5AC2" w:rsidRDefault="007D280E" w:rsidP="007D280E">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Program execution and customer satisfaction</w:t>
            </w:r>
          </w:p>
          <w:p w14:paraId="66B430FD" w14:textId="77777777" w:rsidR="007D280E" w:rsidRPr="009E5AC2" w:rsidRDefault="007D280E" w:rsidP="007D280E">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Creates a shared vision and deploys project resources</w:t>
            </w:r>
          </w:p>
        </w:tc>
      </w:tr>
      <w:tr w:rsidR="007D280E" w:rsidRPr="009E5AC2" w14:paraId="6C4C514E" w14:textId="77777777" w:rsidTr="00B75980">
        <w:tc>
          <w:tcPr>
            <w:cnfStyle w:val="001000000000" w:firstRow="0" w:lastRow="0" w:firstColumn="1" w:lastColumn="0" w:oddVBand="0" w:evenVBand="0" w:oddHBand="0" w:evenHBand="0" w:firstRowFirstColumn="0" w:firstRowLastColumn="0" w:lastRowFirstColumn="0" w:lastRowLastColumn="0"/>
            <w:tcW w:w="2037" w:type="dxa"/>
            <w:shd w:val="clear" w:color="auto" w:fill="D9D9D9" w:themeFill="background1" w:themeFillShade="D9"/>
            <w:vAlign w:val="center"/>
            <w:hideMark/>
          </w:tcPr>
          <w:p w14:paraId="04C5ECC4" w14:textId="15B73B5C" w:rsidR="007D280E" w:rsidRPr="009E5AC2" w:rsidRDefault="005C1BC8" w:rsidP="000542C0">
            <w:pPr>
              <w:pStyle w:val="BodyText"/>
              <w:spacing w:before="0" w:after="0"/>
              <w:rPr>
                <w:b w:val="0"/>
                <w:bCs w:val="0"/>
                <w:sz w:val="20"/>
              </w:rPr>
            </w:pPr>
            <w:r>
              <w:rPr>
                <w:b w:val="0"/>
                <w:bCs w:val="0"/>
                <w:sz w:val="20"/>
              </w:rPr>
              <w:t>Robert Williams (Ke</w:t>
            </w:r>
            <w:r w:rsidR="00B75980">
              <w:rPr>
                <w:b w:val="0"/>
                <w:bCs w:val="0"/>
                <w:sz w:val="20"/>
              </w:rPr>
              <w:t>y)</w:t>
            </w:r>
          </w:p>
        </w:tc>
        <w:tc>
          <w:tcPr>
            <w:tcW w:w="2135" w:type="dxa"/>
            <w:shd w:val="clear" w:color="auto" w:fill="D9D9D9" w:themeFill="background1" w:themeFillShade="D9"/>
            <w:vAlign w:val="center"/>
            <w:hideMark/>
          </w:tcPr>
          <w:p w14:paraId="3818C4A4" w14:textId="5F5967F8" w:rsidR="007D280E" w:rsidRPr="009E5AC2" w:rsidRDefault="00B75980" w:rsidP="000542C0">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Pr>
                <w:sz w:val="20"/>
              </w:rPr>
              <w:t>BPA Contract Administrator</w:t>
            </w:r>
          </w:p>
        </w:tc>
        <w:tc>
          <w:tcPr>
            <w:tcW w:w="5908" w:type="dxa"/>
            <w:shd w:val="clear" w:color="auto" w:fill="D9D9D9" w:themeFill="background1" w:themeFillShade="D9"/>
            <w:hideMark/>
          </w:tcPr>
          <w:p w14:paraId="464722EA" w14:textId="77777777" w:rsidR="00B75980" w:rsidRPr="009E5AC2" w:rsidRDefault="00B75980" w:rsidP="00B75980">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Contractual compliance and invoice management</w:t>
            </w:r>
          </w:p>
          <w:p w14:paraId="32134380" w14:textId="77777777" w:rsidR="00B75980" w:rsidRPr="009E5AC2" w:rsidRDefault="00B75980" w:rsidP="00B75980">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Subcontractor Management</w:t>
            </w:r>
          </w:p>
          <w:p w14:paraId="28114CD5" w14:textId="77777777" w:rsidR="00B75980" w:rsidRPr="009E5AC2" w:rsidRDefault="00B75980" w:rsidP="00B75980">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Facilities &amp; equipment management</w:t>
            </w:r>
          </w:p>
          <w:p w14:paraId="4E45B370" w14:textId="77777777" w:rsidR="007D280E" w:rsidRDefault="00B75980" w:rsidP="00B75980">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Project financial analysis and efficiency</w:t>
            </w:r>
          </w:p>
          <w:p w14:paraId="4C6874D8" w14:textId="77777777" w:rsidR="005C1BC8" w:rsidRPr="009E5AC2" w:rsidRDefault="005C1BC8" w:rsidP="005C1BC8">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 xml:space="preserve">Call Order Reporting and CPIC management </w:t>
            </w:r>
          </w:p>
          <w:p w14:paraId="5E5754AA" w14:textId="77777777" w:rsidR="005C1BC8" w:rsidRPr="009E5AC2" w:rsidRDefault="005C1BC8" w:rsidP="005C1BC8">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EPLC Template Management</w:t>
            </w:r>
          </w:p>
          <w:p w14:paraId="179939D5" w14:textId="5757E190" w:rsidR="005C1BC8" w:rsidRPr="009E5AC2" w:rsidRDefault="005C1BC8" w:rsidP="005C1BC8">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Recruiting, staffing assignments and retention</w:t>
            </w:r>
          </w:p>
        </w:tc>
      </w:tr>
      <w:tr w:rsidR="007D280E" w:rsidRPr="009E5AC2" w14:paraId="29DF87EF" w14:textId="77777777" w:rsidTr="00B7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dxa"/>
            <w:shd w:val="clear" w:color="auto" w:fill="FFFFFF" w:themeFill="background1"/>
            <w:vAlign w:val="center"/>
            <w:hideMark/>
          </w:tcPr>
          <w:p w14:paraId="46D80EA1" w14:textId="77777777" w:rsidR="007D280E" w:rsidRPr="009E5AC2" w:rsidRDefault="007D280E" w:rsidP="000542C0">
            <w:pPr>
              <w:pStyle w:val="BodyText"/>
              <w:spacing w:before="0" w:after="0"/>
              <w:rPr>
                <w:b w:val="0"/>
                <w:bCs w:val="0"/>
                <w:sz w:val="20"/>
              </w:rPr>
            </w:pPr>
            <w:r w:rsidRPr="009E5AC2">
              <w:rPr>
                <w:b w:val="0"/>
                <w:bCs w:val="0"/>
                <w:sz w:val="20"/>
              </w:rPr>
              <w:t>Subhash Kari</w:t>
            </w:r>
          </w:p>
        </w:tc>
        <w:tc>
          <w:tcPr>
            <w:tcW w:w="2135" w:type="dxa"/>
            <w:shd w:val="clear" w:color="auto" w:fill="FFFFFF" w:themeFill="background1"/>
            <w:vAlign w:val="center"/>
            <w:hideMark/>
          </w:tcPr>
          <w:p w14:paraId="69B6028A" w14:textId="77777777" w:rsidR="007D280E" w:rsidRPr="009E5AC2" w:rsidRDefault="007D280E" w:rsidP="000542C0">
            <w:pPr>
              <w:pStyle w:val="BodyText"/>
              <w:spacing w:before="0" w:after="0"/>
              <w:cnfStyle w:val="000000100000" w:firstRow="0" w:lastRow="0" w:firstColumn="0" w:lastColumn="0" w:oddVBand="0" w:evenVBand="0" w:oddHBand="1" w:evenHBand="0" w:firstRowFirstColumn="0" w:firstRowLastColumn="0" w:lastRowFirstColumn="0" w:lastRowLastColumn="0"/>
              <w:rPr>
                <w:sz w:val="20"/>
              </w:rPr>
            </w:pPr>
            <w:r w:rsidRPr="009E5AC2">
              <w:rPr>
                <w:sz w:val="20"/>
              </w:rPr>
              <w:t>Executive In Charge</w:t>
            </w:r>
          </w:p>
        </w:tc>
        <w:tc>
          <w:tcPr>
            <w:tcW w:w="5908" w:type="dxa"/>
            <w:shd w:val="clear" w:color="auto" w:fill="FFFFFF" w:themeFill="background1"/>
            <w:hideMark/>
          </w:tcPr>
          <w:p w14:paraId="068C4FFD" w14:textId="77777777" w:rsidR="007D280E" w:rsidRPr="009E5AC2" w:rsidRDefault="007D280E" w:rsidP="007D280E">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Executive oversight and corporate reach back</w:t>
            </w:r>
          </w:p>
          <w:p w14:paraId="4FE546F2" w14:textId="77777777" w:rsidR="007D280E" w:rsidRPr="009E5AC2" w:rsidRDefault="007D280E" w:rsidP="007D280E">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 xml:space="preserve">Escalation path for any client issues or concerns </w:t>
            </w:r>
          </w:p>
        </w:tc>
      </w:tr>
      <w:tr w:rsidR="005C1BC8" w:rsidRPr="009E5AC2" w14:paraId="07592A89" w14:textId="77777777" w:rsidTr="00B75980">
        <w:tc>
          <w:tcPr>
            <w:cnfStyle w:val="001000000000" w:firstRow="0" w:lastRow="0" w:firstColumn="1" w:lastColumn="0" w:oddVBand="0" w:evenVBand="0" w:oddHBand="0" w:evenHBand="0" w:firstRowFirstColumn="0" w:firstRowLastColumn="0" w:lastRowFirstColumn="0" w:lastRowLastColumn="0"/>
            <w:tcW w:w="2037" w:type="dxa"/>
            <w:shd w:val="clear" w:color="auto" w:fill="D9D9D9" w:themeFill="background1" w:themeFillShade="D9"/>
            <w:vAlign w:val="center"/>
            <w:hideMark/>
          </w:tcPr>
          <w:p w14:paraId="0CF03EEE" w14:textId="2C427795" w:rsidR="005C1BC8" w:rsidRPr="009E5AC2" w:rsidRDefault="005C1BC8" w:rsidP="005C1BC8">
            <w:pPr>
              <w:pStyle w:val="BodyText"/>
              <w:spacing w:before="0" w:after="0"/>
              <w:rPr>
                <w:b w:val="0"/>
                <w:bCs w:val="0"/>
                <w:sz w:val="20"/>
              </w:rPr>
            </w:pPr>
            <w:r w:rsidRPr="005C1BC8">
              <w:rPr>
                <w:b w:val="0"/>
                <w:bCs w:val="0"/>
                <w:sz w:val="20"/>
              </w:rPr>
              <w:t>Rajasekhar Puli</w:t>
            </w:r>
          </w:p>
        </w:tc>
        <w:tc>
          <w:tcPr>
            <w:tcW w:w="2135" w:type="dxa"/>
            <w:shd w:val="clear" w:color="auto" w:fill="D9D9D9" w:themeFill="background1" w:themeFillShade="D9"/>
            <w:vAlign w:val="center"/>
            <w:hideMark/>
          </w:tcPr>
          <w:p w14:paraId="77AAEDF9" w14:textId="57F09208" w:rsidR="005C1BC8" w:rsidRPr="009E5AC2" w:rsidRDefault="005C1BC8" w:rsidP="005C1BC8">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Pr>
                <w:sz w:val="20"/>
              </w:rPr>
              <w:t>Delivery</w:t>
            </w:r>
          </w:p>
        </w:tc>
        <w:tc>
          <w:tcPr>
            <w:tcW w:w="5908" w:type="dxa"/>
            <w:shd w:val="clear" w:color="auto" w:fill="D9D9D9" w:themeFill="background1" w:themeFillShade="D9"/>
            <w:hideMark/>
          </w:tcPr>
          <w:p w14:paraId="752CF522" w14:textId="77777777" w:rsidR="00A44C6E" w:rsidRPr="002373AB" w:rsidRDefault="00A44C6E" w:rsidP="00A44C6E">
            <w:pPr>
              <w:pStyle w:val="TableTextBullet"/>
              <w:cnfStyle w:val="000000000000" w:firstRow="0" w:lastRow="0" w:firstColumn="0" w:lastColumn="0" w:oddVBand="0" w:evenVBand="0" w:oddHBand="0" w:evenHBand="0" w:firstRowFirstColumn="0" w:firstRowLastColumn="0" w:lastRowFirstColumn="0" w:lastRowLastColumn="0"/>
              <w:rPr>
                <w:sz w:val="24"/>
              </w:rPr>
            </w:pPr>
            <w:r w:rsidRPr="002373AB">
              <w:rPr>
                <w:sz w:val="20"/>
              </w:rPr>
              <w:t>Tailors REI’s Application Delivery Framework</w:t>
            </w:r>
          </w:p>
          <w:p w14:paraId="58C5016D" w14:textId="77777777" w:rsidR="00A44C6E" w:rsidRPr="002373AB" w:rsidRDefault="00A44C6E" w:rsidP="00A44C6E">
            <w:pPr>
              <w:pStyle w:val="TableTextBullet"/>
              <w:cnfStyle w:val="000000000000" w:firstRow="0" w:lastRow="0" w:firstColumn="0" w:lastColumn="0" w:oddVBand="0" w:evenVBand="0" w:oddHBand="0" w:evenHBand="0" w:firstRowFirstColumn="0" w:firstRowLastColumn="0" w:lastRowFirstColumn="0" w:lastRowLastColumn="0"/>
              <w:rPr>
                <w:sz w:val="20"/>
              </w:rPr>
            </w:pPr>
            <w:r w:rsidRPr="002373AB">
              <w:rPr>
                <w:sz w:val="20"/>
              </w:rPr>
              <w:t>Back up for the Program Manager for communication with OIT</w:t>
            </w:r>
          </w:p>
          <w:p w14:paraId="6E3521A8" w14:textId="7373D31D" w:rsidR="00A44C6E" w:rsidRPr="009E5AC2" w:rsidRDefault="00A44C6E" w:rsidP="00A44C6E">
            <w:pPr>
              <w:pStyle w:val="TableTextBullet"/>
              <w:cnfStyle w:val="000000000000" w:firstRow="0" w:lastRow="0" w:firstColumn="0" w:lastColumn="0" w:oddVBand="0" w:evenVBand="0" w:oddHBand="0" w:evenHBand="0" w:firstRowFirstColumn="0" w:firstRowLastColumn="0" w:lastRowFirstColumn="0" w:lastRowLastColumn="0"/>
            </w:pPr>
            <w:r w:rsidRPr="002373AB">
              <w:rPr>
                <w:sz w:val="20"/>
              </w:rPr>
              <w:t>Brings resources from team members</w:t>
            </w:r>
          </w:p>
        </w:tc>
      </w:tr>
      <w:tr w:rsidR="005C1BC8" w:rsidRPr="009E5AC2" w14:paraId="0A2F2811" w14:textId="77777777" w:rsidTr="00B7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dxa"/>
            <w:shd w:val="clear" w:color="auto" w:fill="auto"/>
            <w:vAlign w:val="center"/>
            <w:hideMark/>
          </w:tcPr>
          <w:p w14:paraId="02C19108" w14:textId="72F9E661" w:rsidR="005C1BC8" w:rsidRPr="009E5AC2" w:rsidRDefault="005C1BC8" w:rsidP="005C1BC8">
            <w:pPr>
              <w:pStyle w:val="BodyText"/>
              <w:spacing w:before="0" w:after="0"/>
              <w:rPr>
                <w:b w:val="0"/>
                <w:bCs w:val="0"/>
                <w:sz w:val="20"/>
              </w:rPr>
            </w:pPr>
            <w:r w:rsidRPr="009E5AC2">
              <w:rPr>
                <w:b w:val="0"/>
                <w:bCs w:val="0"/>
                <w:sz w:val="20"/>
              </w:rPr>
              <w:t>Munish Satia</w:t>
            </w:r>
          </w:p>
        </w:tc>
        <w:tc>
          <w:tcPr>
            <w:tcW w:w="2135" w:type="dxa"/>
            <w:shd w:val="clear" w:color="auto" w:fill="auto"/>
            <w:vAlign w:val="center"/>
            <w:hideMark/>
          </w:tcPr>
          <w:p w14:paraId="56E5896A" w14:textId="64F76FBB" w:rsidR="005C1BC8" w:rsidRPr="009E5AC2" w:rsidRDefault="005C1BC8" w:rsidP="005C1BC8">
            <w:pPr>
              <w:pStyle w:val="BodyText"/>
              <w:spacing w:before="0" w:after="0"/>
              <w:cnfStyle w:val="000000100000" w:firstRow="0" w:lastRow="0" w:firstColumn="0" w:lastColumn="0" w:oddVBand="0" w:evenVBand="0" w:oddHBand="1" w:evenHBand="0" w:firstRowFirstColumn="0" w:firstRowLastColumn="0" w:lastRowFirstColumn="0" w:lastRowLastColumn="0"/>
              <w:rPr>
                <w:sz w:val="20"/>
              </w:rPr>
            </w:pPr>
            <w:r w:rsidRPr="009E5AC2">
              <w:rPr>
                <w:sz w:val="20"/>
              </w:rPr>
              <w:t xml:space="preserve">Technical Coordination </w:t>
            </w:r>
          </w:p>
        </w:tc>
        <w:tc>
          <w:tcPr>
            <w:tcW w:w="5908" w:type="dxa"/>
            <w:shd w:val="clear" w:color="auto" w:fill="auto"/>
            <w:hideMark/>
          </w:tcPr>
          <w:p w14:paraId="50CF0B26" w14:textId="77777777" w:rsidR="005C1BC8" w:rsidRPr="009E5AC2" w:rsidRDefault="005C1BC8" w:rsidP="005C1BC8">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Technical coordination and decisions across Call Order teams</w:t>
            </w:r>
          </w:p>
          <w:p w14:paraId="426079D8" w14:textId="31EB9848" w:rsidR="005C1BC8" w:rsidRPr="009E5AC2" w:rsidRDefault="005C1BC8" w:rsidP="005C1BC8">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 xml:space="preserve">Compliance with technical guidelines and architecture </w:t>
            </w:r>
          </w:p>
        </w:tc>
      </w:tr>
      <w:tr w:rsidR="005C1BC8" w:rsidRPr="009E5AC2" w14:paraId="7F0A9FB0" w14:textId="77777777" w:rsidTr="00B75980">
        <w:tc>
          <w:tcPr>
            <w:cnfStyle w:val="001000000000" w:firstRow="0" w:lastRow="0" w:firstColumn="1" w:lastColumn="0" w:oddVBand="0" w:evenVBand="0" w:oddHBand="0" w:evenHBand="0" w:firstRowFirstColumn="0" w:firstRowLastColumn="0" w:lastRowFirstColumn="0" w:lastRowLastColumn="0"/>
            <w:tcW w:w="2037" w:type="dxa"/>
            <w:shd w:val="clear" w:color="auto" w:fill="D9D9D9" w:themeFill="background1" w:themeFillShade="D9"/>
            <w:vAlign w:val="center"/>
            <w:hideMark/>
          </w:tcPr>
          <w:p w14:paraId="4E20CA6C" w14:textId="77777777" w:rsidR="005C1BC8" w:rsidRPr="009E5AC2" w:rsidRDefault="005C1BC8" w:rsidP="005C1BC8">
            <w:pPr>
              <w:pStyle w:val="BodyText"/>
              <w:spacing w:before="0" w:after="0"/>
              <w:rPr>
                <w:b w:val="0"/>
                <w:bCs w:val="0"/>
                <w:sz w:val="20"/>
              </w:rPr>
            </w:pPr>
            <w:r w:rsidRPr="009E5AC2">
              <w:rPr>
                <w:b w:val="0"/>
                <w:bCs w:val="0"/>
                <w:sz w:val="20"/>
              </w:rPr>
              <w:t>Tanuj Sharma</w:t>
            </w:r>
          </w:p>
        </w:tc>
        <w:tc>
          <w:tcPr>
            <w:tcW w:w="2135" w:type="dxa"/>
            <w:shd w:val="clear" w:color="auto" w:fill="D9D9D9" w:themeFill="background1" w:themeFillShade="D9"/>
            <w:vAlign w:val="center"/>
            <w:hideMark/>
          </w:tcPr>
          <w:p w14:paraId="5B027E8E" w14:textId="77777777" w:rsidR="005C1BC8" w:rsidRPr="009E5AC2" w:rsidRDefault="005C1BC8" w:rsidP="005C1BC8">
            <w:pPr>
              <w:pStyle w:val="BodyText"/>
              <w:spacing w:before="0" w:after="0"/>
              <w:cnfStyle w:val="000000000000" w:firstRow="0" w:lastRow="0" w:firstColumn="0" w:lastColumn="0" w:oddVBand="0" w:evenVBand="0" w:oddHBand="0" w:evenHBand="0" w:firstRowFirstColumn="0" w:firstRowLastColumn="0" w:lastRowFirstColumn="0" w:lastRowLastColumn="0"/>
              <w:rPr>
                <w:sz w:val="20"/>
              </w:rPr>
            </w:pPr>
            <w:r w:rsidRPr="009E5AC2">
              <w:rPr>
                <w:sz w:val="20"/>
              </w:rPr>
              <w:t>Vendor Collaboration &amp; Quality Assurance</w:t>
            </w:r>
          </w:p>
        </w:tc>
        <w:tc>
          <w:tcPr>
            <w:tcW w:w="5908" w:type="dxa"/>
            <w:shd w:val="clear" w:color="auto" w:fill="D9D9D9" w:themeFill="background1" w:themeFillShade="D9"/>
            <w:hideMark/>
          </w:tcPr>
          <w:p w14:paraId="09BDE7F4" w14:textId="77777777" w:rsidR="005C1BC8" w:rsidRPr="009E5AC2" w:rsidRDefault="005C1BC8" w:rsidP="005C1BC8">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Communication and collaboration across all EHB vendors</w:t>
            </w:r>
          </w:p>
          <w:p w14:paraId="5578315D" w14:textId="77777777" w:rsidR="005C1BC8" w:rsidRPr="009E5AC2" w:rsidRDefault="005C1BC8" w:rsidP="005C1BC8">
            <w:pPr>
              <w:pStyle w:val="TableTextBullet"/>
              <w:spacing w:before="0" w:after="0"/>
              <w:ind w:left="259" w:hanging="259"/>
              <w:cnfStyle w:val="000000000000" w:firstRow="0" w:lastRow="0" w:firstColumn="0" w:lastColumn="0" w:oddVBand="0" w:evenVBand="0" w:oddHBand="0" w:evenHBand="0" w:firstRowFirstColumn="0" w:firstRowLastColumn="0" w:lastRowFirstColumn="0" w:lastRowLastColumn="0"/>
              <w:rPr>
                <w:sz w:val="20"/>
              </w:rPr>
            </w:pPr>
            <w:r w:rsidRPr="009E5AC2">
              <w:rPr>
                <w:sz w:val="20"/>
              </w:rPr>
              <w:t>Consistent quality assurance across all Call Order teams</w:t>
            </w:r>
          </w:p>
        </w:tc>
      </w:tr>
      <w:tr w:rsidR="005C1BC8" w:rsidRPr="009E5AC2" w14:paraId="3D18E735" w14:textId="77777777" w:rsidTr="00B759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7" w:type="dxa"/>
            <w:shd w:val="clear" w:color="auto" w:fill="auto"/>
            <w:vAlign w:val="center"/>
            <w:hideMark/>
          </w:tcPr>
          <w:p w14:paraId="559D1A26" w14:textId="13958829" w:rsidR="005C1BC8" w:rsidRPr="009E5AC2" w:rsidRDefault="005C1BC8" w:rsidP="005C1BC8">
            <w:pPr>
              <w:pStyle w:val="BodyText"/>
              <w:spacing w:before="0" w:after="0"/>
              <w:rPr>
                <w:b w:val="0"/>
                <w:bCs w:val="0"/>
                <w:sz w:val="20"/>
              </w:rPr>
            </w:pPr>
            <w:r>
              <w:rPr>
                <w:b w:val="0"/>
                <w:bCs w:val="0"/>
                <w:sz w:val="20"/>
              </w:rPr>
              <w:t xml:space="preserve">Sameer Vajre (Key) </w:t>
            </w:r>
          </w:p>
        </w:tc>
        <w:tc>
          <w:tcPr>
            <w:tcW w:w="2135" w:type="dxa"/>
            <w:shd w:val="clear" w:color="auto" w:fill="auto"/>
            <w:vAlign w:val="center"/>
            <w:hideMark/>
          </w:tcPr>
          <w:p w14:paraId="0700FD59" w14:textId="77777777" w:rsidR="005C1BC8" w:rsidRPr="009E5AC2" w:rsidRDefault="005C1BC8" w:rsidP="005C1BC8">
            <w:pPr>
              <w:pStyle w:val="BodyText"/>
              <w:spacing w:before="0" w:after="0"/>
              <w:cnfStyle w:val="000000100000" w:firstRow="0" w:lastRow="0" w:firstColumn="0" w:lastColumn="0" w:oddVBand="0" w:evenVBand="0" w:oddHBand="1" w:evenHBand="0" w:firstRowFirstColumn="0" w:firstRowLastColumn="0" w:lastRowFirstColumn="0" w:lastRowLastColumn="0"/>
              <w:rPr>
                <w:sz w:val="20"/>
              </w:rPr>
            </w:pPr>
            <w:r w:rsidRPr="009E5AC2">
              <w:rPr>
                <w:sz w:val="20"/>
              </w:rPr>
              <w:t>Call Order Lead / Technical Project Manager</w:t>
            </w:r>
          </w:p>
        </w:tc>
        <w:tc>
          <w:tcPr>
            <w:tcW w:w="5908" w:type="dxa"/>
            <w:shd w:val="clear" w:color="auto" w:fill="auto"/>
            <w:hideMark/>
          </w:tcPr>
          <w:p w14:paraId="4C03F521" w14:textId="77777777" w:rsidR="005C1BC8" w:rsidRPr="009E5AC2" w:rsidRDefault="005C1BC8" w:rsidP="005C1BC8">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Single point of accountability for one or more Call Orders</w:t>
            </w:r>
          </w:p>
          <w:p w14:paraId="4EDFDCDD" w14:textId="77777777" w:rsidR="005C1BC8" w:rsidRPr="009E5AC2" w:rsidRDefault="005C1BC8" w:rsidP="005C1BC8">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Point of Contact for Bureaus and interface to OIT</w:t>
            </w:r>
          </w:p>
          <w:p w14:paraId="7D28D702" w14:textId="77777777" w:rsidR="005C1BC8" w:rsidRPr="009E5AC2" w:rsidRDefault="005C1BC8" w:rsidP="005C1BC8">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 xml:space="preserve">Technical, contractual and business oversight </w:t>
            </w:r>
          </w:p>
          <w:p w14:paraId="22CD67EE" w14:textId="77777777" w:rsidR="005C1BC8" w:rsidRPr="009E5AC2" w:rsidRDefault="005C1BC8" w:rsidP="005C1BC8">
            <w:pPr>
              <w:pStyle w:val="TableTextBullet"/>
              <w:spacing w:before="0" w:after="0"/>
              <w:ind w:left="259" w:hanging="259"/>
              <w:cnfStyle w:val="000000100000" w:firstRow="0" w:lastRow="0" w:firstColumn="0" w:lastColumn="0" w:oddVBand="0" w:evenVBand="0" w:oddHBand="1" w:evenHBand="0" w:firstRowFirstColumn="0" w:firstRowLastColumn="0" w:lastRowFirstColumn="0" w:lastRowLastColumn="0"/>
              <w:rPr>
                <w:sz w:val="20"/>
              </w:rPr>
            </w:pPr>
            <w:r w:rsidRPr="009E5AC2">
              <w:rPr>
                <w:sz w:val="20"/>
              </w:rPr>
              <w:t>Execution of assigned Call Order projects</w:t>
            </w:r>
          </w:p>
        </w:tc>
      </w:tr>
    </w:tbl>
    <w:p w14:paraId="7F6ABC9C" w14:textId="77777777" w:rsidR="007D280E" w:rsidRDefault="007D280E" w:rsidP="008471CD">
      <w:pPr>
        <w:pStyle w:val="Heading3"/>
        <w:spacing w:after="60"/>
      </w:pPr>
      <w:bookmarkStart w:id="286" w:name="_Toc506330874"/>
      <w:bookmarkStart w:id="287" w:name="_Toc506448501"/>
      <w:bookmarkEnd w:id="285"/>
      <w:r>
        <w:rPr>
          <w:rStyle w:val="Heading3Char"/>
        </w:rPr>
        <w:t>Communication</w:t>
      </w:r>
      <w:bookmarkEnd w:id="286"/>
      <w:r>
        <w:rPr>
          <w:rStyle w:val="Heading3Char"/>
        </w:rPr>
        <w:t xml:space="preserve"> and Decision Making</w:t>
      </w:r>
      <w:bookmarkEnd w:id="287"/>
    </w:p>
    <w:p w14:paraId="3CD29D24" w14:textId="0BDFB8D9" w:rsidR="007D280E" w:rsidRDefault="007D280E" w:rsidP="008471CD">
      <w:pPr>
        <w:pStyle w:val="BodyText"/>
        <w:spacing w:before="60" w:after="60"/>
      </w:pPr>
      <w:r>
        <w:t>Team REI is committed to comprehensive, transparent, and timely communication with HRSA program staff, stakeholders, and other vendors. At the BPA level, our BPA Program Manager engages regularly with HRSA OIT and Bureau leadership to facilitate the mutual understanding of needs and priorities, project status, and to arrive at decisions. The Call Order Leads engage with OIT and Bureau stakeholders to ensure continuous communication and timely decision making through regular reporting, planned meetings, and other formal and informal touchpoints.</w:t>
      </w:r>
    </w:p>
    <w:p w14:paraId="76E33A47" w14:textId="493BA715" w:rsidR="007D280E" w:rsidRDefault="007D280E" w:rsidP="008471CD">
      <w:pPr>
        <w:pStyle w:val="BodyText"/>
        <w:spacing w:before="60"/>
      </w:pPr>
      <w:r w:rsidRPr="009E5AC2">
        <w:t>The key to effective decision-making is</w:t>
      </w:r>
      <w:r w:rsidRPr="009E5AC2">
        <w:rPr>
          <w:b/>
        </w:rPr>
        <w:t xml:space="preserve"> empowering teams to allow decisions to be made by those closest to the work and issue.</w:t>
      </w:r>
      <w:r>
        <w:t xml:space="preserve"> This is a basic principle Team REI establishes through our </w:t>
      </w:r>
      <w:r w:rsidR="009E5AC2">
        <w:t>A</w:t>
      </w:r>
      <w:r>
        <w:t xml:space="preserve">gile delivery teams. Daily stand-ups and periodic retrospectives </w:t>
      </w:r>
      <w:r w:rsidRPr="009E5AC2">
        <w:rPr>
          <w:b/>
        </w:rPr>
        <w:t>provide forums for issues or concerns to be reviewed, discussed, and resolved.</w:t>
      </w:r>
      <w:r>
        <w:t xml:space="preserve"> As necessary, decisions/issues are escalated with the Program Manager and Executive-in-Charge as the final points of escalation. As appropriate, HRSA leadership and other stakeholders are engaged for situational awareness and input. This approach ensures rapid responses to HRSA’s needs, adaptability to changes in direction, and appropriate escalation of concerns.  As an example of REI’s technological insight and proactive communications, REI collaborated with HRSA and its O&amp;M vendor to identify risks and avoid problems with the roll-out of DevOps tools and processes.</w:t>
      </w:r>
    </w:p>
    <w:p w14:paraId="063FAB96" w14:textId="77777777" w:rsidR="007D280E" w:rsidRPr="00E66982" w:rsidRDefault="007D280E" w:rsidP="008471CD">
      <w:pPr>
        <w:pStyle w:val="Heading2"/>
        <w:spacing w:after="60"/>
        <w:rPr>
          <w:rStyle w:val="Heading2Char"/>
          <w:b/>
        </w:rPr>
      </w:pPr>
      <w:bookmarkStart w:id="288" w:name="_Toc506330875"/>
      <w:bookmarkStart w:id="289" w:name="_Toc506448502"/>
      <w:bookmarkStart w:id="290" w:name="_Ref507750619"/>
      <w:bookmarkStart w:id="291" w:name="_Ref507844514"/>
      <w:bookmarkStart w:id="292" w:name="_Toc507971419"/>
      <w:r w:rsidRPr="00E66982">
        <w:rPr>
          <w:rStyle w:val="Heading2Char"/>
          <w:b/>
        </w:rPr>
        <w:t xml:space="preserve">Management </w:t>
      </w:r>
      <w:bookmarkEnd w:id="288"/>
      <w:r w:rsidRPr="00E66982">
        <w:rPr>
          <w:rStyle w:val="Heading2Char"/>
          <w:b/>
        </w:rPr>
        <w:t>of the BPA and Call Orders</w:t>
      </w:r>
      <w:bookmarkEnd w:id="289"/>
      <w:bookmarkEnd w:id="290"/>
      <w:bookmarkEnd w:id="291"/>
      <w:bookmarkEnd w:id="292"/>
    </w:p>
    <w:p w14:paraId="53A63B49" w14:textId="77777777" w:rsidR="007D280E" w:rsidRDefault="007D280E" w:rsidP="008471CD">
      <w:pPr>
        <w:pStyle w:val="BodyText"/>
        <w:spacing w:before="60"/>
        <w:rPr>
          <w:sz w:val="20"/>
        </w:rPr>
      </w:pPr>
      <w:r w:rsidRPr="00E66982">
        <w:t xml:space="preserve">Team REI’s management and control plan defines how we plan, execute, control and report on all BPA activities.  </w:t>
      </w:r>
      <w:r>
        <w:t>Meeting the project challenges requires a management approach that provides proactive control of all project activities while providing transparency and coordination with stakeholders.</w:t>
      </w:r>
      <w:r>
        <w:rPr>
          <w:sz w:val="20"/>
        </w:rPr>
        <w:t xml:space="preserve"> </w:t>
      </w:r>
    </w:p>
    <w:p w14:paraId="2B3D364A" w14:textId="77777777" w:rsidR="007D280E" w:rsidRDefault="007D280E" w:rsidP="004A4E9E">
      <w:pPr>
        <w:pStyle w:val="Heading3"/>
      </w:pPr>
      <w:bookmarkStart w:id="293" w:name="_Toc506448503"/>
      <w:r>
        <w:t>BPA and Call Order Management</w:t>
      </w:r>
      <w:bookmarkEnd w:id="293"/>
    </w:p>
    <w:p w14:paraId="66587565" w14:textId="67C25070" w:rsidR="007D280E" w:rsidRDefault="007D280E" w:rsidP="007D280E">
      <w:pPr>
        <w:pStyle w:val="BodyText"/>
      </w:pPr>
      <w:r>
        <w:t xml:space="preserve">REI’s approach to BPA and Call Order management, shown in </w:t>
      </w:r>
      <w:r w:rsidRPr="009E5AC2">
        <w:rPr>
          <w:i/>
        </w:rPr>
        <w:fldChar w:fldCharType="begin"/>
      </w:r>
      <w:r w:rsidRPr="009E5AC2">
        <w:rPr>
          <w:b/>
          <w:i/>
        </w:rPr>
        <w:instrText xml:space="preserve"> REF _Ref506202985 \h  \* MERGEFORMAT </w:instrText>
      </w:r>
      <w:r w:rsidRPr="009E5AC2">
        <w:rPr>
          <w:i/>
        </w:rPr>
      </w:r>
      <w:r w:rsidRPr="009E5AC2">
        <w:rPr>
          <w:b/>
          <w:i/>
        </w:rPr>
        <w:fldChar w:fldCharType="separate"/>
      </w:r>
      <w:r w:rsidR="001D34D4" w:rsidRPr="001D34D4">
        <w:rPr>
          <w:b/>
          <w:bCs/>
          <w:i/>
        </w:rPr>
        <w:t xml:space="preserve">Figure </w:t>
      </w:r>
      <w:r w:rsidR="001D34D4" w:rsidRPr="001D34D4">
        <w:rPr>
          <w:b/>
          <w:bCs/>
          <w:i/>
          <w:noProof/>
        </w:rPr>
        <w:t>17</w:t>
      </w:r>
      <w:r w:rsidRPr="009E5AC2">
        <w:rPr>
          <w:i/>
        </w:rPr>
        <w:fldChar w:fldCharType="end"/>
      </w:r>
      <w:r w:rsidR="00865AC1">
        <w:rPr>
          <w:i/>
        </w:rPr>
        <w:t xml:space="preserve"> </w:t>
      </w:r>
      <w:r w:rsidR="00865AC1">
        <w:t>below</w:t>
      </w:r>
      <w:r>
        <w:t xml:space="preserve">, is supported by our focus on quality management and our investment in and adherence to CMMI Level 3 and ISO 9001:2015 quality processes. We use an industry standard approach for Call Order planning, execution, monitoring and reporting, and close-out. </w:t>
      </w:r>
      <w:r w:rsidRPr="008A6981">
        <w:rPr>
          <w:b/>
        </w:rPr>
        <w:t>Applying this consistent and repeatable method benefits HRSA by reducing budget and schedule risk through consistent monitoring</w:t>
      </w:r>
      <w:r>
        <w:t xml:space="preserve"> and provides visibility into issues before they escalate into problems through proactive communications and reporting.</w:t>
      </w:r>
    </w:p>
    <w:p w14:paraId="50BD2C8F" w14:textId="4E86C816" w:rsidR="00A44C6E" w:rsidRDefault="00A44C6E" w:rsidP="00A44C6E">
      <w:pPr>
        <w:pStyle w:val="BodyText"/>
      </w:pPr>
      <w:r w:rsidRPr="00142EC9">
        <w:rPr>
          <w:rStyle w:val="In-LineParagraphHeading"/>
        </w:rPr>
        <w:t>Plan the Work -</w:t>
      </w:r>
      <w:r>
        <w:rPr>
          <w:rStyle w:val="Heading4Char"/>
        </w:rPr>
        <w:t xml:space="preserve"> </w:t>
      </w:r>
      <w:r>
        <w:t xml:space="preserve">Upon award of a new Call Order, we conduct a kickoff meeting with the COR and other key stakeholders. </w:t>
      </w:r>
      <w:r>
        <w:rPr>
          <w:snapToGrid w:val="0"/>
        </w:rPr>
        <w:t>A Call Order Management Plan is developed that defines the Call’s scope, schedule, activities, personnel, stakeholders, risks, deliverables, and expected level of quality.</w:t>
      </w:r>
      <w:r>
        <w:t xml:space="preserve"> The development methodology (i.e., Agile, Iterative, Waterfall) is selected and tailored, as needed. A detailed </w:t>
      </w:r>
      <w:r>
        <w:rPr>
          <w:snapToGrid w:val="0"/>
        </w:rPr>
        <w:t xml:space="preserve">project schedule </w:t>
      </w:r>
      <w:r w:rsidR="008471CD">
        <w:rPr>
          <w:snapToGrid w:val="0"/>
        </w:rPr>
        <w:t>identifies</w:t>
      </w:r>
      <w:r>
        <w:rPr>
          <w:snapToGrid w:val="0"/>
        </w:rPr>
        <w:t xml:space="preserve"> all milestones, deliverables, stage gates, and dependencies in accordance with EPLC policies, procedures, and tasks</w:t>
      </w:r>
      <w:r>
        <w:t>.</w:t>
      </w:r>
    </w:p>
    <w:p w14:paraId="046343CB" w14:textId="7D6E3334" w:rsidR="00A44C6E" w:rsidRDefault="00A44C6E" w:rsidP="00A44C6E">
      <w:pPr>
        <w:pStyle w:val="BodyText"/>
        <w:spacing w:after="60"/>
      </w:pPr>
      <w:r w:rsidRPr="00142EC9">
        <w:rPr>
          <w:rStyle w:val="In-LineParagraphHeading"/>
        </w:rPr>
        <w:t>Execute the Work -</w:t>
      </w:r>
      <w:r>
        <w:t xml:space="preserve"> Once planning is completed and approved, our Delivery Team(s) execute the Call Order scope. Risks are identified, monitored, and mitigated in accordance with the Risk Management and Mitigation approach (see </w:t>
      </w:r>
      <w:r>
        <w:rPr>
          <w:b/>
        </w:rPr>
        <w:t xml:space="preserve">Section </w:t>
      </w:r>
      <w:r>
        <w:rPr>
          <w:b/>
        </w:rPr>
        <w:fldChar w:fldCharType="begin"/>
      </w:r>
      <w:r>
        <w:rPr>
          <w:b/>
        </w:rPr>
        <w:instrText xml:space="preserve"> REF _Ref507845455 \r \h </w:instrText>
      </w:r>
      <w:r>
        <w:rPr>
          <w:b/>
        </w:rPr>
      </w:r>
      <w:r>
        <w:rPr>
          <w:b/>
        </w:rPr>
        <w:fldChar w:fldCharType="separate"/>
      </w:r>
      <w:r w:rsidR="001D34D4">
        <w:rPr>
          <w:b/>
        </w:rPr>
        <w:t>2.14</w:t>
      </w:r>
      <w:r>
        <w:rPr>
          <w:b/>
        </w:rPr>
        <w:fldChar w:fldCharType="end"/>
      </w:r>
      <w:r>
        <w:t>). REI’s experience with HRSA helps us foresee and avoid most potential problems, however, should a problem arise, they are tracked and worked until resolved. Work is completed and products and services are delivered to the COR for review and acceptance.</w:t>
      </w:r>
    </w:p>
    <w:p w14:paraId="6F2C6E0D" w14:textId="77777777" w:rsidR="00A44C6E" w:rsidRDefault="00A44C6E" w:rsidP="008471CD">
      <w:pPr>
        <w:pStyle w:val="BodyText"/>
        <w:spacing w:before="60" w:after="0"/>
        <w:rPr>
          <w:szCs w:val="22"/>
        </w:rPr>
      </w:pPr>
      <w:r w:rsidRPr="00142EC9">
        <w:rPr>
          <w:rStyle w:val="In-LineParagraphHeading"/>
        </w:rPr>
        <w:t>Monitoring and Reporting -</w:t>
      </w:r>
      <w:r w:rsidRPr="00E66982">
        <w:t xml:space="preserve"> We measure and report on project progress, performance, risk, status and quality throughout the delivery life cycle in accordance with Call Order requirements. Project performance is monitored on a weekly basis against planned scope, budget, and schedule. As needed, we manage corrective actions to closure when the task’s performance or results deviate from expectations and may impact budget, schedule, quality, or client satisfaction. We perform periodic quality reviews, and any deviations from expected quality levels or performance standards are reported and corrective actions put in place. Status and financial reports are produced and delivered to appropriate stakeholders.</w:t>
      </w:r>
    </w:p>
    <w:p w14:paraId="6A9C8C97" w14:textId="77777777" w:rsidR="007D280E" w:rsidRDefault="007D280E" w:rsidP="008471CD">
      <w:pPr>
        <w:pStyle w:val="BodyText"/>
        <w:keepNext/>
        <w:spacing w:before="0"/>
        <w:jc w:val="center"/>
        <w:rPr>
          <w:rFonts w:ascii="Arial Narrow" w:hAnsi="Arial Narrow"/>
          <w:sz w:val="24"/>
        </w:rPr>
      </w:pPr>
      <w:r>
        <w:rPr>
          <w:noProof/>
        </w:rPr>
        <w:drawing>
          <wp:inline distT="0" distB="0" distL="0" distR="0" wp14:anchorId="5C2F1D70" wp14:editId="4B7A4989">
            <wp:extent cx="5257800" cy="2751455"/>
            <wp:effectExtent l="0" t="0" r="0" b="0"/>
            <wp:docPr id="1492293876" name="Picture 1492293876" descr="Management 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nagement Pl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2751455"/>
                    </a:xfrm>
                    <a:prstGeom prst="rect">
                      <a:avLst/>
                    </a:prstGeom>
                    <a:noFill/>
                    <a:ln>
                      <a:noFill/>
                    </a:ln>
                  </pic:spPr>
                </pic:pic>
              </a:graphicData>
            </a:graphic>
          </wp:inline>
        </w:drawing>
      </w:r>
    </w:p>
    <w:p w14:paraId="12CA6216" w14:textId="7F0146FA" w:rsidR="007D280E" w:rsidRDefault="007D280E" w:rsidP="008471CD">
      <w:pPr>
        <w:pStyle w:val="Caption"/>
        <w:spacing w:after="60"/>
        <w:rPr>
          <w:b w:val="0"/>
          <w:color w:val="4F81BD" w:themeColor="accent1"/>
        </w:rPr>
      </w:pPr>
      <w:bookmarkStart w:id="294" w:name="_Ref506202985"/>
      <w:r>
        <w:t xml:space="preserve">Figure </w:t>
      </w:r>
      <w:r w:rsidR="003C6695">
        <w:fldChar w:fldCharType="begin"/>
      </w:r>
      <w:r w:rsidR="003C6695">
        <w:instrText xml:space="preserve"> SEQ Figure \* ARABIC </w:instrText>
      </w:r>
      <w:r w:rsidR="003C6695">
        <w:fldChar w:fldCharType="separate"/>
      </w:r>
      <w:r w:rsidR="00764176">
        <w:rPr>
          <w:noProof/>
        </w:rPr>
        <w:t>17</w:t>
      </w:r>
      <w:r w:rsidR="003C6695">
        <w:rPr>
          <w:noProof/>
        </w:rPr>
        <w:fldChar w:fldCharType="end"/>
      </w:r>
      <w:bookmarkEnd w:id="294"/>
      <w:r>
        <w:t xml:space="preserve">: </w:t>
      </w:r>
      <w:r w:rsidRPr="009E5AC2">
        <w:rPr>
          <w:b w:val="0"/>
        </w:rPr>
        <w:t>REI’s Management and Control Approach.</w:t>
      </w:r>
      <w:r>
        <w:rPr>
          <w:color w:val="0070C0"/>
        </w:rPr>
        <w:t xml:space="preserve"> </w:t>
      </w:r>
      <w:r w:rsidRPr="009E5AC2">
        <w:rPr>
          <w:b w:val="0"/>
          <w:i/>
          <w:color w:val="0070C0"/>
          <w:szCs w:val="22"/>
        </w:rPr>
        <w:t>REI uses a lean approach to ensure effective planning, execution, performance, and control.</w:t>
      </w:r>
    </w:p>
    <w:p w14:paraId="2F2973FA" w14:textId="5E943609" w:rsidR="007D280E" w:rsidRDefault="007D280E" w:rsidP="008471CD">
      <w:pPr>
        <w:pStyle w:val="BodyText"/>
        <w:spacing w:before="60" w:after="60"/>
      </w:pPr>
      <w:r w:rsidRPr="00142EC9">
        <w:rPr>
          <w:rStyle w:val="In-LineParagraphHeading"/>
        </w:rPr>
        <w:t>Closeout -</w:t>
      </w:r>
      <w:r w:rsidRPr="00E66982">
        <w:rPr>
          <w:rStyle w:val="In-LineParagraphHeading"/>
        </w:rPr>
        <w:t xml:space="preserve"> </w:t>
      </w:r>
      <w:r w:rsidRPr="00E66982">
        <w:t xml:space="preserve">Following completion of all project scope, a close-out meeting is conducted with relevant project stakeholders and the COR to review performance </w:t>
      </w:r>
      <w:r>
        <w:t>and reach agreement on whether the Call Order has been successfully completed. Upon agreement, all project documentation is archived and the Call Order is closed.</w:t>
      </w:r>
      <w:r w:rsidR="00A44C6E">
        <w:t xml:space="preserve"> </w:t>
      </w:r>
    </w:p>
    <w:p w14:paraId="64531376" w14:textId="77777777" w:rsidR="007D280E" w:rsidRDefault="007D280E" w:rsidP="008471CD">
      <w:pPr>
        <w:pStyle w:val="Heading3"/>
        <w:spacing w:before="60" w:after="60"/>
      </w:pPr>
      <w:bookmarkStart w:id="295" w:name="_Toc506448504"/>
      <w:r>
        <w:t>Quality Management</w:t>
      </w:r>
      <w:bookmarkEnd w:id="295"/>
    </w:p>
    <w:p w14:paraId="621E874F" w14:textId="09C4DD78" w:rsidR="007D280E" w:rsidRDefault="007D280E" w:rsidP="008471CD">
      <w:pPr>
        <w:pStyle w:val="BodyText"/>
        <w:spacing w:before="60" w:after="60"/>
      </w:pPr>
      <w:r>
        <w:t>Team REI identifies and mitigates quality defects th</w:t>
      </w:r>
      <w:r w:rsidR="00A44C6E">
        <w:t xml:space="preserve">roughout the project lifecycle. REI is </w:t>
      </w:r>
      <w:r>
        <w:t xml:space="preserve">appraised at CMMI Level 3 and we are certified by the International Standards Organization (ISO) 9001:2015 in the design, installation, and service of IT solutions and products. </w:t>
      </w:r>
    </w:p>
    <w:p w14:paraId="6071016F" w14:textId="166ABA72" w:rsidR="008471CD" w:rsidRDefault="008471CD" w:rsidP="00F546E6">
      <w:pPr>
        <w:pStyle w:val="BodyText"/>
        <w:spacing w:before="60" w:after="60"/>
        <w:jc w:val="center"/>
      </w:pPr>
      <w:r>
        <w:rPr>
          <w:rFonts w:eastAsiaTheme="minorHAnsi"/>
          <w:noProof/>
        </w:rPr>
        <w:drawing>
          <wp:inline distT="0" distB="0" distL="0" distR="0" wp14:anchorId="1F3E2E19" wp14:editId="2F7B3479">
            <wp:extent cx="5746750" cy="2162430"/>
            <wp:effectExtent l="0" t="0" r="6350" b="9525"/>
            <wp:docPr id="1492293875" name="Picture 149229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4080" cy="2165188"/>
                    </a:xfrm>
                    <a:prstGeom prst="rect">
                      <a:avLst/>
                    </a:prstGeom>
                    <a:noFill/>
                    <a:ln>
                      <a:noFill/>
                    </a:ln>
                  </pic:spPr>
                </pic:pic>
              </a:graphicData>
            </a:graphic>
          </wp:inline>
        </w:drawing>
      </w:r>
    </w:p>
    <w:p w14:paraId="2BEE7606" w14:textId="02D01627" w:rsidR="008471CD" w:rsidRDefault="008471CD" w:rsidP="008471CD">
      <w:pPr>
        <w:pStyle w:val="Caption"/>
        <w:rPr>
          <w:sz w:val="20"/>
        </w:rPr>
      </w:pPr>
      <w:bookmarkStart w:id="296" w:name="_Ref506235452"/>
      <w:r>
        <w:t xml:space="preserve">Figure </w:t>
      </w:r>
      <w:r w:rsidR="003C6695">
        <w:fldChar w:fldCharType="begin"/>
      </w:r>
      <w:r w:rsidR="003C6695">
        <w:instrText xml:space="preserve"> SEQ Figure \* ARABIC </w:instrText>
      </w:r>
      <w:r w:rsidR="003C6695">
        <w:fldChar w:fldCharType="separate"/>
      </w:r>
      <w:r w:rsidR="00764176">
        <w:rPr>
          <w:noProof/>
        </w:rPr>
        <w:t>18</w:t>
      </w:r>
      <w:r w:rsidR="003C6695">
        <w:rPr>
          <w:noProof/>
        </w:rPr>
        <w:fldChar w:fldCharType="end"/>
      </w:r>
      <w:bookmarkEnd w:id="296"/>
      <w:r>
        <w:t xml:space="preserve">: </w:t>
      </w:r>
      <w:r w:rsidRPr="00142EC9">
        <w:rPr>
          <w:b w:val="0"/>
        </w:rPr>
        <w:t>Quality Management Methodology.</w:t>
      </w:r>
      <w:r>
        <w:t xml:space="preserve"> </w:t>
      </w:r>
      <w:r w:rsidRPr="00142EC9">
        <w:rPr>
          <w:b w:val="0"/>
          <w:i/>
          <w:color w:val="0070C0"/>
          <w:szCs w:val="22"/>
        </w:rPr>
        <w:t>Team REI’s quality methodology helps drive down cost and reduces risk by ensuring quality throughout the project life-cycle.</w:t>
      </w:r>
      <w:r w:rsidRPr="00692515">
        <w:rPr>
          <w:sz w:val="20"/>
        </w:rPr>
        <w:t xml:space="preserve"> </w:t>
      </w:r>
    </w:p>
    <w:p w14:paraId="177F65AF" w14:textId="77777777" w:rsidR="008471CD" w:rsidRDefault="008471CD" w:rsidP="008471CD">
      <w:pPr>
        <w:pStyle w:val="BodyText"/>
        <w:spacing w:before="60" w:after="60"/>
      </w:pPr>
    </w:p>
    <w:p w14:paraId="3D52BD57" w14:textId="5D3EEB95" w:rsidR="00244604" w:rsidRDefault="00244604" w:rsidP="00244604">
      <w:pPr>
        <w:pStyle w:val="BodyText"/>
      </w:pPr>
      <w:bookmarkStart w:id="297" w:name="_Toc506448505"/>
      <w:bookmarkStart w:id="298" w:name="_Toc506330878"/>
      <w:bookmarkStart w:id="299" w:name="_Ref507844536"/>
      <w:bookmarkStart w:id="300" w:name="_Ref507844665"/>
      <w:r w:rsidRPr="00A44C6E">
        <w:t>Our Quality Management methodology is presented in</w:t>
      </w:r>
      <w:r>
        <w:rPr>
          <w:i/>
        </w:rPr>
        <w:t xml:space="preserve"> </w:t>
      </w:r>
      <w:r w:rsidRPr="00142EC9">
        <w:rPr>
          <w:i/>
        </w:rPr>
        <w:fldChar w:fldCharType="begin"/>
      </w:r>
      <w:r w:rsidRPr="00142EC9">
        <w:rPr>
          <w:b/>
          <w:i/>
        </w:rPr>
        <w:instrText xml:space="preserve"> REF _Ref506235452 \h  \* MERGEFORMAT </w:instrText>
      </w:r>
      <w:r w:rsidRPr="00142EC9">
        <w:rPr>
          <w:i/>
        </w:rPr>
      </w:r>
      <w:r w:rsidRPr="00142EC9">
        <w:rPr>
          <w:b/>
          <w:i/>
        </w:rPr>
        <w:fldChar w:fldCharType="separate"/>
      </w:r>
      <w:r w:rsidR="001D34D4" w:rsidRPr="001D34D4">
        <w:rPr>
          <w:b/>
          <w:bCs/>
          <w:i/>
        </w:rPr>
        <w:t xml:space="preserve">Figure </w:t>
      </w:r>
      <w:r w:rsidR="001D34D4" w:rsidRPr="001D34D4">
        <w:rPr>
          <w:b/>
          <w:bCs/>
          <w:i/>
          <w:noProof/>
        </w:rPr>
        <w:t>18</w:t>
      </w:r>
      <w:r w:rsidRPr="00142EC9">
        <w:rPr>
          <w:i/>
        </w:rPr>
        <w:fldChar w:fldCharType="end"/>
      </w:r>
      <w:r>
        <w:t>. We use these best practices along with a comprehensive set of tools, processes, and procedures to verify expected outcomes are achieved.</w:t>
      </w:r>
    </w:p>
    <w:p w14:paraId="093F0EFF" w14:textId="2A371671" w:rsidR="00A44C6E" w:rsidRDefault="00A44C6E" w:rsidP="00A44C6E">
      <w:pPr>
        <w:pStyle w:val="BodyText"/>
      </w:pPr>
      <w:r>
        <w:t xml:space="preserve">We actively monitor against these measures and provide monthly updates with details of progress and any needed corrective actions. For all tasks and deliverables, we audit our work to confirm that we are following proper control procedures, maintaining required documentation, and providing accurate reports. For example, </w:t>
      </w:r>
      <w:r w:rsidRPr="00142EC9">
        <w:rPr>
          <w:b/>
        </w:rPr>
        <w:t>as a result of REI’s consistent focus on quality, nearly every GAAM release (22 out of 24 releases during 2017) was defect-free</w:t>
      </w:r>
      <w:r>
        <w:t xml:space="preserve">, while the last two releases had just four defects that we quickly identified and rectified. </w:t>
      </w:r>
    </w:p>
    <w:p w14:paraId="25208202" w14:textId="52A9FBF7" w:rsidR="007D280E" w:rsidRPr="009E67A5" w:rsidRDefault="007D280E" w:rsidP="004A4E9E">
      <w:pPr>
        <w:pStyle w:val="Heading2"/>
        <w:rPr>
          <w:rStyle w:val="Heading2Char"/>
          <w:b/>
        </w:rPr>
      </w:pPr>
      <w:bookmarkStart w:id="301" w:name="_Ref507943985"/>
      <w:bookmarkStart w:id="302" w:name="_Ref507944043"/>
      <w:bookmarkStart w:id="303" w:name="_Toc507971420"/>
      <w:r w:rsidRPr="009E67A5">
        <w:rPr>
          <w:rStyle w:val="Heading2Char"/>
          <w:b/>
        </w:rPr>
        <w:t>Staffing and Retention</w:t>
      </w:r>
      <w:bookmarkEnd w:id="297"/>
      <w:bookmarkEnd w:id="298"/>
      <w:bookmarkEnd w:id="299"/>
      <w:bookmarkEnd w:id="300"/>
      <w:bookmarkEnd w:id="301"/>
      <w:bookmarkEnd w:id="302"/>
      <w:bookmarkEnd w:id="303"/>
    </w:p>
    <w:p w14:paraId="6B2855B3" w14:textId="7AEDB047" w:rsidR="007D280E" w:rsidRPr="00E66982" w:rsidRDefault="007D280E" w:rsidP="007D280E">
      <w:pPr>
        <w:pStyle w:val="BodyText"/>
        <w:rPr>
          <w:b/>
          <w:bCs/>
        </w:rPr>
      </w:pPr>
      <w:r>
        <w:t>REI is proud to have been named a “Was</w:t>
      </w:r>
      <w:r w:rsidR="00142EC9">
        <w:t>hington Post Best Place to Work</w:t>
      </w:r>
      <w:r>
        <w:t xml:space="preserve">” two years in a row, which contributes to our success in both recruiting and retaining top talent. This success helps Team REI maintain a large pool of multidisciplinary business and technical experts that can be deployed as required to support specific Call Order assignments. This approach is key to an efficient yet scalable organization that can ramp up or down in response to new or changing requirements and emerging HRSA priorities. Our approach to attracting and retaining talented project personnel is shown in </w:t>
      </w:r>
      <w:r w:rsidRPr="00EF0839">
        <w:rPr>
          <w:i/>
        </w:rPr>
        <w:fldChar w:fldCharType="begin"/>
      </w:r>
      <w:r w:rsidRPr="00EF0839">
        <w:rPr>
          <w:b/>
          <w:i/>
        </w:rPr>
        <w:instrText xml:space="preserve"> REF _Ref506328233 \h  \* MERGEFORMAT </w:instrText>
      </w:r>
      <w:r w:rsidRPr="00EF0839">
        <w:rPr>
          <w:i/>
        </w:rPr>
      </w:r>
      <w:r w:rsidRPr="00EF0839">
        <w:rPr>
          <w:b/>
          <w:i/>
        </w:rPr>
        <w:fldChar w:fldCharType="separate"/>
      </w:r>
      <w:r w:rsidR="001D34D4" w:rsidRPr="001D34D4">
        <w:rPr>
          <w:b/>
          <w:bCs/>
          <w:i/>
        </w:rPr>
        <w:t>Figure 19</w:t>
      </w:r>
      <w:r w:rsidRPr="00EF0839">
        <w:rPr>
          <w:i/>
        </w:rPr>
        <w:fldChar w:fldCharType="end"/>
      </w:r>
      <w:r w:rsidRPr="00E66982">
        <w:rPr>
          <w:b/>
          <w:bCs/>
        </w:rPr>
        <w:t>.</w:t>
      </w:r>
    </w:p>
    <w:p w14:paraId="056C9F1B" w14:textId="76ED15D1" w:rsidR="007D280E" w:rsidRDefault="007D280E" w:rsidP="000C47C3">
      <w:pPr>
        <w:pStyle w:val="BodyText"/>
        <w:jc w:val="center"/>
        <w:rPr>
          <w:rFonts w:ascii="Arial Narrow" w:hAnsi="Arial Narrow"/>
          <w:sz w:val="24"/>
        </w:rPr>
      </w:pPr>
      <w:r>
        <w:rPr>
          <w:noProof/>
        </w:rPr>
        <w:drawing>
          <wp:inline distT="0" distB="0" distL="0" distR="0" wp14:anchorId="24CB1BEA" wp14:editId="6CD1FD7F">
            <wp:extent cx="5918200" cy="1379855"/>
            <wp:effectExtent l="0" t="0" r="6350" b="0"/>
            <wp:docPr id="1492293874" name="Picture 149229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8200" cy="1379855"/>
                    </a:xfrm>
                    <a:prstGeom prst="rect">
                      <a:avLst/>
                    </a:prstGeom>
                    <a:noFill/>
                    <a:ln>
                      <a:noFill/>
                    </a:ln>
                  </pic:spPr>
                </pic:pic>
              </a:graphicData>
            </a:graphic>
          </wp:inline>
        </w:drawing>
      </w:r>
    </w:p>
    <w:p w14:paraId="332071A7" w14:textId="013FE1A0" w:rsidR="007D280E" w:rsidRDefault="007D280E" w:rsidP="007D280E">
      <w:pPr>
        <w:pStyle w:val="Caption"/>
      </w:pPr>
      <w:bookmarkStart w:id="304" w:name="_Ref506328233"/>
      <w:r>
        <w:t xml:space="preserve">Figure </w:t>
      </w:r>
      <w:r w:rsidR="003C6695">
        <w:fldChar w:fldCharType="begin"/>
      </w:r>
      <w:r w:rsidR="003C6695">
        <w:instrText xml:space="preserve"> SEQ Figure \* ARABIC </w:instrText>
      </w:r>
      <w:r w:rsidR="003C6695">
        <w:fldChar w:fldCharType="separate"/>
      </w:r>
      <w:r w:rsidR="00764176">
        <w:rPr>
          <w:noProof/>
        </w:rPr>
        <w:t>19</w:t>
      </w:r>
      <w:r w:rsidR="003C6695">
        <w:rPr>
          <w:noProof/>
        </w:rPr>
        <w:fldChar w:fldCharType="end"/>
      </w:r>
      <w:bookmarkEnd w:id="304"/>
      <w:r>
        <w:t xml:space="preserve">: </w:t>
      </w:r>
      <w:r w:rsidRPr="00EF0839">
        <w:rPr>
          <w:b w:val="0"/>
        </w:rPr>
        <w:t>Team REI's staff management approach.</w:t>
      </w:r>
      <w:r>
        <w:t xml:space="preserve"> </w:t>
      </w:r>
      <w:r w:rsidRPr="00EF0839">
        <w:rPr>
          <w:b w:val="0"/>
          <w:i/>
          <w:color w:val="0070C0"/>
          <w:szCs w:val="22"/>
        </w:rPr>
        <w:t>Our process provides effective onboarding and ensures an environment for professional development and growth.</w:t>
      </w:r>
      <w:r w:rsidRPr="00692515">
        <w:rPr>
          <w:color w:val="4F81BD" w:themeColor="accent1"/>
          <w:sz w:val="20"/>
        </w:rPr>
        <w:t xml:space="preserve"> </w:t>
      </w:r>
    </w:p>
    <w:p w14:paraId="7EB4D8E6" w14:textId="3D53470A" w:rsidR="007D280E" w:rsidRDefault="007D280E" w:rsidP="007D280E">
      <w:pPr>
        <w:pStyle w:val="BodyText"/>
      </w:pPr>
      <w:r>
        <w:t xml:space="preserve">We begin our resource allocation process by understanding Call Order scope, timelines, and priorities in consultation with the COR. Once the BPA Program Manager has a clear understanding of the need, he works with the designated Call Order Lead to identify the type and number of resources needed, drawing from a pool of qualified, matrixed resources across the BPA and by leveraging our Agile Resource Pool. </w:t>
      </w:r>
      <w:r w:rsidRPr="00AB64ED">
        <w:rPr>
          <w:b/>
        </w:rPr>
        <w:t xml:space="preserve">This pool represents the combined staff resources of Team REI and consists of more than 1,000 </w:t>
      </w:r>
      <w:r w:rsidR="00AB64ED" w:rsidRPr="00AB64ED">
        <w:rPr>
          <w:b/>
        </w:rPr>
        <w:t>IT</w:t>
      </w:r>
      <w:r w:rsidRPr="00AB64ED">
        <w:rPr>
          <w:b/>
        </w:rPr>
        <w:t xml:space="preserve"> professionals.</w:t>
      </w:r>
      <w:r>
        <w:t xml:space="preserve"> For all new staff, we provide a comprehensive functional and technical onboarding plan to educate them in program processes, procedures, and tools to help them become productive quickly.</w:t>
      </w:r>
    </w:p>
    <w:p w14:paraId="7AF1E976" w14:textId="03CC6ADC" w:rsidR="007D280E" w:rsidRPr="00E66982" w:rsidRDefault="00BE26B5" w:rsidP="007D280E">
      <w:pPr>
        <w:pStyle w:val="BodyText"/>
        <w:rPr>
          <w:b/>
          <w:bCs/>
        </w:rPr>
      </w:pPr>
      <w:r>
        <w:rPr>
          <w:noProof/>
        </w:rPr>
        <mc:AlternateContent>
          <mc:Choice Requires="wps">
            <w:drawing>
              <wp:anchor distT="0" distB="0" distL="114300" distR="114300" simplePos="0" relativeHeight="251642880" behindDoc="0" locked="0" layoutInCell="1" allowOverlap="1" wp14:anchorId="5D4FA6AE" wp14:editId="4EF6E2F4">
                <wp:simplePos x="0" y="0"/>
                <wp:positionH relativeFrom="margin">
                  <wp:posOffset>4559300</wp:posOffset>
                </wp:positionH>
                <wp:positionV relativeFrom="paragraph">
                  <wp:posOffset>1197610</wp:posOffset>
                </wp:positionV>
                <wp:extent cx="1764030" cy="1390650"/>
                <wp:effectExtent l="0" t="0" r="26670" b="19050"/>
                <wp:wrapSquare wrapText="bothSides"/>
                <wp:docPr id="40" name="Rectangle: Rounded Corner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4030" cy="1390650"/>
                        </a:xfrm>
                        <a:prstGeom prst="roundRect">
                          <a:avLst>
                            <a:gd name="adj" fmla="val 0"/>
                          </a:avLst>
                        </a:prstGeom>
                        <a:solidFill>
                          <a:srgbClr val="DBE5F1"/>
                        </a:solidFill>
                        <a:ln w="6350">
                          <a:solidFill>
                            <a:srgbClr val="7CC242"/>
                          </a:solidFill>
                          <a:round/>
                          <a:headEnd/>
                          <a:tailEnd/>
                        </a:ln>
                      </wps:spPr>
                      <wps:txbx>
                        <w:txbxContent>
                          <w:p w14:paraId="795A1CC7" w14:textId="7549EF40" w:rsidR="00C3355C" w:rsidRDefault="00C3355C" w:rsidP="008C1AFE">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Customer Feedback</w:t>
                            </w:r>
                          </w:p>
                          <w:p w14:paraId="110F0325" w14:textId="71A6BF70" w:rsidR="00C3355C" w:rsidRDefault="00C3355C" w:rsidP="008C1AFE">
                            <w:pPr>
                              <w:pStyle w:val="TextBoxTitle"/>
                              <w:pBdr>
                                <w:bottom w:val="none" w:sz="0" w:space="0" w:color="auto"/>
                              </w:pBdr>
                              <w:jc w:val="left"/>
                              <w:rPr>
                                <w:rFonts w:ascii="Arial Narrow" w:hAnsi="Arial Narrow"/>
                                <w:b w:val="0"/>
                                <w:color w:val="1F497D" w:themeColor="text2"/>
                                <w:sz w:val="20"/>
                              </w:rPr>
                            </w:pPr>
                            <w:r w:rsidRPr="008C1AFE">
                              <w:rPr>
                                <w:rFonts w:ascii="Arial Narrow" w:hAnsi="Arial Narrow"/>
                                <w:b w:val="0"/>
                                <w:color w:val="1F497D" w:themeColor="text2"/>
                                <w:sz w:val="20"/>
                              </w:rPr>
                              <w:t>REI staffed a full 8 FTE Bureau Reporting Systems (BRS) project team for 9 systems on the first day of the Transition Task Order, delivering the first critical program reporting release within 2 months of transition.</w:t>
                            </w:r>
                            <w:r>
                              <w:rPr>
                                <w:rFonts w:ascii="Arial Narrow" w:hAnsi="Arial Narrow"/>
                                <w:b w:val="0"/>
                                <w:color w:val="1F497D" w:themeColor="text2"/>
                                <w:sz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D4FA6AE" id="Rectangle: Rounded Corners 40" o:spid="_x0000_s1048" style="position:absolute;margin-left:359pt;margin-top:94.3pt;width:138.9pt;height:109.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" fillcolor="#dbe5f1" strokecolor="#7cc242" strokeweight=".5pt">
                <v:textbox>
                  <w:txbxContent>
                    <w:p w14:paraId="795A1CC7" w14:textId="7549EF40" w:rsidR="00C3355C" w:rsidRDefault="00C3355C" w:rsidP="008C1AFE">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Customer Feedback</w:t>
                      </w:r>
                    </w:p>
                    <w:p w14:paraId="110F0325" w14:textId="71A6BF70" w:rsidR="00C3355C" w:rsidRDefault="00C3355C" w:rsidP="008C1AFE">
                      <w:pPr>
                        <w:pStyle w:val="TextBoxTitle"/>
                        <w:pBdr>
                          <w:bottom w:val="none" w:sz="0" w:space="0" w:color="auto"/>
                        </w:pBdr>
                        <w:jc w:val="left"/>
                        <w:rPr>
                          <w:rFonts w:ascii="Arial Narrow" w:hAnsi="Arial Narrow"/>
                          <w:b w:val="0"/>
                          <w:color w:val="1F497D" w:themeColor="text2"/>
                          <w:sz w:val="20"/>
                        </w:rPr>
                      </w:pPr>
                      <w:r w:rsidRPr="008C1AFE">
                        <w:rPr>
                          <w:rFonts w:ascii="Arial Narrow" w:hAnsi="Arial Narrow"/>
                          <w:b w:val="0"/>
                          <w:color w:val="1F497D" w:themeColor="text2"/>
                          <w:sz w:val="20"/>
                        </w:rPr>
                        <w:t>REI staffed a full 8 FTE Bureau Reporting Systems (BRS) project team for 9 systems on the first day of the Transition Task Order, delivering the first critical program reporting release within 2 months of transition.</w:t>
                      </w:r>
                      <w:r>
                        <w:rPr>
                          <w:rFonts w:ascii="Arial Narrow" w:hAnsi="Arial Narrow"/>
                          <w:b w:val="0"/>
                          <w:color w:val="1F497D" w:themeColor="text2"/>
                          <w:sz w:val="20"/>
                        </w:rPr>
                        <w:t xml:space="preserve"> </w:t>
                      </w:r>
                    </w:p>
                  </w:txbxContent>
                </v:textbox>
                <w10:wrap type="square" anchorx="margin"/>
              </v:roundrect>
            </w:pict>
          </mc:Fallback>
        </mc:AlternateContent>
      </w:r>
      <w:r w:rsidR="007D280E" w:rsidRPr="00AB64ED">
        <w:rPr>
          <w:rStyle w:val="In-LineParagraphHeading"/>
        </w:rPr>
        <w:t>Recruiting – including specialized skills:</w:t>
      </w:r>
      <w:r w:rsidR="007D280E">
        <w:rPr>
          <w:color w:val="4F81BD" w:themeColor="accent1"/>
        </w:rPr>
        <w:t xml:space="preserve"> </w:t>
      </w:r>
      <w:r w:rsidR="007D280E">
        <w:t xml:space="preserve">In the event that specialized skills or subject matter expertise are not found in our resource pool, we use REI’s established recruiting process to recruit from a pipeline of qualified candidates.  </w:t>
      </w:r>
      <w:r w:rsidR="007D280E">
        <w:rPr>
          <w:snapToGrid w:val="0"/>
        </w:rPr>
        <w:t>Team REI maintains a continuous recruiting process to ensure a ready pipeline of qualifi</w:t>
      </w:r>
      <w:r w:rsidR="00AB64ED">
        <w:rPr>
          <w:snapToGrid w:val="0"/>
        </w:rPr>
        <w:t>ed candidates; routinely using A</w:t>
      </w:r>
      <w:r w:rsidR="007D280E">
        <w:rPr>
          <w:snapToGrid w:val="0"/>
        </w:rPr>
        <w:t>gile and technical interest groups, local employment services, and automated job listing services to recruit new employees. Team REI has an employee referral program that provides cash rewards to any employee who refers a new applicant who is hired and retained for at least six months.  This month</w:t>
      </w:r>
      <w:r w:rsidR="00AB64ED">
        <w:rPr>
          <w:snapToGrid w:val="0"/>
        </w:rPr>
        <w:t>,</w:t>
      </w:r>
      <w:r w:rsidR="007D280E">
        <w:rPr>
          <w:snapToGrid w:val="0"/>
        </w:rPr>
        <w:t xml:space="preserve"> REI is sponsoring a computer science challenge in conjunction with the University of Maryland, and has conducted recent on-campus recruiting events at Harvard University, George Washington University, the University of Mary Washington, and Liberty University</w:t>
      </w:r>
      <w:r w:rsidR="007D280E" w:rsidRPr="00E66982">
        <w:t>.</w:t>
      </w:r>
    </w:p>
    <w:p w14:paraId="2D964217" w14:textId="5899FB88" w:rsidR="007D280E" w:rsidRDefault="007D280E" w:rsidP="007D280E">
      <w:pPr>
        <w:pStyle w:val="BodyText"/>
      </w:pPr>
      <w:r w:rsidRPr="00AB64ED">
        <w:rPr>
          <w:rStyle w:val="In-LineParagraphHeading"/>
        </w:rPr>
        <w:t>Retention for long-term assignments:</w:t>
      </w:r>
      <w:r w:rsidRPr="00E66982">
        <w:rPr>
          <w:rStyle w:val="Heading4Char"/>
        </w:rPr>
        <w:t xml:space="preserve"> </w:t>
      </w:r>
      <w:r>
        <w:t>Retaining people is about maintaining a rich corporate culture, continuously investing in our staff’s skills, and building and nurturing the type of relationships that foster trust, respect, and friendship in the work environment</w:t>
      </w:r>
      <w:r w:rsidRPr="00E66982">
        <w:t xml:space="preserve">. REI provides a nurturing environment, opportunities for professional development and a competitive compensation and benefits package. </w:t>
      </w:r>
    </w:p>
    <w:p w14:paraId="78722752" w14:textId="43B36731" w:rsidR="007D280E" w:rsidRDefault="007D280E" w:rsidP="007D280E">
      <w:pPr>
        <w:pStyle w:val="BodyText"/>
      </w:pPr>
      <w:r w:rsidRPr="00AB64ED">
        <w:rPr>
          <w:rStyle w:val="In-LineParagraphHeading"/>
        </w:rPr>
        <w:t>Rapid start:</w:t>
      </w:r>
      <w:r>
        <w:t xml:space="preserve"> Team REI leverages existing collaboration tools for team members to access critical information and project templates like EPLC documents, project plans, detailed project artifacts and communication plans. Our Call Order Lead works with HRSA to plan a kick off and prepares the Call Order Plan. </w:t>
      </w:r>
    </w:p>
    <w:p w14:paraId="34B49C3F" w14:textId="04297719" w:rsidR="007D280E" w:rsidRDefault="007D280E" w:rsidP="007D280E">
      <w:pPr>
        <w:pStyle w:val="BodyText"/>
      </w:pPr>
      <w:r w:rsidRPr="00AB64ED">
        <w:rPr>
          <w:rStyle w:val="In-LineParagraphHeading"/>
        </w:rPr>
        <w:t>Multiple call orders:</w:t>
      </w:r>
      <w:r>
        <w:rPr>
          <w:color w:val="4F81BD" w:themeColor="accent1"/>
        </w:rPr>
        <w:t xml:space="preserve"> </w:t>
      </w:r>
      <w:r>
        <w:t xml:space="preserve">Team REI leverages established management methods to effectively manage concurrent Call Orders and the Surge Agile resource pool to scale the team up or down based on HRSA’s need. When competing Call Orders arrive at the same time, our Program Manager works with HRSA to prioritize delivery based on business needs, program commitments and technical needs. </w:t>
      </w:r>
    </w:p>
    <w:p w14:paraId="0FDAF23C" w14:textId="13DC45B0" w:rsidR="007D280E" w:rsidRPr="00E442BB" w:rsidRDefault="007D280E" w:rsidP="004A4E9E">
      <w:pPr>
        <w:pStyle w:val="Heading2"/>
        <w:rPr>
          <w:rStyle w:val="Heading2Char"/>
          <w:b/>
        </w:rPr>
      </w:pPr>
      <w:bookmarkStart w:id="305" w:name="_Toc506448506"/>
      <w:bookmarkStart w:id="306" w:name="_Toc506330879"/>
      <w:bookmarkStart w:id="307" w:name="_Ref507844557"/>
      <w:bookmarkStart w:id="308" w:name="_Toc507971421"/>
      <w:r w:rsidRPr="00E442BB">
        <w:rPr>
          <w:rStyle w:val="Heading2Char"/>
          <w:b/>
        </w:rPr>
        <w:t>Subcontractor Management</w:t>
      </w:r>
      <w:bookmarkEnd w:id="305"/>
      <w:bookmarkEnd w:id="306"/>
      <w:bookmarkEnd w:id="307"/>
      <w:bookmarkEnd w:id="308"/>
    </w:p>
    <w:p w14:paraId="5D8B9700" w14:textId="0BF80603" w:rsidR="007D280E" w:rsidRDefault="007D280E" w:rsidP="007D280E">
      <w:pPr>
        <w:pStyle w:val="BodyText"/>
      </w:pPr>
      <w:r>
        <w:t>Team REI consists of REI Systems, a leading provider of information technology, engineering, and program support services, and six partner firms (see</w:t>
      </w:r>
      <w:r w:rsidR="00865AC1">
        <w:rPr>
          <w:b/>
        </w:rPr>
        <w:t xml:space="preserve"> </w:t>
      </w:r>
      <w:r w:rsidR="00865AC1" w:rsidRPr="00865AC1">
        <w:rPr>
          <w:b/>
          <w:i/>
        </w:rPr>
        <w:fldChar w:fldCharType="begin"/>
      </w:r>
      <w:r w:rsidR="00865AC1" w:rsidRPr="00865AC1">
        <w:rPr>
          <w:b/>
          <w:i/>
        </w:rPr>
        <w:instrText xml:space="preserve"> REF _Ref507944316 \h  \* MERGEFORMAT </w:instrText>
      </w:r>
      <w:r w:rsidR="00865AC1" w:rsidRPr="00865AC1">
        <w:rPr>
          <w:b/>
          <w:i/>
        </w:rPr>
      </w:r>
      <w:r w:rsidR="00865AC1" w:rsidRPr="00865AC1">
        <w:rPr>
          <w:b/>
          <w:i/>
        </w:rPr>
        <w:fldChar w:fldCharType="separate"/>
      </w:r>
      <w:r w:rsidR="001D34D4" w:rsidRPr="001D34D4">
        <w:rPr>
          <w:b/>
          <w:i/>
        </w:rPr>
        <w:t xml:space="preserve">Table </w:t>
      </w:r>
      <w:r w:rsidR="001D34D4" w:rsidRPr="001D34D4">
        <w:rPr>
          <w:b/>
          <w:i/>
          <w:noProof/>
        </w:rPr>
        <w:t>7</w:t>
      </w:r>
      <w:r w:rsidR="00865AC1" w:rsidRPr="00865AC1">
        <w:rPr>
          <w:b/>
          <w:i/>
        </w:rPr>
        <w:fldChar w:fldCharType="end"/>
      </w:r>
      <w:r>
        <w:t>) who have the collective experience and qualifications to successfully deliver on 100% of HRSA’s EHBs requirements.</w:t>
      </w:r>
    </w:p>
    <w:p w14:paraId="4F2CC579" w14:textId="10A162DD" w:rsidR="007D280E" w:rsidRPr="00E66982" w:rsidRDefault="007D280E" w:rsidP="007D280E">
      <w:pPr>
        <w:pStyle w:val="Caption"/>
        <w:spacing w:after="120"/>
        <w:rPr>
          <w:sz w:val="18"/>
          <w:szCs w:val="18"/>
        </w:rPr>
      </w:pPr>
      <w:bookmarkStart w:id="309" w:name="_Ref507944316"/>
      <w:r>
        <w:t xml:space="preserve">Table </w:t>
      </w:r>
      <w:r w:rsidR="003C6695">
        <w:fldChar w:fldCharType="begin"/>
      </w:r>
      <w:r w:rsidR="003C6695">
        <w:instrText xml:space="preserve"> SEQ Table \* ARABIC </w:instrText>
      </w:r>
      <w:r w:rsidR="003C6695">
        <w:fldChar w:fldCharType="separate"/>
      </w:r>
      <w:r w:rsidR="00FA24E4">
        <w:rPr>
          <w:noProof/>
        </w:rPr>
        <w:t>7</w:t>
      </w:r>
      <w:r w:rsidR="003C6695">
        <w:rPr>
          <w:noProof/>
        </w:rPr>
        <w:fldChar w:fldCharType="end"/>
      </w:r>
      <w:bookmarkEnd w:id="309"/>
      <w:r>
        <w:t xml:space="preserve">: </w:t>
      </w:r>
      <w:r w:rsidRPr="00BE26B5">
        <w:rPr>
          <w:b w:val="0"/>
        </w:rPr>
        <w:t xml:space="preserve">Team REI </w:t>
      </w:r>
      <w:r w:rsidR="00AB64ED" w:rsidRPr="00BE26B5">
        <w:rPr>
          <w:b w:val="0"/>
        </w:rPr>
        <w:t>Partners.</w:t>
      </w:r>
      <w:r w:rsidR="00AB64ED">
        <w:t xml:space="preserve"> </w:t>
      </w:r>
      <w:r w:rsidR="00AB64ED" w:rsidRPr="00AB64ED">
        <w:rPr>
          <w:b w:val="0"/>
          <w:i/>
          <w:color w:val="0070C0"/>
          <w:szCs w:val="22"/>
        </w:rPr>
        <w:t xml:space="preserve">Including </w:t>
      </w:r>
      <w:r w:rsidRPr="00AB64ED">
        <w:rPr>
          <w:b w:val="0"/>
          <w:i/>
          <w:color w:val="0070C0"/>
          <w:szCs w:val="22"/>
        </w:rPr>
        <w:t>Qualifications</w:t>
      </w:r>
      <w:r w:rsidR="00AB64ED" w:rsidRPr="00AB64ED">
        <w:rPr>
          <w:b w:val="0"/>
          <w:i/>
          <w:color w:val="0070C0"/>
          <w:szCs w:val="22"/>
        </w:rPr>
        <w:t xml:space="preserve"> and Socioeconomic Status</w:t>
      </w:r>
      <w:r w:rsidR="00AB64ED">
        <w:rPr>
          <w:b w:val="0"/>
          <w:i/>
          <w:color w:val="0070C0"/>
          <w:szCs w:val="22"/>
        </w:rPr>
        <w:t>.</w:t>
      </w:r>
    </w:p>
    <w:tbl>
      <w:tblPr>
        <w:tblStyle w:val="GridTable4-Accent1"/>
        <w:tblW w:w="5000" w:type="pct"/>
        <w:tblInd w:w="-5"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1808"/>
        <w:gridCol w:w="5271"/>
        <w:gridCol w:w="3001"/>
      </w:tblGrid>
      <w:tr w:rsidR="007D280E" w:rsidRPr="00AB64ED" w14:paraId="2E713725" w14:textId="77777777" w:rsidTr="009C4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03A09112" w14:textId="77777777" w:rsidR="007D280E" w:rsidRPr="00AB64ED" w:rsidRDefault="007D280E" w:rsidP="000542C0">
            <w:pPr>
              <w:rPr>
                <w:sz w:val="20"/>
                <w:szCs w:val="18"/>
              </w:rPr>
            </w:pPr>
            <w:bookmarkStart w:id="310" w:name="_Hlk507591024"/>
            <w:r w:rsidRPr="00AB64ED">
              <w:rPr>
                <w:sz w:val="20"/>
                <w:szCs w:val="18"/>
              </w:rPr>
              <w:t>Subcontractor</w:t>
            </w:r>
          </w:p>
        </w:tc>
        <w:tc>
          <w:tcPr>
            <w:tcW w:w="4892" w:type="dxa"/>
            <w:tcBorders>
              <w:top w:val="none" w:sz="0" w:space="0" w:color="auto"/>
              <w:left w:val="none" w:sz="0" w:space="0" w:color="auto"/>
              <w:bottom w:val="none" w:sz="0" w:space="0" w:color="auto"/>
              <w:right w:val="none" w:sz="0" w:space="0" w:color="auto"/>
            </w:tcBorders>
            <w:shd w:val="clear" w:color="auto" w:fill="C6D9F1" w:themeFill="text2" w:themeFillTint="33"/>
            <w:hideMark/>
          </w:tcPr>
          <w:p w14:paraId="41EA1869" w14:textId="77777777" w:rsidR="007D280E" w:rsidRPr="00AB64ED" w:rsidRDefault="007D280E" w:rsidP="000542C0">
            <w:pPr>
              <w:cnfStyle w:val="100000000000" w:firstRow="1" w:lastRow="0" w:firstColumn="0" w:lastColumn="0" w:oddVBand="0" w:evenVBand="0" w:oddHBand="0" w:evenHBand="0" w:firstRowFirstColumn="0" w:firstRowLastColumn="0" w:lastRowFirstColumn="0" w:lastRowLastColumn="0"/>
              <w:rPr>
                <w:sz w:val="20"/>
                <w:szCs w:val="18"/>
              </w:rPr>
            </w:pPr>
            <w:r w:rsidRPr="00AB64ED">
              <w:rPr>
                <w:sz w:val="20"/>
                <w:szCs w:val="18"/>
              </w:rPr>
              <w:t>Qualifications</w:t>
            </w:r>
          </w:p>
        </w:tc>
        <w:tc>
          <w:tcPr>
            <w:tcW w:w="2785" w:type="dxa"/>
            <w:tcBorders>
              <w:top w:val="none" w:sz="0" w:space="0" w:color="auto"/>
              <w:left w:val="none" w:sz="0" w:space="0" w:color="auto"/>
              <w:bottom w:val="none" w:sz="0" w:space="0" w:color="auto"/>
              <w:right w:val="none" w:sz="0" w:space="0" w:color="auto"/>
            </w:tcBorders>
            <w:shd w:val="clear" w:color="auto" w:fill="C6D9F1" w:themeFill="text2" w:themeFillTint="33"/>
          </w:tcPr>
          <w:p w14:paraId="4CB748D0" w14:textId="69CE7CFD" w:rsidR="007D280E" w:rsidRPr="00AB64ED" w:rsidRDefault="00AB64ED" w:rsidP="000542C0">
            <w:pPr>
              <w:cnfStyle w:val="100000000000" w:firstRow="1" w:lastRow="0" w:firstColumn="0" w:lastColumn="0" w:oddVBand="0" w:evenVBand="0" w:oddHBand="0" w:evenHBand="0" w:firstRowFirstColumn="0" w:firstRowLastColumn="0" w:lastRowFirstColumn="0" w:lastRowLastColumn="0"/>
              <w:rPr>
                <w:sz w:val="20"/>
                <w:szCs w:val="18"/>
              </w:rPr>
            </w:pPr>
            <w:r w:rsidRPr="00AB64ED">
              <w:rPr>
                <w:sz w:val="20"/>
                <w:szCs w:val="18"/>
              </w:rPr>
              <w:t>Socioe</w:t>
            </w:r>
            <w:r w:rsidR="007D280E" w:rsidRPr="00AB64ED">
              <w:rPr>
                <w:sz w:val="20"/>
                <w:szCs w:val="18"/>
              </w:rPr>
              <w:t>conomic Status</w:t>
            </w:r>
          </w:p>
        </w:tc>
      </w:tr>
      <w:tr w:rsidR="007D280E" w:rsidRPr="00AB64ED" w14:paraId="7A0C2EC1" w14:textId="77777777" w:rsidTr="009C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hideMark/>
          </w:tcPr>
          <w:p w14:paraId="485D4947" w14:textId="77777777" w:rsidR="007D280E" w:rsidRPr="00AB64ED" w:rsidRDefault="007D280E" w:rsidP="000542C0">
            <w:pPr>
              <w:rPr>
                <w:b w:val="0"/>
                <w:bCs w:val="0"/>
                <w:sz w:val="20"/>
                <w:szCs w:val="18"/>
              </w:rPr>
            </w:pPr>
            <w:bookmarkStart w:id="311" w:name="_Hlk507587244"/>
            <w:r w:rsidRPr="00AB64ED">
              <w:rPr>
                <w:b w:val="0"/>
                <w:bCs w:val="0"/>
                <w:sz w:val="20"/>
                <w:szCs w:val="18"/>
              </w:rPr>
              <w:t>Agilious</w:t>
            </w:r>
          </w:p>
        </w:tc>
        <w:tc>
          <w:tcPr>
            <w:tcW w:w="4892" w:type="dxa"/>
            <w:shd w:val="clear" w:color="auto" w:fill="FFFFFF" w:themeFill="background1"/>
            <w:hideMark/>
          </w:tcPr>
          <w:p w14:paraId="3DD10388" w14:textId="79593B61" w:rsidR="007D280E" w:rsidRPr="00AB64ED" w:rsidRDefault="007D280E" w:rsidP="000542C0">
            <w:pPr>
              <w:cnfStyle w:val="000000100000" w:firstRow="0" w:lastRow="0" w:firstColumn="0" w:lastColumn="0" w:oddVBand="0" w:evenVBand="0" w:oddHBand="1" w:evenHBand="0" w:firstRowFirstColumn="0" w:firstRowLastColumn="0" w:lastRowFirstColumn="0" w:lastRowLastColumn="0"/>
              <w:rPr>
                <w:sz w:val="20"/>
                <w:szCs w:val="18"/>
              </w:rPr>
            </w:pPr>
            <w:r w:rsidRPr="00AB64ED">
              <w:rPr>
                <w:sz w:val="20"/>
                <w:szCs w:val="18"/>
              </w:rPr>
              <w:t>Agile coaching and scrum masters</w:t>
            </w:r>
          </w:p>
        </w:tc>
        <w:tc>
          <w:tcPr>
            <w:tcW w:w="2785" w:type="dxa"/>
            <w:shd w:val="clear" w:color="auto" w:fill="FFFFFF" w:themeFill="background1"/>
          </w:tcPr>
          <w:p w14:paraId="168150F9" w14:textId="77777777" w:rsidR="007D280E" w:rsidRPr="00AB64ED" w:rsidRDefault="007D280E" w:rsidP="000542C0">
            <w:pPr>
              <w:cnfStyle w:val="000000100000" w:firstRow="0" w:lastRow="0" w:firstColumn="0" w:lastColumn="0" w:oddVBand="0" w:evenVBand="0" w:oddHBand="1" w:evenHBand="0" w:firstRowFirstColumn="0" w:firstRowLastColumn="0" w:lastRowFirstColumn="0" w:lastRowLastColumn="0"/>
              <w:rPr>
                <w:sz w:val="20"/>
                <w:szCs w:val="18"/>
                <w:highlight w:val="yellow"/>
              </w:rPr>
            </w:pPr>
            <w:r w:rsidRPr="00AB64ED">
              <w:rPr>
                <w:sz w:val="20"/>
                <w:szCs w:val="18"/>
              </w:rPr>
              <w:t>Small Disadvantaged Business, 8(a) certified</w:t>
            </w:r>
          </w:p>
        </w:tc>
      </w:tr>
      <w:tr w:rsidR="007D280E" w:rsidRPr="00AB64ED" w14:paraId="4282EBEB" w14:textId="77777777" w:rsidTr="009C491C">
        <w:tc>
          <w:tcPr>
            <w:cnfStyle w:val="001000000000" w:firstRow="0" w:lastRow="0" w:firstColumn="1" w:lastColumn="0" w:oddVBand="0" w:evenVBand="0" w:oddHBand="0" w:evenHBand="0" w:firstRowFirstColumn="0" w:firstRowLastColumn="0" w:lastRowFirstColumn="0" w:lastRowLastColumn="0"/>
            <w:tcW w:w="1678" w:type="dxa"/>
            <w:shd w:val="clear" w:color="auto" w:fill="D9D9D9" w:themeFill="background1" w:themeFillShade="D9"/>
            <w:hideMark/>
          </w:tcPr>
          <w:p w14:paraId="406A9B33" w14:textId="77777777" w:rsidR="007D280E" w:rsidRPr="00AB64ED" w:rsidRDefault="007D280E" w:rsidP="000542C0">
            <w:pPr>
              <w:rPr>
                <w:b w:val="0"/>
                <w:bCs w:val="0"/>
                <w:sz w:val="20"/>
                <w:szCs w:val="18"/>
              </w:rPr>
            </w:pPr>
            <w:r w:rsidRPr="00AB64ED">
              <w:rPr>
                <w:b w:val="0"/>
                <w:bCs w:val="0"/>
                <w:sz w:val="20"/>
                <w:szCs w:val="18"/>
              </w:rPr>
              <w:t>Deque</w:t>
            </w:r>
          </w:p>
        </w:tc>
        <w:tc>
          <w:tcPr>
            <w:tcW w:w="4892" w:type="dxa"/>
            <w:shd w:val="clear" w:color="auto" w:fill="D9D9D9" w:themeFill="background1" w:themeFillShade="D9"/>
            <w:hideMark/>
          </w:tcPr>
          <w:p w14:paraId="54D0BB62" w14:textId="19A7ED36" w:rsidR="007D280E" w:rsidRPr="00AB64ED" w:rsidRDefault="007D280E" w:rsidP="000542C0">
            <w:pPr>
              <w:cnfStyle w:val="000000000000" w:firstRow="0" w:lastRow="0" w:firstColumn="0" w:lastColumn="0" w:oddVBand="0" w:evenVBand="0" w:oddHBand="0" w:evenHBand="0" w:firstRowFirstColumn="0" w:firstRowLastColumn="0" w:lastRowFirstColumn="0" w:lastRowLastColumn="0"/>
              <w:rPr>
                <w:sz w:val="20"/>
                <w:szCs w:val="18"/>
              </w:rPr>
            </w:pPr>
            <w:r w:rsidRPr="00AB64ED">
              <w:rPr>
                <w:sz w:val="20"/>
                <w:szCs w:val="18"/>
              </w:rPr>
              <w:t>508 testing</w:t>
            </w:r>
          </w:p>
        </w:tc>
        <w:tc>
          <w:tcPr>
            <w:tcW w:w="2785" w:type="dxa"/>
            <w:shd w:val="clear" w:color="auto" w:fill="D9D9D9" w:themeFill="background1" w:themeFillShade="D9"/>
          </w:tcPr>
          <w:p w14:paraId="66B17FDB" w14:textId="77777777" w:rsidR="007D280E" w:rsidRPr="00AB64ED" w:rsidRDefault="007D280E" w:rsidP="000542C0">
            <w:pPr>
              <w:cnfStyle w:val="000000000000" w:firstRow="0" w:lastRow="0" w:firstColumn="0" w:lastColumn="0" w:oddVBand="0" w:evenVBand="0" w:oddHBand="0" w:evenHBand="0" w:firstRowFirstColumn="0" w:firstRowLastColumn="0" w:lastRowFirstColumn="0" w:lastRowLastColumn="0"/>
              <w:rPr>
                <w:sz w:val="20"/>
                <w:szCs w:val="18"/>
              </w:rPr>
            </w:pPr>
            <w:r w:rsidRPr="00AB64ED">
              <w:rPr>
                <w:sz w:val="20"/>
                <w:szCs w:val="18"/>
              </w:rPr>
              <w:t>Small Disadvantaged Business, woman-owned</w:t>
            </w:r>
          </w:p>
        </w:tc>
      </w:tr>
      <w:tr w:rsidR="007D280E" w:rsidRPr="00AB64ED" w14:paraId="5175515B" w14:textId="77777777" w:rsidTr="009C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hideMark/>
          </w:tcPr>
          <w:p w14:paraId="33A17DC6" w14:textId="77777777" w:rsidR="007D280E" w:rsidRPr="00AB64ED" w:rsidRDefault="007D280E" w:rsidP="000542C0">
            <w:pPr>
              <w:rPr>
                <w:b w:val="0"/>
                <w:bCs w:val="0"/>
                <w:sz w:val="20"/>
                <w:szCs w:val="18"/>
              </w:rPr>
            </w:pPr>
            <w:r w:rsidRPr="00AB64ED">
              <w:rPr>
                <w:b w:val="0"/>
                <w:bCs w:val="0"/>
                <w:sz w:val="20"/>
                <w:szCs w:val="18"/>
              </w:rPr>
              <w:t>Digital Infuzion</w:t>
            </w:r>
          </w:p>
        </w:tc>
        <w:tc>
          <w:tcPr>
            <w:tcW w:w="4892" w:type="dxa"/>
            <w:shd w:val="clear" w:color="auto" w:fill="FFFFFF" w:themeFill="background1"/>
            <w:hideMark/>
          </w:tcPr>
          <w:p w14:paraId="5562E1E1" w14:textId="77777777" w:rsidR="007D280E" w:rsidRPr="00AB64ED" w:rsidRDefault="007D280E" w:rsidP="000542C0">
            <w:pPr>
              <w:cnfStyle w:val="000000100000" w:firstRow="0" w:lastRow="0" w:firstColumn="0" w:lastColumn="0" w:oddVBand="0" w:evenVBand="0" w:oddHBand="1" w:evenHBand="0" w:firstRowFirstColumn="0" w:firstRowLastColumn="0" w:lastRowFirstColumn="0" w:lastRowLastColumn="0"/>
              <w:rPr>
                <w:sz w:val="20"/>
                <w:szCs w:val="18"/>
              </w:rPr>
            </w:pPr>
            <w:r w:rsidRPr="00AB64ED">
              <w:rPr>
                <w:sz w:val="20"/>
                <w:szCs w:val="18"/>
              </w:rPr>
              <w:t>Health Technology and Biomedical Informatics solutions</w:t>
            </w:r>
          </w:p>
        </w:tc>
        <w:tc>
          <w:tcPr>
            <w:tcW w:w="2785" w:type="dxa"/>
            <w:shd w:val="clear" w:color="auto" w:fill="FFFFFF" w:themeFill="background1"/>
          </w:tcPr>
          <w:p w14:paraId="4D80637B" w14:textId="77777777" w:rsidR="007D280E" w:rsidRPr="00AB64ED" w:rsidRDefault="007D280E" w:rsidP="000542C0">
            <w:pPr>
              <w:cnfStyle w:val="000000100000" w:firstRow="0" w:lastRow="0" w:firstColumn="0" w:lastColumn="0" w:oddVBand="0" w:evenVBand="0" w:oddHBand="1" w:evenHBand="0" w:firstRowFirstColumn="0" w:firstRowLastColumn="0" w:lastRowFirstColumn="0" w:lastRowLastColumn="0"/>
              <w:rPr>
                <w:sz w:val="20"/>
                <w:szCs w:val="18"/>
              </w:rPr>
            </w:pPr>
            <w:r w:rsidRPr="00AB64ED">
              <w:rPr>
                <w:sz w:val="20"/>
                <w:szCs w:val="18"/>
              </w:rPr>
              <w:t>Small Disadvantaged Business</w:t>
            </w:r>
          </w:p>
        </w:tc>
      </w:tr>
      <w:tr w:rsidR="007D280E" w:rsidRPr="00AB64ED" w14:paraId="3AE44EEB" w14:textId="77777777" w:rsidTr="009C491C">
        <w:tc>
          <w:tcPr>
            <w:cnfStyle w:val="001000000000" w:firstRow="0" w:lastRow="0" w:firstColumn="1" w:lastColumn="0" w:oddVBand="0" w:evenVBand="0" w:oddHBand="0" w:evenHBand="0" w:firstRowFirstColumn="0" w:firstRowLastColumn="0" w:lastRowFirstColumn="0" w:lastRowLastColumn="0"/>
            <w:tcW w:w="1678" w:type="dxa"/>
            <w:shd w:val="clear" w:color="auto" w:fill="D9D9D9" w:themeFill="background1" w:themeFillShade="D9"/>
            <w:hideMark/>
          </w:tcPr>
          <w:p w14:paraId="1CBEEA93" w14:textId="77777777" w:rsidR="007D280E" w:rsidRPr="00AB64ED" w:rsidRDefault="007D280E" w:rsidP="000542C0">
            <w:pPr>
              <w:rPr>
                <w:b w:val="0"/>
                <w:bCs w:val="0"/>
                <w:sz w:val="20"/>
                <w:szCs w:val="18"/>
              </w:rPr>
            </w:pPr>
            <w:r w:rsidRPr="00AB64ED">
              <w:rPr>
                <w:b w:val="0"/>
                <w:bCs w:val="0"/>
                <w:sz w:val="20"/>
                <w:szCs w:val="18"/>
              </w:rPr>
              <w:t>eGlobalTech</w:t>
            </w:r>
          </w:p>
        </w:tc>
        <w:tc>
          <w:tcPr>
            <w:tcW w:w="4892" w:type="dxa"/>
            <w:shd w:val="clear" w:color="auto" w:fill="D9D9D9" w:themeFill="background1" w:themeFillShade="D9"/>
            <w:hideMark/>
          </w:tcPr>
          <w:p w14:paraId="6339CD10" w14:textId="70E9829C" w:rsidR="007D280E" w:rsidRPr="00AB64ED" w:rsidRDefault="007D280E" w:rsidP="000542C0">
            <w:pPr>
              <w:cnfStyle w:val="000000000000" w:firstRow="0" w:lastRow="0" w:firstColumn="0" w:lastColumn="0" w:oddVBand="0" w:evenVBand="0" w:oddHBand="0" w:evenHBand="0" w:firstRowFirstColumn="0" w:firstRowLastColumn="0" w:lastRowFirstColumn="0" w:lastRowLastColumn="0"/>
              <w:rPr>
                <w:sz w:val="20"/>
                <w:szCs w:val="18"/>
              </w:rPr>
            </w:pPr>
            <w:r w:rsidRPr="00AB64ED">
              <w:rPr>
                <w:sz w:val="20"/>
                <w:szCs w:val="18"/>
              </w:rPr>
              <w:t>Strategy, technology, and cybersecurity solutions</w:t>
            </w:r>
          </w:p>
        </w:tc>
        <w:tc>
          <w:tcPr>
            <w:tcW w:w="2785" w:type="dxa"/>
            <w:shd w:val="clear" w:color="auto" w:fill="D9D9D9" w:themeFill="background1" w:themeFillShade="D9"/>
          </w:tcPr>
          <w:p w14:paraId="3B7CB97A" w14:textId="77777777" w:rsidR="007D280E" w:rsidRPr="00AB64ED" w:rsidRDefault="007D280E" w:rsidP="000542C0">
            <w:pPr>
              <w:spacing w:after="160" w:line="259" w:lineRule="auto"/>
              <w:cnfStyle w:val="000000000000" w:firstRow="0" w:lastRow="0" w:firstColumn="0" w:lastColumn="0" w:oddVBand="0" w:evenVBand="0" w:oddHBand="0" w:evenHBand="0" w:firstRowFirstColumn="0" w:firstRowLastColumn="0" w:lastRowFirstColumn="0" w:lastRowLastColumn="0"/>
              <w:rPr>
                <w:sz w:val="20"/>
                <w:szCs w:val="18"/>
              </w:rPr>
            </w:pPr>
            <w:r w:rsidRPr="00AB64ED">
              <w:rPr>
                <w:sz w:val="20"/>
                <w:szCs w:val="18"/>
              </w:rPr>
              <w:t>Large Business</w:t>
            </w:r>
          </w:p>
        </w:tc>
      </w:tr>
      <w:tr w:rsidR="007D280E" w:rsidRPr="00AB64ED" w14:paraId="0C546B96" w14:textId="77777777" w:rsidTr="009C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8" w:type="dxa"/>
            <w:shd w:val="clear" w:color="auto" w:fill="FFFFFF" w:themeFill="background1"/>
            <w:hideMark/>
          </w:tcPr>
          <w:p w14:paraId="63B45FCA" w14:textId="77777777" w:rsidR="007D280E" w:rsidRPr="00AB64ED" w:rsidRDefault="007D280E" w:rsidP="000542C0">
            <w:pPr>
              <w:rPr>
                <w:b w:val="0"/>
                <w:bCs w:val="0"/>
                <w:sz w:val="20"/>
                <w:szCs w:val="18"/>
              </w:rPr>
            </w:pPr>
            <w:r w:rsidRPr="00AB64ED">
              <w:rPr>
                <w:b w:val="0"/>
                <w:bCs w:val="0"/>
                <w:sz w:val="20"/>
                <w:szCs w:val="18"/>
              </w:rPr>
              <w:t>Mobomo</w:t>
            </w:r>
          </w:p>
        </w:tc>
        <w:tc>
          <w:tcPr>
            <w:tcW w:w="4892" w:type="dxa"/>
            <w:shd w:val="clear" w:color="auto" w:fill="FFFFFF" w:themeFill="background1"/>
            <w:hideMark/>
          </w:tcPr>
          <w:p w14:paraId="19CBC118" w14:textId="77777777" w:rsidR="007D280E" w:rsidRPr="00AB64ED" w:rsidRDefault="007D280E" w:rsidP="000542C0">
            <w:pPr>
              <w:cnfStyle w:val="000000100000" w:firstRow="0" w:lastRow="0" w:firstColumn="0" w:lastColumn="0" w:oddVBand="0" w:evenVBand="0" w:oddHBand="1" w:evenHBand="0" w:firstRowFirstColumn="0" w:firstRowLastColumn="0" w:lastRowFirstColumn="0" w:lastRowLastColumn="0"/>
              <w:rPr>
                <w:sz w:val="20"/>
                <w:szCs w:val="18"/>
              </w:rPr>
            </w:pPr>
            <w:r w:rsidRPr="00AB64ED">
              <w:rPr>
                <w:sz w:val="20"/>
                <w:szCs w:val="18"/>
              </w:rPr>
              <w:t>Mobile, web, and cloud development services</w:t>
            </w:r>
          </w:p>
        </w:tc>
        <w:tc>
          <w:tcPr>
            <w:tcW w:w="2785" w:type="dxa"/>
            <w:shd w:val="clear" w:color="auto" w:fill="FFFFFF" w:themeFill="background1"/>
          </w:tcPr>
          <w:p w14:paraId="38BB8119" w14:textId="77777777" w:rsidR="007D280E" w:rsidRPr="00AB64ED" w:rsidRDefault="007D280E" w:rsidP="000542C0">
            <w:pPr>
              <w:cnfStyle w:val="000000100000" w:firstRow="0" w:lastRow="0" w:firstColumn="0" w:lastColumn="0" w:oddVBand="0" w:evenVBand="0" w:oddHBand="1" w:evenHBand="0" w:firstRowFirstColumn="0" w:firstRowLastColumn="0" w:lastRowFirstColumn="0" w:lastRowLastColumn="0"/>
              <w:rPr>
                <w:sz w:val="20"/>
                <w:szCs w:val="18"/>
              </w:rPr>
            </w:pPr>
            <w:r w:rsidRPr="00AB64ED">
              <w:rPr>
                <w:sz w:val="20"/>
                <w:szCs w:val="18"/>
              </w:rPr>
              <w:t>Small Business</w:t>
            </w:r>
          </w:p>
        </w:tc>
      </w:tr>
      <w:tr w:rsidR="007D280E" w:rsidRPr="00AB64ED" w14:paraId="6D866F72" w14:textId="77777777" w:rsidTr="009C491C">
        <w:trPr>
          <w:trHeight w:val="60"/>
        </w:trPr>
        <w:tc>
          <w:tcPr>
            <w:cnfStyle w:val="001000000000" w:firstRow="0" w:lastRow="0" w:firstColumn="1" w:lastColumn="0" w:oddVBand="0" w:evenVBand="0" w:oddHBand="0" w:evenHBand="0" w:firstRowFirstColumn="0" w:firstRowLastColumn="0" w:lastRowFirstColumn="0" w:lastRowLastColumn="0"/>
            <w:tcW w:w="1678" w:type="dxa"/>
            <w:shd w:val="clear" w:color="auto" w:fill="D9D9D9" w:themeFill="background1" w:themeFillShade="D9"/>
            <w:hideMark/>
          </w:tcPr>
          <w:p w14:paraId="1DB00241" w14:textId="77777777" w:rsidR="007D280E" w:rsidRPr="00AB64ED" w:rsidRDefault="007D280E" w:rsidP="000542C0">
            <w:pPr>
              <w:rPr>
                <w:b w:val="0"/>
                <w:bCs w:val="0"/>
                <w:sz w:val="20"/>
                <w:szCs w:val="18"/>
              </w:rPr>
            </w:pPr>
            <w:r w:rsidRPr="00AB64ED">
              <w:rPr>
                <w:b w:val="0"/>
                <w:bCs w:val="0"/>
                <w:sz w:val="20"/>
                <w:szCs w:val="18"/>
              </w:rPr>
              <w:t>Rean Cloud</w:t>
            </w:r>
          </w:p>
        </w:tc>
        <w:tc>
          <w:tcPr>
            <w:tcW w:w="4892" w:type="dxa"/>
            <w:shd w:val="clear" w:color="auto" w:fill="D9D9D9" w:themeFill="background1" w:themeFillShade="D9"/>
            <w:hideMark/>
          </w:tcPr>
          <w:p w14:paraId="04534A43" w14:textId="77777777" w:rsidR="007D280E" w:rsidRPr="00AB64ED" w:rsidRDefault="007D280E" w:rsidP="000542C0">
            <w:pPr>
              <w:cnfStyle w:val="000000000000" w:firstRow="0" w:lastRow="0" w:firstColumn="0" w:lastColumn="0" w:oddVBand="0" w:evenVBand="0" w:oddHBand="0" w:evenHBand="0" w:firstRowFirstColumn="0" w:firstRowLastColumn="0" w:lastRowFirstColumn="0" w:lastRowLastColumn="0"/>
              <w:rPr>
                <w:sz w:val="20"/>
                <w:szCs w:val="18"/>
              </w:rPr>
            </w:pPr>
            <w:r w:rsidRPr="00AB64ED">
              <w:rPr>
                <w:sz w:val="20"/>
                <w:szCs w:val="18"/>
              </w:rPr>
              <w:t>Cloud migration and cloud development services</w:t>
            </w:r>
          </w:p>
        </w:tc>
        <w:tc>
          <w:tcPr>
            <w:tcW w:w="2785" w:type="dxa"/>
            <w:shd w:val="clear" w:color="auto" w:fill="D9D9D9" w:themeFill="background1" w:themeFillShade="D9"/>
          </w:tcPr>
          <w:p w14:paraId="0A54AD3B" w14:textId="77777777" w:rsidR="007D280E" w:rsidRPr="00AB64ED" w:rsidRDefault="007D280E" w:rsidP="000542C0">
            <w:pPr>
              <w:cnfStyle w:val="000000000000" w:firstRow="0" w:lastRow="0" w:firstColumn="0" w:lastColumn="0" w:oddVBand="0" w:evenVBand="0" w:oddHBand="0" w:evenHBand="0" w:firstRowFirstColumn="0" w:firstRowLastColumn="0" w:lastRowFirstColumn="0" w:lastRowLastColumn="0"/>
              <w:rPr>
                <w:sz w:val="20"/>
                <w:szCs w:val="18"/>
              </w:rPr>
            </w:pPr>
            <w:r w:rsidRPr="00AB64ED">
              <w:rPr>
                <w:sz w:val="20"/>
                <w:szCs w:val="18"/>
              </w:rPr>
              <w:t>Small Business</w:t>
            </w:r>
          </w:p>
        </w:tc>
      </w:tr>
    </w:tbl>
    <w:bookmarkEnd w:id="310"/>
    <w:bookmarkEnd w:id="311"/>
    <w:p w14:paraId="596E5F66" w14:textId="3D9BE31C" w:rsidR="007D280E" w:rsidRDefault="007D280E" w:rsidP="007D280E">
      <w:pPr>
        <w:pStyle w:val="BodyText"/>
        <w:rPr>
          <w:szCs w:val="23"/>
        </w:rPr>
      </w:pPr>
      <w:r w:rsidRPr="00E66982">
        <w:t xml:space="preserve">REI teams with qualified companies that supplement the specialized skills necessary to meet HRSA’s needs. Our subcontractor management approach is based on establishing and maintaining open communications channels based on clear roles and responsibilities with our subcontractors. Team REI operates as an Integrated Project Team (IPT), and uses consistent processes, methods, and tools to evaluate performance across the team. </w:t>
      </w:r>
      <w:r w:rsidRPr="00AB64ED">
        <w:rPr>
          <w:b/>
        </w:rPr>
        <w:t xml:space="preserve">Each subcontractor will be issued a subcontract with a clearly defined scope of work which defines areas of responsibility, performance standards, and contains a flow-down of contract terms to ensure full compliance with </w:t>
      </w:r>
      <w:r w:rsidR="00AB64ED">
        <w:rPr>
          <w:b/>
        </w:rPr>
        <w:t xml:space="preserve">the </w:t>
      </w:r>
      <w:r w:rsidRPr="00AB64ED">
        <w:rPr>
          <w:b/>
        </w:rPr>
        <w:t>HRSA BPA</w:t>
      </w:r>
      <w:r w:rsidRPr="00E66982">
        <w:t xml:space="preserve">, Call Order, and security requirements. Team REI’s Call Order lead oversees the performance of Subcontractor staff assigned to their task, while REI’s BPA Contract Administrator supervises Subcontractor performance across the program, evaluating each Subcontract partner’s status on a monthly basis and identifying any needed corrective actions, along with an action plan for implementation. </w:t>
      </w:r>
    </w:p>
    <w:p w14:paraId="7A4EB6F9" w14:textId="77777777" w:rsidR="007D280E" w:rsidRPr="00E442BB" w:rsidRDefault="007D280E" w:rsidP="00244878">
      <w:pPr>
        <w:pStyle w:val="Heading2"/>
        <w:spacing w:after="60"/>
        <w:rPr>
          <w:rStyle w:val="Heading2Char"/>
          <w:b/>
        </w:rPr>
      </w:pPr>
      <w:bookmarkStart w:id="312" w:name="_Toc506448507"/>
      <w:bookmarkStart w:id="313" w:name="_Toc506330880"/>
      <w:bookmarkStart w:id="314" w:name="_Ref507844574"/>
      <w:bookmarkStart w:id="315" w:name="_Toc507971422"/>
      <w:r w:rsidRPr="00E442BB">
        <w:rPr>
          <w:rStyle w:val="Heading2Char"/>
          <w:b/>
        </w:rPr>
        <w:t>Facilities</w:t>
      </w:r>
      <w:bookmarkEnd w:id="312"/>
      <w:bookmarkEnd w:id="313"/>
      <w:bookmarkEnd w:id="314"/>
      <w:bookmarkEnd w:id="315"/>
    </w:p>
    <w:p w14:paraId="38CE7661" w14:textId="186365DE" w:rsidR="007D280E" w:rsidRDefault="007D280E" w:rsidP="00244878">
      <w:pPr>
        <w:pStyle w:val="BodyText"/>
        <w:spacing w:before="60" w:after="0"/>
      </w:pPr>
      <w:r>
        <w:t>REI serves our clients from two locations in the Washington, DC area: our headquarters in Sterling</w:t>
      </w:r>
      <w:r w:rsidR="00AB64ED">
        <w:t xml:space="preserve">, </w:t>
      </w:r>
      <w:r>
        <w:t xml:space="preserve">Virginia, and a satellite office in Chantilly, Virginia. Both locations are a short drive to Rockville and other locations around the DC area. Our Sterling, Virginia office is approximately 83,500 square feet and can support up to 450 employees. The facility has more than 20 meeting rooms for team discussions and collaboration, and 5 rooms with video conferencing capabilities. We also have a large 90 seat auditorium designed for us to host EHB demos, training sessions and UATs, without renting another facility. </w:t>
      </w:r>
    </w:p>
    <w:p w14:paraId="63A02DE5" w14:textId="7AF9F9AA" w:rsidR="00FC53B7" w:rsidRDefault="007D280E" w:rsidP="00244878">
      <w:pPr>
        <w:pStyle w:val="BodyText"/>
        <w:spacing w:before="60"/>
      </w:pPr>
      <w:r>
        <w:t>Team REI’s staff are issued secured laptops that provide the necessary software and tools for business process and development activities. We maintain an extensive, secure datacenter to host our development and test environments. We maintain security through keycard controlled access, visitor escort, and interior/exterior security cameras placed in strategic locations throughout the facility and data center.</w:t>
      </w:r>
    </w:p>
    <w:p w14:paraId="130D8F0C" w14:textId="3801C78B" w:rsidR="00D11AC6" w:rsidRPr="00D83ACD" w:rsidRDefault="003B2CB0" w:rsidP="00865AC1">
      <w:pPr>
        <w:pStyle w:val="Heading1"/>
      </w:pPr>
      <w:bookmarkStart w:id="316" w:name="_Ref507750207"/>
      <w:bookmarkStart w:id="317" w:name="_Toc507971423"/>
      <w:r w:rsidRPr="00D83ACD">
        <w:t>Organizational Experienc</w:t>
      </w:r>
      <w:r w:rsidR="0047150D">
        <w:t>e</w:t>
      </w:r>
      <w:bookmarkEnd w:id="316"/>
      <w:bookmarkEnd w:id="317"/>
    </w:p>
    <w:p w14:paraId="0A358592" w14:textId="30DCC001" w:rsidR="007C3644" w:rsidRDefault="00BE26B5" w:rsidP="00244878">
      <w:pPr>
        <w:pStyle w:val="BodyText"/>
        <w:spacing w:after="60"/>
        <w:rPr>
          <w:rStyle w:val="normaltextrun1"/>
          <w:rFonts w:eastAsiaTheme="minorEastAsia"/>
        </w:rPr>
      </w:pPr>
      <w:r>
        <w:rPr>
          <w:noProof/>
        </w:rPr>
        <mc:AlternateContent>
          <mc:Choice Requires="wps">
            <w:drawing>
              <wp:anchor distT="0" distB="0" distL="114300" distR="114300" simplePos="0" relativeHeight="251645952" behindDoc="0" locked="0" layoutInCell="1" allowOverlap="1" wp14:anchorId="28D59591" wp14:editId="706D812E">
                <wp:simplePos x="0" y="0"/>
                <wp:positionH relativeFrom="margin">
                  <wp:posOffset>4178300</wp:posOffset>
                </wp:positionH>
                <wp:positionV relativeFrom="paragraph">
                  <wp:posOffset>43180</wp:posOffset>
                </wp:positionV>
                <wp:extent cx="2252980" cy="3689350"/>
                <wp:effectExtent l="0" t="0" r="13970" b="25400"/>
                <wp:wrapSquare wrapText="bothSides"/>
                <wp:docPr id="41" name="Rectangle: Rounded Corners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2980" cy="3689350"/>
                        </a:xfrm>
                        <a:prstGeom prst="roundRect">
                          <a:avLst>
                            <a:gd name="adj" fmla="val 0"/>
                          </a:avLst>
                        </a:prstGeom>
                        <a:solidFill>
                          <a:srgbClr val="DBE5F1"/>
                        </a:solidFill>
                        <a:ln w="6350">
                          <a:solidFill>
                            <a:srgbClr val="7CC242"/>
                          </a:solidFill>
                          <a:round/>
                          <a:headEnd/>
                          <a:tailEnd/>
                        </a:ln>
                      </wps:spPr>
                      <wps:txbx>
                        <w:txbxContent>
                          <w:p w14:paraId="2F023E82" w14:textId="39381596" w:rsidR="00C3355C" w:rsidRDefault="00C3355C" w:rsidP="00244878">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 has extensive experience delivering Enterprise IT and Grants Applications</w:t>
                            </w:r>
                          </w:p>
                          <w:p w14:paraId="5C180EE6" w14:textId="42FFAA81"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NASA EHBs –</w:t>
                            </w:r>
                            <w:r w:rsidRPr="00BE26B5">
                              <w:rPr>
                                <w:rFonts w:ascii="Arial Narrow" w:hAnsi="Arial Narrow"/>
                                <w:color w:val="1F497D" w:themeColor="text2"/>
                                <w:sz w:val="20"/>
                                <w:szCs w:val="20"/>
                              </w:rPr>
                              <w:t xml:space="preserve"> 1st online federal grants application!</w:t>
                            </w:r>
                          </w:p>
                          <w:p w14:paraId="22007B7A"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HRSA EHBs –</w:t>
                            </w:r>
                            <w:r w:rsidRPr="00BE26B5">
                              <w:rPr>
                                <w:rFonts w:ascii="Arial Narrow" w:hAnsi="Arial Narrow"/>
                                <w:color w:val="1F497D" w:themeColor="text2"/>
                                <w:sz w:val="20"/>
                                <w:szCs w:val="20"/>
                              </w:rPr>
                              <w:t xml:space="preserve"> End-to-end Grants/ Program Management application that unified grants management processes across the agency. </w:t>
                            </w:r>
                          </w:p>
                          <w:p w14:paraId="078DBCB5" w14:textId="744C54C8"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GSA IAE –</w:t>
                            </w:r>
                            <w:r w:rsidRPr="00BE26B5">
                              <w:rPr>
                                <w:rFonts w:ascii="Arial Narrow" w:hAnsi="Arial Narrow"/>
                                <w:color w:val="1F497D" w:themeColor="text2"/>
                                <w:sz w:val="20"/>
                                <w:szCs w:val="20"/>
                              </w:rPr>
                              <w:t xml:space="preserve"> Modernization &amp; consolidation of federal award systems into microservices based ecosystem on Cloud </w:t>
                            </w:r>
                          </w:p>
                          <w:p w14:paraId="638D26DF"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DHS Grants –</w:t>
                            </w:r>
                            <w:r w:rsidRPr="00BE26B5">
                              <w:rPr>
                                <w:rFonts w:ascii="Arial Narrow" w:hAnsi="Arial Narrow"/>
                                <w:color w:val="1F497D" w:themeColor="text2"/>
                                <w:sz w:val="20"/>
                                <w:szCs w:val="20"/>
                              </w:rPr>
                              <w:t xml:space="preserve"> Streamlining and Modernization of Grants &amp; Preparedness systems</w:t>
                            </w:r>
                          </w:p>
                          <w:p w14:paraId="39191EEA"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OCC CATS –</w:t>
                            </w:r>
                            <w:r w:rsidRPr="00BE26B5">
                              <w:rPr>
                                <w:rFonts w:ascii="Arial Narrow" w:hAnsi="Arial Narrow"/>
                                <w:color w:val="1F497D" w:themeColor="text2"/>
                                <w:sz w:val="20"/>
                                <w:szCs w:val="20"/>
                              </w:rPr>
                              <w:t xml:space="preserve"> COTS (Appian) based low-code solution for Bank Licensing and Regulatory filings </w:t>
                            </w:r>
                          </w:p>
                          <w:p w14:paraId="398EC91A"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DOJ GMS –</w:t>
                            </w:r>
                            <w:r w:rsidRPr="00BE26B5">
                              <w:rPr>
                                <w:rFonts w:ascii="Arial Narrow" w:hAnsi="Arial Narrow"/>
                                <w:color w:val="1F497D" w:themeColor="text2"/>
                                <w:sz w:val="20"/>
                                <w:szCs w:val="20"/>
                              </w:rPr>
                              <w:t xml:space="preserve"> End-to-end Grants Management system </w:t>
                            </w:r>
                          </w:p>
                          <w:p w14:paraId="79FD7E7F" w14:textId="664D2B9B"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GovGrants –</w:t>
                            </w:r>
                            <w:r w:rsidRPr="00BE26B5">
                              <w:rPr>
                                <w:rFonts w:ascii="Arial Narrow" w:hAnsi="Arial Narrow"/>
                                <w:color w:val="1F497D" w:themeColor="text2"/>
                                <w:sz w:val="20"/>
                                <w:szCs w:val="20"/>
                              </w:rPr>
                              <w:t xml:space="preserve"> Supporting 8 state &amp; local grant making agencies by using a SAAS based solution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D59591" id="Rectangle: Rounded Corners 41" o:spid="_x0000_s1049" style="position:absolute;margin-left:329pt;margin-top:3.4pt;width:177.4pt;height:290.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" fillcolor="#dbe5f1" strokecolor="#7cc242" strokeweight=".5pt">
                <v:textbox>
                  <w:txbxContent>
                    <w:p w14:paraId="2F023E82" w14:textId="39381596" w:rsidR="00C3355C" w:rsidRDefault="00C3355C" w:rsidP="00244878">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 has extensive experience delivering Enterprise IT and Grants Applications</w:t>
                      </w:r>
                    </w:p>
                    <w:p w14:paraId="5C180EE6" w14:textId="42FFAA81"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NASA EHBs –</w:t>
                      </w:r>
                      <w:r w:rsidRPr="00BE26B5">
                        <w:rPr>
                          <w:rFonts w:ascii="Arial Narrow" w:hAnsi="Arial Narrow"/>
                          <w:color w:val="1F497D" w:themeColor="text2"/>
                          <w:sz w:val="20"/>
                          <w:szCs w:val="20"/>
                        </w:rPr>
                        <w:t xml:space="preserve"> 1st online federal grants application!</w:t>
                      </w:r>
                    </w:p>
                    <w:p w14:paraId="22007B7A"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HRSA EHBs –</w:t>
                      </w:r>
                      <w:r w:rsidRPr="00BE26B5">
                        <w:rPr>
                          <w:rFonts w:ascii="Arial Narrow" w:hAnsi="Arial Narrow"/>
                          <w:color w:val="1F497D" w:themeColor="text2"/>
                          <w:sz w:val="20"/>
                          <w:szCs w:val="20"/>
                        </w:rPr>
                        <w:t xml:space="preserve"> End-to-end Grants/ Program Management application that unified grants management processes across the agency. </w:t>
                      </w:r>
                    </w:p>
                    <w:p w14:paraId="078DBCB5" w14:textId="744C54C8"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GSA IAE –</w:t>
                      </w:r>
                      <w:r w:rsidRPr="00BE26B5">
                        <w:rPr>
                          <w:rFonts w:ascii="Arial Narrow" w:hAnsi="Arial Narrow"/>
                          <w:color w:val="1F497D" w:themeColor="text2"/>
                          <w:sz w:val="20"/>
                          <w:szCs w:val="20"/>
                        </w:rPr>
                        <w:t xml:space="preserve"> Modernization &amp; consolidation of federal award systems into microservices based ecosystem on Cloud </w:t>
                      </w:r>
                    </w:p>
                    <w:p w14:paraId="638D26DF"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DHS Grants –</w:t>
                      </w:r>
                      <w:r w:rsidRPr="00BE26B5">
                        <w:rPr>
                          <w:rFonts w:ascii="Arial Narrow" w:hAnsi="Arial Narrow"/>
                          <w:color w:val="1F497D" w:themeColor="text2"/>
                          <w:sz w:val="20"/>
                          <w:szCs w:val="20"/>
                        </w:rPr>
                        <w:t xml:space="preserve"> Streamlining and Modernization of Grants &amp; Preparedness systems</w:t>
                      </w:r>
                    </w:p>
                    <w:p w14:paraId="39191EEA"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OCC CATS –</w:t>
                      </w:r>
                      <w:r w:rsidRPr="00BE26B5">
                        <w:rPr>
                          <w:rFonts w:ascii="Arial Narrow" w:hAnsi="Arial Narrow"/>
                          <w:color w:val="1F497D" w:themeColor="text2"/>
                          <w:sz w:val="20"/>
                          <w:szCs w:val="20"/>
                        </w:rPr>
                        <w:t xml:space="preserve"> COTS (Appian) based low-code solution for Bank Licensing and Regulatory filings </w:t>
                      </w:r>
                    </w:p>
                    <w:p w14:paraId="398EC91A" w14:textId="77777777"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DOJ GMS –</w:t>
                      </w:r>
                      <w:r w:rsidRPr="00BE26B5">
                        <w:rPr>
                          <w:rFonts w:ascii="Arial Narrow" w:hAnsi="Arial Narrow"/>
                          <w:color w:val="1F497D" w:themeColor="text2"/>
                          <w:sz w:val="20"/>
                          <w:szCs w:val="20"/>
                        </w:rPr>
                        <w:t xml:space="preserve"> End-to-end Grants Management system </w:t>
                      </w:r>
                    </w:p>
                    <w:p w14:paraId="79FD7E7F" w14:textId="664D2B9B" w:rsidR="00C3355C" w:rsidRPr="00BE26B5" w:rsidRDefault="00C3355C" w:rsidP="00BE26B5">
                      <w:pPr>
                        <w:pStyle w:val="Bullet1-0ptsAfter"/>
                        <w:ind w:left="270" w:hanging="270"/>
                        <w:rPr>
                          <w:rFonts w:ascii="Arial Narrow" w:hAnsi="Arial Narrow"/>
                          <w:color w:val="1F497D" w:themeColor="text2"/>
                          <w:sz w:val="20"/>
                          <w:szCs w:val="20"/>
                        </w:rPr>
                      </w:pPr>
                      <w:r w:rsidRPr="00BE26B5">
                        <w:rPr>
                          <w:rFonts w:ascii="Arial Narrow" w:hAnsi="Arial Narrow"/>
                          <w:b/>
                          <w:color w:val="1F497D" w:themeColor="text2"/>
                          <w:sz w:val="20"/>
                          <w:szCs w:val="20"/>
                        </w:rPr>
                        <w:t>GovGrants –</w:t>
                      </w:r>
                      <w:r w:rsidRPr="00BE26B5">
                        <w:rPr>
                          <w:rFonts w:ascii="Arial Narrow" w:hAnsi="Arial Narrow"/>
                          <w:color w:val="1F497D" w:themeColor="text2"/>
                          <w:sz w:val="20"/>
                          <w:szCs w:val="20"/>
                        </w:rPr>
                        <w:t xml:space="preserve"> Supporting 8 state &amp; local grant making agencies by using a SAAS based solution</w:t>
                      </w:r>
                    </w:p>
                  </w:txbxContent>
                </v:textbox>
                <w10:wrap type="square" anchorx="margin"/>
              </v:roundrect>
            </w:pict>
          </mc:Fallback>
        </mc:AlternateContent>
      </w:r>
      <w:r w:rsidR="007C3644">
        <w:rPr>
          <w:rStyle w:val="normaltextrun1"/>
          <w:rFonts w:eastAsiaTheme="minorEastAsia"/>
        </w:rPr>
        <w:t xml:space="preserve">REI is highly experienced and successful at conceiving, building, managing, and operating enterprise systems to support Federal financial assistance and oversight programs such as grants, contracts, and loans. </w:t>
      </w:r>
      <w:r w:rsidR="007C3644" w:rsidRPr="00775D58">
        <w:rPr>
          <w:rStyle w:val="normaltextrun1"/>
          <w:rFonts w:eastAsiaTheme="minorEastAsia"/>
        </w:rPr>
        <w:t>As shown in</w:t>
      </w:r>
      <w:r w:rsidR="007C3644">
        <w:rPr>
          <w:rStyle w:val="normaltextrun1"/>
          <w:rFonts w:eastAsiaTheme="minorEastAsia"/>
          <w:b/>
        </w:rPr>
        <w:t xml:space="preserve"> </w:t>
      </w:r>
      <w:r w:rsidR="007C3644" w:rsidRPr="00AB64ED">
        <w:rPr>
          <w:rStyle w:val="normaltextrun1"/>
          <w:rFonts w:eastAsiaTheme="minorEastAsia"/>
          <w:b/>
          <w:i/>
        </w:rPr>
        <w:fldChar w:fldCharType="begin"/>
      </w:r>
      <w:r w:rsidR="007C3644" w:rsidRPr="00AB64ED">
        <w:rPr>
          <w:rStyle w:val="normaltextrun1"/>
          <w:rFonts w:eastAsiaTheme="minorEastAsia"/>
          <w:b/>
          <w:i/>
        </w:rPr>
        <w:instrText xml:space="preserve"> REF _Ref507667986 \h  \* MERGEFORMAT </w:instrText>
      </w:r>
      <w:r w:rsidR="007C3644" w:rsidRPr="00AB64ED">
        <w:rPr>
          <w:rStyle w:val="normaltextrun1"/>
          <w:rFonts w:eastAsiaTheme="minorEastAsia"/>
          <w:b/>
          <w:i/>
        </w:rPr>
      </w:r>
      <w:r w:rsidR="007C3644" w:rsidRPr="00AB64ED">
        <w:rPr>
          <w:rStyle w:val="normaltextrun1"/>
          <w:rFonts w:eastAsiaTheme="minorEastAsia"/>
          <w:b/>
          <w:i/>
        </w:rPr>
        <w:fldChar w:fldCharType="separate"/>
      </w:r>
      <w:r w:rsidR="001D34D4" w:rsidRPr="001D34D4">
        <w:rPr>
          <w:b/>
          <w:i/>
        </w:rPr>
        <w:t xml:space="preserve">Figure </w:t>
      </w:r>
      <w:r w:rsidR="001D34D4" w:rsidRPr="001D34D4">
        <w:rPr>
          <w:b/>
          <w:i/>
          <w:noProof/>
        </w:rPr>
        <w:t>20</w:t>
      </w:r>
      <w:r w:rsidR="007C3644" w:rsidRPr="00AB64ED">
        <w:rPr>
          <w:rStyle w:val="normaltextrun1"/>
          <w:rFonts w:eastAsiaTheme="minorEastAsia"/>
          <w:b/>
          <w:i/>
        </w:rPr>
        <w:fldChar w:fldCharType="end"/>
      </w:r>
      <w:r w:rsidR="007C3644">
        <w:rPr>
          <w:rStyle w:val="normaltextrun1"/>
          <w:rFonts w:eastAsiaTheme="minorEastAsia"/>
          <w:b/>
        </w:rPr>
        <w:t xml:space="preserve"> </w:t>
      </w:r>
      <w:r w:rsidR="007C3644" w:rsidRPr="00775D58">
        <w:rPr>
          <w:rStyle w:val="normaltextrun1"/>
          <w:rFonts w:eastAsiaTheme="minorEastAsia"/>
        </w:rPr>
        <w:t>below,</w:t>
      </w:r>
      <w:r w:rsidR="007C3644">
        <w:rPr>
          <w:rStyle w:val="normaltextrun1"/>
          <w:rFonts w:eastAsiaTheme="minorEastAsia"/>
          <w:b/>
        </w:rPr>
        <w:t xml:space="preserve"> grants management is not just what we do – it’s in our DNA</w:t>
      </w:r>
      <w:r w:rsidR="007C3644">
        <w:rPr>
          <w:rStyle w:val="normaltextrun1"/>
          <w:rFonts w:eastAsiaTheme="minorEastAsia"/>
        </w:rPr>
        <w:t xml:space="preserve">.  We developed our first large scale grants management capability in 1996. Today, REI is a recognized leader in the grants management community, specializing in the development of user-friendly, large-scale, robust shared services in support of eGrants systems, including the </w:t>
      </w:r>
      <w:r w:rsidR="007C3644">
        <w:rPr>
          <w:rStyle w:val="normaltextrun1"/>
          <w:rFonts w:eastAsiaTheme="minorEastAsia"/>
          <w:i/>
        </w:rPr>
        <w:t>Grants Center of Excellence (COE)</w:t>
      </w:r>
      <w:r w:rsidR="007C3644">
        <w:rPr>
          <w:rStyle w:val="normaltextrun1"/>
          <w:rFonts w:eastAsiaTheme="minorEastAsia"/>
        </w:rPr>
        <w:t xml:space="preserve"> hosted at ACF and additional enterprise grants capabilities shown in the box to the right.  In addition, we have </w:t>
      </w:r>
      <w:r w:rsidR="007C3644">
        <w:rPr>
          <w:rStyle w:val="normaltextrun1"/>
          <w:rFonts w:eastAsiaTheme="minorEastAsia"/>
          <w:b/>
        </w:rPr>
        <w:t>supported the past three Presidential Administrations on Congressional mandated eGov capabilities</w:t>
      </w:r>
      <w:r w:rsidR="007C3644">
        <w:rPr>
          <w:rStyle w:val="normaltextrun1"/>
          <w:rFonts w:eastAsiaTheme="minorEastAsia"/>
        </w:rPr>
        <w:t>, including Recovery.gov, USASpending.gov, Data.gov, the IT Dashboard, Performance.gov, BusinessUSA, and more.</w:t>
      </w:r>
    </w:p>
    <w:p w14:paraId="6D517800" w14:textId="2AA544D8" w:rsidR="007C3644" w:rsidRDefault="007C3644" w:rsidP="00244878">
      <w:pPr>
        <w:pStyle w:val="BodyText"/>
        <w:spacing w:before="60"/>
        <w:rPr>
          <w:rStyle w:val="normaltextrun1"/>
          <w:rFonts w:eastAsiaTheme="minorEastAsia"/>
        </w:rPr>
      </w:pPr>
      <w:r>
        <w:rPr>
          <w:rStyle w:val="normaltextrun1"/>
          <w:rFonts w:eastAsiaTheme="minorEastAsia"/>
        </w:rPr>
        <w:t xml:space="preserve">REI has </w:t>
      </w:r>
      <w:r>
        <w:rPr>
          <w:rStyle w:val="normaltextrun1"/>
          <w:rFonts w:eastAsiaTheme="minorEastAsia"/>
          <w:b/>
        </w:rPr>
        <w:t xml:space="preserve">developed and sustained decades-long customer relationships </w:t>
      </w:r>
      <w:r w:rsidRPr="00775D58">
        <w:rPr>
          <w:rStyle w:val="normaltextrun1"/>
          <w:rFonts w:eastAsiaTheme="minorEastAsia"/>
        </w:rPr>
        <w:t>by consistently providing innovative IT solutions that have positively impacted millions of lives</w:t>
      </w:r>
      <w:r>
        <w:rPr>
          <w:rStyle w:val="normaltextrun1"/>
          <w:rFonts w:eastAsiaTheme="minorEastAsia"/>
        </w:rPr>
        <w:t xml:space="preserve">. From building the solutions that disburse and manage grants, to creating the advanced analytics and data visualization platforms, our solutions are key to making Government more effective, more efficient, and more transparent. </w:t>
      </w:r>
      <w:r>
        <w:rPr>
          <w:rStyle w:val="normaltextrun1"/>
          <w:rFonts w:eastAsiaTheme="minorEastAsia"/>
          <w:b/>
        </w:rPr>
        <w:t>As a mission-first Government technology solutions provider</w:t>
      </w:r>
      <w:r w:rsidRPr="00775D58">
        <w:rPr>
          <w:rStyle w:val="normaltextrun1"/>
          <w:rFonts w:eastAsiaTheme="minorEastAsia"/>
        </w:rPr>
        <w:t>, we specialize</w:t>
      </w:r>
      <w:r w:rsidR="009E5AC2">
        <w:rPr>
          <w:rStyle w:val="normaltextrun1"/>
          <w:rFonts w:eastAsiaTheme="minorEastAsia"/>
        </w:rPr>
        <w:t xml:space="preserve"> in application modernization, A</w:t>
      </w:r>
      <w:r w:rsidRPr="00775D58">
        <w:rPr>
          <w:rStyle w:val="normaltextrun1"/>
          <w:rFonts w:eastAsiaTheme="minorEastAsia"/>
        </w:rPr>
        <w:t>gile software development, CI/CD, DevOps, and platform-based solutions</w:t>
      </w:r>
      <w:r w:rsidRPr="00D36E5A">
        <w:rPr>
          <w:rStyle w:val="normaltextrun1"/>
          <w:rFonts w:eastAsiaTheme="minorEastAsia"/>
        </w:rPr>
        <w:t>.</w:t>
      </w:r>
      <w:r>
        <w:rPr>
          <w:rStyle w:val="normaltextrun1"/>
          <w:rFonts w:eastAsiaTheme="minorEastAsia"/>
        </w:rPr>
        <w:t xml:space="preserve"> We also help our customers go mobile, go cloud, and engineer solutions that take advantage of the rapidly evolving technology landscape in a cost-effective way. Our employees pride themselves in delivering meaningful and sustainable results that exceed our customers’ expectations.</w:t>
      </w:r>
    </w:p>
    <w:p w14:paraId="69758F35" w14:textId="77777777" w:rsidR="007C3644" w:rsidRDefault="007C3644" w:rsidP="00F546E6">
      <w:pPr>
        <w:pStyle w:val="BodyText"/>
        <w:spacing w:after="0"/>
        <w:jc w:val="center"/>
        <w:rPr>
          <w:rStyle w:val="normaltextrun1"/>
          <w:rFonts w:eastAsiaTheme="minorEastAsia"/>
        </w:rPr>
      </w:pPr>
      <w:r>
        <w:rPr>
          <w:b/>
          <w:noProof/>
          <w:spacing w:val="-3"/>
          <w:szCs w:val="22"/>
        </w:rPr>
        <w:drawing>
          <wp:inline distT="0" distB="0" distL="0" distR="0" wp14:anchorId="5044D7D8" wp14:editId="3401BA0C">
            <wp:extent cx="5943600" cy="1447800"/>
            <wp:effectExtent l="0" t="0" r="0" b="0"/>
            <wp:docPr id="1492293879" name="Picture 1492293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E03E428" w14:textId="2E7A14B4" w:rsidR="007C3644" w:rsidRDefault="007C3644" w:rsidP="007C3644">
      <w:pPr>
        <w:pStyle w:val="Caption"/>
        <w:spacing w:before="0"/>
      </w:pPr>
      <w:bookmarkStart w:id="318" w:name="_Ref507667986"/>
      <w:r>
        <w:t xml:space="preserve">Figure </w:t>
      </w:r>
      <w:r w:rsidR="003C6695">
        <w:fldChar w:fldCharType="begin"/>
      </w:r>
      <w:r w:rsidR="003C6695">
        <w:instrText xml:space="preserve"> SEQ Figure \* ARABIC </w:instrText>
      </w:r>
      <w:r w:rsidR="003C6695">
        <w:fldChar w:fldCharType="separate"/>
      </w:r>
      <w:r w:rsidR="00764176">
        <w:rPr>
          <w:noProof/>
        </w:rPr>
        <w:t>20</w:t>
      </w:r>
      <w:r w:rsidR="003C6695">
        <w:rPr>
          <w:noProof/>
        </w:rPr>
        <w:fldChar w:fldCharType="end"/>
      </w:r>
      <w:bookmarkEnd w:id="318"/>
      <w:r>
        <w:t xml:space="preserve">: </w:t>
      </w:r>
      <w:r w:rsidRPr="0095558B">
        <w:rPr>
          <w:b w:val="0"/>
        </w:rPr>
        <w:t>Grants Mana</w:t>
      </w:r>
      <w:r w:rsidR="00B55E0C">
        <w:rPr>
          <w:b w:val="0"/>
        </w:rPr>
        <w:t>gement Isn’</w:t>
      </w:r>
      <w:r w:rsidR="0095558B">
        <w:rPr>
          <w:b w:val="0"/>
        </w:rPr>
        <w:t>t Just Something We D</w:t>
      </w:r>
      <w:r w:rsidRPr="0095558B">
        <w:rPr>
          <w:b w:val="0"/>
        </w:rPr>
        <w:t>o</w:t>
      </w:r>
      <w:r w:rsidR="0095558B">
        <w:rPr>
          <w:b w:val="0"/>
        </w:rPr>
        <w:t>.</w:t>
      </w:r>
      <w:r w:rsidRPr="0095558B">
        <w:rPr>
          <w:b w:val="0"/>
        </w:rPr>
        <w:t xml:space="preserve"> </w:t>
      </w:r>
      <w:r w:rsidR="0095558B">
        <w:rPr>
          <w:b w:val="0"/>
          <w:i/>
          <w:color w:val="0070C0"/>
          <w:szCs w:val="22"/>
        </w:rPr>
        <w:t>It’</w:t>
      </w:r>
      <w:r w:rsidRPr="0095558B">
        <w:rPr>
          <w:b w:val="0"/>
          <w:i/>
          <w:color w:val="0070C0"/>
          <w:szCs w:val="22"/>
        </w:rPr>
        <w:t>s in Our DNA</w:t>
      </w:r>
      <w:r w:rsidR="0095558B" w:rsidRPr="0095558B">
        <w:rPr>
          <w:b w:val="0"/>
          <w:i/>
          <w:color w:val="0070C0"/>
          <w:szCs w:val="22"/>
        </w:rPr>
        <w:t>.</w:t>
      </w:r>
      <w:r w:rsidR="0095558B">
        <w:rPr>
          <w:b w:val="0"/>
        </w:rPr>
        <w:t xml:space="preserve"> </w:t>
      </w:r>
    </w:p>
    <w:p w14:paraId="5654AEB1" w14:textId="7417B256" w:rsidR="007C3644" w:rsidRDefault="007C3644" w:rsidP="007C3644">
      <w:pPr>
        <w:pStyle w:val="BodyText"/>
        <w:rPr>
          <w:rStyle w:val="normaltextrun1"/>
          <w:rFonts w:eastAsiaTheme="minorEastAsia"/>
        </w:rPr>
      </w:pPr>
      <w:r>
        <w:rPr>
          <w:rStyle w:val="normaltextrun1"/>
          <w:rFonts w:eastAsiaTheme="minorEastAsia"/>
        </w:rPr>
        <w:t xml:space="preserve">REI’s grants management prowess is evident from our partnership with George Washington University (GWU) to host a </w:t>
      </w:r>
      <w:hyperlink r:id="rId45" w:history="1">
        <w:r w:rsidRPr="00EF0EA4">
          <w:rPr>
            <w:rStyle w:val="Hyperlink"/>
            <w:rFonts w:eastAsiaTheme="minorEastAsia"/>
          </w:rPr>
          <w:t>Grants Management Breakfast Forum</w:t>
        </w:r>
      </w:hyperlink>
      <w:r>
        <w:rPr>
          <w:rStyle w:val="normaltextrun1"/>
          <w:rFonts w:eastAsiaTheme="minorEastAsia"/>
        </w:rPr>
        <w:t xml:space="preserve">, and our teaming with GWU and the National Grants Management Association to conduct a nation-wide </w:t>
      </w:r>
      <w:hyperlink r:id="rId46" w:history="1">
        <w:r w:rsidRPr="00EF0EA4">
          <w:rPr>
            <w:rStyle w:val="Hyperlink"/>
            <w:rFonts w:eastAsiaTheme="minorEastAsia"/>
          </w:rPr>
          <w:t>Grant Management Survey</w:t>
        </w:r>
      </w:hyperlink>
      <w:r>
        <w:rPr>
          <w:rStyle w:val="normaltextrun1"/>
          <w:rFonts w:eastAsiaTheme="minorEastAsia"/>
        </w:rPr>
        <w:t xml:space="preserve"> held annually. These efforts help build the community of grant-makers in ways that would not take place without REI.</w:t>
      </w:r>
      <w:r w:rsidR="00B2132A" w:rsidRPr="00B2132A">
        <w:t xml:space="preserve"> </w:t>
      </w:r>
    </w:p>
    <w:p w14:paraId="09BEA62E" w14:textId="4BD8C937" w:rsidR="007C3644" w:rsidRDefault="007C3644" w:rsidP="004A4E9E">
      <w:pPr>
        <w:pStyle w:val="Heading2"/>
      </w:pPr>
      <w:bookmarkStart w:id="319" w:name="_Toc507055380"/>
      <w:bookmarkStart w:id="320" w:name="_Toc506448509"/>
      <w:bookmarkStart w:id="321" w:name="_Toc505591007"/>
      <w:bookmarkStart w:id="322" w:name="_Toc507971424"/>
      <w:r>
        <w:t>Experience with Large Enterprise IT Contracts</w:t>
      </w:r>
      <w:bookmarkEnd w:id="319"/>
      <w:bookmarkEnd w:id="320"/>
      <w:bookmarkEnd w:id="321"/>
      <w:bookmarkEnd w:id="322"/>
    </w:p>
    <w:p w14:paraId="71F9D912" w14:textId="09498967" w:rsidR="007C3644" w:rsidRDefault="007C3644" w:rsidP="007C3644">
      <w:pPr>
        <w:pStyle w:val="BodyText"/>
        <w:rPr>
          <w:szCs w:val="22"/>
        </w:rPr>
      </w:pPr>
      <w:r>
        <w:rPr>
          <w:rStyle w:val="normaltextrun1"/>
          <w:rFonts w:eastAsiaTheme="minorEastAsia"/>
        </w:rPr>
        <w:t xml:space="preserve">REI provides services to a </w:t>
      </w:r>
      <w:r>
        <w:rPr>
          <w:szCs w:val="22"/>
        </w:rPr>
        <w:t xml:space="preserve">customer portfolio that spans 20+ departments and </w:t>
      </w:r>
      <w:r>
        <w:rPr>
          <w:rStyle w:val="normaltextrun1"/>
          <w:rFonts w:eastAsiaTheme="minorEastAsia"/>
        </w:rPr>
        <w:t xml:space="preserve">Federal </w:t>
      </w:r>
      <w:r>
        <w:rPr>
          <w:szCs w:val="22"/>
        </w:rPr>
        <w:t>agencies</w:t>
      </w:r>
      <w:r>
        <w:rPr>
          <w:rStyle w:val="normaltextrun1"/>
          <w:rFonts w:eastAsiaTheme="minorEastAsia"/>
        </w:rPr>
        <w:t xml:space="preserve">.  </w:t>
      </w:r>
      <w:r>
        <w:rPr>
          <w:rStyle w:val="normaltextrun1"/>
          <w:rFonts w:eastAsiaTheme="minorEastAsia"/>
          <w:b/>
        </w:rPr>
        <w:t xml:space="preserve">We have supported seven Federal and </w:t>
      </w:r>
      <w:r w:rsidR="0095558B">
        <w:rPr>
          <w:rStyle w:val="normaltextrun1"/>
          <w:rFonts w:eastAsiaTheme="minorEastAsia"/>
          <w:b/>
        </w:rPr>
        <w:t>10</w:t>
      </w:r>
      <w:r>
        <w:rPr>
          <w:rStyle w:val="normaltextrun1"/>
          <w:rFonts w:eastAsiaTheme="minorEastAsia"/>
          <w:b/>
        </w:rPr>
        <w:t xml:space="preserve"> State and Local agencies with enterprise grants management solutions</w:t>
      </w:r>
      <w:r>
        <w:rPr>
          <w:rStyle w:val="normaltextrun1"/>
          <w:rFonts w:eastAsiaTheme="minorEastAsia"/>
        </w:rPr>
        <w:t>.</w:t>
      </w:r>
      <w:r>
        <w:rPr>
          <w:szCs w:val="22"/>
        </w:rPr>
        <w:t xml:space="preserve">  The solutions built by REI disburse over $20B in grants each year for more than 1,700 Federal (and over 1,000 State &amp; Local) Programs. </w:t>
      </w:r>
      <w:r w:rsidRPr="00775D58">
        <w:rPr>
          <w:szCs w:val="22"/>
        </w:rPr>
        <w:t>These systems help streamline the coordination and administration of a variety of grant programs</w:t>
      </w:r>
      <w:r w:rsidRPr="00D36E5A">
        <w:rPr>
          <w:szCs w:val="22"/>
        </w:rPr>
        <w:t>,</w:t>
      </w:r>
      <w:r>
        <w:rPr>
          <w:szCs w:val="22"/>
        </w:rPr>
        <w:t xml:space="preserve"> including training, research, planning, evaluation, capacity building, demonstration projects, construction, and support numerous domains such as health care, research, law enforcement, and homeland security.</w:t>
      </w:r>
    </w:p>
    <w:p w14:paraId="10C5E305" w14:textId="2D10DDD1" w:rsidR="007C3644" w:rsidRDefault="007C3644" w:rsidP="004A4E9E">
      <w:pPr>
        <w:pStyle w:val="Heading3"/>
      </w:pPr>
      <w:bookmarkStart w:id="323" w:name="_Toc507055381"/>
      <w:bookmarkStart w:id="324" w:name="_Toc506448510"/>
      <w:r>
        <w:t>List and Description of Three Similar Projects Within the Last Three Years</w:t>
      </w:r>
      <w:bookmarkEnd w:id="323"/>
      <w:bookmarkEnd w:id="324"/>
    </w:p>
    <w:p w14:paraId="12A2FF46" w14:textId="0595146C" w:rsidR="007C3644" w:rsidRDefault="007C3644" w:rsidP="007C3644">
      <w:pPr>
        <w:pStyle w:val="BodyText"/>
        <w:rPr>
          <w:rStyle w:val="normaltextrun1"/>
          <w:rFonts w:eastAsiaTheme="minorEastAsia"/>
        </w:rPr>
      </w:pPr>
      <w:r>
        <w:rPr>
          <w:rFonts w:eastAsiaTheme="minorEastAsia"/>
        </w:rPr>
        <w:t xml:space="preserve">In </w:t>
      </w:r>
      <w:r w:rsidRPr="00E6541D">
        <w:rPr>
          <w:rFonts w:eastAsiaTheme="minorEastAsia"/>
          <w:b/>
          <w:i/>
          <w:highlight w:val="yellow"/>
        </w:rPr>
        <w:fldChar w:fldCharType="begin"/>
      </w:r>
      <w:r w:rsidRPr="00E6541D">
        <w:rPr>
          <w:rFonts w:eastAsiaTheme="minorEastAsia"/>
          <w:b/>
          <w:i/>
        </w:rPr>
        <w:instrText xml:space="preserve"> REF _Ref507667895 \h </w:instrText>
      </w:r>
      <w:r w:rsidRPr="00E6541D">
        <w:rPr>
          <w:rFonts w:eastAsiaTheme="minorEastAsia"/>
          <w:b/>
          <w:i/>
          <w:highlight w:val="yellow"/>
        </w:rPr>
        <w:instrText xml:space="preserve"> \* MERGEFORMAT </w:instrText>
      </w:r>
      <w:r w:rsidRPr="00E6541D">
        <w:rPr>
          <w:rFonts w:eastAsiaTheme="minorEastAsia"/>
          <w:b/>
          <w:i/>
          <w:highlight w:val="yellow"/>
        </w:rPr>
      </w:r>
      <w:r w:rsidRPr="00E6541D">
        <w:rPr>
          <w:rFonts w:eastAsiaTheme="minorEastAsia"/>
          <w:b/>
          <w:i/>
          <w:highlight w:val="yellow"/>
        </w:rPr>
        <w:fldChar w:fldCharType="separate"/>
      </w:r>
      <w:r w:rsidR="001D34D4" w:rsidRPr="001D34D4">
        <w:rPr>
          <w:b/>
          <w:i/>
        </w:rPr>
        <w:t xml:space="preserve">Table </w:t>
      </w:r>
      <w:r w:rsidR="001D34D4" w:rsidRPr="001D34D4">
        <w:rPr>
          <w:b/>
          <w:i/>
          <w:noProof/>
        </w:rPr>
        <w:t>8</w:t>
      </w:r>
      <w:r w:rsidRPr="00E6541D">
        <w:rPr>
          <w:rFonts w:eastAsiaTheme="minorEastAsia"/>
          <w:b/>
          <w:i/>
          <w:highlight w:val="yellow"/>
        </w:rPr>
        <w:fldChar w:fldCharType="end"/>
      </w:r>
      <w:r>
        <w:rPr>
          <w:rFonts w:eastAsiaTheme="minorEastAsia"/>
          <w:b/>
        </w:rPr>
        <w:t xml:space="preserve"> </w:t>
      </w:r>
      <w:r>
        <w:rPr>
          <w:rFonts w:eastAsiaTheme="minorEastAsia"/>
        </w:rPr>
        <w:t xml:space="preserve">below, REI provides three current examples of successful past performance that are highly relevant to this requirement. These projects demonstrate REI’s experience with projects of similar scope, size, and complexity to the SDS SOW. A detailed project description and crosswalk of these projects to the task areas are provided.  A more detailed write up of each project is provided in the </w:t>
      </w:r>
      <w:r w:rsidRPr="0095558B">
        <w:rPr>
          <w:rFonts w:eastAsiaTheme="minorEastAsia"/>
          <w:b/>
          <w:i/>
        </w:rPr>
        <w:t>Past Performance Volume</w:t>
      </w:r>
      <w:r>
        <w:rPr>
          <w:rFonts w:eastAsiaTheme="minorEastAsia"/>
        </w:rPr>
        <w:t xml:space="preserve"> of our response</w:t>
      </w:r>
      <w:r>
        <w:rPr>
          <w:rStyle w:val="normaltextrun1"/>
          <w:rFonts w:eastAsiaTheme="minorEastAsia"/>
        </w:rPr>
        <w:t>.</w:t>
      </w:r>
    </w:p>
    <w:p w14:paraId="1227ECB6" w14:textId="783C35C3" w:rsidR="007C3644" w:rsidRPr="00775D58" w:rsidRDefault="007C3644" w:rsidP="007C3644">
      <w:pPr>
        <w:pStyle w:val="Caption"/>
        <w:spacing w:after="120"/>
      </w:pPr>
      <w:bookmarkStart w:id="325" w:name="_Ref507667895"/>
      <w:r>
        <w:t xml:space="preserve">Table </w:t>
      </w:r>
      <w:r w:rsidR="003C6695">
        <w:fldChar w:fldCharType="begin"/>
      </w:r>
      <w:r w:rsidR="003C6695">
        <w:instrText xml:space="preserve"> SEQ Table \* ARABIC </w:instrText>
      </w:r>
      <w:r w:rsidR="003C6695">
        <w:fldChar w:fldCharType="separate"/>
      </w:r>
      <w:r w:rsidR="00FA24E4">
        <w:rPr>
          <w:noProof/>
        </w:rPr>
        <w:t>8</w:t>
      </w:r>
      <w:r w:rsidR="003C6695">
        <w:rPr>
          <w:noProof/>
        </w:rPr>
        <w:fldChar w:fldCharType="end"/>
      </w:r>
      <w:bookmarkEnd w:id="325"/>
      <w:r>
        <w:t xml:space="preserve">: </w:t>
      </w:r>
      <w:r w:rsidRPr="0095558B">
        <w:rPr>
          <w:b w:val="0"/>
        </w:rPr>
        <w:t>Similar Projects in the Last Three Years.</w:t>
      </w:r>
      <w:r>
        <w:t xml:space="preserve">  </w:t>
      </w:r>
      <w:r w:rsidRPr="0095558B">
        <w:rPr>
          <w:b w:val="0"/>
          <w:i/>
          <w:color w:val="0070C0"/>
          <w:szCs w:val="22"/>
        </w:rPr>
        <w:t>REI’s diverse experience and our ability to manage large, complex projects while continuing to innovate provide enhanced value to clients.</w:t>
      </w:r>
    </w:p>
    <w:tbl>
      <w:tblPr>
        <w:tblStyle w:val="LightShading1"/>
        <w:tblW w:w="5000" w:type="pct"/>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648"/>
        <w:gridCol w:w="138"/>
        <w:gridCol w:w="1219"/>
        <w:gridCol w:w="251"/>
        <w:gridCol w:w="912"/>
        <w:gridCol w:w="1502"/>
        <w:gridCol w:w="4410"/>
      </w:tblGrid>
      <w:tr w:rsidR="007C3644" w:rsidRPr="0095558B" w14:paraId="693FAD06" w14:textId="77777777" w:rsidTr="0095558B">
        <w:trPr>
          <w:cnfStyle w:val="100000000000" w:firstRow="1" w:lastRow="0" w:firstColumn="0" w:lastColumn="0" w:oddVBand="0" w:evenVBand="0" w:oddHBand="0" w:evenHBand="0" w:firstRowFirstColumn="0" w:firstRowLastColumn="0" w:lastRowFirstColumn="0" w:lastRowLastColumn="0"/>
          <w:trHeight w:val="70"/>
          <w:tblHeader/>
        </w:trPr>
        <w:tc>
          <w:tcPr>
            <w:cnfStyle w:val="001000000000" w:firstRow="0" w:lastRow="0" w:firstColumn="1" w:lastColumn="0" w:oddVBand="0" w:evenVBand="0" w:oddHBand="0" w:evenHBand="0" w:firstRowFirstColumn="0" w:firstRowLastColumn="0" w:lastRowFirstColumn="0" w:lastRowLastColumn="0"/>
            <w:tcW w:w="1530" w:type="dxa"/>
            <w:shd w:val="clear" w:color="auto" w:fill="C6D9F1" w:themeFill="text2" w:themeFillTint="33"/>
            <w:hideMark/>
          </w:tcPr>
          <w:p w14:paraId="20B0B226" w14:textId="77777777" w:rsidR="007C3644" w:rsidRPr="0095558B" w:rsidRDefault="007C3644" w:rsidP="000542C0">
            <w:pPr>
              <w:pStyle w:val="TableText"/>
              <w:rPr>
                <w:rFonts w:ascii="Times New Roman" w:hAnsi="Times New Roman"/>
                <w:color w:val="auto"/>
                <w:sz w:val="20"/>
              </w:rPr>
            </w:pPr>
            <w:r w:rsidRPr="0095558B">
              <w:rPr>
                <w:rFonts w:ascii="Times New Roman" w:hAnsi="Times New Roman"/>
                <w:color w:val="auto"/>
                <w:sz w:val="20"/>
              </w:rPr>
              <w:t>Agency/Project</w:t>
            </w:r>
          </w:p>
        </w:tc>
        <w:tc>
          <w:tcPr>
            <w:tcW w:w="1260" w:type="dxa"/>
            <w:gridSpan w:val="2"/>
            <w:shd w:val="clear" w:color="auto" w:fill="C6D9F1" w:themeFill="text2" w:themeFillTint="33"/>
            <w:tcMar>
              <w:top w:w="0" w:type="dxa"/>
              <w:left w:w="115" w:type="dxa"/>
              <w:bottom w:w="0" w:type="dxa"/>
              <w:right w:w="72" w:type="dxa"/>
            </w:tcMar>
            <w:hideMark/>
          </w:tcPr>
          <w:p w14:paraId="35AF1FD7" w14:textId="77777777" w:rsidR="007C3644" w:rsidRPr="0095558B" w:rsidRDefault="007C3644" w:rsidP="000542C0">
            <w:pPr>
              <w:pStyle w:val="TableText"/>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auto"/>
                <w:sz w:val="20"/>
              </w:rPr>
            </w:pPr>
            <w:r w:rsidRPr="0095558B">
              <w:rPr>
                <w:rFonts w:ascii="Times New Roman" w:hAnsi="Times New Roman"/>
                <w:color w:val="auto"/>
                <w:sz w:val="20"/>
              </w:rPr>
              <w:t>Contract Value / Role</w:t>
            </w:r>
          </w:p>
        </w:tc>
        <w:tc>
          <w:tcPr>
            <w:tcW w:w="1080" w:type="dxa"/>
            <w:gridSpan w:val="2"/>
            <w:shd w:val="clear" w:color="auto" w:fill="C6D9F1" w:themeFill="text2" w:themeFillTint="33"/>
            <w:hideMark/>
          </w:tcPr>
          <w:p w14:paraId="1A655240" w14:textId="77777777" w:rsidR="007C3644" w:rsidRPr="0095558B" w:rsidRDefault="007C3644" w:rsidP="000542C0">
            <w:pPr>
              <w:pStyle w:val="TableTit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sz w:val="20"/>
              </w:rPr>
            </w:pPr>
            <w:r w:rsidRPr="0095558B">
              <w:rPr>
                <w:rFonts w:ascii="Times New Roman" w:hAnsi="Times New Roman" w:cs="Times New Roman"/>
                <w:b/>
                <w:color w:val="auto"/>
                <w:sz w:val="20"/>
              </w:rPr>
              <w:t>POP</w:t>
            </w:r>
          </w:p>
        </w:tc>
        <w:tc>
          <w:tcPr>
            <w:tcW w:w="1395" w:type="dxa"/>
            <w:shd w:val="clear" w:color="auto" w:fill="C6D9F1" w:themeFill="text2" w:themeFillTint="33"/>
            <w:hideMark/>
          </w:tcPr>
          <w:p w14:paraId="3C111E3E" w14:textId="77777777" w:rsidR="007C3644" w:rsidRPr="0095558B" w:rsidRDefault="007C3644" w:rsidP="000542C0">
            <w:pPr>
              <w:pStyle w:val="TableTit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sz w:val="20"/>
              </w:rPr>
            </w:pPr>
            <w:r w:rsidRPr="0095558B">
              <w:rPr>
                <w:rFonts w:ascii="Times New Roman" w:hAnsi="Times New Roman" w:cs="Times New Roman"/>
                <w:b/>
                <w:color w:val="auto"/>
                <w:sz w:val="20"/>
              </w:rPr>
              <w:t>Domain</w:t>
            </w:r>
          </w:p>
        </w:tc>
        <w:tc>
          <w:tcPr>
            <w:tcW w:w="4095" w:type="dxa"/>
            <w:shd w:val="clear" w:color="auto" w:fill="C6D9F1" w:themeFill="text2" w:themeFillTint="33"/>
            <w:hideMark/>
          </w:tcPr>
          <w:p w14:paraId="77C204D1" w14:textId="77777777" w:rsidR="007C3644" w:rsidRPr="0095558B" w:rsidRDefault="007C3644" w:rsidP="000542C0">
            <w:pPr>
              <w:pStyle w:val="TableTit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auto"/>
                <w:sz w:val="20"/>
              </w:rPr>
            </w:pPr>
            <w:r w:rsidRPr="0095558B">
              <w:rPr>
                <w:rFonts w:ascii="Times New Roman" w:hAnsi="Times New Roman" w:cs="Times New Roman"/>
                <w:b/>
                <w:color w:val="auto"/>
                <w:sz w:val="20"/>
              </w:rPr>
              <w:t>Relevance to HRSA EHBs SDS</w:t>
            </w:r>
          </w:p>
        </w:tc>
      </w:tr>
      <w:tr w:rsidR="007C3644" w:rsidRPr="0095558B" w14:paraId="5B83CABE" w14:textId="77777777" w:rsidTr="0095558B">
        <w:trPr>
          <w:trHeight w:val="255"/>
        </w:trPr>
        <w:tc>
          <w:tcPr>
            <w:cnfStyle w:val="001000000000" w:firstRow="0" w:lastRow="0" w:firstColumn="1" w:lastColumn="0" w:oddVBand="0" w:evenVBand="0" w:oddHBand="0" w:evenHBand="0" w:firstRowFirstColumn="0" w:firstRowLastColumn="0" w:lastRowFirstColumn="0" w:lastRowLastColumn="0"/>
            <w:tcW w:w="1658" w:type="dxa"/>
            <w:gridSpan w:val="2"/>
            <w:hideMark/>
          </w:tcPr>
          <w:p w14:paraId="4ADDBCFC" w14:textId="77777777" w:rsidR="007C3644" w:rsidRPr="0095558B" w:rsidRDefault="007C3644" w:rsidP="000542C0">
            <w:pPr>
              <w:rPr>
                <w:rFonts w:ascii="Times New Roman" w:hAnsi="Times New Roman"/>
                <w:b w:val="0"/>
                <w:bCs w:val="0"/>
                <w:sz w:val="20"/>
              </w:rPr>
            </w:pPr>
            <w:r w:rsidRPr="0095558B">
              <w:rPr>
                <w:rFonts w:ascii="Times New Roman" w:hAnsi="Times New Roman"/>
                <w:b w:val="0"/>
                <w:bCs w:val="0"/>
                <w:sz w:val="20"/>
              </w:rPr>
              <w:t xml:space="preserve">HRSA Electronic Handbooks (EHBs) </w:t>
            </w:r>
          </w:p>
        </w:tc>
        <w:tc>
          <w:tcPr>
            <w:tcW w:w="1365" w:type="dxa"/>
            <w:gridSpan w:val="2"/>
            <w:hideMark/>
          </w:tcPr>
          <w:p w14:paraId="37A7E86A" w14:textId="39B43C89" w:rsidR="007C3644" w:rsidRPr="0095558B" w:rsidRDefault="00B92BF1"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$192.5</w:t>
            </w:r>
            <w:r w:rsidR="007C3644" w:rsidRPr="0095558B">
              <w:rPr>
                <w:rFonts w:ascii="Times New Roman" w:hAnsi="Times New Roman"/>
                <w:sz w:val="20"/>
              </w:rPr>
              <w:t xml:space="preserve">M </w:t>
            </w:r>
          </w:p>
          <w:p w14:paraId="3F8BEE51"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Prime</w:t>
            </w:r>
          </w:p>
        </w:tc>
        <w:tc>
          <w:tcPr>
            <w:tcW w:w="847" w:type="dxa"/>
            <w:hideMark/>
          </w:tcPr>
          <w:p w14:paraId="76428206" w14:textId="20CB6363"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8/2012</w:t>
            </w:r>
            <w:r w:rsidR="0095558B">
              <w:rPr>
                <w:rFonts w:ascii="Times New Roman" w:hAnsi="Times New Roman"/>
                <w:sz w:val="20"/>
              </w:rPr>
              <w:t xml:space="preserve">- </w:t>
            </w:r>
          </w:p>
          <w:p w14:paraId="70830FE5"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3/2018</w:t>
            </w:r>
          </w:p>
        </w:tc>
        <w:tc>
          <w:tcPr>
            <w:tcW w:w="1395" w:type="dxa"/>
            <w:hideMark/>
          </w:tcPr>
          <w:p w14:paraId="6F05BDCC"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Grants and Program Management</w:t>
            </w:r>
          </w:p>
        </w:tc>
        <w:tc>
          <w:tcPr>
            <w:tcW w:w="4095" w:type="dxa"/>
            <w:hideMark/>
          </w:tcPr>
          <w:p w14:paraId="4A4F33D2" w14:textId="77777777" w:rsidR="007C3644" w:rsidRPr="0095558B" w:rsidRDefault="007C3644" w:rsidP="000542C0">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Provide support for a variety of development, maintenance, and enhancement efforts that enable HRSA to better utilize EHBs (for grants and program management operations) by incorporating new business processes into the EHBs and integrating EHBs with existing HHS and government wide systems like Grants.gov.</w:t>
            </w:r>
          </w:p>
        </w:tc>
      </w:tr>
      <w:tr w:rsidR="007C3644" w:rsidRPr="0095558B" w14:paraId="70F6D0FE" w14:textId="77777777" w:rsidTr="0095558B">
        <w:trPr>
          <w:cnfStyle w:val="000000010000" w:firstRow="0" w:lastRow="0" w:firstColumn="0" w:lastColumn="0" w:oddVBand="0" w:evenVBand="0" w:oddHBand="0" w:evenHBand="1"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58" w:type="dxa"/>
            <w:gridSpan w:val="2"/>
            <w:hideMark/>
          </w:tcPr>
          <w:p w14:paraId="6A05B17D" w14:textId="77777777" w:rsidR="007C3644" w:rsidRPr="0095558B" w:rsidRDefault="007C3644" w:rsidP="000542C0">
            <w:pPr>
              <w:rPr>
                <w:rFonts w:ascii="Times New Roman" w:hAnsi="Times New Roman"/>
                <w:b w:val="0"/>
                <w:bCs w:val="0"/>
                <w:sz w:val="20"/>
              </w:rPr>
            </w:pPr>
            <w:r w:rsidRPr="0095558B">
              <w:rPr>
                <w:rFonts w:ascii="Times New Roman" w:hAnsi="Times New Roman"/>
                <w:b w:val="0"/>
                <w:bCs w:val="0"/>
                <w:sz w:val="20"/>
              </w:rPr>
              <w:t>NASA Agency-Wide Technical And Advisory Support Services (A-TASS)</w:t>
            </w:r>
          </w:p>
        </w:tc>
        <w:tc>
          <w:tcPr>
            <w:tcW w:w="1365" w:type="dxa"/>
            <w:gridSpan w:val="2"/>
            <w:hideMark/>
          </w:tcPr>
          <w:p w14:paraId="7776F9C6" w14:textId="77777777" w:rsidR="007C3644" w:rsidRPr="0095558B" w:rsidRDefault="007C3644" w:rsidP="000542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sidRPr="0095558B">
              <w:rPr>
                <w:rFonts w:ascii="Times New Roman" w:hAnsi="Times New Roman"/>
                <w:sz w:val="20"/>
              </w:rPr>
              <w:t>$50M</w:t>
            </w:r>
          </w:p>
          <w:p w14:paraId="2A591A51" w14:textId="77777777" w:rsidR="007C3644" w:rsidRPr="0095558B" w:rsidRDefault="007C3644" w:rsidP="000542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sidRPr="0095558B">
              <w:rPr>
                <w:rFonts w:ascii="Times New Roman" w:hAnsi="Times New Roman"/>
                <w:sz w:val="20"/>
              </w:rPr>
              <w:t>Prime</w:t>
            </w:r>
          </w:p>
        </w:tc>
        <w:tc>
          <w:tcPr>
            <w:tcW w:w="847" w:type="dxa"/>
            <w:hideMark/>
          </w:tcPr>
          <w:p w14:paraId="375352CB" w14:textId="482B604D" w:rsidR="007C3644" w:rsidRPr="0095558B" w:rsidRDefault="007C3644" w:rsidP="000542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sidRPr="0095558B">
              <w:rPr>
                <w:rFonts w:ascii="Times New Roman" w:hAnsi="Times New Roman"/>
                <w:sz w:val="20"/>
              </w:rPr>
              <w:t>4/2016</w:t>
            </w:r>
            <w:r w:rsidR="0095558B">
              <w:rPr>
                <w:rFonts w:ascii="Times New Roman" w:hAnsi="Times New Roman"/>
                <w:sz w:val="20"/>
              </w:rPr>
              <w:t xml:space="preserve">- </w:t>
            </w:r>
          </w:p>
          <w:p w14:paraId="129C0686" w14:textId="77777777" w:rsidR="007C3644" w:rsidRPr="0095558B" w:rsidRDefault="007C3644" w:rsidP="000542C0">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sidRPr="0095558B">
              <w:rPr>
                <w:rFonts w:ascii="Times New Roman" w:hAnsi="Times New Roman"/>
                <w:sz w:val="20"/>
              </w:rPr>
              <w:t>3/2021</w:t>
            </w:r>
          </w:p>
        </w:tc>
        <w:tc>
          <w:tcPr>
            <w:tcW w:w="1395" w:type="dxa"/>
            <w:hideMark/>
          </w:tcPr>
          <w:p w14:paraId="06B2EED1" w14:textId="77777777" w:rsidR="007C3644" w:rsidRPr="0095558B" w:rsidRDefault="007C3644" w:rsidP="000542C0">
            <w:pPr>
              <w:pStyle w:val="TableText"/>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76923C" w:themeColor="accent3" w:themeShade="BF"/>
                <w:sz w:val="20"/>
              </w:rPr>
            </w:pPr>
            <w:r w:rsidRPr="0095558B">
              <w:rPr>
                <w:rFonts w:ascii="Times New Roman" w:hAnsi="Times New Roman"/>
                <w:sz w:val="20"/>
              </w:rPr>
              <w:t>Grants and Program Management</w:t>
            </w:r>
          </w:p>
        </w:tc>
        <w:tc>
          <w:tcPr>
            <w:tcW w:w="4095" w:type="dxa"/>
            <w:hideMark/>
          </w:tcPr>
          <w:p w14:paraId="19807AE1" w14:textId="77777777" w:rsidR="007C3644" w:rsidRPr="0095558B" w:rsidRDefault="007C3644" w:rsidP="000542C0">
            <w:pPr>
              <w:pStyle w:val="TableText"/>
              <w:cnfStyle w:val="000000010000" w:firstRow="0" w:lastRow="0" w:firstColumn="0" w:lastColumn="0" w:oddVBand="0" w:evenVBand="0" w:oddHBand="0" w:evenHBand="1" w:firstRowFirstColumn="0" w:firstRowLastColumn="0" w:lastRowFirstColumn="0" w:lastRowLastColumn="0"/>
              <w:rPr>
                <w:rFonts w:ascii="Times New Roman" w:hAnsi="Times New Roman"/>
                <w:b/>
                <w:color w:val="76923C" w:themeColor="accent3" w:themeShade="BF"/>
                <w:sz w:val="20"/>
              </w:rPr>
            </w:pPr>
            <w:r w:rsidRPr="0095558B">
              <w:rPr>
                <w:rFonts w:ascii="Times New Roman" w:hAnsi="Times New Roman"/>
                <w:sz w:val="20"/>
              </w:rPr>
              <w:t>Provide development, maintenance, and enhancement of NASA’s grants management systems and program portals supporting program operations and providing helpdesk support.</w:t>
            </w:r>
          </w:p>
        </w:tc>
      </w:tr>
      <w:tr w:rsidR="007C3644" w:rsidRPr="0095558B" w14:paraId="2FF3A6F3" w14:textId="77777777" w:rsidTr="0095558B">
        <w:trPr>
          <w:trHeight w:val="277"/>
        </w:trPr>
        <w:tc>
          <w:tcPr>
            <w:cnfStyle w:val="001000000000" w:firstRow="0" w:lastRow="0" w:firstColumn="1" w:lastColumn="0" w:oddVBand="0" w:evenVBand="0" w:oddHBand="0" w:evenHBand="0" w:firstRowFirstColumn="0" w:firstRowLastColumn="0" w:lastRowFirstColumn="0" w:lastRowLastColumn="0"/>
            <w:tcW w:w="1658" w:type="dxa"/>
            <w:gridSpan w:val="2"/>
            <w:hideMark/>
          </w:tcPr>
          <w:p w14:paraId="47BC9683" w14:textId="77777777" w:rsidR="007C3644" w:rsidRPr="0095558B" w:rsidRDefault="007C3644" w:rsidP="000542C0">
            <w:pPr>
              <w:rPr>
                <w:rFonts w:ascii="Times New Roman" w:hAnsi="Times New Roman"/>
                <w:b w:val="0"/>
                <w:bCs w:val="0"/>
                <w:sz w:val="20"/>
              </w:rPr>
            </w:pPr>
            <w:r w:rsidRPr="0095558B">
              <w:rPr>
                <w:rFonts w:ascii="Times New Roman" w:hAnsi="Times New Roman"/>
                <w:b w:val="0"/>
                <w:bCs w:val="0"/>
                <w:sz w:val="20"/>
              </w:rPr>
              <w:t>GSA Integrated Award Environment (IAE)</w:t>
            </w:r>
          </w:p>
        </w:tc>
        <w:tc>
          <w:tcPr>
            <w:tcW w:w="1365" w:type="dxa"/>
            <w:gridSpan w:val="2"/>
            <w:hideMark/>
          </w:tcPr>
          <w:p w14:paraId="28E6EB58"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$20.7M</w:t>
            </w:r>
          </w:p>
          <w:p w14:paraId="3DDF5AF2"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Prime</w:t>
            </w:r>
          </w:p>
        </w:tc>
        <w:tc>
          <w:tcPr>
            <w:tcW w:w="847" w:type="dxa"/>
            <w:hideMark/>
          </w:tcPr>
          <w:p w14:paraId="3CB0D6CC" w14:textId="4F9F2AE1"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9/2015</w:t>
            </w:r>
            <w:r w:rsidR="0095558B">
              <w:rPr>
                <w:rFonts w:ascii="Times New Roman" w:hAnsi="Times New Roman"/>
                <w:sz w:val="20"/>
              </w:rPr>
              <w:t xml:space="preserve">- </w:t>
            </w:r>
          </w:p>
          <w:p w14:paraId="672D24A0"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95558B">
              <w:rPr>
                <w:rFonts w:ascii="Times New Roman" w:hAnsi="Times New Roman"/>
                <w:sz w:val="20"/>
              </w:rPr>
              <w:t>6/2019</w:t>
            </w:r>
          </w:p>
        </w:tc>
        <w:tc>
          <w:tcPr>
            <w:tcW w:w="1395" w:type="dxa"/>
            <w:hideMark/>
          </w:tcPr>
          <w:p w14:paraId="49E30A22" w14:textId="77777777" w:rsidR="007C3644" w:rsidRPr="0095558B" w:rsidRDefault="007C3644" w:rsidP="000542C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color w:val="76923C" w:themeColor="accent3" w:themeShade="BF"/>
                <w:sz w:val="20"/>
              </w:rPr>
            </w:pPr>
            <w:r w:rsidRPr="0095558B">
              <w:rPr>
                <w:rFonts w:ascii="Times New Roman" w:hAnsi="Times New Roman"/>
                <w:sz w:val="20"/>
              </w:rPr>
              <w:t>Application Modernization and Systems Consolidation</w:t>
            </w:r>
          </w:p>
        </w:tc>
        <w:tc>
          <w:tcPr>
            <w:tcW w:w="4095" w:type="dxa"/>
            <w:hideMark/>
          </w:tcPr>
          <w:p w14:paraId="2608856E" w14:textId="77777777" w:rsidR="007C3644" w:rsidRPr="0095558B" w:rsidRDefault="007C3644" w:rsidP="000542C0">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b/>
                <w:color w:val="76923C" w:themeColor="accent3" w:themeShade="BF"/>
                <w:sz w:val="20"/>
              </w:rPr>
            </w:pPr>
            <w:r w:rsidRPr="0095558B">
              <w:rPr>
                <w:rFonts w:ascii="Times New Roman" w:hAnsi="Times New Roman"/>
                <w:sz w:val="20"/>
              </w:rPr>
              <w:t>Support the full-scale modernization and consolidation of GSA’s 10 federal award systems into a microservices-based ecosystem implemented on a cloud infrastructure.</w:t>
            </w:r>
          </w:p>
        </w:tc>
      </w:tr>
    </w:tbl>
    <w:p w14:paraId="315897E3" w14:textId="77777777" w:rsidR="007C3644" w:rsidRDefault="007C3644" w:rsidP="004A4E9E">
      <w:pPr>
        <w:pStyle w:val="Heading3"/>
      </w:pPr>
      <w:bookmarkStart w:id="326" w:name="5.1_Cross-walk_of_Experience_to_Projects"/>
      <w:bookmarkStart w:id="327" w:name="_bookmark67"/>
      <w:bookmarkStart w:id="328" w:name="_Toc506448511"/>
      <w:bookmarkStart w:id="329" w:name="_Toc507055382"/>
      <w:bookmarkEnd w:id="326"/>
      <w:bookmarkEnd w:id="327"/>
      <w:r w:rsidRPr="00E76147">
        <w:rPr>
          <w:spacing w:val="-1"/>
        </w:rPr>
        <w:t>Cr</w:t>
      </w:r>
      <w:r>
        <w:t>oss</w:t>
      </w:r>
      <w:r w:rsidRPr="00E76147">
        <w:rPr>
          <w:spacing w:val="-1"/>
        </w:rPr>
        <w:t>-</w:t>
      </w:r>
      <w:r w:rsidRPr="00E76147">
        <w:rPr>
          <w:spacing w:val="1"/>
        </w:rPr>
        <w:t>W</w:t>
      </w:r>
      <w:r>
        <w:t>alk of</w:t>
      </w:r>
      <w:r w:rsidRPr="00E76147">
        <w:rPr>
          <w:spacing w:val="-1"/>
        </w:rPr>
        <w:t xml:space="preserve"> </w:t>
      </w:r>
      <w:r>
        <w:t>Exp</w:t>
      </w:r>
      <w:r w:rsidRPr="00E76147">
        <w:rPr>
          <w:spacing w:val="-1"/>
        </w:rPr>
        <w:t>er</w:t>
      </w:r>
      <w:r>
        <w:t>i</w:t>
      </w:r>
      <w:r w:rsidRPr="00E76147">
        <w:rPr>
          <w:spacing w:val="-1"/>
        </w:rPr>
        <w:t>e</w:t>
      </w:r>
      <w:r>
        <w:t>n</w:t>
      </w:r>
      <w:r w:rsidRPr="00E76147">
        <w:rPr>
          <w:spacing w:val="-1"/>
        </w:rPr>
        <w:t>c</w:t>
      </w:r>
      <w:r>
        <w:t>e</w:t>
      </w:r>
      <w:r w:rsidRPr="00E76147">
        <w:rPr>
          <w:spacing w:val="-1"/>
        </w:rPr>
        <w:t xml:space="preserve"> t</w:t>
      </w:r>
      <w:r>
        <w:t>o</w:t>
      </w:r>
      <w:r w:rsidRPr="00E76147">
        <w:rPr>
          <w:spacing w:val="2"/>
        </w:rPr>
        <w:t xml:space="preserve"> </w:t>
      </w:r>
      <w:r w:rsidRPr="00E76147">
        <w:rPr>
          <w:spacing w:val="-1"/>
        </w:rPr>
        <w:t>Proj</w:t>
      </w:r>
      <w:r w:rsidRPr="00E76147">
        <w:rPr>
          <w:spacing w:val="1"/>
        </w:rPr>
        <w:t>e</w:t>
      </w:r>
      <w:r w:rsidRPr="00E76147">
        <w:rPr>
          <w:spacing w:val="-1"/>
        </w:rPr>
        <w:t>ct</w:t>
      </w:r>
      <w:r>
        <w:t>s</w:t>
      </w:r>
      <w:bookmarkEnd w:id="328"/>
      <w:bookmarkEnd w:id="329"/>
    </w:p>
    <w:p w14:paraId="2EC7B09D" w14:textId="797431FB" w:rsidR="007C3644" w:rsidRDefault="007C3644" w:rsidP="007C3644">
      <w:pPr>
        <w:pStyle w:val="BodyText"/>
        <w:spacing w:before="44" w:line="252" w:lineRule="exact"/>
        <w:ind w:right="151" w:hanging="1"/>
      </w:pPr>
      <w:r w:rsidRPr="00E6541D">
        <w:rPr>
          <w:rStyle w:val="normaltextrun1"/>
          <w:rFonts w:eastAsiaTheme="minorEastAsia"/>
          <w:b/>
          <w:i/>
        </w:rPr>
        <w:fldChar w:fldCharType="begin"/>
      </w:r>
      <w:r w:rsidRPr="00E6541D">
        <w:rPr>
          <w:rStyle w:val="normaltextrun1"/>
          <w:rFonts w:eastAsiaTheme="minorEastAsia"/>
          <w:b/>
          <w:i/>
        </w:rPr>
        <w:instrText xml:space="preserve"> REF _Ref507048845 \h  \* MERGEFORMAT </w:instrText>
      </w:r>
      <w:r w:rsidRPr="00E6541D">
        <w:rPr>
          <w:rStyle w:val="normaltextrun1"/>
          <w:rFonts w:eastAsiaTheme="minorEastAsia"/>
          <w:b/>
          <w:i/>
        </w:rPr>
      </w:r>
      <w:r w:rsidRPr="00E6541D">
        <w:rPr>
          <w:rStyle w:val="normaltextrun1"/>
          <w:rFonts w:eastAsiaTheme="minorEastAsia"/>
          <w:b/>
          <w:i/>
        </w:rPr>
        <w:fldChar w:fldCharType="separate"/>
      </w:r>
      <w:r w:rsidR="001D34D4" w:rsidRPr="001D34D4">
        <w:rPr>
          <w:b/>
          <w:i/>
        </w:rPr>
        <w:t xml:space="preserve">Table </w:t>
      </w:r>
      <w:r w:rsidR="001D34D4" w:rsidRPr="001D34D4">
        <w:rPr>
          <w:b/>
          <w:i/>
          <w:noProof/>
        </w:rPr>
        <w:t>9</w:t>
      </w:r>
      <w:r w:rsidRPr="00E6541D">
        <w:rPr>
          <w:rStyle w:val="normaltextrun1"/>
          <w:rFonts w:eastAsiaTheme="minorEastAsia"/>
          <w:b/>
          <w:i/>
        </w:rPr>
        <w:fldChar w:fldCharType="end"/>
      </w:r>
      <w:r>
        <w:rPr>
          <w:rStyle w:val="normaltextrun1"/>
          <w:rFonts w:eastAsiaTheme="minorEastAsia"/>
        </w:rPr>
        <w:t xml:space="preserve"> </w:t>
      </w:r>
      <w:r>
        <w:rPr>
          <w:spacing w:val="1"/>
          <w:szCs w:val="22"/>
        </w:rPr>
        <w:t xml:space="preserve">below </w:t>
      </w:r>
      <w:r>
        <w:rPr>
          <w:spacing w:val="-1"/>
          <w:szCs w:val="22"/>
        </w:rPr>
        <w:t>p</w:t>
      </w:r>
      <w:r>
        <w:rPr>
          <w:szCs w:val="22"/>
        </w:rPr>
        <w:t>ro</w:t>
      </w:r>
      <w:r>
        <w:rPr>
          <w:spacing w:val="-3"/>
          <w:szCs w:val="22"/>
        </w:rPr>
        <w:t>v</w:t>
      </w:r>
      <w:r>
        <w:rPr>
          <w:spacing w:val="1"/>
          <w:szCs w:val="22"/>
        </w:rPr>
        <w:t>i</w:t>
      </w:r>
      <w:r>
        <w:rPr>
          <w:szCs w:val="22"/>
        </w:rPr>
        <w:t>d</w:t>
      </w:r>
      <w:r>
        <w:rPr>
          <w:spacing w:val="-3"/>
          <w:szCs w:val="22"/>
        </w:rPr>
        <w:t>e</w:t>
      </w:r>
      <w:r>
        <w:rPr>
          <w:szCs w:val="22"/>
        </w:rPr>
        <w:t>s a cr</w:t>
      </w:r>
      <w:r>
        <w:rPr>
          <w:spacing w:val="-3"/>
          <w:szCs w:val="22"/>
        </w:rPr>
        <w:t>o</w:t>
      </w:r>
      <w:r>
        <w:rPr>
          <w:spacing w:val="-2"/>
          <w:szCs w:val="22"/>
        </w:rPr>
        <w:t>s</w:t>
      </w:r>
      <w:r>
        <w:rPr>
          <w:szCs w:val="22"/>
        </w:rPr>
        <w:t>s-</w:t>
      </w:r>
      <w:r>
        <w:rPr>
          <w:spacing w:val="-1"/>
          <w:szCs w:val="22"/>
        </w:rPr>
        <w:t>w</w:t>
      </w:r>
      <w:r>
        <w:rPr>
          <w:szCs w:val="22"/>
        </w:rPr>
        <w:t>a</w:t>
      </w:r>
      <w:r>
        <w:rPr>
          <w:spacing w:val="1"/>
          <w:szCs w:val="22"/>
        </w:rPr>
        <w:t>l</w:t>
      </w:r>
      <w:r>
        <w:rPr>
          <w:szCs w:val="22"/>
        </w:rPr>
        <w:t>k of REI’s ex</w:t>
      </w:r>
      <w:r>
        <w:rPr>
          <w:spacing w:val="-3"/>
          <w:szCs w:val="22"/>
        </w:rPr>
        <w:t>p</w:t>
      </w:r>
      <w:r>
        <w:rPr>
          <w:szCs w:val="22"/>
        </w:rPr>
        <w:t>e</w:t>
      </w:r>
      <w:r>
        <w:rPr>
          <w:spacing w:val="-2"/>
          <w:szCs w:val="22"/>
        </w:rPr>
        <w:t>ri</w:t>
      </w:r>
      <w:r>
        <w:rPr>
          <w:szCs w:val="22"/>
        </w:rPr>
        <w:t>ence on three large enterprise projects with similar scope, size, and/or complexity to the HRSA SDS requirement</w:t>
      </w:r>
      <w:r>
        <w:t>.</w:t>
      </w:r>
    </w:p>
    <w:p w14:paraId="3DCF4603" w14:textId="12D3996A" w:rsidR="007C3644" w:rsidRPr="00D36E5A" w:rsidRDefault="007C3644" w:rsidP="007C3644">
      <w:pPr>
        <w:pStyle w:val="Caption"/>
        <w:spacing w:after="120"/>
      </w:pPr>
      <w:bookmarkStart w:id="330" w:name="_Ref507048845"/>
      <w:r>
        <w:t xml:space="preserve">Table </w:t>
      </w:r>
      <w:r w:rsidR="003C6695">
        <w:fldChar w:fldCharType="begin"/>
      </w:r>
      <w:r w:rsidR="003C6695">
        <w:instrText xml:space="preserve"> SEQ Table \* ARABIC </w:instrText>
      </w:r>
      <w:r w:rsidR="003C6695">
        <w:fldChar w:fldCharType="separate"/>
      </w:r>
      <w:r w:rsidR="00FA24E4">
        <w:rPr>
          <w:noProof/>
        </w:rPr>
        <w:t>9</w:t>
      </w:r>
      <w:r w:rsidR="003C6695">
        <w:rPr>
          <w:noProof/>
        </w:rPr>
        <w:fldChar w:fldCharType="end"/>
      </w:r>
      <w:bookmarkEnd w:id="330"/>
      <w:r>
        <w:t xml:space="preserve">: </w:t>
      </w:r>
      <w:r w:rsidRPr="0095558B">
        <w:rPr>
          <w:b w:val="0"/>
        </w:rPr>
        <w:t>Organizational Experience Reference Projects</w:t>
      </w:r>
      <w:r w:rsidR="0095558B">
        <w:rPr>
          <w:b w:val="0"/>
        </w:rPr>
        <w:t>.</w:t>
      </w:r>
      <w:r w:rsidR="0095558B">
        <w:t xml:space="preserve"> </w:t>
      </w:r>
      <w:r w:rsidRPr="0095558B">
        <w:rPr>
          <w:b w:val="0"/>
          <w:i/>
          <w:color w:val="0070C0"/>
          <w:szCs w:val="22"/>
        </w:rPr>
        <w:t xml:space="preserve">REI’s support of contracts </w:t>
      </w:r>
      <w:r w:rsidR="00AB48BD">
        <w:rPr>
          <w:b w:val="0"/>
          <w:i/>
          <w:color w:val="0070C0"/>
          <w:szCs w:val="22"/>
        </w:rPr>
        <w:t xml:space="preserve">of </w:t>
      </w:r>
      <w:r w:rsidRPr="0095558B">
        <w:rPr>
          <w:b w:val="0"/>
          <w:i/>
          <w:color w:val="0070C0"/>
          <w:szCs w:val="22"/>
        </w:rPr>
        <w:t xml:space="preserve">similar </w:t>
      </w:r>
      <w:r w:rsidR="00AB48BD">
        <w:rPr>
          <w:b w:val="0"/>
          <w:i/>
          <w:color w:val="0070C0"/>
          <w:szCs w:val="22"/>
        </w:rPr>
        <w:t xml:space="preserve">size, scope, and complexity </w:t>
      </w:r>
      <w:r w:rsidRPr="0095558B">
        <w:rPr>
          <w:b w:val="0"/>
          <w:i/>
          <w:color w:val="0070C0"/>
          <w:szCs w:val="22"/>
        </w:rPr>
        <w:t>to the HRSA EHBs.</w:t>
      </w:r>
    </w:p>
    <w:tbl>
      <w:tblPr>
        <w:tblW w:w="5000" w:type="pct"/>
        <w:tblInd w:w="134" w:type="dxa"/>
        <w:tblBorders>
          <w:insideH w:val="single" w:sz="4" w:space="0" w:color="auto"/>
        </w:tblBorders>
        <w:tblLayout w:type="fixed"/>
        <w:tblCellMar>
          <w:left w:w="0" w:type="dxa"/>
          <w:right w:w="0" w:type="dxa"/>
        </w:tblCellMar>
        <w:tblLook w:val="01E0" w:firstRow="1" w:lastRow="1" w:firstColumn="1" w:lastColumn="1" w:noHBand="0" w:noVBand="0"/>
      </w:tblPr>
      <w:tblGrid>
        <w:gridCol w:w="6968"/>
        <w:gridCol w:w="1004"/>
        <w:gridCol w:w="1104"/>
        <w:gridCol w:w="1004"/>
      </w:tblGrid>
      <w:tr w:rsidR="007C3644" w:rsidRPr="00AB48BD" w14:paraId="2C026EF3" w14:textId="77777777" w:rsidTr="000542C0">
        <w:trPr>
          <w:trHeight w:hRule="exact" w:val="741"/>
        </w:trPr>
        <w:tc>
          <w:tcPr>
            <w:tcW w:w="6471" w:type="dxa"/>
            <w:shd w:val="clear" w:color="auto" w:fill="C6D9F1" w:themeFill="text2" w:themeFillTint="33"/>
            <w:vAlign w:val="center"/>
          </w:tcPr>
          <w:p w14:paraId="53BDA5CC" w14:textId="77777777" w:rsidR="007C3644" w:rsidRPr="00AB48BD" w:rsidRDefault="007C3644" w:rsidP="000542C0">
            <w:pPr>
              <w:pStyle w:val="TableParagraph"/>
              <w:tabs>
                <w:tab w:val="left" w:pos="1710"/>
                <w:tab w:val="center" w:pos="2894"/>
              </w:tabs>
              <w:jc w:val="center"/>
              <w:rPr>
                <w:rFonts w:ascii="Times New Roman" w:eastAsia="Times New Roman" w:hAnsi="Times New Roman" w:cs="Times New Roman"/>
                <w:sz w:val="20"/>
                <w:szCs w:val="20"/>
              </w:rPr>
            </w:pPr>
            <w:r w:rsidRPr="00AB48BD">
              <w:rPr>
                <w:rFonts w:ascii="Times New Roman" w:eastAsia="Times New Roman" w:hAnsi="Times New Roman" w:cs="Times New Roman"/>
                <w:b/>
                <w:bCs/>
                <w:spacing w:val="-1"/>
                <w:sz w:val="20"/>
                <w:szCs w:val="20"/>
              </w:rPr>
              <w:t>Task Area</w:t>
            </w:r>
          </w:p>
        </w:tc>
        <w:tc>
          <w:tcPr>
            <w:tcW w:w="932" w:type="dxa"/>
            <w:shd w:val="clear" w:color="auto" w:fill="C6D9F1" w:themeFill="text2" w:themeFillTint="33"/>
            <w:textDirection w:val="btLr"/>
            <w:vAlign w:val="center"/>
          </w:tcPr>
          <w:p w14:paraId="2D8E729B" w14:textId="77777777" w:rsidR="007C3644" w:rsidRPr="00AB48BD" w:rsidRDefault="007C3644" w:rsidP="000542C0">
            <w:pPr>
              <w:pStyle w:val="TableParagraph"/>
              <w:ind w:left="56"/>
              <w:jc w:val="center"/>
              <w:rPr>
                <w:rFonts w:ascii="Times New Roman" w:eastAsia="Times New Roman" w:hAnsi="Times New Roman" w:cs="Times New Roman"/>
                <w:sz w:val="20"/>
                <w:szCs w:val="20"/>
              </w:rPr>
            </w:pPr>
            <w:r w:rsidRPr="00AB48BD">
              <w:rPr>
                <w:rFonts w:ascii="Times New Roman" w:eastAsia="Times New Roman" w:hAnsi="Times New Roman" w:cs="Times New Roman"/>
                <w:b/>
                <w:bCs/>
                <w:spacing w:val="1"/>
                <w:sz w:val="20"/>
                <w:szCs w:val="20"/>
              </w:rPr>
              <w:t>HRSA EHBs</w:t>
            </w:r>
          </w:p>
        </w:tc>
        <w:tc>
          <w:tcPr>
            <w:tcW w:w="1025" w:type="dxa"/>
            <w:shd w:val="clear" w:color="auto" w:fill="C6D9F1" w:themeFill="text2" w:themeFillTint="33"/>
            <w:textDirection w:val="btLr"/>
            <w:vAlign w:val="center"/>
            <w:hideMark/>
          </w:tcPr>
          <w:p w14:paraId="4CCF6293" w14:textId="77777777" w:rsidR="007C3644" w:rsidRPr="00AB48BD" w:rsidRDefault="007C3644" w:rsidP="000542C0">
            <w:pPr>
              <w:pStyle w:val="TableParagraph"/>
              <w:spacing w:before="57" w:line="260" w:lineRule="atLeast"/>
              <w:ind w:left="56" w:right="50"/>
              <w:jc w:val="center"/>
              <w:rPr>
                <w:rFonts w:ascii="Times New Roman" w:eastAsia="Times New Roman" w:hAnsi="Times New Roman" w:cs="Times New Roman"/>
                <w:sz w:val="20"/>
                <w:szCs w:val="20"/>
              </w:rPr>
            </w:pPr>
            <w:r w:rsidRPr="00AB48BD">
              <w:rPr>
                <w:rFonts w:ascii="Times New Roman" w:eastAsia="Times New Roman" w:hAnsi="Times New Roman" w:cs="Times New Roman"/>
                <w:b/>
                <w:bCs/>
                <w:spacing w:val="-1"/>
                <w:sz w:val="20"/>
                <w:szCs w:val="20"/>
              </w:rPr>
              <w:t>N</w:t>
            </w:r>
            <w:r w:rsidRPr="00AB48BD">
              <w:rPr>
                <w:rFonts w:ascii="Times New Roman" w:eastAsia="Times New Roman" w:hAnsi="Times New Roman" w:cs="Times New Roman"/>
                <w:b/>
                <w:bCs/>
                <w:spacing w:val="1"/>
                <w:sz w:val="20"/>
                <w:szCs w:val="20"/>
              </w:rPr>
              <w:t>ASA</w:t>
            </w:r>
            <w:r w:rsidRPr="00AB48BD">
              <w:rPr>
                <w:rFonts w:ascii="Times New Roman" w:eastAsia="Times New Roman" w:hAnsi="Times New Roman" w:cs="Times New Roman"/>
                <w:b/>
                <w:bCs/>
                <w:spacing w:val="-1"/>
                <w:sz w:val="20"/>
                <w:szCs w:val="20"/>
              </w:rPr>
              <w:t xml:space="preserve">  </w:t>
            </w:r>
            <w:r w:rsidRPr="00AB48BD">
              <w:rPr>
                <w:rFonts w:ascii="Times New Roman" w:eastAsia="Times New Roman" w:hAnsi="Times New Roman" w:cs="Times New Roman"/>
                <w:b/>
                <w:bCs/>
                <w:spacing w:val="1"/>
                <w:sz w:val="20"/>
                <w:szCs w:val="20"/>
              </w:rPr>
              <w:t xml:space="preserve">    A</w:t>
            </w:r>
            <w:r w:rsidRPr="00AB48BD">
              <w:rPr>
                <w:rFonts w:ascii="Times New Roman" w:eastAsia="Times New Roman" w:hAnsi="Times New Roman" w:cs="Times New Roman"/>
                <w:b/>
                <w:bCs/>
                <w:spacing w:val="-1"/>
                <w:sz w:val="20"/>
                <w:szCs w:val="20"/>
              </w:rPr>
              <w:t>-TASS</w:t>
            </w:r>
          </w:p>
        </w:tc>
        <w:tc>
          <w:tcPr>
            <w:tcW w:w="932" w:type="dxa"/>
            <w:shd w:val="clear" w:color="auto" w:fill="C6D9F1" w:themeFill="text2" w:themeFillTint="33"/>
            <w:textDirection w:val="btLr"/>
            <w:vAlign w:val="center"/>
            <w:hideMark/>
          </w:tcPr>
          <w:p w14:paraId="4B057911" w14:textId="77777777" w:rsidR="007C3644" w:rsidRPr="00AB48BD" w:rsidRDefault="007C3644" w:rsidP="000542C0">
            <w:pPr>
              <w:pStyle w:val="TableParagraph"/>
              <w:spacing w:before="57" w:line="260" w:lineRule="atLeast"/>
              <w:ind w:left="56" w:right="50"/>
              <w:jc w:val="center"/>
              <w:rPr>
                <w:rFonts w:ascii="Times New Roman" w:eastAsia="Times New Roman" w:hAnsi="Times New Roman" w:cs="Times New Roman"/>
                <w:b/>
                <w:bCs/>
                <w:sz w:val="20"/>
                <w:szCs w:val="20"/>
              </w:rPr>
            </w:pPr>
            <w:r w:rsidRPr="00AB48BD">
              <w:rPr>
                <w:rFonts w:ascii="Times New Roman" w:eastAsia="Times New Roman" w:hAnsi="Times New Roman" w:cs="Times New Roman"/>
                <w:b/>
                <w:bCs/>
                <w:spacing w:val="-1"/>
                <w:sz w:val="20"/>
                <w:szCs w:val="20"/>
              </w:rPr>
              <w:t>GSA IAE</w:t>
            </w:r>
          </w:p>
        </w:tc>
      </w:tr>
      <w:tr w:rsidR="007C3644" w:rsidRPr="00AB48BD" w14:paraId="3205FDEF" w14:textId="77777777" w:rsidTr="000542C0">
        <w:trPr>
          <w:trHeight w:val="357"/>
        </w:trPr>
        <w:tc>
          <w:tcPr>
            <w:tcW w:w="9360" w:type="dxa"/>
            <w:gridSpan w:val="4"/>
            <w:shd w:val="clear" w:color="auto" w:fill="D9D9D9" w:themeFill="background1" w:themeFillShade="D9"/>
            <w:hideMark/>
          </w:tcPr>
          <w:p w14:paraId="746717B9"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b/>
                <w:sz w:val="20"/>
                <w:szCs w:val="20"/>
              </w:rPr>
            </w:pPr>
            <w:r w:rsidRPr="00AB48BD">
              <w:rPr>
                <w:rFonts w:ascii="Times New Roman" w:eastAsia="Times New Roman" w:hAnsi="Times New Roman" w:cs="Times New Roman"/>
                <w:b/>
                <w:spacing w:val="1"/>
                <w:sz w:val="20"/>
                <w:szCs w:val="20"/>
              </w:rPr>
              <w:t>SCOPE - Cross walk of scope of work performed by REI on the three example projects</w:t>
            </w:r>
          </w:p>
        </w:tc>
      </w:tr>
      <w:tr w:rsidR="007C3644" w:rsidRPr="00AB48BD" w14:paraId="2681E0FD" w14:textId="77777777" w:rsidTr="000542C0">
        <w:trPr>
          <w:trHeight w:val="591"/>
        </w:trPr>
        <w:tc>
          <w:tcPr>
            <w:tcW w:w="9360" w:type="dxa"/>
            <w:gridSpan w:val="4"/>
            <w:shd w:val="clear" w:color="auto" w:fill="F2F2F2" w:themeFill="background1" w:themeFillShade="F2"/>
            <w:hideMark/>
          </w:tcPr>
          <w:p w14:paraId="2AEB78B1" w14:textId="77777777" w:rsidR="007C3644" w:rsidRPr="00AB48BD" w:rsidRDefault="007C3644" w:rsidP="000542C0">
            <w:pPr>
              <w:pStyle w:val="TableParagraph"/>
              <w:spacing w:beforeLines="40" w:before="96" w:afterLines="40" w:after="96"/>
              <w:ind w:left="51"/>
              <w:rPr>
                <w:rFonts w:ascii="Times New Roman" w:eastAsia="Wingdings" w:hAnsi="Times New Roman" w:cs="Times New Roman"/>
                <w:sz w:val="20"/>
                <w:szCs w:val="20"/>
              </w:rPr>
            </w:pPr>
            <w:r w:rsidRPr="00AB48BD">
              <w:rPr>
                <w:rFonts w:ascii="Times New Roman" w:eastAsia="Times New Roman" w:hAnsi="Times New Roman" w:cs="Times New Roman"/>
                <w:b/>
                <w:spacing w:val="1"/>
                <w:sz w:val="20"/>
                <w:szCs w:val="20"/>
              </w:rPr>
              <w:t>T</w:t>
            </w:r>
            <w:r w:rsidRPr="00AB48BD">
              <w:rPr>
                <w:rFonts w:ascii="Times New Roman" w:eastAsia="Times New Roman" w:hAnsi="Times New Roman" w:cs="Times New Roman"/>
                <w:b/>
                <w:spacing w:val="-3"/>
                <w:sz w:val="20"/>
                <w:szCs w:val="20"/>
              </w:rPr>
              <w:t>a</w:t>
            </w:r>
            <w:r w:rsidRPr="00AB48BD">
              <w:rPr>
                <w:rFonts w:ascii="Times New Roman" w:eastAsia="Times New Roman" w:hAnsi="Times New Roman" w:cs="Times New Roman"/>
                <w:b/>
                <w:sz w:val="20"/>
                <w:szCs w:val="20"/>
              </w:rPr>
              <w:t>sk</w:t>
            </w:r>
            <w:r w:rsidRPr="00AB48BD">
              <w:rPr>
                <w:rFonts w:ascii="Times New Roman" w:eastAsia="Times New Roman" w:hAnsi="Times New Roman" w:cs="Times New Roman"/>
                <w:b/>
                <w:spacing w:val="-3"/>
                <w:sz w:val="20"/>
                <w:szCs w:val="20"/>
              </w:rPr>
              <w:t xml:space="preserve"> Area </w:t>
            </w:r>
            <w:r w:rsidRPr="00AB48BD">
              <w:rPr>
                <w:rFonts w:ascii="Times New Roman" w:eastAsia="Times New Roman" w:hAnsi="Times New Roman" w:cs="Times New Roman"/>
                <w:b/>
                <w:sz w:val="20"/>
                <w:szCs w:val="20"/>
              </w:rPr>
              <w:t xml:space="preserve">1 – </w:t>
            </w:r>
            <w:r w:rsidRPr="00AB48BD">
              <w:rPr>
                <w:rFonts w:ascii="Times New Roman" w:eastAsia="Times New Roman" w:hAnsi="Times New Roman" w:cs="Times New Roman"/>
                <w:b/>
                <w:spacing w:val="-1"/>
                <w:sz w:val="20"/>
                <w:szCs w:val="20"/>
              </w:rPr>
              <w:t>P</w:t>
            </w:r>
            <w:r w:rsidRPr="00AB48BD">
              <w:rPr>
                <w:rFonts w:ascii="Times New Roman" w:eastAsia="Times New Roman" w:hAnsi="Times New Roman" w:cs="Times New Roman"/>
                <w:b/>
                <w:sz w:val="20"/>
                <w:szCs w:val="20"/>
              </w:rPr>
              <w:t>r</w:t>
            </w:r>
            <w:r w:rsidRPr="00AB48BD">
              <w:rPr>
                <w:rFonts w:ascii="Times New Roman" w:eastAsia="Times New Roman" w:hAnsi="Times New Roman" w:cs="Times New Roman"/>
                <w:b/>
                <w:spacing w:val="-3"/>
                <w:sz w:val="20"/>
                <w:szCs w:val="20"/>
              </w:rPr>
              <w:t>o</w:t>
            </w:r>
            <w:r w:rsidRPr="00AB48BD">
              <w:rPr>
                <w:rFonts w:ascii="Times New Roman" w:eastAsia="Times New Roman" w:hAnsi="Times New Roman" w:cs="Times New Roman"/>
                <w:b/>
                <w:spacing w:val="1"/>
                <w:sz w:val="20"/>
                <w:szCs w:val="20"/>
              </w:rPr>
              <w:t>j</w:t>
            </w:r>
            <w:r w:rsidRPr="00AB48BD">
              <w:rPr>
                <w:rFonts w:ascii="Times New Roman" w:eastAsia="Times New Roman" w:hAnsi="Times New Roman" w:cs="Times New Roman"/>
                <w:b/>
                <w:sz w:val="20"/>
                <w:szCs w:val="20"/>
              </w:rPr>
              <w:t>e</w:t>
            </w:r>
            <w:r w:rsidRPr="00AB48BD">
              <w:rPr>
                <w:rFonts w:ascii="Times New Roman" w:eastAsia="Times New Roman" w:hAnsi="Times New Roman" w:cs="Times New Roman"/>
                <w:b/>
                <w:spacing w:val="-3"/>
                <w:sz w:val="20"/>
                <w:szCs w:val="20"/>
              </w:rPr>
              <w:t>c</w:t>
            </w:r>
            <w:r w:rsidRPr="00AB48BD">
              <w:rPr>
                <w:rFonts w:ascii="Times New Roman" w:eastAsia="Times New Roman" w:hAnsi="Times New Roman" w:cs="Times New Roman"/>
                <w:b/>
                <w:sz w:val="20"/>
                <w:szCs w:val="20"/>
              </w:rPr>
              <w:t>t</w:t>
            </w:r>
            <w:r w:rsidRPr="00AB48BD">
              <w:rPr>
                <w:rFonts w:ascii="Times New Roman" w:eastAsia="Times New Roman" w:hAnsi="Times New Roman" w:cs="Times New Roman"/>
                <w:b/>
                <w:spacing w:val="-2"/>
                <w:sz w:val="20"/>
                <w:szCs w:val="20"/>
              </w:rPr>
              <w:t xml:space="preserve"> </w:t>
            </w:r>
            <w:r w:rsidRPr="00AB48BD">
              <w:rPr>
                <w:rFonts w:ascii="Times New Roman" w:eastAsia="Times New Roman" w:hAnsi="Times New Roman" w:cs="Times New Roman"/>
                <w:b/>
                <w:sz w:val="20"/>
                <w:szCs w:val="20"/>
              </w:rPr>
              <w:t>Mana</w:t>
            </w:r>
            <w:r w:rsidRPr="00AB48BD">
              <w:rPr>
                <w:rFonts w:ascii="Times New Roman" w:eastAsia="Times New Roman" w:hAnsi="Times New Roman" w:cs="Times New Roman"/>
                <w:b/>
                <w:spacing w:val="-3"/>
                <w:sz w:val="20"/>
                <w:szCs w:val="20"/>
              </w:rPr>
              <w:t>g</w:t>
            </w:r>
            <w:r w:rsidRPr="00AB48BD">
              <w:rPr>
                <w:rFonts w:ascii="Times New Roman" w:eastAsia="Times New Roman" w:hAnsi="Times New Roman" w:cs="Times New Roman"/>
                <w:b/>
                <w:sz w:val="20"/>
                <w:szCs w:val="20"/>
              </w:rPr>
              <w:t>e</w:t>
            </w:r>
            <w:r w:rsidRPr="00AB48BD">
              <w:rPr>
                <w:rFonts w:ascii="Times New Roman" w:eastAsia="Times New Roman" w:hAnsi="Times New Roman" w:cs="Times New Roman"/>
                <w:b/>
                <w:spacing w:val="-4"/>
                <w:sz w:val="20"/>
                <w:szCs w:val="20"/>
              </w:rPr>
              <w:t>m</w:t>
            </w:r>
            <w:r w:rsidRPr="00AB48BD">
              <w:rPr>
                <w:rFonts w:ascii="Times New Roman" w:eastAsia="Times New Roman" w:hAnsi="Times New Roman" w:cs="Times New Roman"/>
                <w:b/>
                <w:sz w:val="20"/>
                <w:szCs w:val="20"/>
              </w:rPr>
              <w:t>ent</w:t>
            </w:r>
            <w:r w:rsidRPr="00AB48BD">
              <w:rPr>
                <w:rFonts w:ascii="Times New Roman" w:eastAsia="Times New Roman" w:hAnsi="Times New Roman" w:cs="Times New Roman"/>
                <w:sz w:val="20"/>
                <w:szCs w:val="20"/>
              </w:rPr>
              <w:t xml:space="preserve"> –</w:t>
            </w:r>
            <w:r w:rsidRPr="00AB48BD">
              <w:rPr>
                <w:rFonts w:ascii="Times New Roman" w:hAnsi="Times New Roman" w:cs="Times New Roman"/>
                <w:sz w:val="20"/>
                <w:szCs w:val="20"/>
              </w:rPr>
              <w:t xml:space="preserve"> </w:t>
            </w:r>
            <w:r w:rsidRPr="00AB48BD">
              <w:rPr>
                <w:rFonts w:ascii="Times New Roman" w:eastAsia="Times New Roman" w:hAnsi="Times New Roman" w:cs="Times New Roman"/>
                <w:i/>
                <w:sz w:val="20"/>
                <w:szCs w:val="20"/>
              </w:rPr>
              <w:t xml:space="preserve">ensuring contractual, program management, quality assurance goals, and administrative and security compliance requirements are met. </w:t>
            </w:r>
          </w:p>
        </w:tc>
      </w:tr>
      <w:tr w:rsidR="007C3644" w:rsidRPr="00AB48BD" w14:paraId="5EF25C3E" w14:textId="77777777" w:rsidTr="000542C0">
        <w:trPr>
          <w:trHeight w:hRule="exact" w:val="341"/>
        </w:trPr>
        <w:tc>
          <w:tcPr>
            <w:tcW w:w="6471" w:type="dxa"/>
            <w:hideMark/>
          </w:tcPr>
          <w:p w14:paraId="5FA116B6"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Project Status Reporting</w:t>
            </w:r>
          </w:p>
        </w:tc>
        <w:tc>
          <w:tcPr>
            <w:tcW w:w="932" w:type="dxa"/>
            <w:hideMark/>
          </w:tcPr>
          <w:p w14:paraId="41F124ED"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5B2265A6"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51A26B11"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46E1CEB4" w14:textId="77777777" w:rsidTr="000542C0">
        <w:trPr>
          <w:trHeight w:hRule="exact" w:val="341"/>
        </w:trPr>
        <w:tc>
          <w:tcPr>
            <w:tcW w:w="6471" w:type="dxa"/>
            <w:hideMark/>
          </w:tcPr>
          <w:p w14:paraId="12C99409"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CPIC</w:t>
            </w:r>
          </w:p>
        </w:tc>
        <w:tc>
          <w:tcPr>
            <w:tcW w:w="932" w:type="dxa"/>
            <w:hideMark/>
          </w:tcPr>
          <w:p w14:paraId="5A40EB1E"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tcPr>
          <w:p w14:paraId="0788D38A"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p>
        </w:tc>
        <w:tc>
          <w:tcPr>
            <w:tcW w:w="932" w:type="dxa"/>
          </w:tcPr>
          <w:p w14:paraId="27280F5B"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p>
        </w:tc>
      </w:tr>
      <w:tr w:rsidR="007C3644" w:rsidRPr="00AB48BD" w14:paraId="14150D41" w14:textId="77777777" w:rsidTr="000542C0">
        <w:trPr>
          <w:trHeight w:hRule="exact" w:val="341"/>
        </w:trPr>
        <w:tc>
          <w:tcPr>
            <w:tcW w:w="6471" w:type="dxa"/>
            <w:hideMark/>
          </w:tcPr>
          <w:p w14:paraId="5FC3B584"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EPLC</w:t>
            </w:r>
          </w:p>
        </w:tc>
        <w:tc>
          <w:tcPr>
            <w:tcW w:w="932" w:type="dxa"/>
            <w:hideMark/>
          </w:tcPr>
          <w:p w14:paraId="721778E5"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0985D145"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6DBA0314"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65CFBC9B" w14:textId="77777777" w:rsidTr="000542C0">
        <w:trPr>
          <w:trHeight w:hRule="exact" w:val="341"/>
        </w:trPr>
        <w:tc>
          <w:tcPr>
            <w:tcW w:w="6471" w:type="dxa"/>
            <w:hideMark/>
          </w:tcPr>
          <w:p w14:paraId="06AA3B2D"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EVM</w:t>
            </w:r>
          </w:p>
        </w:tc>
        <w:tc>
          <w:tcPr>
            <w:tcW w:w="932" w:type="dxa"/>
            <w:hideMark/>
          </w:tcPr>
          <w:p w14:paraId="4BACE88A"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tcPr>
          <w:p w14:paraId="4361E301"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p>
        </w:tc>
        <w:tc>
          <w:tcPr>
            <w:tcW w:w="932" w:type="dxa"/>
          </w:tcPr>
          <w:p w14:paraId="1D4E7448"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p>
        </w:tc>
      </w:tr>
      <w:tr w:rsidR="007C3644" w:rsidRPr="00AB48BD" w14:paraId="55781031" w14:textId="77777777" w:rsidTr="000542C0">
        <w:trPr>
          <w:trHeight w:hRule="exact" w:val="341"/>
        </w:trPr>
        <w:tc>
          <w:tcPr>
            <w:tcW w:w="6471" w:type="dxa"/>
            <w:hideMark/>
          </w:tcPr>
          <w:p w14:paraId="6D8366F7"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Collaboration and Communication with other Vendors/Contractors</w:t>
            </w:r>
          </w:p>
        </w:tc>
        <w:tc>
          <w:tcPr>
            <w:tcW w:w="932" w:type="dxa"/>
            <w:hideMark/>
          </w:tcPr>
          <w:p w14:paraId="6511F7B5"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7D58BCD5"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50512EAA"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1E857162" w14:textId="77777777" w:rsidTr="000542C0">
        <w:trPr>
          <w:trHeight w:val="633"/>
        </w:trPr>
        <w:tc>
          <w:tcPr>
            <w:tcW w:w="9360" w:type="dxa"/>
            <w:gridSpan w:val="4"/>
            <w:shd w:val="clear" w:color="auto" w:fill="F2F2F2" w:themeFill="background1" w:themeFillShade="F2"/>
            <w:hideMark/>
          </w:tcPr>
          <w:p w14:paraId="7A11F8DF" w14:textId="77777777" w:rsidR="007C3644" w:rsidRPr="00AB48BD" w:rsidRDefault="007C3644" w:rsidP="000542C0">
            <w:pPr>
              <w:pStyle w:val="TableParagraph"/>
              <w:spacing w:beforeLines="40" w:before="96" w:afterLines="40" w:after="96"/>
              <w:ind w:left="51"/>
              <w:rPr>
                <w:rFonts w:ascii="Times New Roman" w:eastAsia="Wingdings" w:hAnsi="Times New Roman" w:cs="Times New Roman"/>
                <w:b/>
                <w:sz w:val="20"/>
                <w:szCs w:val="20"/>
              </w:rPr>
            </w:pPr>
            <w:r w:rsidRPr="00AB48BD">
              <w:rPr>
                <w:rFonts w:ascii="Times New Roman" w:eastAsia="Times New Roman" w:hAnsi="Times New Roman" w:cs="Times New Roman"/>
                <w:b/>
                <w:spacing w:val="1"/>
                <w:sz w:val="20"/>
                <w:szCs w:val="20"/>
              </w:rPr>
              <w:t xml:space="preserve">Task Area 2 –System Development Services - </w:t>
            </w:r>
            <w:r w:rsidRPr="00AB48BD">
              <w:rPr>
                <w:rFonts w:ascii="Times New Roman" w:eastAsia="Times New Roman" w:hAnsi="Times New Roman" w:cs="Times New Roman"/>
                <w:i/>
                <w:sz w:val="20"/>
                <w:szCs w:val="20"/>
              </w:rPr>
              <w:t>Providing end-to-end Systems development services for business enhancements of agency-wide enterprise system and its sub systems</w:t>
            </w:r>
          </w:p>
        </w:tc>
      </w:tr>
      <w:tr w:rsidR="007C3644" w:rsidRPr="00AB48BD" w14:paraId="0B6B5DBB" w14:textId="77777777" w:rsidTr="000542C0">
        <w:trPr>
          <w:trHeight w:hRule="exact" w:val="341"/>
        </w:trPr>
        <w:tc>
          <w:tcPr>
            <w:tcW w:w="6471" w:type="dxa"/>
            <w:hideMark/>
          </w:tcPr>
          <w:p w14:paraId="005B8583"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Requirements gathering, analysis and design</w:t>
            </w:r>
          </w:p>
        </w:tc>
        <w:tc>
          <w:tcPr>
            <w:tcW w:w="932" w:type="dxa"/>
            <w:hideMark/>
          </w:tcPr>
          <w:p w14:paraId="521D9BF3"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54F49D4F"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4743B45E"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584A7C10" w14:textId="77777777" w:rsidTr="000542C0">
        <w:trPr>
          <w:trHeight w:hRule="exact" w:val="341"/>
        </w:trPr>
        <w:tc>
          <w:tcPr>
            <w:tcW w:w="6471" w:type="dxa"/>
            <w:hideMark/>
          </w:tcPr>
          <w:p w14:paraId="30F791C5"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System Development</w:t>
            </w:r>
          </w:p>
        </w:tc>
        <w:tc>
          <w:tcPr>
            <w:tcW w:w="932" w:type="dxa"/>
            <w:hideMark/>
          </w:tcPr>
          <w:p w14:paraId="24A00D4E"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2B2B41E7"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358C0938"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0DAD1768" w14:textId="77777777" w:rsidTr="000542C0">
        <w:trPr>
          <w:trHeight w:hRule="exact" w:val="341"/>
        </w:trPr>
        <w:tc>
          <w:tcPr>
            <w:tcW w:w="6471" w:type="dxa"/>
            <w:hideMark/>
          </w:tcPr>
          <w:p w14:paraId="3C866008"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Product Verification Testing and Support V&amp;V Contractor Testing</w:t>
            </w:r>
          </w:p>
        </w:tc>
        <w:tc>
          <w:tcPr>
            <w:tcW w:w="932" w:type="dxa"/>
            <w:hideMark/>
          </w:tcPr>
          <w:p w14:paraId="0A1EF42B"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6089C041"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1FA16504"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3E92AE88" w14:textId="77777777" w:rsidTr="000542C0">
        <w:trPr>
          <w:trHeight w:hRule="exact" w:val="341"/>
        </w:trPr>
        <w:tc>
          <w:tcPr>
            <w:tcW w:w="6471" w:type="dxa"/>
            <w:hideMark/>
          </w:tcPr>
          <w:p w14:paraId="4467B929"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Production Release and Post Production Release Support</w:t>
            </w:r>
          </w:p>
        </w:tc>
        <w:tc>
          <w:tcPr>
            <w:tcW w:w="932" w:type="dxa"/>
            <w:hideMark/>
          </w:tcPr>
          <w:p w14:paraId="5A374591"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1574A631"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37186976"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252291B2" w14:textId="77777777" w:rsidTr="000542C0">
        <w:trPr>
          <w:trHeight w:hRule="exact" w:val="341"/>
        </w:trPr>
        <w:tc>
          <w:tcPr>
            <w:tcW w:w="6471" w:type="dxa"/>
            <w:hideMark/>
          </w:tcPr>
          <w:p w14:paraId="1C3E6901"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Help, Training, and Adoption Support</w:t>
            </w:r>
          </w:p>
        </w:tc>
        <w:tc>
          <w:tcPr>
            <w:tcW w:w="932" w:type="dxa"/>
            <w:hideMark/>
          </w:tcPr>
          <w:p w14:paraId="214F1DC9"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73367A5D"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0C013388"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2D4C8A31" w14:textId="77777777" w:rsidTr="000542C0">
        <w:trPr>
          <w:trHeight w:val="543"/>
        </w:trPr>
        <w:tc>
          <w:tcPr>
            <w:tcW w:w="9360" w:type="dxa"/>
            <w:gridSpan w:val="4"/>
            <w:shd w:val="clear" w:color="auto" w:fill="F2F2F2" w:themeFill="background1" w:themeFillShade="F2"/>
            <w:hideMark/>
          </w:tcPr>
          <w:p w14:paraId="3A3C105D" w14:textId="77777777" w:rsidR="007C3644" w:rsidRPr="00AB48BD" w:rsidRDefault="007C3644" w:rsidP="000542C0">
            <w:pPr>
              <w:pStyle w:val="TableParagraph"/>
              <w:spacing w:beforeLines="40" w:before="96" w:afterLines="40" w:after="96"/>
              <w:ind w:right="209"/>
              <w:rPr>
                <w:rFonts w:ascii="Times New Roman" w:eastAsia="Wingdings" w:hAnsi="Times New Roman" w:cs="Times New Roman"/>
                <w:b/>
                <w:sz w:val="20"/>
                <w:szCs w:val="20"/>
              </w:rPr>
            </w:pPr>
            <w:r w:rsidRPr="00AB48BD">
              <w:rPr>
                <w:rFonts w:ascii="Times New Roman" w:eastAsia="Times New Roman" w:hAnsi="Times New Roman" w:cs="Times New Roman"/>
                <w:b/>
                <w:spacing w:val="1"/>
                <w:sz w:val="20"/>
                <w:szCs w:val="20"/>
              </w:rPr>
              <w:t>T</w:t>
            </w:r>
            <w:r w:rsidRPr="00AB48BD">
              <w:rPr>
                <w:rFonts w:ascii="Times New Roman" w:eastAsia="Times New Roman" w:hAnsi="Times New Roman" w:cs="Times New Roman"/>
                <w:b/>
                <w:spacing w:val="-3"/>
                <w:sz w:val="20"/>
                <w:szCs w:val="20"/>
              </w:rPr>
              <w:t>a</w:t>
            </w:r>
            <w:r w:rsidRPr="00AB48BD">
              <w:rPr>
                <w:rFonts w:ascii="Times New Roman" w:eastAsia="Times New Roman" w:hAnsi="Times New Roman" w:cs="Times New Roman"/>
                <w:b/>
                <w:sz w:val="20"/>
                <w:szCs w:val="20"/>
              </w:rPr>
              <w:t>sk</w:t>
            </w:r>
            <w:r w:rsidRPr="00AB48BD">
              <w:rPr>
                <w:rFonts w:ascii="Times New Roman" w:eastAsia="Times New Roman" w:hAnsi="Times New Roman" w:cs="Times New Roman"/>
                <w:b/>
                <w:spacing w:val="-3"/>
                <w:sz w:val="20"/>
                <w:szCs w:val="20"/>
              </w:rPr>
              <w:t xml:space="preserve"> Area </w:t>
            </w:r>
            <w:r w:rsidRPr="00AB48BD">
              <w:rPr>
                <w:rFonts w:ascii="Times New Roman" w:eastAsia="Times New Roman" w:hAnsi="Times New Roman" w:cs="Times New Roman"/>
                <w:b/>
                <w:sz w:val="20"/>
                <w:szCs w:val="20"/>
              </w:rPr>
              <w:t>3 – EHBs System Development Services Transition -</w:t>
            </w:r>
            <w:r w:rsidRPr="00AB48BD">
              <w:rPr>
                <w:rFonts w:ascii="Times New Roman" w:hAnsi="Times New Roman" w:cs="Times New Roman"/>
                <w:sz w:val="20"/>
                <w:szCs w:val="20"/>
              </w:rPr>
              <w:t xml:space="preserve"> </w:t>
            </w:r>
            <w:r w:rsidRPr="00AB48BD">
              <w:rPr>
                <w:rFonts w:ascii="Times New Roman" w:eastAsia="Times New Roman" w:hAnsi="Times New Roman" w:cs="Times New Roman"/>
                <w:i/>
                <w:sz w:val="20"/>
                <w:szCs w:val="20"/>
              </w:rPr>
              <w:t xml:space="preserve">Transition from an incumbent contractor to a new contractor ensuring continuous operation </w:t>
            </w:r>
          </w:p>
        </w:tc>
      </w:tr>
      <w:tr w:rsidR="007C3644" w:rsidRPr="00AB48BD" w14:paraId="44D7212A" w14:textId="77777777" w:rsidTr="000542C0">
        <w:trPr>
          <w:trHeight w:hRule="exact" w:val="341"/>
        </w:trPr>
        <w:tc>
          <w:tcPr>
            <w:tcW w:w="6471" w:type="dxa"/>
            <w:hideMark/>
          </w:tcPr>
          <w:p w14:paraId="6C5E3B70"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Transition-In</w:t>
            </w:r>
          </w:p>
        </w:tc>
        <w:tc>
          <w:tcPr>
            <w:tcW w:w="932" w:type="dxa"/>
            <w:hideMark/>
          </w:tcPr>
          <w:p w14:paraId="761B1605"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0828B209"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1C42AC42"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78B3FB45" w14:textId="77777777" w:rsidTr="000542C0">
        <w:trPr>
          <w:trHeight w:hRule="exact" w:val="341"/>
        </w:trPr>
        <w:tc>
          <w:tcPr>
            <w:tcW w:w="6471" w:type="dxa"/>
            <w:hideMark/>
          </w:tcPr>
          <w:p w14:paraId="0C202326"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Transition-Out</w:t>
            </w:r>
          </w:p>
        </w:tc>
        <w:tc>
          <w:tcPr>
            <w:tcW w:w="932" w:type="dxa"/>
            <w:hideMark/>
          </w:tcPr>
          <w:p w14:paraId="47F128F1"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tcPr>
          <w:p w14:paraId="09BC91FA"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p>
        </w:tc>
        <w:tc>
          <w:tcPr>
            <w:tcW w:w="932" w:type="dxa"/>
          </w:tcPr>
          <w:p w14:paraId="2238D0EE"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p>
        </w:tc>
      </w:tr>
      <w:tr w:rsidR="007C3644" w:rsidRPr="00AB48BD" w14:paraId="3EE6019D" w14:textId="77777777" w:rsidTr="000542C0">
        <w:trPr>
          <w:trHeight w:hRule="exact" w:val="341"/>
        </w:trPr>
        <w:tc>
          <w:tcPr>
            <w:tcW w:w="6471" w:type="dxa"/>
            <w:shd w:val="clear" w:color="auto" w:fill="F2F2F2" w:themeFill="background1" w:themeFillShade="F2"/>
            <w:hideMark/>
          </w:tcPr>
          <w:p w14:paraId="2BBB8AD7"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b/>
                <w:sz w:val="20"/>
                <w:szCs w:val="20"/>
              </w:rPr>
            </w:pPr>
            <w:r w:rsidRPr="00AB48BD">
              <w:rPr>
                <w:rFonts w:ascii="Times New Roman" w:eastAsia="Times New Roman" w:hAnsi="Times New Roman" w:cs="Times New Roman"/>
                <w:b/>
                <w:spacing w:val="1"/>
                <w:sz w:val="20"/>
                <w:szCs w:val="20"/>
              </w:rPr>
              <w:t>T</w:t>
            </w:r>
            <w:r w:rsidRPr="00AB48BD">
              <w:rPr>
                <w:rFonts w:ascii="Times New Roman" w:eastAsia="Times New Roman" w:hAnsi="Times New Roman" w:cs="Times New Roman"/>
                <w:b/>
                <w:spacing w:val="-3"/>
                <w:sz w:val="20"/>
                <w:szCs w:val="20"/>
              </w:rPr>
              <w:t>a</w:t>
            </w:r>
            <w:r w:rsidRPr="00AB48BD">
              <w:rPr>
                <w:rFonts w:ascii="Times New Roman" w:eastAsia="Times New Roman" w:hAnsi="Times New Roman" w:cs="Times New Roman"/>
                <w:b/>
                <w:sz w:val="20"/>
                <w:szCs w:val="20"/>
              </w:rPr>
              <w:t>sk</w:t>
            </w:r>
            <w:r w:rsidRPr="00AB48BD">
              <w:rPr>
                <w:rFonts w:ascii="Times New Roman" w:eastAsia="Times New Roman" w:hAnsi="Times New Roman" w:cs="Times New Roman"/>
                <w:b/>
                <w:spacing w:val="-3"/>
                <w:sz w:val="20"/>
                <w:szCs w:val="20"/>
              </w:rPr>
              <w:t xml:space="preserve"> Area </w:t>
            </w:r>
            <w:r w:rsidRPr="00AB48BD">
              <w:rPr>
                <w:rFonts w:ascii="Times New Roman" w:eastAsia="Times New Roman" w:hAnsi="Times New Roman" w:cs="Times New Roman"/>
                <w:b/>
                <w:sz w:val="20"/>
                <w:szCs w:val="20"/>
              </w:rPr>
              <w:t>4 – Security Requirements</w:t>
            </w:r>
          </w:p>
        </w:tc>
        <w:tc>
          <w:tcPr>
            <w:tcW w:w="932" w:type="dxa"/>
            <w:hideMark/>
          </w:tcPr>
          <w:p w14:paraId="54CA2ED9"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6B742561"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61CADF51"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09E4D847" w14:textId="77777777" w:rsidTr="000542C0">
        <w:trPr>
          <w:trHeight w:hRule="exact" w:val="343"/>
        </w:trPr>
        <w:tc>
          <w:tcPr>
            <w:tcW w:w="6471" w:type="dxa"/>
            <w:shd w:val="clear" w:color="auto" w:fill="F2F2F2" w:themeFill="background1" w:themeFillShade="F2"/>
            <w:hideMark/>
          </w:tcPr>
          <w:p w14:paraId="18D8C00D"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b/>
                <w:sz w:val="20"/>
                <w:szCs w:val="20"/>
              </w:rPr>
            </w:pPr>
            <w:r w:rsidRPr="00AB48BD">
              <w:rPr>
                <w:rFonts w:ascii="Times New Roman" w:eastAsia="Times New Roman" w:hAnsi="Times New Roman" w:cs="Times New Roman"/>
                <w:b/>
                <w:spacing w:val="1"/>
                <w:sz w:val="20"/>
                <w:szCs w:val="20"/>
              </w:rPr>
              <w:t>T</w:t>
            </w:r>
            <w:r w:rsidRPr="00AB48BD">
              <w:rPr>
                <w:rFonts w:ascii="Times New Roman" w:eastAsia="Times New Roman" w:hAnsi="Times New Roman" w:cs="Times New Roman"/>
                <w:b/>
                <w:spacing w:val="-3"/>
                <w:sz w:val="20"/>
                <w:szCs w:val="20"/>
              </w:rPr>
              <w:t>a</w:t>
            </w:r>
            <w:r w:rsidRPr="00AB48BD">
              <w:rPr>
                <w:rFonts w:ascii="Times New Roman" w:eastAsia="Times New Roman" w:hAnsi="Times New Roman" w:cs="Times New Roman"/>
                <w:b/>
                <w:sz w:val="20"/>
                <w:szCs w:val="20"/>
              </w:rPr>
              <w:t>sk</w:t>
            </w:r>
            <w:r w:rsidRPr="00AB48BD">
              <w:rPr>
                <w:rFonts w:ascii="Times New Roman" w:eastAsia="Times New Roman" w:hAnsi="Times New Roman" w:cs="Times New Roman"/>
                <w:b/>
                <w:spacing w:val="-3"/>
                <w:sz w:val="20"/>
                <w:szCs w:val="20"/>
              </w:rPr>
              <w:t xml:space="preserve"> Area </w:t>
            </w:r>
            <w:r w:rsidRPr="00AB48BD">
              <w:rPr>
                <w:rFonts w:ascii="Times New Roman" w:eastAsia="Times New Roman" w:hAnsi="Times New Roman" w:cs="Times New Roman"/>
                <w:b/>
                <w:sz w:val="20"/>
                <w:szCs w:val="20"/>
              </w:rPr>
              <w:t>5 – HHS-HRSA Privacy</w:t>
            </w:r>
          </w:p>
        </w:tc>
        <w:tc>
          <w:tcPr>
            <w:tcW w:w="932" w:type="dxa"/>
            <w:hideMark/>
          </w:tcPr>
          <w:p w14:paraId="4E4C684C"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644A0093"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060506DC" w14:textId="77777777" w:rsidR="007C3644" w:rsidRPr="00AB48BD" w:rsidRDefault="007C3644" w:rsidP="000542C0">
            <w:pPr>
              <w:pStyle w:val="TableParagraph"/>
              <w:spacing w:beforeLines="40" w:before="96" w:afterLines="40" w:after="96"/>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013634D8" w14:textId="77777777" w:rsidTr="000542C0">
        <w:trPr>
          <w:trHeight w:hRule="exact" w:val="341"/>
        </w:trPr>
        <w:tc>
          <w:tcPr>
            <w:tcW w:w="6471" w:type="dxa"/>
            <w:shd w:val="clear" w:color="auto" w:fill="F2F2F2" w:themeFill="background1" w:themeFillShade="F2"/>
            <w:hideMark/>
          </w:tcPr>
          <w:p w14:paraId="2B49D1AB"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b/>
                <w:sz w:val="20"/>
                <w:szCs w:val="20"/>
              </w:rPr>
            </w:pPr>
            <w:r w:rsidRPr="00AB48BD">
              <w:rPr>
                <w:rFonts w:ascii="Times New Roman" w:eastAsia="Times New Roman" w:hAnsi="Times New Roman" w:cs="Times New Roman"/>
                <w:b/>
                <w:spacing w:val="1"/>
                <w:sz w:val="20"/>
                <w:szCs w:val="20"/>
              </w:rPr>
              <w:t>T</w:t>
            </w:r>
            <w:r w:rsidRPr="00AB48BD">
              <w:rPr>
                <w:rFonts w:ascii="Times New Roman" w:eastAsia="Times New Roman" w:hAnsi="Times New Roman" w:cs="Times New Roman"/>
                <w:b/>
                <w:spacing w:val="-3"/>
                <w:sz w:val="20"/>
                <w:szCs w:val="20"/>
              </w:rPr>
              <w:t>a</w:t>
            </w:r>
            <w:r w:rsidRPr="00AB48BD">
              <w:rPr>
                <w:rFonts w:ascii="Times New Roman" w:eastAsia="Times New Roman" w:hAnsi="Times New Roman" w:cs="Times New Roman"/>
                <w:b/>
                <w:sz w:val="20"/>
                <w:szCs w:val="20"/>
              </w:rPr>
              <w:t>sk</w:t>
            </w:r>
            <w:r w:rsidRPr="00AB48BD">
              <w:rPr>
                <w:rFonts w:ascii="Times New Roman" w:eastAsia="Times New Roman" w:hAnsi="Times New Roman" w:cs="Times New Roman"/>
                <w:b/>
                <w:spacing w:val="-3"/>
                <w:sz w:val="20"/>
                <w:szCs w:val="20"/>
              </w:rPr>
              <w:t xml:space="preserve"> Area </w:t>
            </w:r>
            <w:r w:rsidRPr="00AB48BD">
              <w:rPr>
                <w:rFonts w:ascii="Times New Roman" w:eastAsia="Times New Roman" w:hAnsi="Times New Roman" w:cs="Times New Roman"/>
                <w:b/>
                <w:sz w:val="20"/>
                <w:szCs w:val="20"/>
              </w:rPr>
              <w:t>6 – Section 508 Requirements</w:t>
            </w:r>
          </w:p>
        </w:tc>
        <w:tc>
          <w:tcPr>
            <w:tcW w:w="932" w:type="dxa"/>
            <w:hideMark/>
          </w:tcPr>
          <w:p w14:paraId="49FD5799"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1716778E"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53F5366F"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77A3FEBB" w14:textId="77777777" w:rsidTr="000542C0">
        <w:trPr>
          <w:trHeight w:hRule="exact" w:val="341"/>
        </w:trPr>
        <w:tc>
          <w:tcPr>
            <w:tcW w:w="6471" w:type="dxa"/>
            <w:shd w:val="clear" w:color="auto" w:fill="F2F2F2" w:themeFill="background1" w:themeFillShade="F2"/>
            <w:hideMark/>
          </w:tcPr>
          <w:p w14:paraId="1795E0E4"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b/>
                <w:sz w:val="20"/>
                <w:szCs w:val="20"/>
              </w:rPr>
            </w:pPr>
            <w:r w:rsidRPr="00AB48BD">
              <w:rPr>
                <w:rFonts w:ascii="Times New Roman" w:eastAsia="Times New Roman" w:hAnsi="Times New Roman" w:cs="Times New Roman"/>
                <w:b/>
                <w:spacing w:val="1"/>
                <w:sz w:val="20"/>
                <w:szCs w:val="20"/>
              </w:rPr>
              <w:t>T</w:t>
            </w:r>
            <w:r w:rsidRPr="00AB48BD">
              <w:rPr>
                <w:rFonts w:ascii="Times New Roman" w:eastAsia="Times New Roman" w:hAnsi="Times New Roman" w:cs="Times New Roman"/>
                <w:b/>
                <w:spacing w:val="-3"/>
                <w:sz w:val="20"/>
                <w:szCs w:val="20"/>
              </w:rPr>
              <w:t>a</w:t>
            </w:r>
            <w:r w:rsidRPr="00AB48BD">
              <w:rPr>
                <w:rFonts w:ascii="Times New Roman" w:eastAsia="Times New Roman" w:hAnsi="Times New Roman" w:cs="Times New Roman"/>
                <w:b/>
                <w:sz w:val="20"/>
                <w:szCs w:val="20"/>
              </w:rPr>
              <w:t>sk</w:t>
            </w:r>
            <w:r w:rsidRPr="00AB48BD">
              <w:rPr>
                <w:rFonts w:ascii="Times New Roman" w:eastAsia="Times New Roman" w:hAnsi="Times New Roman" w:cs="Times New Roman"/>
                <w:b/>
                <w:spacing w:val="-3"/>
                <w:sz w:val="20"/>
                <w:szCs w:val="20"/>
              </w:rPr>
              <w:t xml:space="preserve"> Area </w:t>
            </w:r>
            <w:r w:rsidRPr="00AB48BD">
              <w:rPr>
                <w:rFonts w:ascii="Times New Roman" w:eastAsia="Times New Roman" w:hAnsi="Times New Roman" w:cs="Times New Roman"/>
                <w:b/>
                <w:sz w:val="20"/>
                <w:szCs w:val="20"/>
              </w:rPr>
              <w:t>7 – Federal Records Management</w:t>
            </w:r>
          </w:p>
        </w:tc>
        <w:tc>
          <w:tcPr>
            <w:tcW w:w="932" w:type="dxa"/>
            <w:hideMark/>
          </w:tcPr>
          <w:p w14:paraId="6BE15AED"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1025" w:type="dxa"/>
            <w:hideMark/>
          </w:tcPr>
          <w:p w14:paraId="3F6A221B" w14:textId="77777777" w:rsidR="007C3644" w:rsidRPr="00AB48BD" w:rsidRDefault="007C3644" w:rsidP="000542C0">
            <w:pPr>
              <w:pStyle w:val="TableParagraph"/>
              <w:spacing w:beforeLines="40" w:before="96" w:afterLines="40" w:after="96"/>
              <w:ind w:left="16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c>
          <w:tcPr>
            <w:tcW w:w="932" w:type="dxa"/>
            <w:hideMark/>
          </w:tcPr>
          <w:p w14:paraId="65AB4C89" w14:textId="77777777" w:rsidR="007C3644" w:rsidRPr="00AB48BD" w:rsidRDefault="007C3644" w:rsidP="000542C0">
            <w:pPr>
              <w:pStyle w:val="TableParagraph"/>
              <w:spacing w:beforeLines="40" w:before="96" w:afterLines="40" w:after="96"/>
              <w:ind w:left="204" w:right="209"/>
              <w:jc w:val="center"/>
              <w:rPr>
                <w:rFonts w:ascii="Wingdings" w:eastAsia="Wingdings" w:hAnsi="Wingdings" w:cs="Times New Roman"/>
                <w:sz w:val="20"/>
                <w:szCs w:val="20"/>
              </w:rPr>
            </w:pPr>
            <w:r w:rsidRPr="00AB48BD">
              <w:rPr>
                <w:rFonts w:ascii="Wingdings" w:eastAsia="Wingdings" w:hAnsi="Wingdings" w:cs="Times New Roman"/>
                <w:sz w:val="20"/>
                <w:szCs w:val="20"/>
              </w:rPr>
              <w:t></w:t>
            </w:r>
          </w:p>
        </w:tc>
      </w:tr>
      <w:tr w:rsidR="007C3644" w:rsidRPr="00AB48BD" w14:paraId="11570CCC" w14:textId="77777777" w:rsidTr="000542C0">
        <w:trPr>
          <w:trHeight w:val="350"/>
        </w:trPr>
        <w:tc>
          <w:tcPr>
            <w:tcW w:w="9360" w:type="dxa"/>
            <w:gridSpan w:val="4"/>
            <w:shd w:val="clear" w:color="auto" w:fill="D9D9D9" w:themeFill="background1" w:themeFillShade="D9"/>
          </w:tcPr>
          <w:p w14:paraId="69703967"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b/>
                <w:spacing w:val="1"/>
                <w:sz w:val="20"/>
                <w:szCs w:val="20"/>
              </w:rPr>
            </w:pPr>
            <w:r w:rsidRPr="00AB48BD">
              <w:rPr>
                <w:rFonts w:ascii="Times New Roman" w:eastAsia="Times New Roman" w:hAnsi="Times New Roman" w:cs="Times New Roman"/>
                <w:b/>
                <w:spacing w:val="1"/>
                <w:sz w:val="20"/>
                <w:szCs w:val="20"/>
              </w:rPr>
              <w:t>SIZE/COMPLEXITY – Crosswalk of size and complexity of work performed by REI on the three large enterprise projects</w:t>
            </w:r>
          </w:p>
        </w:tc>
      </w:tr>
      <w:tr w:rsidR="007C3644" w:rsidRPr="00AB48BD" w14:paraId="01EB1AA9" w14:textId="77777777" w:rsidTr="000542C0">
        <w:trPr>
          <w:trHeight w:hRule="exact" w:val="348"/>
        </w:trPr>
        <w:tc>
          <w:tcPr>
            <w:tcW w:w="6471" w:type="dxa"/>
            <w:hideMark/>
          </w:tcPr>
          <w:p w14:paraId="5392A28F"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Number of Sub-Systems/Modules</w:t>
            </w:r>
          </w:p>
        </w:tc>
        <w:tc>
          <w:tcPr>
            <w:tcW w:w="932" w:type="dxa"/>
          </w:tcPr>
          <w:p w14:paraId="3B73277C"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bCs/>
                <w:spacing w:val="-1"/>
                <w:sz w:val="20"/>
                <w:szCs w:val="20"/>
              </w:rPr>
              <w:t>77</w:t>
            </w:r>
          </w:p>
          <w:p w14:paraId="4BBE8A3A"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bCs/>
                <w:spacing w:val="-1"/>
                <w:sz w:val="20"/>
                <w:szCs w:val="20"/>
              </w:rPr>
            </w:pPr>
          </w:p>
        </w:tc>
        <w:tc>
          <w:tcPr>
            <w:tcW w:w="1025" w:type="dxa"/>
            <w:hideMark/>
          </w:tcPr>
          <w:p w14:paraId="67C9A62A"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hAnsi="Times New Roman" w:cs="Times New Roman"/>
                <w:bCs/>
                <w:spacing w:val="-1"/>
                <w:sz w:val="20"/>
                <w:szCs w:val="20"/>
              </w:rPr>
              <w:t>22</w:t>
            </w:r>
          </w:p>
        </w:tc>
        <w:tc>
          <w:tcPr>
            <w:tcW w:w="932" w:type="dxa"/>
            <w:hideMark/>
          </w:tcPr>
          <w:p w14:paraId="3DF883F5"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sz w:val="20"/>
                <w:szCs w:val="20"/>
              </w:rPr>
              <w:t>6</w:t>
            </w:r>
          </w:p>
        </w:tc>
      </w:tr>
      <w:tr w:rsidR="007C3644" w:rsidRPr="00AB48BD" w14:paraId="15A17F68" w14:textId="77777777" w:rsidTr="000542C0">
        <w:trPr>
          <w:trHeight w:hRule="exact" w:val="354"/>
        </w:trPr>
        <w:tc>
          <w:tcPr>
            <w:tcW w:w="6471" w:type="dxa"/>
            <w:hideMark/>
          </w:tcPr>
          <w:p w14:paraId="336A71E7"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 xml:space="preserve">Lines of Code </w:t>
            </w:r>
          </w:p>
        </w:tc>
        <w:tc>
          <w:tcPr>
            <w:tcW w:w="932" w:type="dxa"/>
          </w:tcPr>
          <w:p w14:paraId="15A080B7" w14:textId="34D88109" w:rsidR="007C3644" w:rsidRPr="00AB48BD" w:rsidRDefault="00143609" w:rsidP="000542C0">
            <w:pPr>
              <w:pStyle w:val="TableParagraph"/>
              <w:spacing w:beforeLines="40" w:before="96" w:afterLines="40" w:after="96"/>
              <w:ind w:left="169"/>
              <w:jc w:val="center"/>
              <w:rPr>
                <w:rFonts w:ascii="Times New Roman" w:eastAsia="Times New Roman" w:hAnsi="Times New Roman" w:cs="Times New Roman"/>
                <w:sz w:val="20"/>
                <w:szCs w:val="20"/>
              </w:rPr>
            </w:pPr>
            <w:r>
              <w:rPr>
                <w:rFonts w:ascii="Times New Roman" w:eastAsia="Times New Roman" w:hAnsi="Times New Roman" w:cs="Times New Roman"/>
                <w:bCs/>
                <w:spacing w:val="-1"/>
                <w:sz w:val="20"/>
                <w:szCs w:val="20"/>
              </w:rPr>
              <w:t>19.1</w:t>
            </w:r>
            <w:r w:rsidR="007C3644" w:rsidRPr="00AB48BD">
              <w:rPr>
                <w:rFonts w:ascii="Times New Roman" w:eastAsia="Times New Roman" w:hAnsi="Times New Roman" w:cs="Times New Roman"/>
                <w:bCs/>
                <w:spacing w:val="-1"/>
                <w:sz w:val="20"/>
                <w:szCs w:val="20"/>
              </w:rPr>
              <w:t>M</w:t>
            </w:r>
          </w:p>
          <w:p w14:paraId="4976B622"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bCs/>
                <w:spacing w:val="-1"/>
                <w:sz w:val="20"/>
                <w:szCs w:val="20"/>
              </w:rPr>
            </w:pPr>
          </w:p>
        </w:tc>
        <w:tc>
          <w:tcPr>
            <w:tcW w:w="1025" w:type="dxa"/>
            <w:hideMark/>
          </w:tcPr>
          <w:p w14:paraId="6A362565"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hAnsi="Times New Roman" w:cs="Times New Roman"/>
                <w:bCs/>
                <w:spacing w:val="-1"/>
                <w:sz w:val="20"/>
                <w:szCs w:val="20"/>
              </w:rPr>
              <w:t>3.9M</w:t>
            </w:r>
          </w:p>
        </w:tc>
        <w:tc>
          <w:tcPr>
            <w:tcW w:w="932" w:type="dxa"/>
            <w:hideMark/>
          </w:tcPr>
          <w:p w14:paraId="3A4574E0"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sz w:val="20"/>
                <w:szCs w:val="20"/>
              </w:rPr>
              <w:t>300K</w:t>
            </w:r>
          </w:p>
        </w:tc>
      </w:tr>
      <w:tr w:rsidR="007C3644" w:rsidRPr="00AB48BD" w14:paraId="5D07F481" w14:textId="77777777" w:rsidTr="000542C0">
        <w:trPr>
          <w:trHeight w:hRule="exact" w:val="341"/>
        </w:trPr>
        <w:tc>
          <w:tcPr>
            <w:tcW w:w="6471" w:type="dxa"/>
            <w:hideMark/>
          </w:tcPr>
          <w:p w14:paraId="6FA17DF0"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Number of external systems integration</w:t>
            </w:r>
          </w:p>
        </w:tc>
        <w:tc>
          <w:tcPr>
            <w:tcW w:w="932" w:type="dxa"/>
          </w:tcPr>
          <w:p w14:paraId="21695321" w14:textId="6BF0BF85" w:rsidR="007C3644" w:rsidRPr="00AB48BD" w:rsidRDefault="00143609" w:rsidP="000542C0">
            <w:pPr>
              <w:pStyle w:val="TableParagraph"/>
              <w:spacing w:beforeLines="40" w:before="96" w:afterLines="40" w:after="96"/>
              <w:ind w:left="169"/>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p w14:paraId="60A6E50A"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bCs/>
                <w:spacing w:val="-1"/>
                <w:sz w:val="20"/>
                <w:szCs w:val="20"/>
              </w:rPr>
            </w:pPr>
          </w:p>
        </w:tc>
        <w:tc>
          <w:tcPr>
            <w:tcW w:w="1025" w:type="dxa"/>
            <w:hideMark/>
          </w:tcPr>
          <w:p w14:paraId="7DAD987B"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hAnsi="Times New Roman" w:cs="Times New Roman"/>
                <w:bCs/>
                <w:spacing w:val="-1"/>
                <w:sz w:val="20"/>
                <w:szCs w:val="20"/>
              </w:rPr>
              <w:t>6</w:t>
            </w:r>
          </w:p>
        </w:tc>
        <w:tc>
          <w:tcPr>
            <w:tcW w:w="932" w:type="dxa"/>
            <w:hideMark/>
          </w:tcPr>
          <w:p w14:paraId="07BF9D73"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sz w:val="20"/>
                <w:szCs w:val="20"/>
              </w:rPr>
              <w:t>0</w:t>
            </w:r>
          </w:p>
        </w:tc>
      </w:tr>
      <w:tr w:rsidR="007C3644" w:rsidRPr="00AB48BD" w14:paraId="714173DB" w14:textId="77777777" w:rsidTr="000542C0">
        <w:trPr>
          <w:trHeight w:hRule="exact" w:val="381"/>
        </w:trPr>
        <w:tc>
          <w:tcPr>
            <w:tcW w:w="6471" w:type="dxa"/>
            <w:hideMark/>
          </w:tcPr>
          <w:p w14:paraId="153BEDC1"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 xml:space="preserve">Page Views </w:t>
            </w:r>
          </w:p>
        </w:tc>
        <w:tc>
          <w:tcPr>
            <w:tcW w:w="932" w:type="dxa"/>
            <w:hideMark/>
          </w:tcPr>
          <w:p w14:paraId="371CC660"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bCs/>
                <w:spacing w:val="-1"/>
                <w:sz w:val="20"/>
                <w:szCs w:val="20"/>
              </w:rPr>
              <w:t>40M</w:t>
            </w:r>
          </w:p>
        </w:tc>
        <w:tc>
          <w:tcPr>
            <w:tcW w:w="1025" w:type="dxa"/>
            <w:hideMark/>
          </w:tcPr>
          <w:p w14:paraId="65F332BB"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hAnsi="Times New Roman" w:cs="Times New Roman"/>
                <w:bCs/>
                <w:spacing w:val="-1"/>
                <w:sz w:val="20"/>
                <w:szCs w:val="20"/>
              </w:rPr>
              <w:t>3M</w:t>
            </w:r>
          </w:p>
        </w:tc>
        <w:tc>
          <w:tcPr>
            <w:tcW w:w="932" w:type="dxa"/>
            <w:hideMark/>
          </w:tcPr>
          <w:p w14:paraId="3DEE1251"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sz w:val="20"/>
                <w:szCs w:val="20"/>
              </w:rPr>
              <w:t>24M</w:t>
            </w:r>
          </w:p>
        </w:tc>
      </w:tr>
      <w:tr w:rsidR="007C3644" w:rsidRPr="00AB48BD" w14:paraId="3CB12849" w14:textId="77777777" w:rsidTr="00AB48BD">
        <w:trPr>
          <w:trHeight w:hRule="exact" w:val="341"/>
        </w:trPr>
        <w:tc>
          <w:tcPr>
            <w:tcW w:w="6471" w:type="dxa"/>
            <w:tcBorders>
              <w:bottom w:val="single" w:sz="4" w:space="0" w:color="auto"/>
            </w:tcBorders>
            <w:hideMark/>
          </w:tcPr>
          <w:p w14:paraId="77068EDE"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Data size</w:t>
            </w:r>
          </w:p>
        </w:tc>
        <w:tc>
          <w:tcPr>
            <w:tcW w:w="932" w:type="dxa"/>
            <w:tcBorders>
              <w:bottom w:val="single" w:sz="4" w:space="0" w:color="auto"/>
            </w:tcBorders>
            <w:hideMark/>
          </w:tcPr>
          <w:p w14:paraId="51A3D3A8" w14:textId="14419C5D" w:rsidR="007C3644" w:rsidRPr="00AB48BD" w:rsidRDefault="00143609" w:rsidP="000542C0">
            <w:pPr>
              <w:pStyle w:val="TableParagraph"/>
              <w:spacing w:beforeLines="40" w:before="96" w:afterLines="40" w:after="96"/>
              <w:ind w:left="169"/>
              <w:jc w:val="center"/>
              <w:rPr>
                <w:rFonts w:ascii="Times New Roman" w:eastAsia="Times New Roman" w:hAnsi="Times New Roman" w:cs="Times New Roman"/>
                <w:sz w:val="20"/>
                <w:szCs w:val="20"/>
              </w:rPr>
            </w:pPr>
            <w:r>
              <w:rPr>
                <w:rFonts w:ascii="Times New Roman" w:eastAsia="Times New Roman" w:hAnsi="Times New Roman" w:cs="Times New Roman"/>
                <w:bCs/>
                <w:spacing w:val="-1"/>
                <w:sz w:val="20"/>
                <w:szCs w:val="20"/>
              </w:rPr>
              <w:t>353</w:t>
            </w:r>
            <w:r w:rsidR="007C3644" w:rsidRPr="00AB48BD">
              <w:rPr>
                <w:rFonts w:ascii="Times New Roman" w:eastAsia="Times New Roman" w:hAnsi="Times New Roman" w:cs="Times New Roman"/>
                <w:bCs/>
                <w:spacing w:val="-1"/>
                <w:sz w:val="20"/>
                <w:szCs w:val="20"/>
              </w:rPr>
              <w:t>GB</w:t>
            </w:r>
          </w:p>
        </w:tc>
        <w:tc>
          <w:tcPr>
            <w:tcW w:w="1025" w:type="dxa"/>
            <w:tcBorders>
              <w:bottom w:val="single" w:sz="4" w:space="0" w:color="auto"/>
            </w:tcBorders>
            <w:hideMark/>
          </w:tcPr>
          <w:p w14:paraId="14FBBB5C"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pacing w:val="-1"/>
                <w:sz w:val="20"/>
                <w:szCs w:val="20"/>
              </w:rPr>
            </w:pPr>
            <w:r w:rsidRPr="00AB48BD">
              <w:rPr>
                <w:rFonts w:ascii="Times New Roman" w:hAnsi="Times New Roman" w:cs="Times New Roman"/>
                <w:bCs/>
                <w:spacing w:val="-1"/>
                <w:sz w:val="20"/>
                <w:szCs w:val="20"/>
              </w:rPr>
              <w:t>507GB</w:t>
            </w:r>
          </w:p>
        </w:tc>
        <w:tc>
          <w:tcPr>
            <w:tcW w:w="932" w:type="dxa"/>
            <w:tcBorders>
              <w:bottom w:val="single" w:sz="4" w:space="0" w:color="auto"/>
            </w:tcBorders>
            <w:hideMark/>
          </w:tcPr>
          <w:p w14:paraId="184F7E68"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pacing w:val="-1"/>
                <w:sz w:val="20"/>
                <w:szCs w:val="20"/>
              </w:rPr>
            </w:pPr>
            <w:r w:rsidRPr="00AB48BD">
              <w:rPr>
                <w:rFonts w:ascii="Times New Roman" w:eastAsia="Times New Roman" w:hAnsi="Times New Roman" w:cs="Times New Roman"/>
                <w:spacing w:val="-1"/>
                <w:sz w:val="20"/>
                <w:szCs w:val="20"/>
              </w:rPr>
              <w:t>200GB</w:t>
            </w:r>
          </w:p>
        </w:tc>
      </w:tr>
      <w:tr w:rsidR="007C3644" w:rsidRPr="00AB48BD" w14:paraId="190941C0" w14:textId="77777777" w:rsidTr="00AB48BD">
        <w:trPr>
          <w:trHeight w:hRule="exact" w:val="341"/>
        </w:trPr>
        <w:tc>
          <w:tcPr>
            <w:tcW w:w="6471" w:type="dxa"/>
            <w:tcBorders>
              <w:top w:val="single" w:sz="4" w:space="0" w:color="auto"/>
              <w:bottom w:val="single" w:sz="4" w:space="0" w:color="auto"/>
            </w:tcBorders>
            <w:hideMark/>
          </w:tcPr>
          <w:p w14:paraId="73633D73" w14:textId="77777777" w:rsidR="007C3644" w:rsidRPr="00AB48BD" w:rsidRDefault="007C3644" w:rsidP="000542C0">
            <w:pPr>
              <w:pStyle w:val="TableParagraph"/>
              <w:spacing w:beforeLines="40" w:before="96" w:afterLines="40" w:after="96"/>
              <w:ind w:left="51"/>
              <w:rPr>
                <w:rFonts w:ascii="Times New Roman" w:eastAsia="Times New Roman" w:hAnsi="Times New Roman" w:cs="Times New Roman"/>
                <w:sz w:val="20"/>
                <w:szCs w:val="20"/>
              </w:rPr>
            </w:pPr>
            <w:r w:rsidRPr="00AB48BD">
              <w:rPr>
                <w:rFonts w:ascii="Times New Roman" w:eastAsia="Times New Roman" w:hAnsi="Times New Roman" w:cs="Times New Roman"/>
                <w:spacing w:val="1"/>
                <w:sz w:val="20"/>
                <w:szCs w:val="20"/>
              </w:rPr>
              <w:t>Number of users</w:t>
            </w:r>
          </w:p>
        </w:tc>
        <w:tc>
          <w:tcPr>
            <w:tcW w:w="932" w:type="dxa"/>
            <w:tcBorders>
              <w:top w:val="single" w:sz="4" w:space="0" w:color="auto"/>
              <w:bottom w:val="single" w:sz="4" w:space="0" w:color="auto"/>
            </w:tcBorders>
            <w:hideMark/>
          </w:tcPr>
          <w:p w14:paraId="4139692D"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z w:val="20"/>
                <w:szCs w:val="20"/>
              </w:rPr>
            </w:pPr>
            <w:r w:rsidRPr="00AB48BD">
              <w:rPr>
                <w:rFonts w:ascii="Times New Roman" w:eastAsia="Times New Roman" w:hAnsi="Times New Roman" w:cs="Times New Roman"/>
                <w:bCs/>
                <w:spacing w:val="-1"/>
                <w:sz w:val="20"/>
                <w:szCs w:val="20"/>
              </w:rPr>
              <w:t>52,000</w:t>
            </w:r>
          </w:p>
        </w:tc>
        <w:tc>
          <w:tcPr>
            <w:tcW w:w="1025" w:type="dxa"/>
            <w:tcBorders>
              <w:top w:val="single" w:sz="4" w:space="0" w:color="auto"/>
              <w:bottom w:val="single" w:sz="4" w:space="0" w:color="auto"/>
            </w:tcBorders>
            <w:hideMark/>
          </w:tcPr>
          <w:p w14:paraId="5284BBB0"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pacing w:val="-1"/>
                <w:sz w:val="20"/>
                <w:szCs w:val="20"/>
              </w:rPr>
            </w:pPr>
            <w:r w:rsidRPr="00AB48BD">
              <w:rPr>
                <w:rFonts w:ascii="Times New Roman" w:hAnsi="Times New Roman" w:cs="Times New Roman"/>
                <w:bCs/>
                <w:spacing w:val="-1"/>
                <w:sz w:val="20"/>
                <w:szCs w:val="20"/>
              </w:rPr>
              <w:t>6</w:t>
            </w:r>
            <w:r w:rsidRPr="00AB48BD">
              <w:rPr>
                <w:rFonts w:ascii="Times New Roman" w:eastAsia="Times New Roman" w:hAnsi="Times New Roman" w:cs="Times New Roman"/>
                <w:bCs/>
                <w:spacing w:val="-1"/>
                <w:sz w:val="20"/>
                <w:szCs w:val="20"/>
              </w:rPr>
              <w:t>7,500</w:t>
            </w:r>
          </w:p>
        </w:tc>
        <w:tc>
          <w:tcPr>
            <w:tcW w:w="932" w:type="dxa"/>
            <w:tcBorders>
              <w:top w:val="single" w:sz="4" w:space="0" w:color="auto"/>
              <w:bottom w:val="single" w:sz="4" w:space="0" w:color="auto"/>
            </w:tcBorders>
            <w:hideMark/>
          </w:tcPr>
          <w:p w14:paraId="49212EB2" w14:textId="77777777" w:rsidR="007C3644" w:rsidRPr="00AB48BD" w:rsidRDefault="007C3644" w:rsidP="000542C0">
            <w:pPr>
              <w:pStyle w:val="TableParagraph"/>
              <w:spacing w:beforeLines="40" w:before="96" w:afterLines="40" w:after="96"/>
              <w:ind w:left="169"/>
              <w:jc w:val="center"/>
              <w:rPr>
                <w:rFonts w:ascii="Times New Roman" w:eastAsia="Times New Roman" w:hAnsi="Times New Roman" w:cs="Times New Roman"/>
                <w:spacing w:val="-1"/>
                <w:sz w:val="20"/>
                <w:szCs w:val="20"/>
              </w:rPr>
            </w:pPr>
            <w:r w:rsidRPr="00AB48BD">
              <w:rPr>
                <w:rFonts w:ascii="Times New Roman" w:eastAsia="Times New Roman" w:hAnsi="Times New Roman" w:cs="Times New Roman"/>
                <w:spacing w:val="-1"/>
                <w:sz w:val="20"/>
                <w:szCs w:val="20"/>
              </w:rPr>
              <w:t>200,000</w:t>
            </w:r>
          </w:p>
        </w:tc>
      </w:tr>
    </w:tbl>
    <w:p w14:paraId="132C297C" w14:textId="10BAE923" w:rsidR="007C3644" w:rsidRDefault="00B143C8" w:rsidP="007C3644">
      <w:pPr>
        <w:pStyle w:val="BodyText"/>
        <w:rPr>
          <w:szCs w:val="22"/>
        </w:rPr>
      </w:pPr>
      <w:r>
        <w:rPr>
          <w:szCs w:val="22"/>
        </w:rPr>
        <w:t>Below,</w:t>
      </w:r>
      <w:r w:rsidR="007C3644">
        <w:rPr>
          <w:szCs w:val="22"/>
        </w:rPr>
        <w:t xml:space="preserve"> we describe how REI has successfully performed work relating to the HRSA EHBs SDS task areas.</w:t>
      </w:r>
    </w:p>
    <w:p w14:paraId="31274738" w14:textId="311C95DE" w:rsidR="007C3644" w:rsidRDefault="007959CC" w:rsidP="007C3644">
      <w:pPr>
        <w:pStyle w:val="BodyText"/>
      </w:pPr>
      <w:r w:rsidRPr="007959CC">
        <w:rPr>
          <w:rStyle w:val="In-LineParagraphHeading"/>
        </w:rPr>
        <w:t>Task Area 1 – Project Management:</w:t>
      </w:r>
      <w:r>
        <w:rPr>
          <w:rStyle w:val="In-LineParagraphHeading"/>
          <w:b/>
        </w:rPr>
        <w:t xml:space="preserve"> </w:t>
      </w:r>
      <w:r w:rsidR="007C3644">
        <w:rPr>
          <w:spacing w:val="1"/>
          <w:szCs w:val="22"/>
        </w:rPr>
        <w:t>REI’s program management approach brings a proven track record of working in multi-</w:t>
      </w:r>
      <w:r w:rsidR="007C3644">
        <w:rPr>
          <w:szCs w:val="22"/>
        </w:rPr>
        <w:t>vendor environments; including</w:t>
      </w:r>
      <w:r w:rsidR="007C3644">
        <w:rPr>
          <w:b/>
          <w:szCs w:val="22"/>
        </w:rPr>
        <w:t xml:space="preserve"> HRSA, GSA</w:t>
      </w:r>
      <w:r w:rsidR="00AB48BD">
        <w:rPr>
          <w:b/>
          <w:szCs w:val="22"/>
        </w:rPr>
        <w:t>,</w:t>
      </w:r>
      <w:r w:rsidR="007C3644">
        <w:rPr>
          <w:b/>
          <w:szCs w:val="22"/>
        </w:rPr>
        <w:t xml:space="preserve"> and NASA, where we work with multiple vendors in a synergistic manner to bring efficiencies to the customers mission</w:t>
      </w:r>
      <w:r w:rsidR="007C3644">
        <w:rPr>
          <w:szCs w:val="22"/>
        </w:rPr>
        <w:t>. On GSA IAE and HRSA EHBs, REI has demonstrated experience managing multiple streams of work and/or task orders with interdependent projects and ensuring priorities are met from a pool of business and technical experts that can be deployed as required to support specific task order assignments.</w:t>
      </w:r>
      <w:r w:rsidR="007C3644">
        <w:t xml:space="preserve"> At HRSA, we provide CPIC and EVM reporting and change management support for complex projects. REI has executed more than </w:t>
      </w:r>
      <w:r w:rsidR="007C3644">
        <w:rPr>
          <w:b/>
        </w:rPr>
        <w:t>200 DME projects that conform to the HRSA EPLC</w:t>
      </w:r>
      <w:r w:rsidR="007C3644">
        <w:t xml:space="preserve"> and its phase gates for software development. </w:t>
      </w:r>
    </w:p>
    <w:p w14:paraId="29948980" w14:textId="547B5BB1" w:rsidR="007C3644" w:rsidRDefault="00B143C8" w:rsidP="007C3644">
      <w:pPr>
        <w:pStyle w:val="BodyText"/>
      </w:pPr>
      <w:r>
        <w:rPr>
          <w:noProof/>
        </w:rPr>
        <mc:AlternateContent>
          <mc:Choice Requires="wps">
            <w:drawing>
              <wp:anchor distT="0" distB="0" distL="114300" distR="114300" simplePos="0" relativeHeight="251646976" behindDoc="0" locked="0" layoutInCell="1" allowOverlap="1" wp14:anchorId="52277BF1" wp14:editId="414B2D69">
                <wp:simplePos x="0" y="0"/>
                <wp:positionH relativeFrom="margin">
                  <wp:align>right</wp:align>
                </wp:positionH>
                <wp:positionV relativeFrom="paragraph">
                  <wp:posOffset>139065</wp:posOffset>
                </wp:positionV>
                <wp:extent cx="2005330" cy="1460500"/>
                <wp:effectExtent l="0" t="0" r="13970" b="25400"/>
                <wp:wrapSquare wrapText="bothSides"/>
                <wp:docPr id="44" name="Rectangle: Rounded Corners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5330" cy="1460500"/>
                        </a:xfrm>
                        <a:prstGeom prst="roundRect">
                          <a:avLst>
                            <a:gd name="adj" fmla="val 0"/>
                          </a:avLst>
                        </a:prstGeom>
                        <a:solidFill>
                          <a:srgbClr val="DBE5F1"/>
                        </a:solidFill>
                        <a:ln w="6350">
                          <a:solidFill>
                            <a:srgbClr val="7CC242"/>
                          </a:solidFill>
                          <a:round/>
                          <a:headEnd/>
                          <a:tailEnd/>
                        </a:ln>
                      </wps:spPr>
                      <wps:txbx>
                        <w:txbxContent>
                          <w:p w14:paraId="053F4D1F" w14:textId="48FDCC1D" w:rsidR="00C3355C" w:rsidRPr="00B143C8" w:rsidRDefault="00C3355C" w:rsidP="00B143C8">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REI’s High Quality Delivery at HRSA</w:t>
                            </w:r>
                          </w:p>
                          <w:p w14:paraId="36942855" w14:textId="2E84E816" w:rsidR="00C3355C" w:rsidRPr="00B143C8" w:rsidRDefault="00C3355C" w:rsidP="00B143C8">
                            <w:pPr>
                              <w:pStyle w:val="TextBoxTitle"/>
                              <w:numPr>
                                <w:ilvl w:val="0"/>
                                <w:numId w:val="15"/>
                              </w:numPr>
                              <w:pBdr>
                                <w:bottom w:val="none" w:sz="0" w:space="0" w:color="auto"/>
                              </w:pBdr>
                              <w:spacing w:after="0"/>
                              <w:ind w:left="180" w:hanging="180"/>
                              <w:jc w:val="left"/>
                              <w:rPr>
                                <w:rFonts w:ascii="Arial Narrow" w:hAnsi="Arial Narrow"/>
                                <w:b w:val="0"/>
                                <w:color w:val="1F497D" w:themeColor="text2"/>
                                <w:sz w:val="20"/>
                              </w:rPr>
                            </w:pPr>
                            <w:r w:rsidRPr="00B143C8">
                              <w:rPr>
                                <w:rFonts w:ascii="Arial Narrow" w:hAnsi="Arial Narrow"/>
                                <w:b w:val="0"/>
                                <w:color w:val="1F497D" w:themeColor="text2"/>
                                <w:sz w:val="20"/>
                              </w:rPr>
                              <w:t>Zero Severity 1 defects in production</w:t>
                            </w:r>
                          </w:p>
                          <w:p w14:paraId="6CDC0CCF" w14:textId="77777777" w:rsidR="00C3355C" w:rsidRPr="00B143C8" w:rsidRDefault="00C3355C" w:rsidP="00B143C8">
                            <w:pPr>
                              <w:pStyle w:val="TextBoxTitle"/>
                              <w:numPr>
                                <w:ilvl w:val="0"/>
                                <w:numId w:val="15"/>
                              </w:numPr>
                              <w:pBdr>
                                <w:bottom w:val="none" w:sz="0" w:space="0" w:color="auto"/>
                              </w:pBdr>
                              <w:spacing w:after="0"/>
                              <w:ind w:left="180" w:hanging="180"/>
                              <w:jc w:val="left"/>
                              <w:rPr>
                                <w:rFonts w:ascii="Arial Narrow" w:hAnsi="Arial Narrow"/>
                                <w:b w:val="0"/>
                                <w:color w:val="1F497D" w:themeColor="text2"/>
                                <w:sz w:val="20"/>
                              </w:rPr>
                            </w:pPr>
                            <w:r w:rsidRPr="00B143C8">
                              <w:rPr>
                                <w:rFonts w:ascii="Arial Narrow" w:hAnsi="Arial Narrow"/>
                                <w:b w:val="0"/>
                                <w:color w:val="1F497D" w:themeColor="text2"/>
                                <w:sz w:val="20"/>
                              </w:rPr>
                              <w:t>100% compliance with Section 508 requirements</w:t>
                            </w:r>
                          </w:p>
                          <w:p w14:paraId="50E4496C" w14:textId="2706D146" w:rsidR="00C3355C" w:rsidRPr="00B143C8" w:rsidRDefault="00C3355C" w:rsidP="00B143C8">
                            <w:pPr>
                              <w:pStyle w:val="TextBoxTitle"/>
                              <w:numPr>
                                <w:ilvl w:val="0"/>
                                <w:numId w:val="15"/>
                              </w:numPr>
                              <w:pBdr>
                                <w:bottom w:val="none" w:sz="0" w:space="0" w:color="auto"/>
                              </w:pBdr>
                              <w:spacing w:after="0"/>
                              <w:ind w:left="180" w:hanging="180"/>
                              <w:jc w:val="left"/>
                              <w:rPr>
                                <w:rFonts w:ascii="Arial Narrow" w:hAnsi="Arial Narrow"/>
                                <w:b w:val="0"/>
                                <w:color w:val="1F497D" w:themeColor="text2"/>
                                <w:sz w:val="20"/>
                              </w:rPr>
                            </w:pPr>
                            <w:r w:rsidRPr="00B143C8">
                              <w:rPr>
                                <w:rFonts w:ascii="Arial Narrow" w:hAnsi="Arial Narrow"/>
                                <w:b w:val="0"/>
                                <w:color w:val="1F497D" w:themeColor="text2"/>
                                <w:sz w:val="20"/>
                              </w:rPr>
                              <w:t>Average page load time of less than 3 seconds</w:t>
                            </w:r>
                          </w:p>
                          <w:p w14:paraId="0BC9CC99" w14:textId="2300BACD" w:rsidR="00C3355C" w:rsidRPr="00B143C8" w:rsidRDefault="00C3355C" w:rsidP="00B143C8">
                            <w:pPr>
                              <w:pStyle w:val="TextBoxTitle"/>
                              <w:numPr>
                                <w:ilvl w:val="0"/>
                                <w:numId w:val="15"/>
                              </w:numPr>
                              <w:pBdr>
                                <w:bottom w:val="none" w:sz="0" w:space="0" w:color="auto"/>
                              </w:pBdr>
                              <w:ind w:left="180" w:hanging="180"/>
                              <w:jc w:val="left"/>
                              <w:rPr>
                                <w:b w:val="0"/>
                              </w:rPr>
                            </w:pPr>
                            <w:r w:rsidRPr="00B143C8">
                              <w:rPr>
                                <w:rFonts w:ascii="Arial Narrow" w:hAnsi="Arial Narrow"/>
                                <w:b w:val="0"/>
                                <w:color w:val="1F497D" w:themeColor="text2"/>
                                <w:sz w:val="20"/>
                              </w:rPr>
                              <w:t>Defect removal efficiency of greater than 92%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277BF1" id="Rectangle: Rounded Corners 44" o:spid="_x0000_s1050" style="position:absolute;margin-left:106.7pt;margin-top:10.95pt;width:157.9pt;height:115pt;z-index:251646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" fillcolor="#dbe5f1" strokecolor="#7cc242" strokeweight=".5pt">
                <v:textbox>
                  <w:txbxContent>
                    <w:p w14:paraId="053F4D1F" w14:textId="48FDCC1D" w:rsidR="00C3355C" w:rsidRPr="00B143C8" w:rsidRDefault="00C3355C" w:rsidP="00B143C8">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REI’s High Quality Delivery at HRSA</w:t>
                      </w:r>
                    </w:p>
                    <w:p w14:paraId="36942855" w14:textId="2E84E816" w:rsidR="00C3355C" w:rsidRPr="00B143C8" w:rsidRDefault="00C3355C" w:rsidP="00B143C8">
                      <w:pPr>
                        <w:pStyle w:val="TextBoxTitle"/>
                        <w:numPr>
                          <w:ilvl w:val="0"/>
                          <w:numId w:val="15"/>
                        </w:numPr>
                        <w:pBdr>
                          <w:bottom w:val="none" w:sz="0" w:space="0" w:color="auto"/>
                        </w:pBdr>
                        <w:spacing w:after="0"/>
                        <w:ind w:left="180" w:hanging="180"/>
                        <w:jc w:val="left"/>
                        <w:rPr>
                          <w:rFonts w:ascii="Arial Narrow" w:hAnsi="Arial Narrow"/>
                          <w:b w:val="0"/>
                          <w:color w:val="1F497D" w:themeColor="text2"/>
                          <w:sz w:val="20"/>
                        </w:rPr>
                      </w:pPr>
                      <w:r w:rsidRPr="00B143C8">
                        <w:rPr>
                          <w:rFonts w:ascii="Arial Narrow" w:hAnsi="Arial Narrow"/>
                          <w:b w:val="0"/>
                          <w:color w:val="1F497D" w:themeColor="text2"/>
                          <w:sz w:val="20"/>
                        </w:rPr>
                        <w:t>Zero Severity 1 defects in production</w:t>
                      </w:r>
                    </w:p>
                    <w:p w14:paraId="6CDC0CCF" w14:textId="77777777" w:rsidR="00C3355C" w:rsidRPr="00B143C8" w:rsidRDefault="00C3355C" w:rsidP="00B143C8">
                      <w:pPr>
                        <w:pStyle w:val="TextBoxTitle"/>
                        <w:numPr>
                          <w:ilvl w:val="0"/>
                          <w:numId w:val="15"/>
                        </w:numPr>
                        <w:pBdr>
                          <w:bottom w:val="none" w:sz="0" w:space="0" w:color="auto"/>
                        </w:pBdr>
                        <w:spacing w:after="0"/>
                        <w:ind w:left="180" w:hanging="180"/>
                        <w:jc w:val="left"/>
                        <w:rPr>
                          <w:rFonts w:ascii="Arial Narrow" w:hAnsi="Arial Narrow"/>
                          <w:b w:val="0"/>
                          <w:color w:val="1F497D" w:themeColor="text2"/>
                          <w:sz w:val="20"/>
                        </w:rPr>
                      </w:pPr>
                      <w:r w:rsidRPr="00B143C8">
                        <w:rPr>
                          <w:rFonts w:ascii="Arial Narrow" w:hAnsi="Arial Narrow"/>
                          <w:b w:val="0"/>
                          <w:color w:val="1F497D" w:themeColor="text2"/>
                          <w:sz w:val="20"/>
                        </w:rPr>
                        <w:t>100% compliance with Section 508 requirements</w:t>
                      </w:r>
                    </w:p>
                    <w:p w14:paraId="50E4496C" w14:textId="2706D146" w:rsidR="00C3355C" w:rsidRPr="00B143C8" w:rsidRDefault="00C3355C" w:rsidP="00B143C8">
                      <w:pPr>
                        <w:pStyle w:val="TextBoxTitle"/>
                        <w:numPr>
                          <w:ilvl w:val="0"/>
                          <w:numId w:val="15"/>
                        </w:numPr>
                        <w:pBdr>
                          <w:bottom w:val="none" w:sz="0" w:space="0" w:color="auto"/>
                        </w:pBdr>
                        <w:spacing w:after="0"/>
                        <w:ind w:left="180" w:hanging="180"/>
                        <w:jc w:val="left"/>
                        <w:rPr>
                          <w:rFonts w:ascii="Arial Narrow" w:hAnsi="Arial Narrow"/>
                          <w:b w:val="0"/>
                          <w:color w:val="1F497D" w:themeColor="text2"/>
                          <w:sz w:val="20"/>
                        </w:rPr>
                      </w:pPr>
                      <w:r w:rsidRPr="00B143C8">
                        <w:rPr>
                          <w:rFonts w:ascii="Arial Narrow" w:hAnsi="Arial Narrow"/>
                          <w:b w:val="0"/>
                          <w:color w:val="1F497D" w:themeColor="text2"/>
                          <w:sz w:val="20"/>
                        </w:rPr>
                        <w:t>Average page load time of less than 3 seconds</w:t>
                      </w:r>
                    </w:p>
                    <w:p w14:paraId="0BC9CC99" w14:textId="2300BACD" w:rsidR="00C3355C" w:rsidRPr="00B143C8" w:rsidRDefault="00C3355C" w:rsidP="00B143C8">
                      <w:pPr>
                        <w:pStyle w:val="TextBoxTitle"/>
                        <w:numPr>
                          <w:ilvl w:val="0"/>
                          <w:numId w:val="15"/>
                        </w:numPr>
                        <w:pBdr>
                          <w:bottom w:val="none" w:sz="0" w:space="0" w:color="auto"/>
                        </w:pBdr>
                        <w:ind w:left="180" w:hanging="180"/>
                        <w:jc w:val="left"/>
                        <w:rPr>
                          <w:b w:val="0"/>
                        </w:rPr>
                      </w:pPr>
                      <w:r w:rsidRPr="00B143C8">
                        <w:rPr>
                          <w:rFonts w:ascii="Arial Narrow" w:hAnsi="Arial Narrow"/>
                          <w:b w:val="0"/>
                          <w:color w:val="1F497D" w:themeColor="text2"/>
                          <w:sz w:val="20"/>
                        </w:rPr>
                        <w:t>Defect removal efficiency of greater than 92%</w:t>
                      </w:r>
                    </w:p>
                  </w:txbxContent>
                </v:textbox>
                <w10:wrap type="square" anchorx="margin"/>
              </v:roundrect>
            </w:pict>
          </mc:Fallback>
        </mc:AlternateContent>
      </w:r>
      <w:r w:rsidR="007959CC" w:rsidRPr="007959CC">
        <w:rPr>
          <w:rStyle w:val="In-LineParagraphHeading"/>
        </w:rPr>
        <w:t xml:space="preserve">Task Area 2 – System Development Services: </w:t>
      </w:r>
      <w:r w:rsidR="007C3644">
        <w:t>On each of the three reference projects,</w:t>
      </w:r>
      <w:r w:rsidR="007C3644">
        <w:rPr>
          <w:b/>
        </w:rPr>
        <w:t xml:space="preserve"> </w:t>
      </w:r>
      <w:r w:rsidR="007C3644" w:rsidRPr="00AB48BD">
        <w:t>REI has applied our systems development approach</w:t>
      </w:r>
      <w:r w:rsidR="00AB48BD" w:rsidRPr="00AB48BD">
        <w:t>,</w:t>
      </w:r>
      <w:r w:rsidR="007C3644" w:rsidRPr="00AB48BD">
        <w:t xml:space="preserve"> which addresses</w:t>
      </w:r>
      <w:r w:rsidR="007C3644">
        <w:rPr>
          <w:b/>
        </w:rPr>
        <w:t xml:space="preserve"> iteratively gathering requirements, developing reusable modules, automated testing, and ensuring user adoption</w:t>
      </w:r>
      <w:r w:rsidR="007C3644">
        <w:t>. We emphasize early stakeholder engagement and visual aids to iteratively gather requirements which has proven very successful in reducing costly late stage changes. For example, we received minimal changes during UAT for the modernization of the MCHB performance reporting systems. Similarly at GSA IAE, REI teams worked directly with product owners to conduct product road-mapping, program-level release planning, sprint planning, backlog refinement, and prioritization exercises designed to capture, clarify, implement, and validate requirements.</w:t>
      </w:r>
    </w:p>
    <w:p w14:paraId="53154F2A" w14:textId="6C2EA4F6" w:rsidR="007C3644" w:rsidRDefault="007C3644" w:rsidP="007C3644">
      <w:pPr>
        <w:pStyle w:val="BodyText"/>
      </w:pPr>
      <w:r w:rsidRPr="00AB48BD">
        <w:t>Our system development practices focus on</w:t>
      </w:r>
      <w:r>
        <w:rPr>
          <w:b/>
        </w:rPr>
        <w:t xml:space="preserve"> designing and developing using a consistent, repeatable, and modular architecture with a “Build once and use anywhere” approach</w:t>
      </w:r>
      <w:r w:rsidR="00AB48BD">
        <w:t>. On HRSA EHBs, we built a .NET-based p</w:t>
      </w:r>
      <w:r>
        <w:t>latform</w:t>
      </w:r>
      <w:r w:rsidR="00AB48BD">
        <w:t>,</w:t>
      </w:r>
      <w:r>
        <w:t xml:space="preserve"> which provides a set of common features that are leveraged by all EHB modules. This shared service has maximized code reusability and enforced a consistent application look and feel. During the past two years, REI has modernized the HRSA EHBs platform to leverage the newer web development paradigms and technologies, implementing this shared service stack u</w:t>
      </w:r>
      <w:r>
        <w:rPr>
          <w:spacing w:val="-2"/>
        </w:rPr>
        <w:t>s</w:t>
      </w:r>
      <w:r>
        <w:rPr>
          <w:spacing w:val="1"/>
        </w:rPr>
        <w:t>i</w:t>
      </w:r>
      <w:r>
        <w:t>ng</w:t>
      </w:r>
      <w:r>
        <w:rPr>
          <w:spacing w:val="-3"/>
        </w:rPr>
        <w:t xml:space="preserve"> </w:t>
      </w:r>
      <w:r>
        <w:t>a fu</w:t>
      </w:r>
      <w:r>
        <w:rPr>
          <w:spacing w:val="-2"/>
        </w:rPr>
        <w:t>t</w:t>
      </w:r>
      <w:r>
        <w:t>ure</w:t>
      </w:r>
      <w:r>
        <w:rPr>
          <w:spacing w:val="-4"/>
        </w:rPr>
        <w:t xml:space="preserve"> </w:t>
      </w:r>
      <w:r>
        <w:t>fo</w:t>
      </w:r>
      <w:r>
        <w:rPr>
          <w:spacing w:val="-3"/>
        </w:rPr>
        <w:t>c</w:t>
      </w:r>
      <w:r>
        <w:t xml:space="preserve">used </w:t>
      </w:r>
      <w:r>
        <w:rPr>
          <w:spacing w:val="-4"/>
        </w:rPr>
        <w:t>m</w:t>
      </w:r>
      <w:r>
        <w:rPr>
          <w:spacing w:val="1"/>
        </w:rPr>
        <w:t>i</w:t>
      </w:r>
      <w:r>
        <w:t>cr</w:t>
      </w:r>
      <w:r>
        <w:rPr>
          <w:spacing w:val="-3"/>
        </w:rPr>
        <w:t>o</w:t>
      </w:r>
      <w:r>
        <w:t>ser</w:t>
      </w:r>
      <w:r>
        <w:rPr>
          <w:spacing w:val="-3"/>
        </w:rPr>
        <w:t>v</w:t>
      </w:r>
      <w:r>
        <w:rPr>
          <w:spacing w:val="1"/>
        </w:rPr>
        <w:t>i</w:t>
      </w:r>
      <w:r>
        <w:rPr>
          <w:spacing w:val="-3"/>
        </w:rPr>
        <w:t>c</w:t>
      </w:r>
      <w:r>
        <w:t xml:space="preserve">es </w:t>
      </w:r>
      <w:r>
        <w:rPr>
          <w:spacing w:val="-3"/>
        </w:rPr>
        <w:t>a</w:t>
      </w:r>
      <w:r>
        <w:t>rc</w:t>
      </w:r>
      <w:r>
        <w:rPr>
          <w:spacing w:val="-3"/>
        </w:rPr>
        <w:t>h</w:t>
      </w:r>
      <w:r>
        <w:rPr>
          <w:spacing w:val="1"/>
        </w:rPr>
        <w:t>i</w:t>
      </w:r>
      <w:r>
        <w:rPr>
          <w:spacing w:val="-2"/>
        </w:rPr>
        <w:t>t</w:t>
      </w:r>
      <w:r>
        <w:t>e</w:t>
      </w:r>
      <w:r>
        <w:rPr>
          <w:spacing w:val="-3"/>
        </w:rPr>
        <w:t>c</w:t>
      </w:r>
      <w:r>
        <w:rPr>
          <w:spacing w:val="1"/>
        </w:rPr>
        <w:t>t</w:t>
      </w:r>
      <w:r>
        <w:rPr>
          <w:spacing w:val="-1"/>
        </w:rPr>
        <w:t>u</w:t>
      </w:r>
      <w:r>
        <w:t>r</w:t>
      </w:r>
      <w:r>
        <w:rPr>
          <w:spacing w:val="-3"/>
        </w:rPr>
        <w:t>e</w:t>
      </w:r>
      <w:r>
        <w:t xml:space="preserve">.  </w:t>
      </w:r>
    </w:p>
    <w:p w14:paraId="738AEF2C" w14:textId="0D6FC560" w:rsidR="007C3644" w:rsidRDefault="00444DBA" w:rsidP="007C3644">
      <w:pPr>
        <w:pStyle w:val="BodyText"/>
      </w:pPr>
      <w:r>
        <w:rPr>
          <w:noProof/>
        </w:rPr>
        <mc:AlternateContent>
          <mc:Choice Requires="wps">
            <w:drawing>
              <wp:anchor distT="0" distB="0" distL="114300" distR="114300" simplePos="0" relativeHeight="251649024" behindDoc="0" locked="0" layoutInCell="1" allowOverlap="1" wp14:anchorId="3EB63B41" wp14:editId="7C19E0D2">
                <wp:simplePos x="0" y="0"/>
                <wp:positionH relativeFrom="margin">
                  <wp:align>right</wp:align>
                </wp:positionH>
                <wp:positionV relativeFrom="paragraph">
                  <wp:posOffset>297180</wp:posOffset>
                </wp:positionV>
                <wp:extent cx="1764030" cy="1657350"/>
                <wp:effectExtent l="0" t="0" r="26670" b="19050"/>
                <wp:wrapSquare wrapText="bothSides"/>
                <wp:docPr id="42" name="Rectangle: Rounded Corners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4030" cy="1657350"/>
                        </a:xfrm>
                        <a:prstGeom prst="roundRect">
                          <a:avLst>
                            <a:gd name="adj" fmla="val 0"/>
                          </a:avLst>
                        </a:prstGeom>
                        <a:solidFill>
                          <a:srgbClr val="DBE5F1"/>
                        </a:solidFill>
                        <a:ln w="6350">
                          <a:solidFill>
                            <a:srgbClr val="7CC242"/>
                          </a:solidFill>
                          <a:round/>
                          <a:headEnd/>
                          <a:tailEnd/>
                        </a:ln>
                      </wps:spPr>
                      <wps:txbx>
                        <w:txbxContent>
                          <w:p w14:paraId="03C99A1D" w14:textId="77777777" w:rsidR="00C3355C" w:rsidRPr="00B143C8" w:rsidRDefault="00C3355C" w:rsidP="00BE26B5">
                            <w:pPr>
                              <w:pStyle w:val="TextBoxTitle"/>
                              <w:pBdr>
                                <w:bottom w:val="none" w:sz="0" w:space="0" w:color="auto"/>
                              </w:pBdr>
                              <w:jc w:val="left"/>
                              <w:rPr>
                                <w:rFonts w:ascii="Arial Narrow" w:hAnsi="Arial Narrow"/>
                                <w:b w:val="0"/>
                                <w:i/>
                                <w:color w:val="1F497D" w:themeColor="text2"/>
                                <w:sz w:val="20"/>
                              </w:rPr>
                            </w:pPr>
                            <w:r w:rsidRPr="00B143C8">
                              <w:rPr>
                                <w:rFonts w:ascii="Arial Narrow" w:hAnsi="Arial Narrow"/>
                                <w:b w:val="0"/>
                                <w:i/>
                                <w:color w:val="1F497D" w:themeColor="text2"/>
                                <w:sz w:val="20"/>
                              </w:rPr>
                              <w:t xml:space="preserve"> “REI Systems has been imaginative, responsive, flexible, and effective in supporting GSA and a range of government-wide initiatives. They have performed this way consistently on a sustained basis with results that position our reputation as leading-edge agency.”</w:t>
                            </w:r>
                          </w:p>
                          <w:p w14:paraId="6829F0F9" w14:textId="77777777" w:rsidR="00C3355C" w:rsidRPr="00B143C8" w:rsidRDefault="00C3355C" w:rsidP="00444DBA">
                            <w:pPr>
                              <w:pStyle w:val="TextBoxTitle"/>
                              <w:pBdr>
                                <w:bottom w:val="none" w:sz="0" w:space="0" w:color="auto"/>
                              </w:pBdr>
                              <w:jc w:val="right"/>
                              <w:rPr>
                                <w:rFonts w:ascii="Arial Narrow" w:hAnsi="Arial Narrow"/>
                                <w:color w:val="1F497D" w:themeColor="text2"/>
                                <w:sz w:val="20"/>
                              </w:rPr>
                            </w:pPr>
                            <w:r w:rsidRPr="00B143C8">
                              <w:rPr>
                                <w:rFonts w:ascii="Arial Narrow" w:hAnsi="Arial Narrow"/>
                                <w:color w:val="1F497D" w:themeColor="text2"/>
                                <w:sz w:val="20"/>
                              </w:rPr>
                              <w:t>GSA Project Manager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B63B41" id="Rectangle: Rounded Corners 42" o:spid="_x0000_s1051" style="position:absolute;margin-left:87.7pt;margin-top:23.4pt;width:138.9pt;height:130.5pt;z-index:251649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" fillcolor="#dbe5f1" strokecolor="#7cc242" strokeweight=".5pt">
                <v:textbox>
                  <w:txbxContent>
                    <w:p w14:paraId="03C99A1D" w14:textId="77777777" w:rsidR="00C3355C" w:rsidRPr="00B143C8" w:rsidRDefault="00C3355C" w:rsidP="00BE26B5">
                      <w:pPr>
                        <w:pStyle w:val="TextBoxTitle"/>
                        <w:pBdr>
                          <w:bottom w:val="none" w:sz="0" w:space="0" w:color="auto"/>
                        </w:pBdr>
                        <w:jc w:val="left"/>
                        <w:rPr>
                          <w:rFonts w:ascii="Arial Narrow" w:hAnsi="Arial Narrow"/>
                          <w:b w:val="0"/>
                          <w:i/>
                          <w:color w:val="1F497D" w:themeColor="text2"/>
                          <w:sz w:val="20"/>
                        </w:rPr>
                      </w:pPr>
                      <w:r w:rsidRPr="00B143C8">
                        <w:rPr>
                          <w:rFonts w:ascii="Arial Narrow" w:hAnsi="Arial Narrow"/>
                          <w:b w:val="0"/>
                          <w:i/>
                          <w:color w:val="1F497D" w:themeColor="text2"/>
                          <w:sz w:val="20"/>
                        </w:rPr>
                        <w:t xml:space="preserve"> “REI Systems has been imaginative, responsive, flexible, and effective in supporting GSA and a range of government-wide initiatives. They have performed this way consistently on a sustained basis with results that position our reputation as leading-edge agency.”</w:t>
                      </w:r>
                    </w:p>
                    <w:p w14:paraId="6829F0F9" w14:textId="77777777" w:rsidR="00C3355C" w:rsidRPr="00B143C8" w:rsidRDefault="00C3355C" w:rsidP="00444DBA">
                      <w:pPr>
                        <w:pStyle w:val="TextBoxTitle"/>
                        <w:pBdr>
                          <w:bottom w:val="none" w:sz="0" w:space="0" w:color="auto"/>
                        </w:pBdr>
                        <w:jc w:val="right"/>
                        <w:rPr>
                          <w:rFonts w:ascii="Arial Narrow" w:hAnsi="Arial Narrow"/>
                          <w:color w:val="1F497D" w:themeColor="text2"/>
                          <w:sz w:val="20"/>
                        </w:rPr>
                      </w:pPr>
                      <w:r w:rsidRPr="00B143C8">
                        <w:rPr>
                          <w:rFonts w:ascii="Arial Narrow" w:hAnsi="Arial Narrow"/>
                          <w:color w:val="1F497D" w:themeColor="text2"/>
                          <w:sz w:val="20"/>
                        </w:rPr>
                        <w:t>GSA Project Manager</w:t>
                      </w:r>
                    </w:p>
                  </w:txbxContent>
                </v:textbox>
                <w10:wrap type="square" anchorx="margin"/>
              </v:roundrect>
            </w:pict>
          </mc:Fallback>
        </mc:AlternateContent>
      </w:r>
      <w:r w:rsidR="007C3644">
        <w:t>Across all three past performance projects</w:t>
      </w:r>
      <w:r w:rsidR="007C3644">
        <w:rPr>
          <w:b/>
        </w:rPr>
        <w:t>, we use automated testing tools such as Selenium, Nessus, and SonarQube</w:t>
      </w:r>
      <w:r w:rsidR="007C3644">
        <w:t>. We integrate unit, functional, 508 accessibility, and usability testing directly into each feature developed. Our regression testing automates 75% of the scenarios and enables reduced release cycle times.</w:t>
      </w:r>
    </w:p>
    <w:p w14:paraId="340660EC" w14:textId="61A837C1" w:rsidR="007C3644" w:rsidRDefault="007C3644" w:rsidP="007C3644">
      <w:pPr>
        <w:pStyle w:val="BodyText"/>
        <w:rPr>
          <w:rStyle w:val="In-LineParagraphHeading"/>
          <w:szCs w:val="22"/>
        </w:rPr>
      </w:pPr>
      <w:r>
        <w:rPr>
          <w:b/>
        </w:rPr>
        <w:t>User adoption is the most important success criteria for any system</w:t>
      </w:r>
      <w:r>
        <w:t>.  Our system design models are built to ensure users a fast, reliable, and intuitive system. To increase system adoption on HRSA EHBs, REI leveraged multiple communication channels for outreach including CBTs, WIKI frameworks to create a shared knowledge base, and training videos made available on HRSATube channel. For the NASA EHBs modernization project, REI developed and executed a strategy for Organizational Change Management and User Adoption to support successful transition and adoption of the new system.</w:t>
      </w:r>
      <w:r w:rsidR="00444DBA" w:rsidRPr="00444DBA">
        <w:t xml:space="preserve"> </w:t>
      </w:r>
    </w:p>
    <w:p w14:paraId="51283A48" w14:textId="4D6C2279" w:rsidR="007C3644" w:rsidRDefault="007959CC" w:rsidP="007C3644">
      <w:pPr>
        <w:pStyle w:val="BodyText"/>
      </w:pPr>
      <w:r w:rsidRPr="007959CC">
        <w:rPr>
          <w:rStyle w:val="In-LineParagraphHeading"/>
        </w:rPr>
        <w:t>Task Area 3 – EHBs System Development Services Transition</w:t>
      </w:r>
      <w:r>
        <w:rPr>
          <w:rStyle w:val="In-LineParagraphHeading"/>
        </w:rPr>
        <w:t>:</w:t>
      </w:r>
      <w:r>
        <w:rPr>
          <w:szCs w:val="22"/>
        </w:rPr>
        <w:t xml:space="preserve"> </w:t>
      </w:r>
      <w:r w:rsidR="007C3644">
        <w:rPr>
          <w:szCs w:val="22"/>
        </w:rPr>
        <w:t xml:space="preserve">We demonstrated the effectiveness of our transition -approach by </w:t>
      </w:r>
      <w:r w:rsidR="007C3644">
        <w:rPr>
          <w:b/>
          <w:szCs w:val="22"/>
        </w:rPr>
        <w:t>smoothly transitioning in multiple systems from other contractors</w:t>
      </w:r>
      <w:r w:rsidR="007C3644">
        <w:rPr>
          <w:szCs w:val="22"/>
        </w:rPr>
        <w:t xml:space="preserve"> at HRSA, including BHW</w:t>
      </w:r>
      <w:r w:rsidR="00AB48BD">
        <w:rPr>
          <w:szCs w:val="22"/>
        </w:rPr>
        <w:t>’</w:t>
      </w:r>
      <w:r w:rsidR="007C3644">
        <w:rPr>
          <w:szCs w:val="22"/>
        </w:rPr>
        <w:t>s CHGME and BPMH</w:t>
      </w:r>
      <w:r w:rsidR="00AB48BD">
        <w:rPr>
          <w:szCs w:val="22"/>
        </w:rPr>
        <w:t>,</w:t>
      </w:r>
      <w:r w:rsidR="007C3644">
        <w:rPr>
          <w:szCs w:val="22"/>
        </w:rPr>
        <w:t xml:space="preserve"> and </w:t>
      </w:r>
      <w:r w:rsidR="00AB48BD">
        <w:rPr>
          <w:szCs w:val="22"/>
        </w:rPr>
        <w:t xml:space="preserve">also </w:t>
      </w:r>
      <w:r w:rsidR="007C3644">
        <w:rPr>
          <w:szCs w:val="22"/>
        </w:rPr>
        <w:t>BPHC</w:t>
      </w:r>
      <w:r w:rsidR="00AB48BD">
        <w:rPr>
          <w:szCs w:val="22"/>
        </w:rPr>
        <w:t>’</w:t>
      </w:r>
      <w:r w:rsidR="007C3644">
        <w:rPr>
          <w:szCs w:val="22"/>
        </w:rPr>
        <w:t xml:space="preserve">s TATS system. In 2017, we </w:t>
      </w:r>
      <w:r w:rsidR="007C3644">
        <w:t xml:space="preserve">transitioned-in nine </w:t>
      </w:r>
      <w:r w:rsidR="007C3644">
        <w:rPr>
          <w:szCs w:val="22"/>
        </w:rPr>
        <w:t>performance reporting related systems used by HAB and FORHP on an accelerated 2-month schedule and delivered a critical programmatic release within 2 months of transition</w:t>
      </w:r>
      <w:r w:rsidR="007C3644">
        <w:rPr>
          <w:b/>
          <w:szCs w:val="22"/>
        </w:rPr>
        <w:t xml:space="preserve">. </w:t>
      </w:r>
      <w:r w:rsidR="007C3644">
        <w:rPr>
          <w:szCs w:val="22"/>
        </w:rPr>
        <w:t>In 2016,</w:t>
      </w:r>
      <w:r w:rsidR="007C3644">
        <w:rPr>
          <w:b/>
          <w:szCs w:val="22"/>
        </w:rPr>
        <w:t xml:space="preserve"> we seamlessly transitioned out the HRSA EHBs O&amp;M work </w:t>
      </w:r>
      <w:r w:rsidR="007C3644">
        <w:rPr>
          <w:szCs w:val="22"/>
        </w:rPr>
        <w:t xml:space="preserve">REI had performed since EHBs inception and received kudos from HRSA stakeholders for planning and execution of the transition and ensuring continuous operations of the EHBs </w:t>
      </w:r>
      <w:r w:rsidR="00AB48BD">
        <w:rPr>
          <w:szCs w:val="22"/>
        </w:rPr>
        <w:t xml:space="preserve">“without missing a </w:t>
      </w:r>
      <w:r w:rsidR="007C3644">
        <w:rPr>
          <w:szCs w:val="22"/>
        </w:rPr>
        <w:t xml:space="preserve">heartbeat”. </w:t>
      </w:r>
    </w:p>
    <w:p w14:paraId="273D3F7B" w14:textId="139C7F9F" w:rsidR="007C3644" w:rsidRDefault="00444DBA" w:rsidP="007C3644">
      <w:pPr>
        <w:pStyle w:val="BodyText"/>
        <w:rPr>
          <w:szCs w:val="22"/>
        </w:rPr>
      </w:pPr>
      <w:r>
        <w:rPr>
          <w:noProof/>
        </w:rPr>
        <mc:AlternateContent>
          <mc:Choice Requires="wps">
            <w:drawing>
              <wp:anchor distT="0" distB="0" distL="114300" distR="114300" simplePos="0" relativeHeight="251650048" behindDoc="0" locked="0" layoutInCell="1" allowOverlap="1" wp14:anchorId="75213E2D" wp14:editId="07D2C3AA">
                <wp:simplePos x="0" y="0"/>
                <wp:positionH relativeFrom="margin">
                  <wp:align>right</wp:align>
                </wp:positionH>
                <wp:positionV relativeFrom="paragraph">
                  <wp:posOffset>441325</wp:posOffset>
                </wp:positionV>
                <wp:extent cx="1764030" cy="1231900"/>
                <wp:effectExtent l="0" t="0" r="26670" b="25400"/>
                <wp:wrapSquare wrapText="bothSides"/>
                <wp:docPr id="43" name="Rectangle: Rounded Corners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4030" cy="1231900"/>
                        </a:xfrm>
                        <a:prstGeom prst="roundRect">
                          <a:avLst>
                            <a:gd name="adj" fmla="val 0"/>
                          </a:avLst>
                        </a:prstGeom>
                        <a:solidFill>
                          <a:srgbClr val="DBE5F1"/>
                        </a:solidFill>
                        <a:ln w="6350">
                          <a:solidFill>
                            <a:srgbClr val="7CC242"/>
                          </a:solidFill>
                          <a:round/>
                          <a:headEnd/>
                          <a:tailEnd/>
                        </a:ln>
                      </wps:spPr>
                      <wps:txbx>
                        <w:txbxContent>
                          <w:p w14:paraId="14655B89" w14:textId="77777777" w:rsidR="00C3355C" w:rsidRDefault="00C3355C" w:rsidP="00BE26B5">
                            <w:pPr>
                              <w:pStyle w:val="TextBoxTitle"/>
                              <w:pBdr>
                                <w:bottom w:val="none" w:sz="0" w:space="0" w:color="auto"/>
                              </w:pBdr>
                              <w:jc w:val="left"/>
                              <w:rPr>
                                <w:rFonts w:ascii="Arial Narrow" w:hAnsi="Arial Narrow"/>
                                <w:b w:val="0"/>
                                <w:i/>
                                <w:color w:val="1F497D" w:themeColor="text2"/>
                                <w:sz w:val="20"/>
                              </w:rPr>
                            </w:pPr>
                            <w:r w:rsidRPr="00B143C8">
                              <w:rPr>
                                <w:rFonts w:ascii="Arial Narrow" w:hAnsi="Arial Narrow"/>
                                <w:b w:val="0"/>
                                <w:i/>
                                <w:color w:val="1F497D" w:themeColor="text2"/>
                                <w:sz w:val="20"/>
                              </w:rPr>
                              <w:t>“It is very difficult to find contractors who are so enthusiastic and, more importantly, so adjustive to our ever-changing needs and demands.”</w:t>
                            </w:r>
                          </w:p>
                          <w:p w14:paraId="0F755F9A" w14:textId="77777777" w:rsidR="00C3355C" w:rsidRPr="00B143C8" w:rsidRDefault="00C3355C" w:rsidP="00444DBA">
                            <w:pPr>
                              <w:pStyle w:val="TextBoxTitle"/>
                              <w:pBdr>
                                <w:bottom w:val="none" w:sz="0" w:space="0" w:color="auto"/>
                              </w:pBdr>
                              <w:jc w:val="right"/>
                              <w:rPr>
                                <w:rFonts w:ascii="Arial Narrow" w:hAnsi="Arial Narrow"/>
                                <w:color w:val="1F497D" w:themeColor="text2"/>
                                <w:sz w:val="20"/>
                              </w:rPr>
                            </w:pPr>
                            <w:r>
                              <w:rPr>
                                <w:rFonts w:ascii="Arial Narrow" w:hAnsi="Arial Narrow"/>
                                <w:color w:val="1F497D" w:themeColor="text2"/>
                                <w:sz w:val="20"/>
                              </w:rPr>
                              <w:t>NASA Project Manager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213E2D" id="Rectangle: Rounded Corners 43" o:spid="_x0000_s1052" style="position:absolute;margin-left:87.7pt;margin-top:34.75pt;width:138.9pt;height:97pt;z-index:25165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" fillcolor="#dbe5f1" strokecolor="#7cc242" strokeweight=".5pt">
                <v:textbox>
                  <w:txbxContent>
                    <w:p w14:paraId="14655B89" w14:textId="77777777" w:rsidR="00C3355C" w:rsidRDefault="00C3355C" w:rsidP="00BE26B5">
                      <w:pPr>
                        <w:pStyle w:val="TextBoxTitle"/>
                        <w:pBdr>
                          <w:bottom w:val="none" w:sz="0" w:space="0" w:color="auto"/>
                        </w:pBdr>
                        <w:jc w:val="left"/>
                        <w:rPr>
                          <w:rFonts w:ascii="Arial Narrow" w:hAnsi="Arial Narrow"/>
                          <w:b w:val="0"/>
                          <w:i/>
                          <w:color w:val="1F497D" w:themeColor="text2"/>
                          <w:sz w:val="20"/>
                        </w:rPr>
                      </w:pPr>
                      <w:r w:rsidRPr="00B143C8">
                        <w:rPr>
                          <w:rFonts w:ascii="Arial Narrow" w:hAnsi="Arial Narrow"/>
                          <w:b w:val="0"/>
                          <w:i/>
                          <w:color w:val="1F497D" w:themeColor="text2"/>
                          <w:sz w:val="20"/>
                        </w:rPr>
                        <w:t>“It is very difficult to find contractors who are so enthusiastic and, more importantly, so adjustive to our ever-changing needs and demands.”</w:t>
                      </w:r>
                    </w:p>
                    <w:p w14:paraId="0F755F9A" w14:textId="77777777" w:rsidR="00C3355C" w:rsidRPr="00B143C8" w:rsidRDefault="00C3355C" w:rsidP="00444DBA">
                      <w:pPr>
                        <w:pStyle w:val="TextBoxTitle"/>
                        <w:pBdr>
                          <w:bottom w:val="none" w:sz="0" w:space="0" w:color="auto"/>
                        </w:pBdr>
                        <w:jc w:val="right"/>
                        <w:rPr>
                          <w:rFonts w:ascii="Arial Narrow" w:hAnsi="Arial Narrow"/>
                          <w:color w:val="1F497D" w:themeColor="text2"/>
                          <w:sz w:val="20"/>
                        </w:rPr>
                      </w:pPr>
                      <w:r>
                        <w:rPr>
                          <w:rFonts w:ascii="Arial Narrow" w:hAnsi="Arial Narrow"/>
                          <w:color w:val="1F497D" w:themeColor="text2"/>
                          <w:sz w:val="20"/>
                        </w:rPr>
                        <w:t>NASA Project Manager</w:t>
                      </w:r>
                    </w:p>
                  </w:txbxContent>
                </v:textbox>
                <w10:wrap type="square" anchorx="margin"/>
              </v:roundrect>
            </w:pict>
          </mc:Fallback>
        </mc:AlternateContent>
      </w:r>
      <w:r w:rsidR="007959CC" w:rsidRPr="007959CC">
        <w:rPr>
          <w:rStyle w:val="In-LineParagraphHeading"/>
        </w:rPr>
        <w:t>Task Area 4 – Security Requirements:</w:t>
      </w:r>
      <w:r w:rsidR="007959CC">
        <w:rPr>
          <w:rStyle w:val="In-LineParagraphHeading"/>
          <w:b/>
        </w:rPr>
        <w:t xml:space="preserve"> </w:t>
      </w:r>
      <w:r w:rsidR="007C3644">
        <w:rPr>
          <w:szCs w:val="22"/>
        </w:rPr>
        <w:t xml:space="preserve">REI has extensive experience in handling and processing sensitive information through our work on numerous Federal projects.  </w:t>
      </w:r>
      <w:r w:rsidR="007C3644">
        <w:rPr>
          <w:b/>
          <w:szCs w:val="22"/>
        </w:rPr>
        <w:t xml:space="preserve">We are well versed in various Federal laws pertaining to security and privacy </w:t>
      </w:r>
      <w:r w:rsidR="007C3644">
        <w:rPr>
          <w:szCs w:val="22"/>
        </w:rPr>
        <w:t xml:space="preserve">such as FISMA, the Computer Security Act of 1987, OMB Circular A-130, SP 800-64, SP 800-88 and other NIST Special Publications. </w:t>
      </w:r>
    </w:p>
    <w:p w14:paraId="73B924C7" w14:textId="22A8187F" w:rsidR="007C3644" w:rsidRDefault="007C3644" w:rsidP="007C3644">
      <w:pPr>
        <w:pStyle w:val="BodyText"/>
        <w:rPr>
          <w:szCs w:val="22"/>
        </w:rPr>
      </w:pPr>
      <w:r>
        <w:rPr>
          <w:szCs w:val="22"/>
        </w:rPr>
        <w:t xml:space="preserve">We have supported ISSOs at HRSA, NASA, and GSA – including conducting Privacy Threshold Analysis (PTA) and completing Privacy Impact Assessments (PIA). We support development of security documentation including System Security Plans (SSPs), Contingency Plans, E-Authentication Risk Assessments, Contingency Plans, and Plans of Action and Milestones (POA&amp;M). </w:t>
      </w:r>
    </w:p>
    <w:p w14:paraId="39926CED" w14:textId="24FA111B" w:rsidR="007C3644" w:rsidRDefault="007959CC" w:rsidP="007959CC">
      <w:pPr>
        <w:pStyle w:val="BodyText"/>
      </w:pPr>
      <w:r w:rsidRPr="007959CC">
        <w:rPr>
          <w:rStyle w:val="In-LineParagraphHeading"/>
        </w:rPr>
        <w:t xml:space="preserve">Task Area 5 – HHS-HRSA Privacy: </w:t>
      </w:r>
      <w:r w:rsidR="007C3644">
        <w:rPr>
          <w:szCs w:val="22"/>
        </w:rPr>
        <w:t xml:space="preserve">REI developed procedures for training our personnel on appropriate handling of PII to comply with Federal, HHS, and HRSA requirements. We train our staff members in both physical and logical security, and provide clear direction on which systems and repositories contain PII. </w:t>
      </w:r>
      <w:r w:rsidR="007C3644">
        <w:rPr>
          <w:b/>
          <w:szCs w:val="22"/>
        </w:rPr>
        <w:t xml:space="preserve">Our staff working on HRSA EHBs have level 5 or 6 background clearances based on role and systems’ access and complete the Security Awareness Training annually. </w:t>
      </w:r>
      <w:r w:rsidR="007C3644">
        <w:rPr>
          <w:szCs w:val="22"/>
        </w:rPr>
        <w:t>This training is instrumental in maintaining staff awareness on HHS and HRSA guidelines for handling PII and reporting any incident.</w:t>
      </w:r>
    </w:p>
    <w:p w14:paraId="0A3809E4" w14:textId="29C21526" w:rsidR="007C3644" w:rsidRDefault="007959CC" w:rsidP="007959CC">
      <w:pPr>
        <w:pStyle w:val="BodyText"/>
      </w:pPr>
      <w:r w:rsidRPr="007959CC">
        <w:rPr>
          <w:rStyle w:val="In-LineParagraphHeading"/>
        </w:rPr>
        <w:t>Task Area 6 – Section 508 Requirements:</w:t>
      </w:r>
      <w:r>
        <w:rPr>
          <w:szCs w:val="22"/>
        </w:rPr>
        <w:t xml:space="preserve"> </w:t>
      </w:r>
      <w:r w:rsidR="007C3644">
        <w:rPr>
          <w:szCs w:val="22"/>
        </w:rPr>
        <w:t>REI has extensive experience developing solutions that meet Federal Section 508 accessibility requirements 20 Federal Agencies. For HRSA EHBs, NASA ATASS and GSA IAE</w:t>
      </w:r>
      <w:r w:rsidR="007C3644">
        <w:rPr>
          <w:b/>
          <w:szCs w:val="22"/>
        </w:rPr>
        <w:t>, we have achieved over 90% 508 compliance</w:t>
      </w:r>
      <w:r w:rsidR="007C3644">
        <w:rPr>
          <w:szCs w:val="22"/>
        </w:rPr>
        <w:t>. We work directly with COTS products vendors such as Salesforce and Tableau to improve accessibility; including getting accessibility features are added to their roadmap. While integrating the Tableau BI tool into HRSA EHBs, we shared with Tableau our innovative designs to render alternate 508 compliant views for each report/dashboard in order to add these features to the Tableau product.</w:t>
      </w:r>
    </w:p>
    <w:p w14:paraId="520C4E51" w14:textId="34DACA86" w:rsidR="00DD7CF1" w:rsidRDefault="009F5DBD" w:rsidP="008826D3">
      <w:pPr>
        <w:pStyle w:val="BodyText"/>
      </w:pPr>
      <w:r w:rsidRPr="007959CC">
        <w:rPr>
          <w:rStyle w:val="In-LineParagraphHeading"/>
        </w:rPr>
        <w:t>Task Area 7 – Federal Records Management</w:t>
      </w:r>
      <w:r>
        <w:rPr>
          <w:rStyle w:val="In-LineParagraphHeading"/>
        </w:rPr>
        <w:t>:</w:t>
      </w:r>
      <w:r>
        <w:t xml:space="preserve"> </w:t>
      </w:r>
      <w:r w:rsidR="007C3644">
        <w:t xml:space="preserve">REI complies with </w:t>
      </w:r>
      <w:r w:rsidR="007C3644">
        <w:rPr>
          <w:b/>
        </w:rPr>
        <w:t>Federal and Agency records management policies, laws/codes and regulations</w:t>
      </w:r>
      <w:r w:rsidR="007C3644">
        <w:t xml:space="preserve"> including 44 U.S.C chapters 21, 29, 31 and 33; Freedom of Information Act (5 U.S.C. 552); 36 CFR Part 1222 and Part 1228, and those policies associated with safeguarding records covered by the Privacy Act of 1974. All REI staff working on HRSA EHBs complete the HRSA Records Management Training.</w:t>
      </w:r>
    </w:p>
    <w:p w14:paraId="66079929" w14:textId="77777777" w:rsidR="00F04675" w:rsidRDefault="00F04675" w:rsidP="009D1D67">
      <w:pPr>
        <w:sectPr w:rsidR="00F04675" w:rsidSect="00E97611">
          <w:headerReference w:type="default" r:id="rId47"/>
          <w:footerReference w:type="default" r:id="rId48"/>
          <w:type w:val="oddPage"/>
          <w:pgSz w:w="12240" w:h="15840" w:code="1"/>
          <w:pgMar w:top="1080" w:right="1080" w:bottom="1080" w:left="1080" w:header="720" w:footer="720" w:gutter="0"/>
          <w:pgNumType w:start="1"/>
          <w:cols w:space="720"/>
          <w:docGrid w:linePitch="360"/>
        </w:sectPr>
      </w:pPr>
    </w:p>
    <w:p w14:paraId="4C8BB6CD" w14:textId="77777777" w:rsidR="007067BA" w:rsidRDefault="007067BA" w:rsidP="00F26601">
      <w:pPr>
        <w:pStyle w:val="Heading1"/>
        <w:spacing w:before="0"/>
      </w:pPr>
      <w:bookmarkStart w:id="331" w:name="_Ref507747745"/>
      <w:bookmarkStart w:id="332" w:name="_Ref507750360"/>
      <w:bookmarkStart w:id="333" w:name="_Toc507971425"/>
      <w:r>
        <w:t>Scenario One: Hypothetical Project Area – Cloud and Mobile Adoption</w:t>
      </w:r>
      <w:bookmarkEnd w:id="331"/>
      <w:bookmarkEnd w:id="332"/>
      <w:bookmarkEnd w:id="333"/>
    </w:p>
    <w:p w14:paraId="255A0D5C" w14:textId="77777777" w:rsidR="00225315" w:rsidRDefault="00225315" w:rsidP="00225315">
      <w:pPr>
        <w:pStyle w:val="BodyText"/>
      </w:pPr>
      <w:r>
        <w:t>The EHBs are hosted in Government-owned and private data centers and are available over the web to both internal and external users. Advances in cloud technology present an attractive opportunity to HRSA to improve application infrastructure flexibility, reliability, and delivery cycles at lower costs. Mobility presents another opportunity to increase user productivity, experience, and satisfaction. The challenge with both is to develop and execute these transformations without increasing the overall costs to HRSA.</w:t>
      </w:r>
    </w:p>
    <w:p w14:paraId="0ABF5BD1" w14:textId="0ADE2C16" w:rsidR="00225315" w:rsidRDefault="00225315" w:rsidP="00225315">
      <w:pPr>
        <w:pStyle w:val="BodyText"/>
      </w:pPr>
      <w:r>
        <w:rPr>
          <w:noProof/>
        </w:rPr>
        <mc:AlternateContent>
          <mc:Choice Requires="wps">
            <w:drawing>
              <wp:anchor distT="0" distB="0" distL="114300" distR="114300" simplePos="0" relativeHeight="251670528" behindDoc="0" locked="0" layoutInCell="1" allowOverlap="1" wp14:anchorId="6CF9EECC" wp14:editId="3BA90F79">
                <wp:simplePos x="0" y="0"/>
                <wp:positionH relativeFrom="margin">
                  <wp:align>right</wp:align>
                </wp:positionH>
                <wp:positionV relativeFrom="paragraph">
                  <wp:posOffset>1234440</wp:posOffset>
                </wp:positionV>
                <wp:extent cx="2088515" cy="1076325"/>
                <wp:effectExtent l="0" t="0" r="26035" b="28575"/>
                <wp:wrapSquare wrapText="bothSides"/>
                <wp:docPr id="1492293885" name="Rectangle: Rounded Corners 14922938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1076325"/>
                        </a:xfrm>
                        <a:prstGeom prst="roundRect">
                          <a:avLst>
                            <a:gd name="adj" fmla="val 0"/>
                          </a:avLst>
                        </a:prstGeom>
                        <a:solidFill>
                          <a:srgbClr val="DBE5F1"/>
                        </a:solidFill>
                        <a:ln w="6350">
                          <a:solidFill>
                            <a:srgbClr val="7CC242"/>
                          </a:solidFill>
                          <a:round/>
                          <a:headEnd/>
                          <a:tailEnd/>
                        </a:ln>
                      </wps:spPr>
                      <wps:txbx>
                        <w:txbxContent>
                          <w:p w14:paraId="1605E0F7"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HHS Cloud Support</w:t>
                            </w:r>
                          </w:p>
                          <w:p w14:paraId="7A940F69" w14:textId="65F90132"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Both REI and Digital Infuzion support HHS ACF COE with Grant Solutions in the AWS Cloud Platform. eGT supports the ACL with a grants performance reporting solution hosted on Azure.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F9EECC" id="Rectangle: Rounded Corners 1492293885" o:spid="_x0000_s1053" style="position:absolute;margin-left:113.25pt;margin-top:97.2pt;width:164.45pt;height:84.7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" fillcolor="#dbe5f1" strokecolor="#7cc242" strokeweight=".5pt">
                <v:textbox>
                  <w:txbxContent>
                    <w:p w14:paraId="1605E0F7"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HHS Cloud Support</w:t>
                      </w:r>
                    </w:p>
                    <w:p w14:paraId="7A940F69" w14:textId="65F90132"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Both REI and Digital Infuzion support HHS ACF COE with Grant Solutions in the AWS Cloud Platform. eGT supports the ACL with a grants performance reporting solution hosted on Azure.</w:t>
                      </w:r>
                    </w:p>
                  </w:txbxContent>
                </v:textbox>
                <w10:wrap type="square" anchorx="margin"/>
              </v:roundrect>
            </w:pict>
          </mc:Fallback>
        </mc:AlternateContent>
      </w:r>
      <w:bookmarkStart w:id="334" w:name="_Hlk507668099"/>
      <w:r>
        <w:t xml:space="preserve">Team REI has the right skills to help HRSA move to a cloud-first and ubiquitous access strategy for the EHBs. </w:t>
      </w:r>
      <w:r>
        <w:rPr>
          <w:b/>
        </w:rPr>
        <w:t>Team member REAN Cloud is a Gartner recognized public cloud infrastructure managed service provider</w:t>
      </w:r>
      <w:r w:rsidR="00B04B87">
        <w:t xml:space="preserve"> having helped several F</w:t>
      </w:r>
      <w:r>
        <w:t xml:space="preserve">ortune 500 companies and US TRANSCOM and DoD move to AWS using their cloud accelerator platform. </w:t>
      </w:r>
      <w:r>
        <w:rPr>
          <w:b/>
        </w:rPr>
        <w:t>Team member Mobomo specializes in cross platform mobility solutions</w:t>
      </w:r>
      <w:r>
        <w:t xml:space="preserve"> and serves U.S. military service members, the DC Retirement Board, NASA, and NIH to make applications accessible anywhere. REI supports HUD with a CI/CD platform on Azure and GSA IAE with cloud-based modern apps such as SAM.gov in a multivendor environment. At the ACF COE, we developed and supported GrantSolutions on the AWS cloud since 2013.  We have a decade of experience building cloud-native applications on the Salesforce Force.com platform and now offer a SaaS product for grants management called GovGrants. We have supported mobile apps for USDA to track destructive beetles in the field, IntelSat to track their network of satellites, and GSA to support lifesaving recalls. Finally at HRSA, we have developed responsive web applications for the EHBs and built a proof-of-concept mobile app to support offline site visits. </w:t>
      </w:r>
    </w:p>
    <w:bookmarkEnd w:id="334"/>
    <w:p w14:paraId="6A3208C9" w14:textId="1DE43593" w:rsidR="00225315" w:rsidRDefault="00225315" w:rsidP="00225315">
      <w:pPr>
        <w:pStyle w:val="BodyText"/>
        <w:rPr>
          <w:rFonts w:eastAsiaTheme="minorHAnsi" w:cs="Arial"/>
          <w:szCs w:val="24"/>
        </w:rPr>
      </w:pPr>
      <w:r>
        <w:rPr>
          <w:rFonts w:eastAsiaTheme="minorHAnsi" w:cs="Arial"/>
          <w:szCs w:val="24"/>
        </w:rPr>
        <w:t xml:space="preserve">In this response, we provide our understanding </w:t>
      </w:r>
      <w:r w:rsidR="00B04B87">
        <w:rPr>
          <w:rFonts w:eastAsiaTheme="minorHAnsi" w:cs="Arial"/>
          <w:szCs w:val="24"/>
        </w:rPr>
        <w:t xml:space="preserve">of the drivers for cloud, </w:t>
      </w:r>
      <w:r>
        <w:rPr>
          <w:rFonts w:eastAsiaTheme="minorHAnsi" w:cs="Arial"/>
          <w:szCs w:val="24"/>
        </w:rPr>
        <w:t>mobility</w:t>
      </w:r>
      <w:r w:rsidR="00B04B87">
        <w:rPr>
          <w:rFonts w:eastAsiaTheme="minorHAnsi" w:cs="Arial"/>
          <w:szCs w:val="24"/>
        </w:rPr>
        <w:t>, and Internet of Things (IoT)</w:t>
      </w:r>
      <w:r>
        <w:rPr>
          <w:rFonts w:eastAsiaTheme="minorHAnsi" w:cs="Arial"/>
          <w:szCs w:val="24"/>
        </w:rPr>
        <w:t xml:space="preserve"> adoption, scope of the scenario, and objectives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_Ref506567615 \r \h  \* MERGEFORMAT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6.1</w:t>
      </w:r>
      <w:r>
        <w:rPr>
          <w:rFonts w:eastAsiaTheme="minorHAnsi" w:cs="Arial"/>
          <w:b/>
          <w:szCs w:val="24"/>
        </w:rPr>
        <w:fldChar w:fldCharType="end"/>
      </w:r>
      <w:r>
        <w:rPr>
          <w:rFonts w:eastAsiaTheme="minorHAnsi" w:cs="Arial"/>
          <w:szCs w:val="24"/>
        </w:rPr>
        <w:t xml:space="preserve">, </w:t>
      </w:r>
      <w:r>
        <w:rPr>
          <w:rFonts w:eastAsiaTheme="minorHAnsi" w:cs="Arial"/>
          <w:szCs w:val="24"/>
        </w:rPr>
        <w:fldChar w:fldCharType="begin"/>
      </w:r>
      <w:r>
        <w:rPr>
          <w:rFonts w:eastAsiaTheme="minorHAnsi" w:cs="Arial"/>
          <w:szCs w:val="24"/>
        </w:rPr>
        <w:instrText xml:space="preserve"> REF _Ref506567699 \h  \* MERGEFORMAT </w:instrText>
      </w:r>
      <w:r>
        <w:rPr>
          <w:rFonts w:eastAsiaTheme="minorHAnsi" w:cs="Arial"/>
          <w:szCs w:val="24"/>
        </w:rPr>
      </w:r>
      <w:r>
        <w:rPr>
          <w:rFonts w:eastAsiaTheme="minorHAnsi" w:cs="Arial"/>
          <w:szCs w:val="24"/>
        </w:rPr>
        <w:fldChar w:fldCharType="separate"/>
      </w:r>
      <w:r w:rsidR="001D34D4" w:rsidRPr="001D34D4">
        <w:rPr>
          <w:rFonts w:eastAsiaTheme="minorHAnsi" w:cs="Arial"/>
          <w:i/>
          <w:szCs w:val="24"/>
        </w:rPr>
        <w:t>Requirements</w:t>
      </w:r>
      <w:r>
        <w:rPr>
          <w:rFonts w:eastAsiaTheme="minorHAnsi" w:cs="Arial"/>
          <w:szCs w:val="24"/>
        </w:rPr>
        <w:fldChar w:fldCharType="end"/>
      </w:r>
      <w:r>
        <w:rPr>
          <w:rFonts w:eastAsiaTheme="minorHAnsi" w:cs="Arial"/>
          <w:szCs w:val="24"/>
        </w:rPr>
        <w:t xml:space="preserve">.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_Ref507616682 \r \h  \* MERGEFORMAT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6.2</w:t>
      </w:r>
      <w:r>
        <w:rPr>
          <w:rFonts w:eastAsiaTheme="minorHAnsi" w:cs="Arial"/>
          <w:b/>
          <w:szCs w:val="24"/>
        </w:rPr>
        <w:fldChar w:fldCharType="end"/>
      </w:r>
      <w:r>
        <w:rPr>
          <w:rFonts w:eastAsiaTheme="minorHAnsi" w:cs="Arial"/>
          <w:szCs w:val="24"/>
        </w:rPr>
        <w:t xml:space="preserve">, we identify the </w:t>
      </w:r>
      <w:r>
        <w:rPr>
          <w:rFonts w:eastAsiaTheme="minorHAnsi" w:cs="Arial"/>
          <w:i/>
          <w:szCs w:val="24"/>
        </w:rPr>
        <w:fldChar w:fldCharType="begin"/>
      </w:r>
      <w:r>
        <w:rPr>
          <w:rFonts w:eastAsiaTheme="minorHAnsi" w:cs="Arial"/>
          <w:i/>
          <w:szCs w:val="24"/>
        </w:rPr>
        <w:instrText xml:space="preserve"> REF _Ref507616682 \h  \* MERGEFORMAT </w:instrText>
      </w:r>
      <w:r>
        <w:rPr>
          <w:rFonts w:eastAsiaTheme="minorHAnsi" w:cs="Arial"/>
          <w:i/>
          <w:szCs w:val="24"/>
        </w:rPr>
      </w:r>
      <w:r>
        <w:rPr>
          <w:rFonts w:eastAsiaTheme="minorHAnsi" w:cs="Arial"/>
          <w:i/>
          <w:szCs w:val="24"/>
        </w:rPr>
        <w:fldChar w:fldCharType="separate"/>
      </w:r>
      <w:r w:rsidR="001D34D4" w:rsidRPr="001D34D4">
        <w:rPr>
          <w:i/>
        </w:rPr>
        <w:t>Assumptions</w:t>
      </w:r>
      <w:r>
        <w:rPr>
          <w:rFonts w:eastAsiaTheme="minorHAnsi" w:cs="Arial"/>
          <w:i/>
          <w:szCs w:val="24"/>
        </w:rPr>
        <w:fldChar w:fldCharType="end"/>
      </w:r>
      <w:r>
        <w:rPr>
          <w:rFonts w:eastAsiaTheme="minorHAnsi" w:cs="Arial"/>
          <w:szCs w:val="24"/>
        </w:rPr>
        <w:t xml:space="preserve"> that inform our technical approach and provide our </w:t>
      </w:r>
      <w:r>
        <w:rPr>
          <w:rFonts w:eastAsiaTheme="minorHAnsi" w:cs="Arial"/>
          <w:i/>
          <w:szCs w:val="24"/>
        </w:rPr>
        <w:fldChar w:fldCharType="begin"/>
      </w:r>
      <w:r>
        <w:rPr>
          <w:rFonts w:eastAsiaTheme="minorHAnsi" w:cs="Arial"/>
          <w:i/>
          <w:szCs w:val="24"/>
        </w:rPr>
        <w:instrText xml:space="preserve"> REF _Ref506567958 \h  \* MERGEFORMAT </w:instrText>
      </w:r>
      <w:r>
        <w:rPr>
          <w:rFonts w:eastAsiaTheme="minorHAnsi" w:cs="Arial"/>
          <w:i/>
          <w:szCs w:val="24"/>
        </w:rPr>
      </w:r>
      <w:r>
        <w:rPr>
          <w:rFonts w:eastAsiaTheme="minorHAnsi" w:cs="Arial"/>
          <w:i/>
          <w:szCs w:val="24"/>
        </w:rPr>
        <w:fldChar w:fldCharType="separate"/>
      </w:r>
      <w:r w:rsidR="001D34D4" w:rsidRPr="001D34D4">
        <w:rPr>
          <w:rFonts w:eastAsiaTheme="minorHAnsi" w:cs="Arial"/>
          <w:i/>
          <w:szCs w:val="24"/>
        </w:rPr>
        <w:t>Proposed Technical Design</w:t>
      </w:r>
      <w:r>
        <w:rPr>
          <w:rFonts w:eastAsiaTheme="minorHAnsi" w:cs="Arial"/>
          <w:i/>
          <w:szCs w:val="24"/>
        </w:rPr>
        <w:fldChar w:fldCharType="end"/>
      </w:r>
      <w:r>
        <w:rPr>
          <w:rFonts w:eastAsiaTheme="minorHAnsi" w:cs="Arial"/>
          <w:szCs w:val="24"/>
        </w:rPr>
        <w:t xml:space="preserve">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_Ref506567939 \r \h  \* MERGEFORMAT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6.3</w:t>
      </w:r>
      <w:r>
        <w:rPr>
          <w:rFonts w:eastAsiaTheme="minorHAnsi" w:cs="Arial"/>
          <w:b/>
          <w:szCs w:val="24"/>
        </w:rPr>
        <w:fldChar w:fldCharType="end"/>
      </w:r>
      <w:r>
        <w:rPr>
          <w:rFonts w:eastAsiaTheme="minorHAnsi" w:cs="Arial"/>
          <w:b/>
          <w:szCs w:val="24"/>
        </w:rPr>
        <w:t xml:space="preserve"> </w:t>
      </w:r>
      <w:r>
        <w:rPr>
          <w:rFonts w:eastAsiaTheme="minorHAnsi" w:cs="Arial"/>
          <w:szCs w:val="24"/>
        </w:rPr>
        <w:t>that</w:t>
      </w:r>
      <w:r>
        <w:rPr>
          <w:rFonts w:eastAsiaTheme="minorHAnsi" w:cs="Arial"/>
          <w:b/>
          <w:szCs w:val="24"/>
        </w:rPr>
        <w:t xml:space="preserve"> </w:t>
      </w:r>
      <w:r>
        <w:rPr>
          <w:rFonts w:eastAsiaTheme="minorHAnsi" w:cs="Arial"/>
          <w:szCs w:val="24"/>
        </w:rPr>
        <w:t>includes our strategies for cloud and mobile adoption, integration path for in-premise and cloud deployments, and recommendations base</w:t>
      </w:r>
      <w:r w:rsidR="00B04B87">
        <w:rPr>
          <w:rFonts w:eastAsiaTheme="minorHAnsi" w:cs="Arial"/>
          <w:szCs w:val="24"/>
        </w:rPr>
        <w:t xml:space="preserve">d on EHBs assessments for cloud and </w:t>
      </w:r>
      <w:r>
        <w:rPr>
          <w:rFonts w:eastAsiaTheme="minorHAnsi" w:cs="Arial"/>
          <w:szCs w:val="24"/>
        </w:rPr>
        <w:t xml:space="preserve">mobile adoption. Next, we provide the </w:t>
      </w:r>
      <w:r>
        <w:rPr>
          <w:rFonts w:eastAsiaTheme="minorHAnsi" w:cs="Arial"/>
          <w:i/>
          <w:szCs w:val="24"/>
        </w:rPr>
        <w:fldChar w:fldCharType="begin"/>
      </w:r>
      <w:r>
        <w:rPr>
          <w:rFonts w:eastAsiaTheme="minorHAnsi" w:cs="Arial"/>
          <w:i/>
          <w:szCs w:val="24"/>
        </w:rPr>
        <w:instrText xml:space="preserve"> REF _Ref507616512 \h  \* MERGEFORMAT </w:instrText>
      </w:r>
      <w:r>
        <w:rPr>
          <w:rFonts w:eastAsiaTheme="minorHAnsi" w:cs="Arial"/>
          <w:i/>
          <w:szCs w:val="24"/>
        </w:rPr>
      </w:r>
      <w:r>
        <w:rPr>
          <w:rFonts w:eastAsiaTheme="minorHAnsi" w:cs="Arial"/>
          <w:i/>
          <w:szCs w:val="24"/>
        </w:rPr>
        <w:fldChar w:fldCharType="separate"/>
      </w:r>
      <w:r w:rsidR="001D34D4" w:rsidRPr="001D34D4">
        <w:rPr>
          <w:i/>
        </w:rPr>
        <w:t>Proposed Number and Type of Staff</w:t>
      </w:r>
      <w:r>
        <w:rPr>
          <w:rFonts w:eastAsiaTheme="minorHAnsi" w:cs="Arial"/>
          <w:i/>
          <w:szCs w:val="24"/>
        </w:rPr>
        <w:fldChar w:fldCharType="end"/>
      </w:r>
      <w:r>
        <w:rPr>
          <w:rFonts w:eastAsiaTheme="minorHAnsi" w:cs="Arial"/>
          <w:szCs w:val="24"/>
        </w:rPr>
        <w:t xml:space="preserve"> in </w:t>
      </w:r>
      <w:r>
        <w:rPr>
          <w:rFonts w:eastAsiaTheme="minorHAnsi" w:cs="Arial"/>
          <w:b/>
          <w:szCs w:val="24"/>
        </w:rPr>
        <w:t>Section</w:t>
      </w:r>
      <w:r>
        <w:rPr>
          <w:rFonts w:eastAsiaTheme="minorHAnsi" w:cs="Arial"/>
          <w:szCs w:val="24"/>
        </w:rPr>
        <w:t xml:space="preserve"> </w:t>
      </w:r>
      <w:r>
        <w:rPr>
          <w:rFonts w:eastAsiaTheme="minorHAnsi" w:cs="Arial"/>
          <w:b/>
          <w:szCs w:val="24"/>
        </w:rPr>
        <w:fldChar w:fldCharType="begin"/>
      </w:r>
      <w:r>
        <w:rPr>
          <w:rFonts w:eastAsiaTheme="minorHAnsi" w:cs="Arial"/>
          <w:b/>
          <w:szCs w:val="24"/>
        </w:rPr>
        <w:instrText xml:space="preserve"> REF _Ref507616546 \r \h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6.4</w:t>
      </w:r>
      <w:r>
        <w:rPr>
          <w:rFonts w:eastAsiaTheme="minorHAnsi" w:cs="Arial"/>
          <w:b/>
          <w:szCs w:val="24"/>
        </w:rPr>
        <w:fldChar w:fldCharType="end"/>
      </w:r>
      <w:r>
        <w:rPr>
          <w:rFonts w:eastAsiaTheme="minorHAnsi" w:cs="Arial"/>
          <w:szCs w:val="24"/>
        </w:rPr>
        <w:t xml:space="preserve">, and the </w:t>
      </w:r>
      <w:r>
        <w:rPr>
          <w:rFonts w:eastAsiaTheme="minorHAnsi" w:cs="Arial"/>
          <w:i/>
          <w:szCs w:val="24"/>
        </w:rPr>
        <w:fldChar w:fldCharType="begin"/>
      </w:r>
      <w:r>
        <w:rPr>
          <w:rFonts w:eastAsiaTheme="minorHAnsi" w:cs="Arial"/>
          <w:i/>
          <w:szCs w:val="24"/>
        </w:rPr>
        <w:instrText xml:space="preserve"> REF _Ref506567966 \h  \* MERGEFORMAT </w:instrText>
      </w:r>
      <w:r>
        <w:rPr>
          <w:rFonts w:eastAsiaTheme="minorHAnsi" w:cs="Arial"/>
          <w:i/>
          <w:szCs w:val="24"/>
        </w:rPr>
      </w:r>
      <w:r>
        <w:rPr>
          <w:rFonts w:eastAsiaTheme="minorHAnsi" w:cs="Arial"/>
          <w:i/>
          <w:szCs w:val="24"/>
        </w:rPr>
        <w:fldChar w:fldCharType="separate"/>
      </w:r>
      <w:r w:rsidR="001D34D4" w:rsidRPr="001D34D4">
        <w:rPr>
          <w:rFonts w:eastAsiaTheme="minorHAnsi" w:cs="Arial"/>
          <w:i/>
          <w:szCs w:val="24"/>
        </w:rPr>
        <w:t>Proposed Timeframe to Implement this Scenario</w:t>
      </w:r>
      <w:r>
        <w:rPr>
          <w:rFonts w:eastAsiaTheme="minorHAnsi" w:cs="Arial"/>
          <w:i/>
          <w:szCs w:val="24"/>
        </w:rPr>
        <w:fldChar w:fldCharType="end"/>
      </w:r>
      <w:r>
        <w:rPr>
          <w:rFonts w:eastAsiaTheme="minorHAnsi" w:cs="Arial"/>
          <w:szCs w:val="24"/>
        </w:rPr>
        <w:t xml:space="preserve">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_Ref506567948 \r \h  \* MERGEFORMAT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6.5</w:t>
      </w:r>
      <w:r>
        <w:rPr>
          <w:rFonts w:eastAsiaTheme="minorHAnsi" w:cs="Arial"/>
          <w:b/>
          <w:szCs w:val="24"/>
        </w:rPr>
        <w:fldChar w:fldCharType="end"/>
      </w:r>
      <w:r>
        <w:rPr>
          <w:rFonts w:eastAsiaTheme="minorHAnsi" w:cs="Arial"/>
          <w:szCs w:val="24"/>
        </w:rPr>
        <w:t xml:space="preserve">. Finally,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_Ref507616603 \r \h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6.6</w:t>
      </w:r>
      <w:r>
        <w:rPr>
          <w:rFonts w:eastAsiaTheme="minorHAnsi" w:cs="Arial"/>
          <w:b/>
          <w:szCs w:val="24"/>
        </w:rPr>
        <w:fldChar w:fldCharType="end"/>
      </w:r>
      <w:r>
        <w:rPr>
          <w:rFonts w:eastAsiaTheme="minorHAnsi" w:cs="Arial"/>
          <w:szCs w:val="24"/>
        </w:rPr>
        <w:t xml:space="preserve">, we provide </w:t>
      </w:r>
      <w:r>
        <w:rPr>
          <w:rFonts w:eastAsiaTheme="minorHAnsi" w:cs="Arial"/>
          <w:i/>
          <w:szCs w:val="24"/>
        </w:rPr>
        <w:t xml:space="preserve">REI’s </w:t>
      </w:r>
      <w:r>
        <w:rPr>
          <w:rFonts w:eastAsiaTheme="minorHAnsi" w:cs="Arial"/>
          <w:i/>
          <w:szCs w:val="24"/>
        </w:rPr>
        <w:fldChar w:fldCharType="begin"/>
      </w:r>
      <w:r>
        <w:rPr>
          <w:rFonts w:eastAsiaTheme="minorHAnsi" w:cs="Arial"/>
          <w:i/>
          <w:szCs w:val="24"/>
        </w:rPr>
        <w:instrText xml:space="preserve"> REF _Ref507616622 \h  \* MERGEFORMAT </w:instrText>
      </w:r>
      <w:r>
        <w:rPr>
          <w:rFonts w:eastAsiaTheme="minorHAnsi" w:cs="Arial"/>
          <w:i/>
          <w:szCs w:val="24"/>
        </w:rPr>
      </w:r>
      <w:r>
        <w:rPr>
          <w:rFonts w:eastAsiaTheme="minorHAnsi" w:cs="Arial"/>
          <w:i/>
          <w:szCs w:val="24"/>
        </w:rPr>
        <w:fldChar w:fldCharType="separate"/>
      </w:r>
      <w:r w:rsidR="001D34D4" w:rsidRPr="001D34D4">
        <w:rPr>
          <w:i/>
        </w:rPr>
        <w:t>Related Team Experience</w:t>
      </w:r>
      <w:r>
        <w:rPr>
          <w:rFonts w:eastAsiaTheme="minorHAnsi" w:cs="Arial"/>
          <w:i/>
          <w:szCs w:val="24"/>
        </w:rPr>
        <w:fldChar w:fldCharType="end"/>
      </w:r>
      <w:r>
        <w:rPr>
          <w:rFonts w:eastAsiaTheme="minorHAnsi" w:cs="Arial"/>
          <w:i/>
          <w:szCs w:val="24"/>
        </w:rPr>
        <w:t xml:space="preserve"> </w:t>
      </w:r>
      <w:r>
        <w:rPr>
          <w:rFonts w:eastAsiaTheme="minorHAnsi" w:cs="Arial"/>
          <w:szCs w:val="24"/>
        </w:rPr>
        <w:t xml:space="preserve">in the delivery of projects of similar size, scope, and complexity, and, our </w:t>
      </w:r>
      <w:r>
        <w:rPr>
          <w:rFonts w:eastAsiaTheme="minorHAnsi" w:cs="Arial"/>
          <w:i/>
          <w:szCs w:val="24"/>
        </w:rPr>
        <w:fldChar w:fldCharType="begin"/>
      </w:r>
      <w:r>
        <w:rPr>
          <w:rFonts w:eastAsiaTheme="minorHAnsi" w:cs="Arial"/>
          <w:i/>
          <w:szCs w:val="24"/>
        </w:rPr>
        <w:instrText xml:space="preserve"> REF _Ref506567969 \h  \* MERGEFORMAT </w:instrText>
      </w:r>
      <w:r>
        <w:rPr>
          <w:rFonts w:eastAsiaTheme="minorHAnsi" w:cs="Arial"/>
          <w:i/>
          <w:szCs w:val="24"/>
        </w:rPr>
      </w:r>
      <w:r>
        <w:rPr>
          <w:rFonts w:eastAsiaTheme="minorHAnsi" w:cs="Arial"/>
          <w:i/>
          <w:szCs w:val="24"/>
        </w:rPr>
        <w:fldChar w:fldCharType="separate"/>
      </w:r>
      <w:r w:rsidR="001D34D4" w:rsidRPr="001D34D4">
        <w:rPr>
          <w:rFonts w:eastAsiaTheme="minorHAnsi" w:cs="Arial"/>
          <w:i/>
          <w:szCs w:val="24"/>
        </w:rPr>
        <w:t>Current Personnel with Relevant Experience</w:t>
      </w:r>
      <w:r>
        <w:rPr>
          <w:rFonts w:eastAsiaTheme="minorHAnsi" w:cs="Arial"/>
          <w:i/>
          <w:szCs w:val="24"/>
        </w:rPr>
        <w:fldChar w:fldCharType="end"/>
      </w:r>
      <w:r>
        <w:rPr>
          <w:rFonts w:eastAsiaTheme="minorHAnsi" w:cs="Arial"/>
          <w:szCs w:val="24"/>
        </w:rPr>
        <w:t xml:space="preserve">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_Ref506567951 \r \h  \* MERGEFORMAT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6.7</w:t>
      </w:r>
      <w:r>
        <w:rPr>
          <w:rFonts w:eastAsiaTheme="minorHAnsi" w:cs="Arial"/>
          <w:b/>
          <w:szCs w:val="24"/>
        </w:rPr>
        <w:fldChar w:fldCharType="end"/>
      </w:r>
      <w:r>
        <w:rPr>
          <w:rFonts w:eastAsiaTheme="minorHAnsi" w:cs="Arial"/>
          <w:szCs w:val="24"/>
        </w:rPr>
        <w:t xml:space="preserve"> – all of whom are available for delivery from Day 1.</w:t>
      </w:r>
    </w:p>
    <w:p w14:paraId="1C87F923" w14:textId="77777777" w:rsidR="00225315" w:rsidRDefault="00225315" w:rsidP="00C73AC8">
      <w:pPr>
        <w:pStyle w:val="Heading2"/>
        <w:numPr>
          <w:ilvl w:val="1"/>
          <w:numId w:val="27"/>
        </w:numPr>
      </w:pPr>
      <w:bookmarkStart w:id="335" w:name="_Toc507929875"/>
      <w:bookmarkStart w:id="336" w:name="_Toc507656138"/>
      <w:bookmarkStart w:id="337" w:name="_Ref506567699"/>
      <w:bookmarkStart w:id="338" w:name="_Ref506567615"/>
      <w:bookmarkStart w:id="339" w:name="_Toc506403321"/>
      <w:bookmarkStart w:id="340" w:name="_Toc507971426"/>
      <w:r>
        <w:t>Requirements</w:t>
      </w:r>
      <w:bookmarkEnd w:id="335"/>
      <w:bookmarkEnd w:id="336"/>
      <w:bookmarkEnd w:id="337"/>
      <w:bookmarkEnd w:id="338"/>
      <w:bookmarkEnd w:id="339"/>
      <w:bookmarkEnd w:id="340"/>
    </w:p>
    <w:p w14:paraId="276D7FB2" w14:textId="7582075D" w:rsidR="00225315" w:rsidRDefault="00225315" w:rsidP="00225315">
      <w:pPr>
        <w:pStyle w:val="BodyText"/>
      </w:pPr>
      <w:bookmarkStart w:id="341" w:name="_Figure_1._GAAM"/>
      <w:bookmarkStart w:id="342" w:name="_Table_1._GAAM"/>
      <w:bookmarkStart w:id="343" w:name="_Toc506403324"/>
      <w:bookmarkStart w:id="344" w:name="_Ref506528057"/>
      <w:bookmarkEnd w:id="341"/>
      <w:bookmarkEnd w:id="342"/>
      <w:r>
        <w:t>In this section, we provide the drivers and objectives</w:t>
      </w:r>
      <w:r w:rsidR="00B04B87">
        <w:t xml:space="preserve"> for cloud and </w:t>
      </w:r>
      <w:r>
        <w:t>mobility adoption and the strategy to meet those objectives, including achieving a cost savings of up to 15% in the overall annual EHBs budget.</w:t>
      </w:r>
    </w:p>
    <w:p w14:paraId="2EC88A2F" w14:textId="77777777" w:rsidR="00225315" w:rsidRDefault="00225315" w:rsidP="00225315">
      <w:pPr>
        <w:pStyle w:val="Heading3"/>
        <w:numPr>
          <w:ilvl w:val="2"/>
          <w:numId w:val="27"/>
        </w:numPr>
        <w:adjustRightInd/>
        <w:snapToGrid/>
        <w:ind w:left="0" w:firstLine="0"/>
      </w:pPr>
      <w:bookmarkStart w:id="345" w:name="_Toc507929876"/>
      <w:bookmarkStart w:id="346" w:name="_Toc507656139"/>
      <w:r>
        <w:t>Understanding of the Objectives</w:t>
      </w:r>
      <w:bookmarkEnd w:id="343"/>
      <w:bookmarkEnd w:id="344"/>
      <w:bookmarkEnd w:id="345"/>
      <w:bookmarkEnd w:id="346"/>
    </w:p>
    <w:p w14:paraId="5E6A0198" w14:textId="77777777" w:rsidR="00225315" w:rsidRDefault="00225315" w:rsidP="00225315">
      <w:pPr>
        <w:pStyle w:val="BodyText"/>
      </w:pPr>
      <w:r>
        <w:rPr>
          <w:rStyle w:val="In-LineParagraphHeading"/>
        </w:rPr>
        <w:t>Cloud</w:t>
      </w:r>
      <w:r>
        <w:t xml:space="preserve">. The following are </w:t>
      </w:r>
      <w:r>
        <w:rPr>
          <w:b/>
        </w:rPr>
        <w:t>key drivers</w:t>
      </w:r>
      <w:r>
        <w:t xml:space="preserve"> for cloud adoption for the EHBs:</w:t>
      </w:r>
    </w:p>
    <w:p w14:paraId="23CBF9DD" w14:textId="77777777" w:rsidR="00225315" w:rsidRDefault="00225315" w:rsidP="0005561C">
      <w:pPr>
        <w:pStyle w:val="Bullet1-0ptsAfter"/>
        <w:numPr>
          <w:ilvl w:val="0"/>
          <w:numId w:val="32"/>
        </w:numPr>
      </w:pPr>
      <w:r>
        <w:rPr>
          <w:b/>
        </w:rPr>
        <w:t>There are numerous, disparate EHB environments in use today.</w:t>
      </w:r>
      <w:r>
        <w:t xml:space="preserve"> EHBs Dev/Test environments are currently located at the DME and O&amp;M vendor locations. Pre-Production and Production environments are located at a private data center in Sterling, VA, with a high availability extension at the Government-owned Parklawn data center. These environments need fixed capital expenses.</w:t>
      </w:r>
    </w:p>
    <w:p w14:paraId="633D5E5D" w14:textId="77777777" w:rsidR="00225315" w:rsidRDefault="00225315" w:rsidP="0005561C">
      <w:pPr>
        <w:pStyle w:val="Bullet1-0ptsAfter"/>
        <w:numPr>
          <w:ilvl w:val="0"/>
          <w:numId w:val="32"/>
        </w:numPr>
      </w:pPr>
      <w:r>
        <w:t xml:space="preserve">The EHBs operate on virtualized platforms. However, the provisioning and procurement processes require annual peak capacity plans, are manually maintained, and are time consuming to execute. </w:t>
      </w:r>
      <w:r>
        <w:rPr>
          <w:b/>
        </w:rPr>
        <w:t>The EHBs are available 24x7 and experience monthly usage fluctuation based on grant application, reporting, and award cycles.</w:t>
      </w:r>
      <w:r>
        <w:t xml:space="preserve"> At times, surge capacity is required, for example, to support emergency funding in response to a hurricane or health epidemics. </w:t>
      </w:r>
    </w:p>
    <w:p w14:paraId="4459EFC6" w14:textId="77777777" w:rsidR="00225315" w:rsidRDefault="00225315" w:rsidP="0005561C">
      <w:pPr>
        <w:pStyle w:val="Bullet1-0ptsAfter"/>
        <w:numPr>
          <w:ilvl w:val="0"/>
          <w:numId w:val="32"/>
        </w:numPr>
      </w:pPr>
      <w:r>
        <w:t>The EHBs are supported by multiple vendors focused on distinct functions. To promote collaboration, security, and automation of delivery, teams need common platforms and tools to work together effectively. These tools will speed deployments, reduce manual hand-offs, and increase the overall efficiency of EHBs operations and its support of the HRSA mission.</w:t>
      </w:r>
    </w:p>
    <w:p w14:paraId="49505E8A" w14:textId="77777777" w:rsidR="00225315" w:rsidRDefault="00225315" w:rsidP="0005561C">
      <w:pPr>
        <w:pStyle w:val="Bullet1-0ptsAfter"/>
        <w:numPr>
          <w:ilvl w:val="0"/>
          <w:numId w:val="32"/>
        </w:numPr>
      </w:pPr>
      <w:r>
        <w:rPr>
          <w:b/>
        </w:rPr>
        <w:t>Federal mandates such as FITARA’s DCOI are driving agencies to transition to cloud services</w:t>
      </w:r>
      <w:r>
        <w:t>, use inter-agency shared services, and leverage technology advancements to optimize operations. A move to the cloud will make HRSA conformant with Federal requirements.</w:t>
      </w:r>
    </w:p>
    <w:p w14:paraId="2B47A548" w14:textId="4DF66A67" w:rsidR="00225315" w:rsidRDefault="00225315" w:rsidP="00225315">
      <w:pPr>
        <w:pStyle w:val="BodyText"/>
      </w:pPr>
      <w:r>
        <w:t>By adopting a cloud strategy, the fixed and operational costs for EHBs infrastructure decrease, freeing resources for more high value add investments, freeing time to focus on innovation rather than infrastructure, and ultimately providing a more reliable and s</w:t>
      </w:r>
      <w:r w:rsidR="00B04B87">
        <w:t xml:space="preserve">calable EHBs for HRSA’s Bureaus and </w:t>
      </w:r>
      <w:r>
        <w:t>Offices.</w:t>
      </w:r>
    </w:p>
    <w:p w14:paraId="769C8A21" w14:textId="26B4A1AC" w:rsidR="00225315" w:rsidRDefault="00B04B87" w:rsidP="00225315">
      <w:pPr>
        <w:pStyle w:val="BodyText"/>
      </w:pPr>
      <w:r>
        <w:rPr>
          <w:rStyle w:val="In-LineParagraphHeading"/>
        </w:rPr>
        <w:t xml:space="preserve">Mobility and </w:t>
      </w:r>
      <w:r w:rsidR="00225315">
        <w:rPr>
          <w:rStyle w:val="In-LineParagraphHeading"/>
        </w:rPr>
        <w:t>IoT</w:t>
      </w:r>
      <w:r w:rsidR="00225315">
        <w:t xml:space="preserve">. The following are </w:t>
      </w:r>
      <w:r w:rsidR="00225315">
        <w:rPr>
          <w:b/>
        </w:rPr>
        <w:t>key drivers</w:t>
      </w:r>
      <w:r w:rsidR="00225315">
        <w:t xml:space="preserve"> for mobile adoption for the EHBs:</w:t>
      </w:r>
    </w:p>
    <w:p w14:paraId="6E6BFF0F" w14:textId="3F438B12" w:rsidR="00225315" w:rsidRDefault="00225315" w:rsidP="0005561C">
      <w:pPr>
        <w:pStyle w:val="Bullet1-0ptsAfter"/>
        <w:numPr>
          <w:ilvl w:val="0"/>
          <w:numId w:val="32"/>
        </w:numPr>
      </w:pPr>
      <w:r>
        <w:rPr>
          <w:noProof/>
        </w:rPr>
        <mc:AlternateContent>
          <mc:Choice Requires="wps">
            <w:drawing>
              <wp:anchor distT="0" distB="0" distL="114300" distR="114300" simplePos="0" relativeHeight="251657216" behindDoc="0" locked="0" layoutInCell="1" allowOverlap="1" wp14:anchorId="4B4AF534" wp14:editId="5FC37011">
                <wp:simplePos x="0" y="0"/>
                <wp:positionH relativeFrom="margin">
                  <wp:posOffset>4276725</wp:posOffset>
                </wp:positionH>
                <wp:positionV relativeFrom="paragraph">
                  <wp:posOffset>8890</wp:posOffset>
                </wp:positionV>
                <wp:extent cx="2088515" cy="1000125"/>
                <wp:effectExtent l="0" t="0" r="26035" b="28575"/>
                <wp:wrapSquare wrapText="bothSides"/>
                <wp:docPr id="1492293884" name="Rectangle: Rounded Corners 14922938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1000125"/>
                        </a:xfrm>
                        <a:prstGeom prst="roundRect">
                          <a:avLst>
                            <a:gd name="adj" fmla="val 0"/>
                          </a:avLst>
                        </a:prstGeom>
                        <a:solidFill>
                          <a:srgbClr val="DBE5F1"/>
                        </a:solidFill>
                        <a:ln w="6350">
                          <a:solidFill>
                            <a:srgbClr val="7CC242"/>
                          </a:solidFill>
                          <a:round/>
                          <a:headEnd/>
                          <a:tailEnd/>
                        </a:ln>
                      </wps:spPr>
                      <wps:txbx>
                        <w:txbxContent>
                          <w:p w14:paraId="1D202B61"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EHBs Lacks Mobile Functionality</w:t>
                            </w:r>
                          </w:p>
                          <w:p w14:paraId="762CE201"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In the first two months of 2018, only 1% of the ~200K user sessions were completed over mobile phone/tablet.</w:t>
                            </w:r>
                          </w:p>
                          <w:p w14:paraId="32E7424A" w14:textId="77777777" w:rsidR="00C3355C" w:rsidRDefault="00C3355C" w:rsidP="00225315">
                            <w:pPr>
                              <w:pStyle w:val="TextBoxTitle"/>
                              <w:pBdr>
                                <w:bottom w:val="none" w:sz="0" w:space="0" w:color="auto"/>
                              </w:pBdr>
                              <w:jc w:val="right"/>
                              <w:rPr>
                                <w:rFonts w:ascii="Arial Narrow" w:hAnsi="Arial Narrow"/>
                                <w:b w:val="0"/>
                                <w:i/>
                                <w:color w:val="1F497D" w:themeColor="text2"/>
                                <w:sz w:val="20"/>
                              </w:rPr>
                            </w:pPr>
                            <w:r>
                              <w:rPr>
                                <w:rFonts w:ascii="Arial Narrow" w:hAnsi="Arial Narrow"/>
                                <w:b w:val="0"/>
                                <w:i/>
                                <w:color w:val="1F497D" w:themeColor="text2"/>
                                <w:sz w:val="20"/>
                              </w:rPr>
                              <w:t>(Source: EHBs Web Logs)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4AF534" id="Rectangle: Rounded Corners 1492293884" o:spid="_x0000_s1054" style="position:absolute;left:0;text-align:left;margin-left:336.75pt;margin-top:.7pt;width:164.45pt;height:78.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" fillcolor="#dbe5f1" strokecolor="#7cc242" strokeweight=".5pt">
                <v:textbox>
                  <w:txbxContent>
                    <w:p w14:paraId="1D202B61"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EHBs Lacks Mobile Functionality</w:t>
                      </w:r>
                    </w:p>
                    <w:p w14:paraId="762CE201"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In the first two months of 2018, only 1% of the ~200K user sessions were completed over mobile phone/tablet.</w:t>
                      </w:r>
                    </w:p>
                    <w:p w14:paraId="32E7424A" w14:textId="77777777" w:rsidR="00C3355C" w:rsidRDefault="00C3355C" w:rsidP="00225315">
                      <w:pPr>
                        <w:pStyle w:val="TextBoxTitle"/>
                        <w:pBdr>
                          <w:bottom w:val="none" w:sz="0" w:space="0" w:color="auto"/>
                        </w:pBdr>
                        <w:jc w:val="right"/>
                        <w:rPr>
                          <w:rFonts w:ascii="Arial Narrow" w:hAnsi="Arial Narrow"/>
                          <w:b w:val="0"/>
                          <w:i/>
                          <w:color w:val="1F497D" w:themeColor="text2"/>
                          <w:sz w:val="20"/>
                        </w:rPr>
                      </w:pPr>
                      <w:r>
                        <w:rPr>
                          <w:rFonts w:ascii="Arial Narrow" w:hAnsi="Arial Narrow"/>
                          <w:b w:val="0"/>
                          <w:i/>
                          <w:color w:val="1F497D" w:themeColor="text2"/>
                          <w:sz w:val="20"/>
                        </w:rPr>
                        <w:t>(Source: EHBs Web Logs)</w:t>
                      </w:r>
                    </w:p>
                  </w:txbxContent>
                </v:textbox>
                <w10:wrap type="square" anchorx="margin"/>
              </v:roundrect>
            </w:pict>
          </mc:Fallback>
        </mc:AlternateContent>
      </w:r>
      <w:r>
        <w:rPr>
          <w:b/>
        </w:rPr>
        <w:t>EHBs has a diverse and mobile userbase.</w:t>
      </w:r>
      <w:r>
        <w:t xml:space="preserve"> </w:t>
      </w:r>
      <w:r w:rsidR="00B04B87">
        <w:t>The</w:t>
      </w:r>
      <w:r>
        <w:t xml:space="preserve"> EHBs support numerous grants processes and are used by 42,000 internal and exte</w:t>
      </w:r>
      <w:r w:rsidR="00B04B87">
        <w:t xml:space="preserve">rnal users. Regular EHBs </w:t>
      </w:r>
      <w:r>
        <w:t>users, such as grants specialists and executives, need up-to-the minute information even when they do not have access to a computer. Less frequent users would also benefit from system notifications sent to mobile devices – increasing user satisfaction.</w:t>
      </w:r>
    </w:p>
    <w:p w14:paraId="4024D205" w14:textId="77777777" w:rsidR="00225315" w:rsidRDefault="00225315" w:rsidP="0005561C">
      <w:pPr>
        <w:pStyle w:val="Bullet1-0ptsAfter"/>
        <w:numPr>
          <w:ilvl w:val="0"/>
          <w:numId w:val="32"/>
        </w:numPr>
      </w:pPr>
      <w:r>
        <w:rPr>
          <w:b/>
        </w:rPr>
        <w:t>Today, mobile devices account for approximately 50% of web traffic worldwide.</w:t>
      </w:r>
      <w:r>
        <w:t xml:space="preserve"> As mobile devices are used more regularly to conduct business (and the business of Government), it is imperative that functionality conducive for mobile consumption be identified and supported for real-time access in the EHBs – including both online and offline capabilities. For example, a project officer preparing for a site visit should be able to plan the visit from their PC, carry the grant folder in their mobile device for offline access during travel, and record information while at the grantee location with or without connectivity. This would represent a significant increase in user productivity for HRSA.</w:t>
      </w:r>
    </w:p>
    <w:p w14:paraId="5F99CF20" w14:textId="1DE910E7" w:rsidR="00225315" w:rsidRDefault="00225315" w:rsidP="0005561C">
      <w:pPr>
        <w:pStyle w:val="Bullet1-0ptsAfter"/>
        <w:numPr>
          <w:ilvl w:val="0"/>
          <w:numId w:val="32"/>
        </w:numPr>
      </w:pPr>
      <w:r>
        <w:rPr>
          <w:b/>
        </w:rPr>
        <w:t>EHBs must take advantage of the “always-connected” devices such as Amazon’s Echo or Google Home to simplify user interactions.</w:t>
      </w:r>
      <w:r>
        <w:t xml:space="preserve"> HRSA executives and staff should be able to converse with the EHBs to perform work more efficiently. We can speak faster than we can type, so by moving to conversational platforms, we can create more powerful and productive experiences for EHB users. For example, a HRSA executive could speak into their phone or to a device in their office and ask, “What are my operational metrics?” and EHBs would convey the critical information just like we hear weather updates. The executive could then say, “email me the information”, and find a link to it right on their desktop. To deliver such experiences, EHBs needs</w:t>
      </w:r>
      <w:r w:rsidR="00B04B87">
        <w:t xml:space="preserve"> a coherent </w:t>
      </w:r>
      <w:r>
        <w:t>IoT strategy.</w:t>
      </w:r>
    </w:p>
    <w:p w14:paraId="2AABD924" w14:textId="77777777" w:rsidR="00225315" w:rsidRDefault="00225315" w:rsidP="00225315">
      <w:pPr>
        <w:pStyle w:val="BodyText"/>
      </w:pPr>
      <w:r>
        <w:t>By adopting an inclusive mobility strategy, EHBs users would be more productive, happier, and engaged in supporting the HRSA mission. By doing it the right way, HRSA can keep delivery costs sustainable.</w:t>
      </w:r>
    </w:p>
    <w:p w14:paraId="1DB5FDBE" w14:textId="3D0E9100" w:rsidR="00225315" w:rsidRDefault="00225315" w:rsidP="00225315">
      <w:pPr>
        <w:pStyle w:val="BodyText"/>
      </w:pPr>
      <w:r>
        <w:rPr>
          <w:rStyle w:val="In-LineParagraphHeading"/>
        </w:rPr>
        <w:t>Scope of the Scenario.</w:t>
      </w:r>
      <w:r>
        <w:t xml:space="preserve"> Through this hypothetical scenario, HRSA is seeking the following:</w:t>
      </w:r>
    </w:p>
    <w:p w14:paraId="69D41652" w14:textId="77777777" w:rsidR="00225315" w:rsidRDefault="00225315" w:rsidP="0005561C">
      <w:pPr>
        <w:pStyle w:val="Bullet1-0ptsAfter"/>
        <w:numPr>
          <w:ilvl w:val="0"/>
          <w:numId w:val="32"/>
        </w:numPr>
      </w:pPr>
      <w:r>
        <w:t xml:space="preserve">Strategy and approach for </w:t>
      </w:r>
      <w:r>
        <w:rPr>
          <w:b/>
        </w:rPr>
        <w:t>adopting cloud for the EHBs</w:t>
      </w:r>
      <w:r>
        <w:t>. As a result, HRSA can develop and implement a pragmatic road map for adopting cloud and realizing the benefits soon.</w:t>
      </w:r>
    </w:p>
    <w:p w14:paraId="08693FC1" w14:textId="77777777" w:rsidR="00225315" w:rsidRDefault="00225315" w:rsidP="0005561C">
      <w:pPr>
        <w:pStyle w:val="Bullet1-0ptsAfter"/>
        <w:numPr>
          <w:ilvl w:val="0"/>
          <w:numId w:val="32"/>
        </w:numPr>
      </w:pPr>
      <w:r>
        <w:t xml:space="preserve">Strategy and approach for </w:t>
      </w:r>
      <w:r>
        <w:rPr>
          <w:b/>
        </w:rPr>
        <w:t>adopting hybrid and mobile application development and an IoT platform</w:t>
      </w:r>
      <w:r>
        <w:t xml:space="preserve"> for real time access across multiple platforms and devices. As a result, HRSA can develop applications that can provide ubiquitous access without increasing costs.</w:t>
      </w:r>
    </w:p>
    <w:p w14:paraId="48BF7B2C" w14:textId="77777777" w:rsidR="00225315" w:rsidRDefault="00225315" w:rsidP="0005561C">
      <w:pPr>
        <w:pStyle w:val="Bullet1-0ptsAfter"/>
        <w:numPr>
          <w:ilvl w:val="0"/>
          <w:numId w:val="32"/>
        </w:numPr>
      </w:pPr>
      <w:r>
        <w:t>Integration path for</w:t>
      </w:r>
      <w:r>
        <w:rPr>
          <w:b/>
        </w:rPr>
        <w:t xml:space="preserve"> in-premise and cloud deployments</w:t>
      </w:r>
      <w:r>
        <w:t xml:space="preserve"> based on the current EHBs data architecture. As a result, HRSA can transform its applications for cloud/mobile use.</w:t>
      </w:r>
    </w:p>
    <w:p w14:paraId="74E51954" w14:textId="77777777" w:rsidR="00225315" w:rsidRDefault="00225315" w:rsidP="0005561C">
      <w:pPr>
        <w:pStyle w:val="Bullet1-0ptsAfter"/>
        <w:numPr>
          <w:ilvl w:val="0"/>
          <w:numId w:val="32"/>
        </w:numPr>
      </w:pPr>
      <w:r>
        <w:t xml:space="preserve">Recommendations for which </w:t>
      </w:r>
      <w:r>
        <w:rPr>
          <w:b/>
        </w:rPr>
        <w:t>environments, application modules, and/or databases are best suited for cloud/mobile adoption</w:t>
      </w:r>
      <w:r>
        <w:t>. As a result, HRSA can inform its assessment and prioritize the applications and use cases for transition to cloud and mobility.</w:t>
      </w:r>
    </w:p>
    <w:p w14:paraId="14099D43" w14:textId="7977BF41" w:rsidR="00225315" w:rsidRDefault="00225315" w:rsidP="00225315">
      <w:pPr>
        <w:pStyle w:val="BodyText"/>
      </w:pPr>
      <w:r>
        <w:rPr>
          <w:rStyle w:val="In-LineParagraphHeading"/>
        </w:rPr>
        <w:t xml:space="preserve">Objectives </w:t>
      </w:r>
      <w:r w:rsidR="00B04B87">
        <w:rPr>
          <w:rStyle w:val="In-LineParagraphHeading"/>
        </w:rPr>
        <w:t xml:space="preserve">of Cloud and </w:t>
      </w:r>
      <w:r>
        <w:rPr>
          <w:rStyle w:val="In-LineParagraphHeading"/>
        </w:rPr>
        <w:t>Mobile Adoption.</w:t>
      </w:r>
      <w:r>
        <w:t xml:space="preserve"> HRSA’s goal is to realize the benefits pragmatically and reduce overall costs by up to 15%. This can be done by influencing the following cost and productivity drivers:</w:t>
      </w:r>
    </w:p>
    <w:p w14:paraId="4FE2BCA0" w14:textId="6685A18A" w:rsidR="00225315" w:rsidRDefault="00225315" w:rsidP="0005561C">
      <w:pPr>
        <w:pStyle w:val="Bullet1-0ptsAfter"/>
        <w:numPr>
          <w:ilvl w:val="0"/>
          <w:numId w:val="32"/>
        </w:numPr>
        <w:rPr>
          <w:b/>
        </w:rPr>
      </w:pPr>
      <w:r>
        <w:rPr>
          <w:noProof/>
        </w:rPr>
        <mc:AlternateContent>
          <mc:Choice Requires="wps">
            <w:drawing>
              <wp:anchor distT="0" distB="0" distL="114300" distR="114300" simplePos="0" relativeHeight="251674624" behindDoc="0" locked="0" layoutInCell="1" allowOverlap="1" wp14:anchorId="15ADB7B7" wp14:editId="64E4AF60">
                <wp:simplePos x="0" y="0"/>
                <wp:positionH relativeFrom="margin">
                  <wp:posOffset>4286250</wp:posOffset>
                </wp:positionH>
                <wp:positionV relativeFrom="paragraph">
                  <wp:posOffset>54610</wp:posOffset>
                </wp:positionV>
                <wp:extent cx="2088515" cy="1219200"/>
                <wp:effectExtent l="0" t="0" r="26035" b="19050"/>
                <wp:wrapSquare wrapText="bothSides"/>
                <wp:docPr id="1492293883" name="Rectangle: Rounded Corners 14922938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1219200"/>
                        </a:xfrm>
                        <a:prstGeom prst="roundRect">
                          <a:avLst>
                            <a:gd name="adj" fmla="val 0"/>
                          </a:avLst>
                        </a:prstGeom>
                        <a:solidFill>
                          <a:srgbClr val="DBE5F1"/>
                        </a:solidFill>
                        <a:ln w="6350">
                          <a:solidFill>
                            <a:srgbClr val="7CC242"/>
                          </a:solidFill>
                          <a:round/>
                          <a:headEnd/>
                          <a:tailEnd/>
                        </a:ln>
                      </wps:spPr>
                      <wps:txbx>
                        <w:txbxContent>
                          <w:p w14:paraId="6CE6E985"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HHS Mobility Support</w:t>
                            </w:r>
                          </w:p>
                          <w:p w14:paraId="71998EF2" w14:textId="18BFB942"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has built responsive pages for the EHBs and developed a proof-of-concept for site visit app for the EHBs. We have exposed APIs for the application status tracker available on HRSA’s mobile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5ADB7B7" id="Rectangle: Rounded Corners 1492293883" o:spid="_x0000_s1055" style="position:absolute;left:0;text-align:left;margin-left:337.5pt;margin-top:4.3pt;width:164.45pt;height:9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" fillcolor="#dbe5f1" strokecolor="#7cc242" strokeweight=".5pt">
                <v:textbox>
                  <w:txbxContent>
                    <w:p w14:paraId="6CE6E985"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HHS Mobility Support</w:t>
                      </w:r>
                    </w:p>
                    <w:p w14:paraId="71998EF2" w14:textId="18BFB942"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has built responsive pages for the EHBs and developed a proof-of-concept for site visit app for the EHBs. We have exposed APIs for the application status tracker available on HRSA’s mobile website.</w:t>
                      </w:r>
                    </w:p>
                  </w:txbxContent>
                </v:textbox>
                <w10:wrap type="square" anchorx="margin"/>
              </v:roundrect>
            </w:pict>
          </mc:Fallback>
        </mc:AlternateContent>
      </w:r>
      <w:r>
        <w:rPr>
          <w:b/>
        </w:rPr>
        <w:t>Decreased costs of operating and managing environments.</w:t>
      </w:r>
      <w:r>
        <w:t xml:space="preserve"> The costs of infrastructure would be optimized through a consumption-based pay-as-you-go model. Provisioning infrastructure would be fast and flexible and automation would lower maintenance labor cost. </w:t>
      </w:r>
    </w:p>
    <w:p w14:paraId="486B2330" w14:textId="77777777" w:rsidR="00225315" w:rsidRDefault="00225315" w:rsidP="0005561C">
      <w:pPr>
        <w:pStyle w:val="Bullet1-0ptsAfter"/>
        <w:numPr>
          <w:ilvl w:val="0"/>
          <w:numId w:val="32"/>
        </w:numPr>
        <w:rPr>
          <w:b/>
        </w:rPr>
      </w:pPr>
      <w:r>
        <w:rPr>
          <w:b/>
        </w:rPr>
        <w:t xml:space="preserve">Improved application scalability, resiliency, and upgradability. </w:t>
      </w:r>
      <w:r>
        <w:t>The EHBs application characteristics would improve through cloud-based technologies resulting in a more responsive, reliable, and secure capability for HRSA’s business.</w:t>
      </w:r>
      <w:r>
        <w:rPr>
          <w:b/>
          <w:noProof/>
        </w:rPr>
        <w:t xml:space="preserve"> </w:t>
      </w:r>
    </w:p>
    <w:p w14:paraId="5131B2D7" w14:textId="77777777" w:rsidR="00225315" w:rsidRDefault="00225315" w:rsidP="0005561C">
      <w:pPr>
        <w:pStyle w:val="Bullet1-0ptsAfter"/>
        <w:numPr>
          <w:ilvl w:val="0"/>
          <w:numId w:val="32"/>
        </w:numPr>
        <w:rPr>
          <w:b/>
        </w:rPr>
      </w:pPr>
      <w:r>
        <w:rPr>
          <w:b/>
        </w:rPr>
        <w:t xml:space="preserve">Fast and cost effective development. </w:t>
      </w:r>
      <w:r>
        <w:t>Both a) mobile application development and b) continuous integration/continuous delivery pipeline for EHBs would use right-sized tools and technology to optimize initial development and reduce sustainment costs.</w:t>
      </w:r>
    </w:p>
    <w:p w14:paraId="7AA6CA1A" w14:textId="77777777" w:rsidR="00225315" w:rsidRDefault="00225315" w:rsidP="0005561C">
      <w:pPr>
        <w:pStyle w:val="Bullet1-0ptsAfter"/>
        <w:numPr>
          <w:ilvl w:val="0"/>
          <w:numId w:val="32"/>
        </w:numPr>
        <w:rPr>
          <w:b/>
        </w:rPr>
      </w:pPr>
      <w:r>
        <w:rPr>
          <w:b/>
        </w:rPr>
        <w:t xml:space="preserve">Improved user productivity. </w:t>
      </w:r>
      <w:r>
        <w:t>The EHBs users would be able to access information and conduct business using context-aware applications, using different devices, and new interactions.</w:t>
      </w:r>
    </w:p>
    <w:p w14:paraId="6BA44C24" w14:textId="202E8821" w:rsidR="00225315" w:rsidRDefault="00225315" w:rsidP="00C1587A">
      <w:pPr>
        <w:pStyle w:val="Heading3"/>
        <w:numPr>
          <w:ilvl w:val="2"/>
          <w:numId w:val="27"/>
        </w:numPr>
        <w:adjustRightInd/>
        <w:snapToGrid/>
        <w:spacing w:after="60"/>
        <w:ind w:left="0" w:firstLine="0"/>
      </w:pPr>
      <w:bookmarkStart w:id="347" w:name="_Toc507929877"/>
      <w:bookmarkStart w:id="348" w:name="_Toc507656140"/>
      <w:r>
        <w:t>Performance Measures</w:t>
      </w:r>
      <w:bookmarkEnd w:id="347"/>
      <w:bookmarkEnd w:id="348"/>
    </w:p>
    <w:p w14:paraId="1909F54B" w14:textId="77777777" w:rsidR="00225315" w:rsidRDefault="00225315" w:rsidP="00C1587A">
      <w:pPr>
        <w:pStyle w:val="BodyText"/>
        <w:spacing w:before="60" w:after="60"/>
      </w:pPr>
      <w:r>
        <w:t>The following performance measures can be used to support effective cloud and mobility adoption:</w:t>
      </w:r>
    </w:p>
    <w:p w14:paraId="2E140D99" w14:textId="77777777" w:rsidR="00225315" w:rsidRDefault="00225315" w:rsidP="0005561C">
      <w:pPr>
        <w:pStyle w:val="Bullet1-0ptsAfter"/>
        <w:numPr>
          <w:ilvl w:val="0"/>
          <w:numId w:val="51"/>
        </w:numPr>
        <w:rPr>
          <w:b/>
        </w:rPr>
      </w:pPr>
      <w:r>
        <w:rPr>
          <w:b/>
        </w:rPr>
        <w:t>Time to provision a new environment.</w:t>
      </w:r>
      <w:r>
        <w:t xml:space="preserve"> The time to provision a new environment in development and pre-production environment will focus efforts on infrastructure-as-code.</w:t>
      </w:r>
    </w:p>
    <w:p w14:paraId="525A67C5" w14:textId="77777777" w:rsidR="00225315" w:rsidRDefault="00225315" w:rsidP="0005561C">
      <w:pPr>
        <w:pStyle w:val="Bullet1-0ptsAfter"/>
        <w:numPr>
          <w:ilvl w:val="0"/>
          <w:numId w:val="51"/>
        </w:numPr>
        <w:rPr>
          <w:b/>
        </w:rPr>
      </w:pPr>
      <w:r>
        <w:rPr>
          <w:b/>
        </w:rPr>
        <w:t xml:space="preserve">Cycle time through CI/CD pipeline. </w:t>
      </w:r>
      <w:r>
        <w:t>The time to move a build through environments will focus efforts on relentless automation for continuous integration and delivery.</w:t>
      </w:r>
    </w:p>
    <w:p w14:paraId="714BCB74" w14:textId="77777777" w:rsidR="00225315" w:rsidRDefault="00225315" w:rsidP="0005561C">
      <w:pPr>
        <w:pStyle w:val="Bullet1-0ptsAfter"/>
        <w:numPr>
          <w:ilvl w:val="0"/>
          <w:numId w:val="51"/>
        </w:numPr>
        <w:rPr>
          <w:b/>
        </w:rPr>
      </w:pPr>
      <w:r>
        <w:rPr>
          <w:b/>
        </w:rPr>
        <w:t xml:space="preserve">Percentage of applications converted to cloud-native characteristics. </w:t>
      </w:r>
      <w:r>
        <w:t>Currently only 10% of EHBs applications are cloud-ready. Modernizing the applications is necessary to realize benefits.</w:t>
      </w:r>
    </w:p>
    <w:p w14:paraId="03C907A6" w14:textId="77777777" w:rsidR="00225315" w:rsidRDefault="00225315" w:rsidP="0005561C">
      <w:pPr>
        <w:pStyle w:val="Bullet1-0ptsAfter"/>
        <w:numPr>
          <w:ilvl w:val="0"/>
          <w:numId w:val="51"/>
        </w:numPr>
        <w:rPr>
          <w:b/>
        </w:rPr>
      </w:pPr>
      <w:r>
        <w:rPr>
          <w:b/>
        </w:rPr>
        <w:t xml:space="preserve">Increase in mobile-ready capability. </w:t>
      </w:r>
      <w:r>
        <w:t>This will focus efforts on capability and adoption.</w:t>
      </w:r>
    </w:p>
    <w:p w14:paraId="52370B00" w14:textId="77777777" w:rsidR="00225315" w:rsidRDefault="00225315" w:rsidP="0005561C">
      <w:pPr>
        <w:pStyle w:val="Bullet1-0ptsAfter"/>
        <w:numPr>
          <w:ilvl w:val="0"/>
          <w:numId w:val="51"/>
        </w:numPr>
      </w:pPr>
      <w:r>
        <w:rPr>
          <w:b/>
        </w:rPr>
        <w:t xml:space="preserve">Reduction in costs. </w:t>
      </w:r>
      <w:bookmarkStart w:id="349" w:name="_Ref506567858"/>
      <w:bookmarkStart w:id="350" w:name="_Ref506567818"/>
      <w:r>
        <w:t>This will focus on benchmarking the baseline, target, and trend of costs.</w:t>
      </w:r>
    </w:p>
    <w:p w14:paraId="24ADD279" w14:textId="63044FAA" w:rsidR="00225315" w:rsidRDefault="00225315" w:rsidP="00225315">
      <w:pPr>
        <w:pStyle w:val="Heading2"/>
        <w:numPr>
          <w:ilvl w:val="1"/>
          <w:numId w:val="27"/>
        </w:numPr>
        <w:spacing w:after="60"/>
      </w:pPr>
      <w:bookmarkStart w:id="351" w:name="_Toc507929878"/>
      <w:bookmarkStart w:id="352" w:name="_Toc507656141"/>
      <w:bookmarkStart w:id="353" w:name="_Ref507616682"/>
      <w:bookmarkStart w:id="354" w:name="_Toc507971427"/>
      <w:r>
        <w:t>Assumption</w:t>
      </w:r>
      <w:bookmarkEnd w:id="349"/>
      <w:bookmarkEnd w:id="350"/>
      <w:r>
        <w:t>s</w:t>
      </w:r>
      <w:bookmarkEnd w:id="351"/>
      <w:bookmarkEnd w:id="352"/>
      <w:bookmarkEnd w:id="353"/>
      <w:bookmarkEnd w:id="354"/>
    </w:p>
    <w:p w14:paraId="59725FFA" w14:textId="49CE62BB" w:rsidR="00225315" w:rsidRDefault="00225315" w:rsidP="00C1587A">
      <w:pPr>
        <w:pStyle w:val="BodyText"/>
        <w:spacing w:before="60" w:after="0"/>
      </w:pPr>
      <w:r>
        <w:t>In this section, we enumerate assumptions that support our technical approach and basis of estimates.</w:t>
      </w:r>
      <w:r w:rsidR="00C1587A">
        <w:t xml:space="preserve"> </w:t>
      </w:r>
      <w:r>
        <w:t>This response assumes that the proposed solution should work on the cloud service offering selected by HRSA. It may be AWS, Azure, or another provider. We assume it is Azure and</w:t>
      </w:r>
      <w:r w:rsidR="00B04B87">
        <w:t xml:space="preserve"> is</w:t>
      </w:r>
      <w:r>
        <w:t xml:space="preserve"> in place to develop the proposed timeframe for the example projects.</w:t>
      </w:r>
    </w:p>
    <w:p w14:paraId="13D8CE91" w14:textId="002CC2A8" w:rsidR="00225315" w:rsidRDefault="00225315" w:rsidP="00E06BA7">
      <w:pPr>
        <w:pStyle w:val="Heading2"/>
        <w:numPr>
          <w:ilvl w:val="1"/>
          <w:numId w:val="27"/>
        </w:numPr>
        <w:spacing w:after="60"/>
      </w:pPr>
      <w:bookmarkStart w:id="355" w:name="_Toc507929879"/>
      <w:bookmarkStart w:id="356" w:name="_Toc507656142"/>
      <w:bookmarkStart w:id="357" w:name="_Ref507610471"/>
      <w:bookmarkStart w:id="358" w:name="_Ref507610467"/>
      <w:bookmarkStart w:id="359" w:name="_Ref506567958"/>
      <w:bookmarkStart w:id="360" w:name="_Ref506567939"/>
      <w:bookmarkStart w:id="361" w:name="_Toc507971428"/>
      <w:r>
        <w:t>Proposed Technical Design</w:t>
      </w:r>
      <w:bookmarkEnd w:id="355"/>
      <w:bookmarkEnd w:id="356"/>
      <w:bookmarkEnd w:id="357"/>
      <w:bookmarkEnd w:id="358"/>
      <w:bookmarkEnd w:id="359"/>
      <w:bookmarkEnd w:id="360"/>
      <w:bookmarkEnd w:id="361"/>
    </w:p>
    <w:p w14:paraId="7F7954DB" w14:textId="77777777" w:rsidR="00225315" w:rsidRDefault="00225315" w:rsidP="00225315">
      <w:pPr>
        <w:pStyle w:val="BodyText"/>
        <w:spacing w:before="60"/>
      </w:pPr>
      <w:r>
        <w:t>In this section we describe our strategies and technical approaches for cloud and mobile adoption.</w:t>
      </w:r>
    </w:p>
    <w:p w14:paraId="6CB960FF" w14:textId="77777777" w:rsidR="00225315" w:rsidRDefault="00225315" w:rsidP="00C1587A">
      <w:pPr>
        <w:pStyle w:val="Heading3"/>
        <w:numPr>
          <w:ilvl w:val="2"/>
          <w:numId w:val="27"/>
        </w:numPr>
        <w:adjustRightInd/>
        <w:snapToGrid/>
        <w:spacing w:after="60"/>
        <w:ind w:left="0" w:firstLine="0"/>
      </w:pPr>
      <w:bookmarkStart w:id="362" w:name="_Toc507929880"/>
      <w:bookmarkStart w:id="363" w:name="_Toc507656143"/>
      <w:bookmarkStart w:id="364" w:name="_Ref507614463"/>
      <w:bookmarkStart w:id="365" w:name="_Ref507614459"/>
      <w:r>
        <w:t>Strategy and Approach for Cloud Adoption</w:t>
      </w:r>
      <w:bookmarkEnd w:id="362"/>
      <w:bookmarkEnd w:id="363"/>
      <w:bookmarkEnd w:id="364"/>
      <w:bookmarkEnd w:id="365"/>
    </w:p>
    <w:p w14:paraId="1ECB1831" w14:textId="2B378350" w:rsidR="00225315" w:rsidRDefault="00225315" w:rsidP="00C1587A">
      <w:pPr>
        <w:pStyle w:val="BodyText"/>
        <w:spacing w:before="60"/>
      </w:pPr>
      <w:r>
        <w:t xml:space="preserve">Team REI </w:t>
      </w:r>
      <w:r>
        <w:rPr>
          <w:b/>
        </w:rPr>
        <w:t>includes best-in-class cloud experts in REAN Cloud</w:t>
      </w:r>
      <w:r>
        <w:t xml:space="preserve"> who have supported </w:t>
      </w:r>
      <w:r w:rsidR="00B04B87">
        <w:t xml:space="preserve">the </w:t>
      </w:r>
      <w:r>
        <w:t xml:space="preserve">migration of numerous legacy applications into the AWS and Azure cloud infrastructure across commercial and public sector customers. Their toolkit includes a cloud adoption framework we combine with REI’s Application Modernization and Delivery frameworks to develop a customized transformation approach for </w:t>
      </w:r>
      <w:r w:rsidR="00B04B87">
        <w:t xml:space="preserve">the </w:t>
      </w:r>
      <w:r>
        <w:t xml:space="preserve">EHBs, shown below in </w:t>
      </w:r>
      <w:r>
        <w:rPr>
          <w:b/>
          <w:i/>
        </w:rPr>
        <w:fldChar w:fldCharType="begin"/>
      </w:r>
      <w:r>
        <w:rPr>
          <w:b/>
          <w:i/>
        </w:rPr>
        <w:instrText xml:space="preserve"> REF _Ref507587884 \h  \* MERGEFORMAT </w:instrText>
      </w:r>
      <w:r>
        <w:rPr>
          <w:b/>
          <w:i/>
        </w:rPr>
      </w:r>
      <w:r>
        <w:rPr>
          <w:b/>
          <w:i/>
        </w:rPr>
        <w:fldChar w:fldCharType="separate"/>
      </w:r>
      <w:r w:rsidR="001D34D4" w:rsidRPr="001D34D4">
        <w:rPr>
          <w:b/>
          <w:i/>
        </w:rPr>
        <w:t>Figure 21</w:t>
      </w:r>
      <w:r>
        <w:rPr>
          <w:b/>
          <w:i/>
        </w:rPr>
        <w:fldChar w:fldCharType="end"/>
      </w:r>
      <w:r>
        <w:t xml:space="preserve">. </w:t>
      </w:r>
    </w:p>
    <w:p w14:paraId="706BC586" w14:textId="1A6FCF5F" w:rsidR="00225315" w:rsidRDefault="00C1587A" w:rsidP="00225315">
      <w:pPr>
        <w:pStyle w:val="BodyText"/>
        <w:jc w:val="center"/>
      </w:pPr>
      <w:r>
        <w:rPr>
          <w:noProof/>
        </w:rPr>
        <w:drawing>
          <wp:inline distT="0" distB="0" distL="0" distR="0" wp14:anchorId="1807FD8C" wp14:editId="47F42F30">
            <wp:extent cx="5651500" cy="8782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1500" cy="878205"/>
                    </a:xfrm>
                    <a:prstGeom prst="rect">
                      <a:avLst/>
                    </a:prstGeom>
                    <a:noFill/>
                  </pic:spPr>
                </pic:pic>
              </a:graphicData>
            </a:graphic>
          </wp:inline>
        </w:drawing>
      </w:r>
    </w:p>
    <w:p w14:paraId="71858895" w14:textId="23DAA411" w:rsidR="00225315" w:rsidRDefault="00225315" w:rsidP="00225315">
      <w:pPr>
        <w:pStyle w:val="Caption"/>
        <w:rPr>
          <w:noProof/>
        </w:rPr>
      </w:pPr>
      <w:bookmarkStart w:id="366" w:name="_Ref507587884"/>
      <w:r>
        <w:t xml:space="preserve">Figure </w:t>
      </w:r>
      <w:r w:rsidR="003C6695">
        <w:fldChar w:fldCharType="begin"/>
      </w:r>
      <w:r w:rsidR="003C6695">
        <w:instrText xml:space="preserve"> SEQ Figure \* ARABIC </w:instrText>
      </w:r>
      <w:r w:rsidR="003C6695">
        <w:fldChar w:fldCharType="separate"/>
      </w:r>
      <w:r w:rsidR="00764176">
        <w:rPr>
          <w:noProof/>
        </w:rPr>
        <w:t>21</w:t>
      </w:r>
      <w:r w:rsidR="003C6695">
        <w:rPr>
          <w:noProof/>
        </w:rPr>
        <w:fldChar w:fldCharType="end"/>
      </w:r>
      <w:bookmarkEnd w:id="366"/>
      <w:r>
        <w:t xml:space="preserve">. </w:t>
      </w:r>
      <w:r>
        <w:rPr>
          <w:b w:val="0"/>
        </w:rPr>
        <w:t xml:space="preserve">Team REI’s Application Transformation Approach for EHBs. </w:t>
      </w:r>
      <w:r>
        <w:rPr>
          <w:b w:val="0"/>
          <w:i/>
          <w:color w:val="0070C0"/>
          <w:szCs w:val="22"/>
        </w:rPr>
        <w:t>A pragmatic and proven strategy aimed to e</w:t>
      </w:r>
      <w:r w:rsidR="00AC0970">
        <w:rPr>
          <w:b w:val="0"/>
          <w:i/>
          <w:color w:val="0070C0"/>
          <w:szCs w:val="22"/>
        </w:rPr>
        <w:t>ase the EHBs</w:t>
      </w:r>
      <w:r>
        <w:rPr>
          <w:b w:val="0"/>
          <w:i/>
          <w:color w:val="0070C0"/>
          <w:szCs w:val="22"/>
        </w:rPr>
        <w:t xml:space="preserve"> cloud adoption.</w:t>
      </w:r>
    </w:p>
    <w:p w14:paraId="2AD5B357" w14:textId="77777777" w:rsidR="00225315" w:rsidRDefault="00225315" w:rsidP="00225315">
      <w:pPr>
        <w:pStyle w:val="BodyText"/>
      </w:pPr>
      <w:r>
        <w:t>Bringing together expertise in EHBs, cloud, and application modernization, we can focus on outcomes for HRSA, quickly and with the lowest risk. Team REI’s seven step approach for EHBs application transformation is below:</w:t>
      </w:r>
    </w:p>
    <w:p w14:paraId="634DEA25" w14:textId="702C7110" w:rsidR="00225315" w:rsidRDefault="00225315" w:rsidP="00225315">
      <w:pPr>
        <w:pStyle w:val="BodyText"/>
        <w:rPr>
          <w:i/>
        </w:rPr>
      </w:pPr>
      <w:r>
        <w:rPr>
          <w:rStyle w:val="In-LineParagraphHeading"/>
        </w:rPr>
        <w:t>Step 1 – Foundational – Establish Cloud Infrastructure.</w:t>
      </w:r>
      <w:r>
        <w:t xml:space="preserve"> Team REI works with HRSA to provision the cloud provider from an application hosting perspective. This includes identifying the landing zone, security layering, and addressing compliance requirements to support infrastructure-as-code capabilities. We also move application lifecycle management tools to the cloud so we can collaborate and share environments with the V&amp;V teams. We describe the notional approach in </w:t>
      </w:r>
      <w:r>
        <w:rPr>
          <w:b/>
        </w:rPr>
        <w:t xml:space="preserve">Section </w:t>
      </w:r>
      <w:r>
        <w:rPr>
          <w:b/>
        </w:rPr>
        <w:fldChar w:fldCharType="begin"/>
      </w:r>
      <w:r>
        <w:rPr>
          <w:b/>
        </w:rPr>
        <w:instrText xml:space="preserve"> REF _Ref507591563 \r \h  \* MERGEFORMAT </w:instrText>
      </w:r>
      <w:r>
        <w:rPr>
          <w:b/>
        </w:rPr>
      </w:r>
      <w:r>
        <w:rPr>
          <w:b/>
        </w:rPr>
        <w:fldChar w:fldCharType="separate"/>
      </w:r>
      <w:r w:rsidR="001D34D4">
        <w:rPr>
          <w:b/>
        </w:rPr>
        <w:t>6.3.2</w:t>
      </w:r>
      <w:r>
        <w:rPr>
          <w:b/>
        </w:rPr>
        <w:fldChar w:fldCharType="end"/>
      </w:r>
      <w:r>
        <w:rPr>
          <w:i/>
        </w:rPr>
        <w:t xml:space="preserve">, </w:t>
      </w:r>
      <w:r>
        <w:rPr>
          <w:i/>
        </w:rPr>
        <w:fldChar w:fldCharType="begin"/>
      </w:r>
      <w:r>
        <w:rPr>
          <w:i/>
        </w:rPr>
        <w:instrText xml:space="preserve"> REF _Ref507591588 \h  \* MERGEFORMAT </w:instrText>
      </w:r>
      <w:r>
        <w:rPr>
          <w:i/>
        </w:rPr>
      </w:r>
      <w:r>
        <w:rPr>
          <w:i/>
        </w:rPr>
        <w:fldChar w:fldCharType="separate"/>
      </w:r>
      <w:r w:rsidR="001D34D4" w:rsidRPr="001D34D4">
        <w:rPr>
          <w:i/>
        </w:rPr>
        <w:t>Integration Path for In-Premise and Cloud Deployments</w:t>
      </w:r>
      <w:r>
        <w:rPr>
          <w:i/>
        </w:rPr>
        <w:fldChar w:fldCharType="end"/>
      </w:r>
    </w:p>
    <w:p w14:paraId="3F1C699B" w14:textId="63B85C9D" w:rsidR="00225315" w:rsidRDefault="00225315" w:rsidP="00225315">
      <w:pPr>
        <w:pStyle w:val="BodyText"/>
        <w:rPr>
          <w:rStyle w:val="In-LineParagraphHeading"/>
        </w:rPr>
      </w:pPr>
      <w:r>
        <w:rPr>
          <w:noProof/>
        </w:rPr>
        <mc:AlternateContent>
          <mc:Choice Requires="wps">
            <w:drawing>
              <wp:anchor distT="0" distB="0" distL="114300" distR="114300" simplePos="0" relativeHeight="251664384" behindDoc="0" locked="0" layoutInCell="1" allowOverlap="1" wp14:anchorId="446DA991" wp14:editId="7DC31907">
                <wp:simplePos x="0" y="0"/>
                <wp:positionH relativeFrom="margin">
                  <wp:align>right</wp:align>
                </wp:positionH>
                <wp:positionV relativeFrom="paragraph">
                  <wp:posOffset>68580</wp:posOffset>
                </wp:positionV>
                <wp:extent cx="1869440" cy="1250950"/>
                <wp:effectExtent l="0" t="0" r="16510" b="25400"/>
                <wp:wrapSquare wrapText="bothSides"/>
                <wp:docPr id="1492293882" name="Rectangle: Rounded Corners 14922938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9440" cy="1250950"/>
                        </a:xfrm>
                        <a:prstGeom prst="roundRect">
                          <a:avLst>
                            <a:gd name="adj" fmla="val 0"/>
                          </a:avLst>
                        </a:prstGeom>
                        <a:solidFill>
                          <a:srgbClr val="DBE5F1"/>
                        </a:solidFill>
                        <a:ln w="6350">
                          <a:solidFill>
                            <a:srgbClr val="7CC242"/>
                          </a:solidFill>
                          <a:round/>
                          <a:headEnd/>
                          <a:tailEnd/>
                        </a:ln>
                      </wps:spPr>
                      <wps:txbx>
                        <w:txbxContent>
                          <w:p w14:paraId="2B0DCF07"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Key Deliverables</w:t>
                            </w:r>
                          </w:p>
                          <w:p w14:paraId="4BCC15C9"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Infrastructure-as-a-code Scripts</w:t>
                            </w:r>
                          </w:p>
                          <w:p w14:paraId="6F6C9C7A"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Assessment Checklist</w:t>
                            </w:r>
                          </w:p>
                          <w:p w14:paraId="34BBFA11"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Assessment Report</w:t>
                            </w:r>
                          </w:p>
                          <w:p w14:paraId="2A7540DC"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CI/CD Pipeline</w:t>
                            </w:r>
                          </w:p>
                          <w:p w14:paraId="6F45F3DD"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Blueprint for legacy app migration</w:t>
                            </w:r>
                          </w:p>
                          <w:p w14:paraId="69A94B1C"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Blueprint for database migration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6DA991" id="Rectangle: Rounded Corners 1492293882" o:spid="_x0000_s1056" style="position:absolute;margin-left:96pt;margin-top:5.4pt;width:147.2pt;height:98.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" fillcolor="#dbe5f1" strokecolor="#7cc242" strokeweight=".5pt">
                <v:textbox>
                  <w:txbxContent>
                    <w:p w14:paraId="2B0DCF07"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Key Deliverables</w:t>
                      </w:r>
                    </w:p>
                    <w:p w14:paraId="4BCC15C9"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Infrastructure-as-a-code Scripts</w:t>
                      </w:r>
                    </w:p>
                    <w:p w14:paraId="6F6C9C7A"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Assessment Checklist</w:t>
                      </w:r>
                    </w:p>
                    <w:p w14:paraId="34BBFA11"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Assessment Report</w:t>
                      </w:r>
                    </w:p>
                    <w:p w14:paraId="2A7540DC"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CI/CD Pipeline</w:t>
                      </w:r>
                    </w:p>
                    <w:p w14:paraId="6F45F3DD"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Blueprint for legacy app migration</w:t>
                      </w:r>
                    </w:p>
                    <w:p w14:paraId="69A94B1C" w14:textId="77777777" w:rsidR="00C3355C" w:rsidRDefault="00C3355C" w:rsidP="00225315">
                      <w:pPr>
                        <w:pStyle w:val="TextBoxTitle"/>
                        <w:numPr>
                          <w:ilvl w:val="0"/>
                          <w:numId w:val="34"/>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Blueprint for database migration</w:t>
                      </w:r>
                    </w:p>
                  </w:txbxContent>
                </v:textbox>
                <w10:wrap type="square" anchorx="margin"/>
              </v:roundrect>
            </w:pict>
          </mc:Fallback>
        </mc:AlternateContent>
      </w:r>
      <w:r>
        <w:rPr>
          <w:rStyle w:val="In-LineParagraphHeading"/>
        </w:rPr>
        <w:t xml:space="preserve">Step 2 – Hybrid Cloud – Integrate On-Premise with Cloud. </w:t>
      </w:r>
      <w:r>
        <w:t xml:space="preserve">Because of the size and complexity of EHBs, we anticipate migrating the applications in phases. The actual approach may vary and depends on multiple factors that require involvement from OIT. But the key is to ensure the selected cloud provider provides a direct private circuit from its cloud to the HRSA data centers. This addresses latency issues and prevents variable data charges over the normal network. Next, we make changes to the EHBs data architecture to support a flexible migration strategy. This entails moving the databases to the cloud using either IaaS or PaaS and supporting federated SSO. Our approach based on </w:t>
      </w:r>
      <w:r>
        <w:rPr>
          <w:i/>
        </w:rPr>
        <w:t>Attachment M of the RFQ</w:t>
      </w:r>
      <w:r>
        <w:t xml:space="preserve"> is in </w:t>
      </w:r>
      <w:r>
        <w:rPr>
          <w:b/>
        </w:rPr>
        <w:t xml:space="preserve">Section </w:t>
      </w:r>
      <w:r>
        <w:rPr>
          <w:b/>
        </w:rPr>
        <w:fldChar w:fldCharType="begin"/>
      </w:r>
      <w:r>
        <w:rPr>
          <w:b/>
        </w:rPr>
        <w:instrText xml:space="preserve"> REF _Ref507591563 \r \h  \* MERGEFORMAT </w:instrText>
      </w:r>
      <w:r>
        <w:rPr>
          <w:b/>
        </w:rPr>
      </w:r>
      <w:r>
        <w:rPr>
          <w:b/>
        </w:rPr>
        <w:fldChar w:fldCharType="separate"/>
      </w:r>
      <w:r w:rsidR="001D34D4">
        <w:rPr>
          <w:b/>
        </w:rPr>
        <w:t>6.3.2</w:t>
      </w:r>
      <w:r>
        <w:rPr>
          <w:b/>
        </w:rPr>
        <w:fldChar w:fldCharType="end"/>
      </w:r>
      <w:r>
        <w:rPr>
          <w:i/>
        </w:rPr>
        <w:t xml:space="preserve">, </w:t>
      </w:r>
      <w:r>
        <w:rPr>
          <w:i/>
        </w:rPr>
        <w:fldChar w:fldCharType="begin"/>
      </w:r>
      <w:r>
        <w:rPr>
          <w:i/>
        </w:rPr>
        <w:instrText xml:space="preserve"> REF _Ref507591588 \h  \* MERGEFORMAT </w:instrText>
      </w:r>
      <w:r>
        <w:rPr>
          <w:i/>
        </w:rPr>
      </w:r>
      <w:r>
        <w:rPr>
          <w:i/>
        </w:rPr>
        <w:fldChar w:fldCharType="separate"/>
      </w:r>
      <w:r w:rsidR="001D34D4" w:rsidRPr="001D34D4">
        <w:rPr>
          <w:i/>
        </w:rPr>
        <w:t>Integration Path for In-Premise and Cloud Deployments</w:t>
      </w:r>
      <w:r>
        <w:rPr>
          <w:i/>
        </w:rPr>
        <w:fldChar w:fldCharType="end"/>
      </w:r>
      <w:r>
        <w:t>.</w:t>
      </w:r>
    </w:p>
    <w:p w14:paraId="400C22D2" w14:textId="7312AEC3" w:rsidR="00225315" w:rsidRDefault="00225315" w:rsidP="00225315">
      <w:pPr>
        <w:pStyle w:val="BodyText"/>
      </w:pPr>
      <w:r>
        <w:rPr>
          <w:rStyle w:val="In-LineParagraphHeading"/>
        </w:rPr>
        <w:t xml:space="preserve">Step 3 – Modernization Strategy – Assess and Select Modernization Technique. </w:t>
      </w:r>
      <w:r w:rsidR="00B04B87" w:rsidRPr="00B04B87">
        <w:t xml:space="preserve">The </w:t>
      </w:r>
      <w:r>
        <w:t xml:space="preserve">EHBs has 60 modules. They are fairly homogenous, but the architecture falls into a few patterns. Team REI uses an assessment checklist that includes a list of applications with their purpose; data classification such as sensitivity; records management needs; requirements and compliance for business and technical goals for cloud operations; assessment of application dependencies; and preliminary suggestions based on complexity, risks, and criticality. Because we have both cloud and EHBs experts on our team, we can do this quickly and accurately. We have done a preliminary assessment and present our suggestions in </w:t>
      </w:r>
      <w:r>
        <w:rPr>
          <w:b/>
        </w:rPr>
        <w:t xml:space="preserve">Section </w:t>
      </w:r>
      <w:r>
        <w:rPr>
          <w:b/>
        </w:rPr>
        <w:fldChar w:fldCharType="begin"/>
      </w:r>
      <w:r>
        <w:rPr>
          <w:b/>
        </w:rPr>
        <w:instrText xml:space="preserve"> REF _Ref507592916 \r \h  \* MERGEFORMAT </w:instrText>
      </w:r>
      <w:r>
        <w:rPr>
          <w:b/>
        </w:rPr>
      </w:r>
      <w:r>
        <w:rPr>
          <w:b/>
        </w:rPr>
        <w:fldChar w:fldCharType="separate"/>
      </w:r>
      <w:r w:rsidR="001D34D4">
        <w:rPr>
          <w:b/>
        </w:rPr>
        <w:t>6.3.5</w:t>
      </w:r>
      <w:r>
        <w:rPr>
          <w:b/>
        </w:rPr>
        <w:fldChar w:fldCharType="end"/>
      </w:r>
      <w:r>
        <w:rPr>
          <w:i/>
        </w:rPr>
        <w:t xml:space="preserve">, </w:t>
      </w:r>
      <w:r>
        <w:rPr>
          <w:i/>
        </w:rPr>
        <w:fldChar w:fldCharType="begin"/>
      </w:r>
      <w:r>
        <w:rPr>
          <w:i/>
        </w:rPr>
        <w:instrText xml:space="preserve"> REF _Ref507592911 \h  \* MERGEFORMAT </w:instrText>
      </w:r>
      <w:r>
        <w:rPr>
          <w:i/>
        </w:rPr>
      </w:r>
      <w:r>
        <w:rPr>
          <w:i/>
        </w:rPr>
        <w:fldChar w:fldCharType="separate"/>
      </w:r>
      <w:r w:rsidR="001D34D4" w:rsidRPr="001D34D4">
        <w:rPr>
          <w:i/>
        </w:rPr>
        <w:t>Suggestions for EHBs</w:t>
      </w:r>
      <w:r>
        <w:rPr>
          <w:i/>
        </w:rPr>
        <w:fldChar w:fldCharType="end"/>
      </w:r>
      <w:r>
        <w:t>.</w:t>
      </w:r>
    </w:p>
    <w:p w14:paraId="2CA09F04" w14:textId="77777777" w:rsidR="00225315" w:rsidRDefault="00225315" w:rsidP="00225315">
      <w:pPr>
        <w:pStyle w:val="BodyText"/>
      </w:pPr>
      <w:r>
        <w:t>Next, we evaluate each module to determine, if, when, and in what priority to migrate the application to the cloud. There are four strategies based on type of application that include re-host, re-factor, re-architect, and replace. This assessment and correct selection and prioritization is key to delivering the expected cost savings.</w:t>
      </w:r>
    </w:p>
    <w:p w14:paraId="2901364B" w14:textId="5B114CEF" w:rsidR="00225315" w:rsidRDefault="00225315" w:rsidP="00225315">
      <w:pPr>
        <w:pStyle w:val="BodyText"/>
        <w:rPr>
          <w:rFonts w:ascii="Franklin Gothic Demi Cond" w:hAnsi="Franklin Gothic Demi Cond"/>
          <w:color w:val="0070C0"/>
          <w:sz w:val="24"/>
        </w:rPr>
      </w:pPr>
      <w:r>
        <w:rPr>
          <w:rStyle w:val="In-LineParagraphHeading"/>
        </w:rPr>
        <w:t xml:space="preserve">Step 4 – Cloud-Native for New Apps – Use Microservices Based on Modern Platform for New Capabilities. </w:t>
      </w:r>
      <w:r>
        <w:t xml:space="preserve">A cloud-native application takes advantage of multitenancy, scalability, elasticity, and resiliency to offer the most performant, reliable, and cost effective solution. To do this the right way requires adoption of a microservices architecture that has already been adopted in the EHBs for modules such as STAR and HVIS built by REI. The EHBs Modern Platform (EMP) offers technical services and business modules needed to adopt this new architecture in future modernization initiatives. The EMP can be further modified to consume PaaS services for various technical components to offer more benefits. Team REI shows the notional changes to an existing microservice-based EHBs module such as STAR to take full advantage of the cloud in </w:t>
      </w:r>
      <w:r>
        <w:rPr>
          <w:b/>
        </w:rPr>
        <w:t xml:space="preserve">Section </w:t>
      </w:r>
      <w:r>
        <w:rPr>
          <w:b/>
        </w:rPr>
        <w:fldChar w:fldCharType="begin"/>
      </w:r>
      <w:r>
        <w:rPr>
          <w:b/>
        </w:rPr>
        <w:instrText xml:space="preserve"> REF _Ref507591563 \r \h  \* MERGEFORMAT </w:instrText>
      </w:r>
      <w:r>
        <w:rPr>
          <w:b/>
        </w:rPr>
      </w:r>
      <w:r>
        <w:rPr>
          <w:b/>
        </w:rPr>
        <w:fldChar w:fldCharType="separate"/>
      </w:r>
      <w:r w:rsidR="001D34D4">
        <w:rPr>
          <w:b/>
        </w:rPr>
        <w:t>6.3.2</w:t>
      </w:r>
      <w:r>
        <w:rPr>
          <w:b/>
        </w:rPr>
        <w:fldChar w:fldCharType="end"/>
      </w:r>
      <w:r>
        <w:rPr>
          <w:i/>
        </w:rPr>
        <w:t xml:space="preserve">, </w:t>
      </w:r>
      <w:r>
        <w:rPr>
          <w:i/>
        </w:rPr>
        <w:fldChar w:fldCharType="begin"/>
      </w:r>
      <w:r>
        <w:rPr>
          <w:i/>
        </w:rPr>
        <w:instrText xml:space="preserve"> REF _Ref507591588 \h  \* MERGEFORMAT </w:instrText>
      </w:r>
      <w:r>
        <w:rPr>
          <w:i/>
        </w:rPr>
      </w:r>
      <w:r>
        <w:rPr>
          <w:i/>
        </w:rPr>
        <w:fldChar w:fldCharType="separate"/>
      </w:r>
      <w:r w:rsidR="001D34D4" w:rsidRPr="001D34D4">
        <w:rPr>
          <w:i/>
        </w:rPr>
        <w:t>Integration Path for In-Premise and Cloud Deployments</w:t>
      </w:r>
      <w:r>
        <w:rPr>
          <w:i/>
        </w:rPr>
        <w:fldChar w:fldCharType="end"/>
      </w:r>
      <w:r>
        <w:rPr>
          <w:i/>
        </w:rPr>
        <w:t>.</w:t>
      </w:r>
    </w:p>
    <w:p w14:paraId="2E8CACEB" w14:textId="77777777" w:rsidR="00225315" w:rsidRDefault="00225315" w:rsidP="00225315">
      <w:pPr>
        <w:pStyle w:val="BodyText"/>
        <w:rPr>
          <w:rFonts w:ascii="Franklin Gothic Demi Cond" w:hAnsi="Franklin Gothic Demi Cond"/>
          <w:color w:val="0070C0"/>
          <w:sz w:val="24"/>
        </w:rPr>
      </w:pPr>
      <w:r>
        <w:rPr>
          <w:rStyle w:val="In-LineParagraphHeading"/>
        </w:rPr>
        <w:t xml:space="preserve">Step 5 – Modernize and Migrate Legacy Apps – Execute Selected Modernization Technique. </w:t>
      </w:r>
      <w:r>
        <w:t>As discussed above in Step 3, there are four strategies for App Modernization. Based on the assessment and prioritization, HRSA can execute the appropriate model. We provide our approach to aid:</w:t>
      </w:r>
    </w:p>
    <w:p w14:paraId="65D28CC2" w14:textId="77777777" w:rsidR="00225315" w:rsidRDefault="00225315" w:rsidP="00C1587A">
      <w:pPr>
        <w:pStyle w:val="BodyText"/>
        <w:numPr>
          <w:ilvl w:val="0"/>
          <w:numId w:val="35"/>
        </w:numPr>
        <w:tabs>
          <w:tab w:val="left" w:pos="720"/>
        </w:tabs>
        <w:spacing w:before="60" w:after="60"/>
      </w:pPr>
      <w:r>
        <w:rPr>
          <w:b/>
        </w:rPr>
        <w:t>Lift and shift to the cloud using IaaS (Re-host)</w:t>
      </w:r>
      <w:r>
        <w:t>. This will speed up provisioning, is marginally less expensive, and HRSA can move hosting to an operational expense. We do not recommend this option unless HRSA is looking to discontinue the Sterling data center immediately.</w:t>
      </w:r>
    </w:p>
    <w:p w14:paraId="596EE310" w14:textId="08E8DBD8" w:rsidR="00225315" w:rsidRDefault="00225315" w:rsidP="00C1587A">
      <w:pPr>
        <w:pStyle w:val="BodyText"/>
        <w:numPr>
          <w:ilvl w:val="0"/>
          <w:numId w:val="35"/>
        </w:numPr>
        <w:tabs>
          <w:tab w:val="left" w:pos="720"/>
        </w:tabs>
        <w:spacing w:before="60" w:after="60"/>
      </w:pPr>
      <w:r>
        <w:rPr>
          <w:b/>
        </w:rPr>
        <w:t>Host EHBs modules on PaaS (Re-factor)</w:t>
      </w:r>
      <w:r>
        <w:t xml:space="preserve">. For example, we could move the legacy apps to Web App from </w:t>
      </w:r>
      <w:r w:rsidR="00B04B87">
        <w:t>Virtual Machine (</w:t>
      </w:r>
      <w:r>
        <w:t>VM</w:t>
      </w:r>
      <w:r w:rsidR="00B04B87">
        <w:t>)</w:t>
      </w:r>
      <w:r>
        <w:t xml:space="preserve"> by making two changes – remove the dependency on common code shared across modules in Global Assembly Cache (GAC) and provide a CI/CD pipeline. This option enables scalability, is simpler to deploy, and less expensive than VM. HRSA also pays on an hourly basis instead of a fixed usage fee. Because maintenance of VMs is no longer HRSA’s responsibility, this also reduces O&amp;M labor. This option is suitable for apps that are lower in the priority for modernization. It is also recommended for technical services such as PaaS-based Redis Cache.</w:t>
      </w:r>
    </w:p>
    <w:p w14:paraId="0E09CEEF" w14:textId="7681FEC3" w:rsidR="00225315" w:rsidRDefault="00225315" w:rsidP="00C1587A">
      <w:pPr>
        <w:pStyle w:val="BodyText"/>
        <w:numPr>
          <w:ilvl w:val="0"/>
          <w:numId w:val="35"/>
        </w:numPr>
        <w:tabs>
          <w:tab w:val="left" w:pos="720"/>
        </w:tabs>
        <w:spacing w:before="60" w:after="60"/>
      </w:pPr>
      <w:r>
        <w:rPr>
          <w:b/>
        </w:rPr>
        <w:t>Modernize architecture (Re-architect)</w:t>
      </w:r>
      <w:r>
        <w:t xml:space="preserve">. Covered above in Step 4. Also see </w:t>
      </w:r>
      <w:r>
        <w:rPr>
          <w:i/>
        </w:rPr>
        <w:fldChar w:fldCharType="begin"/>
      </w:r>
      <w:r>
        <w:rPr>
          <w:i/>
        </w:rPr>
        <w:instrText xml:space="preserve"> REF _Ref507747827 \h  \* MERGEFORMAT </w:instrText>
      </w:r>
      <w:r>
        <w:rPr>
          <w:i/>
        </w:rPr>
      </w:r>
      <w:r>
        <w:rPr>
          <w:i/>
        </w:rPr>
        <w:fldChar w:fldCharType="separate"/>
      </w:r>
      <w:r w:rsidR="001D34D4" w:rsidRPr="001D34D4">
        <w:rPr>
          <w:i/>
        </w:rPr>
        <w:t xml:space="preserve">Scenario Five: Hypothetical Project Area – </w:t>
      </w:r>
      <w:r w:rsidR="001D34D4" w:rsidRPr="001D34D4">
        <w:rPr>
          <w:i/>
          <w:u w:val="single"/>
        </w:rPr>
        <w:t>Mock Call Order #2</w:t>
      </w:r>
      <w:r w:rsidR="001D34D4" w:rsidRPr="001D34D4">
        <w:rPr>
          <w:i/>
        </w:rPr>
        <w:t xml:space="preserve"> – GAAM Modernization</w:t>
      </w:r>
      <w:r>
        <w:rPr>
          <w:i/>
        </w:rPr>
        <w:fldChar w:fldCharType="end"/>
      </w:r>
      <w:r>
        <w:rPr>
          <w:i/>
        </w:rPr>
        <w:t xml:space="preserve"> </w:t>
      </w:r>
      <w:r>
        <w:t>for a detailed technical approach. We recommend re-architecting all business modules that represent HRSA’s unique requirements.</w:t>
      </w:r>
    </w:p>
    <w:p w14:paraId="29544C71" w14:textId="191FD520" w:rsidR="00225315" w:rsidRDefault="00225315" w:rsidP="00C1587A">
      <w:pPr>
        <w:pStyle w:val="BodyText"/>
        <w:numPr>
          <w:ilvl w:val="0"/>
          <w:numId w:val="35"/>
        </w:numPr>
        <w:tabs>
          <w:tab w:val="left" w:pos="720"/>
        </w:tabs>
        <w:spacing w:before="60" w:after="60"/>
      </w:pPr>
      <w:r>
        <w:rPr>
          <w:b/>
        </w:rPr>
        <w:t>Use equivalent SaaS (Replace)</w:t>
      </w:r>
      <w:r>
        <w:t>. This option includes replacing existing capability with something that exists out-of-the-box. Examples include moving from Tableau on-premise to a fully managed Tableau cloud service. Tableau does maintenance and future upgrades, and HRSA is only responsible for data and governance of reports thereby saving O&amp;M</w:t>
      </w:r>
      <w:r w:rsidR="00B04B87">
        <w:t xml:space="preserve"> cost</w:t>
      </w:r>
      <w:r>
        <w:t>. We recommend this option for products such as Tableau and Dynamics CRM.</w:t>
      </w:r>
    </w:p>
    <w:p w14:paraId="22054592" w14:textId="2E462A59" w:rsidR="00225315" w:rsidRDefault="00C1587A" w:rsidP="00225315">
      <w:pPr>
        <w:pStyle w:val="BodyText"/>
        <w:rPr>
          <w:rFonts w:ascii="Franklin Gothic Demi Cond" w:hAnsi="Franklin Gothic Demi Cond"/>
          <w:color w:val="0070C0"/>
          <w:sz w:val="24"/>
        </w:rPr>
      </w:pPr>
      <w:r>
        <w:rPr>
          <w:noProof/>
        </w:rPr>
        <mc:AlternateContent>
          <mc:Choice Requires="wps">
            <w:drawing>
              <wp:anchor distT="0" distB="0" distL="114300" distR="114300" simplePos="0" relativeHeight="251658240" behindDoc="0" locked="0" layoutInCell="1" allowOverlap="1" wp14:anchorId="3E0F0175" wp14:editId="40A42485">
                <wp:simplePos x="0" y="0"/>
                <wp:positionH relativeFrom="margin">
                  <wp:posOffset>4711700</wp:posOffset>
                </wp:positionH>
                <wp:positionV relativeFrom="paragraph">
                  <wp:posOffset>76835</wp:posOffset>
                </wp:positionV>
                <wp:extent cx="1678940" cy="985520"/>
                <wp:effectExtent l="0" t="0" r="16510" b="24130"/>
                <wp:wrapSquare wrapText="bothSides"/>
                <wp:docPr id="1492293881" name="Rectangle: Rounded Corners 14922938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8940" cy="985520"/>
                        </a:xfrm>
                        <a:prstGeom prst="roundRect">
                          <a:avLst>
                            <a:gd name="adj" fmla="val 0"/>
                          </a:avLst>
                        </a:prstGeom>
                        <a:solidFill>
                          <a:srgbClr val="DBE5F1"/>
                        </a:solidFill>
                        <a:ln w="6350">
                          <a:solidFill>
                            <a:srgbClr val="7CC242"/>
                          </a:solidFill>
                          <a:round/>
                          <a:headEnd/>
                          <a:tailEnd/>
                        </a:ln>
                      </wps:spPr>
                      <wps:txbx>
                        <w:txbxContent>
                          <w:p w14:paraId="1EB36BAF"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REAN Accelerators</w:t>
                            </w:r>
                          </w:p>
                          <w:p w14:paraId="6436CB60"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At DoD USTRANSCOM, REAN Cloud migrated 70 applications in three months using their Accelerators Platform.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0F0175" id="Rectangle: Rounded Corners 1492293881" o:spid="_x0000_s1057" style="position:absolute;margin-left:371pt;margin-top:6.05pt;width:132.2pt;height:77.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" fillcolor="#dbe5f1" strokecolor="#7cc242" strokeweight=".5pt">
                <v:textbox>
                  <w:txbxContent>
                    <w:p w14:paraId="1EB36BAF"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REAN Accelerators</w:t>
                      </w:r>
                    </w:p>
                    <w:p w14:paraId="6436CB60"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At DoD USTRANSCOM, REAN Cloud migrated 70 applications in three months using their Accelerators Platform.</w:t>
                      </w:r>
                    </w:p>
                  </w:txbxContent>
                </v:textbox>
                <w10:wrap type="square" anchorx="margin"/>
              </v:roundrect>
            </w:pict>
          </mc:Fallback>
        </mc:AlternateContent>
      </w:r>
      <w:r w:rsidR="00225315">
        <w:rPr>
          <w:rStyle w:val="In-LineParagraphHeading"/>
        </w:rPr>
        <w:t xml:space="preserve">Step 6 – Relentless Automation for DevOps – Use Agile Delivery Framework CI/CD. </w:t>
      </w:r>
      <w:r w:rsidR="00225315">
        <w:t xml:space="preserve">A key aspect of cloud computing is the automated provisioning of compute and application services. To meet the cloud characteristics of elasticity, on-demand provisioning, and resourcing we use an automation-first approach. Not only does it offer cost efficiency, but also quality and consistency. Team REI takes advantage of REAN Cloud DevOps accelerators and software-defined infrastructure to speed application development and promotion to production. See </w:t>
      </w:r>
      <w:r w:rsidR="00225315">
        <w:rPr>
          <w:i/>
        </w:rPr>
        <w:fldChar w:fldCharType="begin"/>
      </w:r>
      <w:r w:rsidR="00225315">
        <w:rPr>
          <w:i/>
        </w:rPr>
        <w:instrText xml:space="preserve"> REF _Ref507747801 \h  \* MERGEFORMAT </w:instrText>
      </w:r>
      <w:r w:rsidR="00225315">
        <w:rPr>
          <w:i/>
        </w:rPr>
      </w:r>
      <w:r w:rsidR="00225315">
        <w:rPr>
          <w:i/>
        </w:rPr>
        <w:fldChar w:fldCharType="separate"/>
      </w:r>
      <w:r w:rsidR="001D34D4" w:rsidRPr="001D34D4">
        <w:rPr>
          <w:i/>
        </w:rPr>
        <w:t>Scenario Three: Hypothetical Project Area – Agile Delivery</w:t>
      </w:r>
      <w:r w:rsidR="00225315">
        <w:rPr>
          <w:i/>
        </w:rPr>
        <w:fldChar w:fldCharType="end"/>
      </w:r>
      <w:r w:rsidR="00225315">
        <w:t xml:space="preserve"> for a detailed approach.</w:t>
      </w:r>
    </w:p>
    <w:p w14:paraId="3F4AC68F" w14:textId="0EF51003" w:rsidR="00225315" w:rsidRDefault="00225315" w:rsidP="00225315">
      <w:pPr>
        <w:pStyle w:val="BodyText"/>
        <w:rPr>
          <w:rFonts w:ascii="Franklin Gothic Demi Cond" w:hAnsi="Franklin Gothic Demi Cond"/>
          <w:color w:val="0070C0"/>
          <w:sz w:val="24"/>
        </w:rPr>
      </w:pPr>
      <w:r>
        <w:rPr>
          <w:rStyle w:val="In-LineParagraphHeading"/>
        </w:rPr>
        <w:t xml:space="preserve">Step 7 – Cloud Management: </w:t>
      </w:r>
      <w:r w:rsidRPr="00C50BBB">
        <w:t xml:space="preserve">Integrate operational, management, and security monitoring. Finally, our approach includes collaboration that is necessary with operations and security staff. When building applications we address monitoring, service levels, and performance benchmarks. We also share the practices with the maintenance team to ensure that the applications once built are maintained with same rigor to preserve the efficacy of the architecture. We work closely with </w:t>
      </w:r>
      <w:r w:rsidR="00B04B87">
        <w:t>HRSA S</w:t>
      </w:r>
      <w:r w:rsidRPr="00C50BBB">
        <w:t>ecurity to ensure that the automation practices and pre-configured templates include their considerations so the delivery velocity is not inhibited due to legacy procedures. We also work with HRSA in selecting appropriate tools for service monitoring (e.g. usage), automated provisioning, and network operations.</w:t>
      </w:r>
    </w:p>
    <w:p w14:paraId="32B03198" w14:textId="77777777" w:rsidR="00225315" w:rsidRDefault="00225315" w:rsidP="00225315">
      <w:pPr>
        <w:pStyle w:val="Heading3"/>
        <w:numPr>
          <w:ilvl w:val="2"/>
          <w:numId w:val="27"/>
        </w:numPr>
        <w:adjustRightInd/>
        <w:snapToGrid/>
        <w:ind w:left="0" w:firstLine="0"/>
      </w:pPr>
      <w:bookmarkStart w:id="367" w:name="_Toc507929881"/>
      <w:bookmarkStart w:id="368" w:name="_Toc507656144"/>
      <w:bookmarkStart w:id="369" w:name="_Ref507591588"/>
      <w:bookmarkStart w:id="370" w:name="_Ref507591563"/>
      <w:r>
        <w:t>Integration Path for In-Premise and Cloud Deployments</w:t>
      </w:r>
      <w:bookmarkEnd w:id="367"/>
      <w:bookmarkEnd w:id="368"/>
      <w:bookmarkEnd w:id="369"/>
      <w:bookmarkEnd w:id="370"/>
    </w:p>
    <w:p w14:paraId="2C6B5F4C" w14:textId="4D615928" w:rsidR="00225315" w:rsidRDefault="00225315" w:rsidP="00225315">
      <w:pPr>
        <w:pStyle w:val="BodyText"/>
      </w:pPr>
      <w:r>
        <w:t xml:space="preserve">As discussed in </w:t>
      </w:r>
      <w:r>
        <w:rPr>
          <w:b/>
        </w:rPr>
        <w:t xml:space="preserve">Section </w:t>
      </w:r>
      <w:r>
        <w:rPr>
          <w:b/>
        </w:rPr>
        <w:fldChar w:fldCharType="begin"/>
      </w:r>
      <w:r>
        <w:rPr>
          <w:b/>
        </w:rPr>
        <w:instrText xml:space="preserve"> REF _Ref507614459 \r \h  \* MERGEFORMAT </w:instrText>
      </w:r>
      <w:r>
        <w:rPr>
          <w:b/>
        </w:rPr>
      </w:r>
      <w:r>
        <w:rPr>
          <w:b/>
        </w:rPr>
        <w:fldChar w:fldCharType="separate"/>
      </w:r>
      <w:r w:rsidR="001D34D4">
        <w:rPr>
          <w:b/>
        </w:rPr>
        <w:t>6.3.1</w:t>
      </w:r>
      <w:r>
        <w:rPr>
          <w:b/>
        </w:rPr>
        <w:fldChar w:fldCharType="end"/>
      </w:r>
      <w:r>
        <w:rPr>
          <w:i/>
        </w:rPr>
        <w:t xml:space="preserve">, </w:t>
      </w:r>
      <w:r>
        <w:rPr>
          <w:i/>
        </w:rPr>
        <w:fldChar w:fldCharType="begin"/>
      </w:r>
      <w:r>
        <w:rPr>
          <w:i/>
        </w:rPr>
        <w:instrText xml:space="preserve"> REF _Ref507614463 \h  \* MERGEFORMAT </w:instrText>
      </w:r>
      <w:r>
        <w:rPr>
          <w:i/>
        </w:rPr>
      </w:r>
      <w:r>
        <w:rPr>
          <w:i/>
        </w:rPr>
        <w:fldChar w:fldCharType="separate"/>
      </w:r>
      <w:r w:rsidR="001D34D4" w:rsidRPr="001D34D4">
        <w:rPr>
          <w:i/>
        </w:rPr>
        <w:t>Strategy and Approach for Cloud Adoption</w:t>
      </w:r>
      <w:r>
        <w:rPr>
          <w:i/>
        </w:rPr>
        <w:fldChar w:fldCharType="end"/>
      </w:r>
      <w:r>
        <w:t xml:space="preserve">, creation of a hybrid cloud is key to the migration of EHBs to the cloud in a phased manner. We provide the initial technical design for the integrated in-premise and cloud deployments in </w:t>
      </w:r>
      <w:r>
        <w:rPr>
          <w:b/>
          <w:i/>
        </w:rPr>
        <w:fldChar w:fldCharType="begin"/>
      </w:r>
      <w:r>
        <w:rPr>
          <w:b/>
          <w:i/>
        </w:rPr>
        <w:instrText xml:space="preserve"> REF _Ref507746805 \h  \* MERGEFORMAT </w:instrText>
      </w:r>
      <w:r>
        <w:rPr>
          <w:b/>
          <w:i/>
        </w:rPr>
      </w:r>
      <w:r>
        <w:rPr>
          <w:b/>
          <w:i/>
        </w:rPr>
        <w:fldChar w:fldCharType="separate"/>
      </w:r>
      <w:r w:rsidR="001D34D4" w:rsidRPr="001D34D4">
        <w:rPr>
          <w:b/>
          <w:i/>
        </w:rPr>
        <w:t xml:space="preserve">Figure </w:t>
      </w:r>
      <w:r w:rsidR="001D34D4" w:rsidRPr="001D34D4">
        <w:rPr>
          <w:b/>
          <w:i/>
          <w:noProof/>
        </w:rPr>
        <w:t>22</w:t>
      </w:r>
      <w:r>
        <w:rPr>
          <w:b/>
          <w:i/>
        </w:rPr>
        <w:fldChar w:fldCharType="end"/>
      </w:r>
      <w:r>
        <w:t xml:space="preserve">. We first show how we establish the landing zone and provision the infrastructure using REAN Deploy Server. We then move the microservice database for applications such as STAR to the cloud and support </w:t>
      </w:r>
      <w:r w:rsidR="00B04B87">
        <w:t>Single Sign-On (</w:t>
      </w:r>
      <w:r>
        <w:t>SSO</w:t>
      </w:r>
      <w:r w:rsidR="00B04B87">
        <w:t>)</w:t>
      </w:r>
      <w:r>
        <w:t xml:space="preserve"> across both the in-premise and cloud perimeters. We then provide the updates for the microservice-based application for hosting on the cloud. We show how the data flows back from the master database to the secondary and reporting databases in Parklawn. The key steps include:</w:t>
      </w:r>
    </w:p>
    <w:p w14:paraId="2E33C09A" w14:textId="6BF478EC" w:rsidR="00225315" w:rsidRDefault="00C1587A" w:rsidP="00225315">
      <w:pPr>
        <w:pStyle w:val="BodyText"/>
        <w:widowControl w:val="0"/>
        <w:numPr>
          <w:ilvl w:val="0"/>
          <w:numId w:val="36"/>
        </w:numPr>
        <w:spacing w:before="60" w:after="60"/>
        <w:ind w:left="360"/>
      </w:pPr>
      <w:r>
        <w:rPr>
          <w:noProof/>
        </w:rPr>
        <w:drawing>
          <wp:anchor distT="0" distB="0" distL="114300" distR="114300" simplePos="0" relativeHeight="251669504" behindDoc="0" locked="0" layoutInCell="1" allowOverlap="1" wp14:anchorId="60B7C0EA" wp14:editId="7419C945">
            <wp:simplePos x="0" y="0"/>
            <wp:positionH relativeFrom="column">
              <wp:posOffset>2898775</wp:posOffset>
            </wp:positionH>
            <wp:positionV relativeFrom="paragraph">
              <wp:posOffset>40005</wp:posOffset>
            </wp:positionV>
            <wp:extent cx="3485515" cy="1920240"/>
            <wp:effectExtent l="0" t="0" r="635" b="3810"/>
            <wp:wrapSquare wrapText="bothSides"/>
            <wp:docPr id="1492293880" name="Picture 149229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85515" cy="1920240"/>
                    </a:xfrm>
                    <a:prstGeom prst="rect">
                      <a:avLst/>
                    </a:prstGeom>
                    <a:noFill/>
                  </pic:spPr>
                </pic:pic>
              </a:graphicData>
            </a:graphic>
            <wp14:sizeRelH relativeFrom="margin">
              <wp14:pctWidth>0</wp14:pctWidth>
            </wp14:sizeRelH>
            <wp14:sizeRelV relativeFrom="margin">
              <wp14:pctHeight>0</wp14:pctHeight>
            </wp14:sizeRelV>
          </wp:anchor>
        </w:drawing>
      </w:r>
      <w:r w:rsidR="00225315">
        <w:rPr>
          <w:rStyle w:val="In-LineParagraphHeading"/>
          <w:rFonts w:eastAsiaTheme="minorHAnsi"/>
          <w:szCs w:val="22"/>
        </w:rPr>
        <w:t>Establish Foundational Infrastructure.</w:t>
      </w:r>
      <w:r w:rsidR="00225315">
        <w:rPr>
          <w:b/>
        </w:rPr>
        <w:t xml:space="preserve">  </w:t>
      </w:r>
      <w:r w:rsidR="00225315">
        <w:t xml:space="preserve">Complete pre-requisites such as account set up, provisioning privileges, establishing network and subnet to host load balancers, provision Control </w:t>
      </w:r>
      <w:r w:rsidR="00B04B87">
        <w:t>Virtual Private Cloud (</w:t>
      </w:r>
      <w:r w:rsidR="00225315">
        <w:t>VPC</w:t>
      </w:r>
      <w:r w:rsidR="00B04B87">
        <w:t>)</w:t>
      </w:r>
      <w:r w:rsidR="00225315">
        <w:t xml:space="preserve"> to host REAN Accelerator resources such as REAN Deploy. Set up the Application VPC on the hrsa.gov domain so SSO continues to work. Set up High Availability and Disaster Recovery zones.</w:t>
      </w:r>
    </w:p>
    <w:p w14:paraId="12708D32" w14:textId="0B720AAF" w:rsidR="00225315" w:rsidRDefault="00C1587A" w:rsidP="00225315">
      <w:pPr>
        <w:pStyle w:val="BodyText"/>
        <w:numPr>
          <w:ilvl w:val="0"/>
          <w:numId w:val="36"/>
        </w:numPr>
        <w:spacing w:before="60" w:after="60"/>
        <w:ind w:left="360"/>
      </w:pPr>
      <w:r>
        <w:rPr>
          <w:noProof/>
        </w:rPr>
        <mc:AlternateContent>
          <mc:Choice Requires="wps">
            <w:drawing>
              <wp:anchor distT="0" distB="0" distL="114300" distR="114300" simplePos="0" relativeHeight="251663360" behindDoc="0" locked="0" layoutInCell="1" allowOverlap="1" wp14:anchorId="0470C1EE" wp14:editId="1C4B5CCC">
                <wp:simplePos x="0" y="0"/>
                <wp:positionH relativeFrom="column">
                  <wp:posOffset>2901950</wp:posOffset>
                </wp:positionH>
                <wp:positionV relativeFrom="paragraph">
                  <wp:posOffset>346075</wp:posOffset>
                </wp:positionV>
                <wp:extent cx="3530600" cy="647700"/>
                <wp:effectExtent l="0" t="0" r="0" b="0"/>
                <wp:wrapSquare wrapText="bothSides"/>
                <wp:docPr id="1492293878" name="Text Box 1492293878"/>
                <wp:cNvGraphicFramePr/>
                <a:graphic xmlns:a="http://schemas.openxmlformats.org/drawingml/2006/main">
                  <a:graphicData uri="http://schemas.microsoft.com/office/word/2010/wordprocessingShape">
                    <wps:wsp>
                      <wps:cNvSpPr txBox="1"/>
                      <wps:spPr>
                        <a:xfrm>
                          <a:off x="0" y="0"/>
                          <a:ext cx="3530600" cy="647700"/>
                        </a:xfrm>
                        <a:prstGeom prst="rect">
                          <a:avLst/>
                        </a:prstGeom>
                        <a:solidFill>
                          <a:prstClr val="white"/>
                        </a:solidFill>
                        <a:ln>
                          <a:noFill/>
                        </a:ln>
                      </wps:spPr>
                      <wps:txbx>
                        <w:txbxContent>
                          <w:p w14:paraId="2525018F" w14:textId="03C367C9" w:rsidR="00C3355C" w:rsidRDefault="00C3355C" w:rsidP="00225315">
                            <w:pPr>
                              <w:pStyle w:val="Caption"/>
                            </w:pPr>
                            <w:bookmarkStart w:id="371" w:name="_Ref507746805"/>
                            <w:bookmarkStart w:id="372" w:name="_Toc507959062"/>
                            <w:r>
                              <w:t xml:space="preserve">Figure </w:t>
                            </w:r>
                            <w:r w:rsidR="003C6695">
                              <w:fldChar w:fldCharType="begin"/>
                            </w:r>
                            <w:r w:rsidR="003C6695">
                              <w:instrText xml:space="preserve"> SEQ Figure \* ARABIC </w:instrText>
                            </w:r>
                            <w:r w:rsidR="003C6695">
                              <w:fldChar w:fldCharType="separate"/>
                            </w:r>
                            <w:r>
                              <w:rPr>
                                <w:noProof/>
                              </w:rPr>
                              <w:t>22</w:t>
                            </w:r>
                            <w:r w:rsidR="003C6695">
                              <w:rPr>
                                <w:noProof/>
                              </w:rPr>
                              <w:fldChar w:fldCharType="end"/>
                            </w:r>
                            <w:bookmarkEnd w:id="371"/>
                            <w:r>
                              <w:t xml:space="preserve">: </w:t>
                            </w:r>
                            <w:r>
                              <w:rPr>
                                <w:b w:val="0"/>
                              </w:rPr>
                              <w:t>Hybrid In-Premise and Cloud Deployment for EHBs.</w:t>
                            </w:r>
                            <w:r>
                              <w:t xml:space="preserve"> </w:t>
                            </w:r>
                            <w:r w:rsidRPr="00C1587A">
                              <w:rPr>
                                <w:b w:val="0"/>
                                <w:i/>
                                <w:color w:val="0070C0"/>
                                <w:szCs w:val="22"/>
                              </w:rPr>
                              <w:t>Our integration playbook for HRSA in-premise and cloud deployment.</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0C1EE" id="Text Box 1492293878" o:spid="_x0000_s1058" type="#_x0000_t202" style="position:absolute;left:0;text-align:left;margin-left:228.5pt;margin-top:27.25pt;width:278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" stroked="f">
                <v:textbox inset="0,0,0,0">
                  <w:txbxContent>
                    <w:p w14:paraId="2525018F" w14:textId="03C367C9" w:rsidR="00C3355C" w:rsidRDefault="00C3355C" w:rsidP="00225315">
                      <w:pPr>
                        <w:pStyle w:val="Caption"/>
                      </w:pPr>
                      <w:bookmarkStart w:id="373" w:name="_Ref507746805"/>
                      <w:bookmarkStart w:id="374" w:name="_Toc507959062"/>
                      <w:r>
                        <w:t xml:space="preserve">Figure </w:t>
                      </w:r>
                      <w:r w:rsidR="003C6695">
                        <w:fldChar w:fldCharType="begin"/>
                      </w:r>
                      <w:r w:rsidR="003C6695">
                        <w:instrText xml:space="preserve"> SEQ Figure \* ARABIC </w:instrText>
                      </w:r>
                      <w:r w:rsidR="003C6695">
                        <w:fldChar w:fldCharType="separate"/>
                      </w:r>
                      <w:r>
                        <w:rPr>
                          <w:noProof/>
                        </w:rPr>
                        <w:t>22</w:t>
                      </w:r>
                      <w:r w:rsidR="003C6695">
                        <w:rPr>
                          <w:noProof/>
                        </w:rPr>
                        <w:fldChar w:fldCharType="end"/>
                      </w:r>
                      <w:bookmarkEnd w:id="373"/>
                      <w:r>
                        <w:t xml:space="preserve">: </w:t>
                      </w:r>
                      <w:r>
                        <w:rPr>
                          <w:b w:val="0"/>
                        </w:rPr>
                        <w:t>Hybrid In-Premise and Cloud Deployment for EHBs.</w:t>
                      </w:r>
                      <w:r>
                        <w:t xml:space="preserve"> </w:t>
                      </w:r>
                      <w:r w:rsidRPr="00C1587A">
                        <w:rPr>
                          <w:b w:val="0"/>
                          <w:i/>
                          <w:color w:val="0070C0"/>
                          <w:szCs w:val="22"/>
                        </w:rPr>
                        <w:t>Our integration playbook for HRSA in-premise and cloud deployment.</w:t>
                      </w:r>
                      <w:bookmarkEnd w:id="374"/>
                    </w:p>
                  </w:txbxContent>
                </v:textbox>
                <w10:wrap type="square"/>
              </v:shape>
            </w:pict>
          </mc:Fallback>
        </mc:AlternateContent>
      </w:r>
      <w:r w:rsidR="00225315">
        <w:rPr>
          <w:rStyle w:val="In-LineParagraphHeading"/>
          <w:rFonts w:eastAsiaTheme="minorHAnsi"/>
          <w:szCs w:val="22"/>
        </w:rPr>
        <w:t>Data Integration for Hybrid Cloud.</w:t>
      </w:r>
      <w:r w:rsidR="00225315">
        <w:rPr>
          <w:b/>
        </w:rPr>
        <w:t xml:space="preserve"> </w:t>
      </w:r>
      <w:r w:rsidR="00225315">
        <w:t xml:space="preserve">Establish a data pipe between Azure and Sterling and Rockville locations. Use Azure SQL Server for STAR Microservice database. Replication continues to work between CDR and STAR databases. Update ETL for data mart in Rockville (failover) </w:t>
      </w:r>
      <w:r w:rsidR="00B04B87">
        <w:t xml:space="preserve">to pull from the cloud. Tableau </w:t>
      </w:r>
      <w:r w:rsidR="00225315">
        <w:t>reporting continues to be in-premise.</w:t>
      </w:r>
    </w:p>
    <w:p w14:paraId="02E561F4" w14:textId="3DC59CA9" w:rsidR="00225315" w:rsidRDefault="00225315" w:rsidP="00225315">
      <w:pPr>
        <w:pStyle w:val="BodyText"/>
        <w:numPr>
          <w:ilvl w:val="0"/>
          <w:numId w:val="36"/>
        </w:numPr>
        <w:spacing w:before="60" w:after="60"/>
        <w:ind w:left="360"/>
      </w:pPr>
      <w:r>
        <w:rPr>
          <w:rStyle w:val="In-LineParagraphHeading"/>
          <w:rFonts w:eastAsiaTheme="minorHAnsi"/>
          <w:szCs w:val="22"/>
        </w:rPr>
        <w:t>Update STAR Module.</w:t>
      </w:r>
      <w:r>
        <w:rPr>
          <w:b/>
        </w:rPr>
        <w:t xml:space="preserve"> </w:t>
      </w:r>
      <w:r>
        <w:t>Replace the centralized platform services from the GAC with in memory nuget packages. Move them into the microservice web app. Attachments continue to be in Documentum hosted in-premise. Refactor the SQL in the microservice to connect with Azure.</w:t>
      </w:r>
    </w:p>
    <w:p w14:paraId="34EB7641" w14:textId="77777777" w:rsidR="00225315" w:rsidRDefault="00225315" w:rsidP="00225315">
      <w:pPr>
        <w:pStyle w:val="BodyText"/>
        <w:numPr>
          <w:ilvl w:val="0"/>
          <w:numId w:val="36"/>
        </w:numPr>
        <w:spacing w:before="60" w:after="60"/>
        <w:ind w:left="360"/>
      </w:pPr>
      <w:r>
        <w:rPr>
          <w:rStyle w:val="In-LineParagraphHeading"/>
          <w:rFonts w:eastAsiaTheme="minorHAnsi"/>
          <w:szCs w:val="22"/>
        </w:rPr>
        <w:t>Automated Deployments using REAN Accelerator Platform.</w:t>
      </w:r>
      <w:r>
        <w:rPr>
          <w:b/>
        </w:rPr>
        <w:t xml:space="preserve"> </w:t>
      </w:r>
      <w:r>
        <w:t>REAN Deploy server is used to orchestrate builds from TFS release manager, integrate the pipeline, and deploy microservice instance into the cloud. Containerize the STAR microservice web app for portability in environments. Use a tool such as NetApp DB clone for database provisioning across environments.</w:t>
      </w:r>
    </w:p>
    <w:p w14:paraId="48246053" w14:textId="28AB633B" w:rsidR="00225315" w:rsidRDefault="00225315" w:rsidP="00225315">
      <w:pPr>
        <w:pStyle w:val="Heading3"/>
        <w:numPr>
          <w:ilvl w:val="2"/>
          <w:numId w:val="27"/>
        </w:numPr>
        <w:adjustRightInd/>
        <w:snapToGrid/>
        <w:ind w:left="0" w:firstLine="0"/>
      </w:pPr>
      <w:bookmarkStart w:id="375" w:name="_Toc507929882"/>
      <w:bookmarkStart w:id="376" w:name="_Toc507656145"/>
      <w:r>
        <mc:AlternateContent>
          <mc:Choice Requires="wps">
            <w:drawing>
              <wp:anchor distT="0" distB="0" distL="114300" distR="114300" simplePos="0" relativeHeight="251667456" behindDoc="0" locked="0" layoutInCell="1" allowOverlap="1" wp14:anchorId="74CC70AB" wp14:editId="1233B3FC">
                <wp:simplePos x="0" y="0"/>
                <wp:positionH relativeFrom="margin">
                  <wp:posOffset>4390390</wp:posOffset>
                </wp:positionH>
                <wp:positionV relativeFrom="paragraph">
                  <wp:posOffset>153035</wp:posOffset>
                </wp:positionV>
                <wp:extent cx="1978660" cy="1536700"/>
                <wp:effectExtent l="0" t="0" r="21590" b="25400"/>
                <wp:wrapSquare wrapText="bothSides"/>
                <wp:docPr id="1492293877" name="Rectangle: Rounded Corners 14922938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8660" cy="1536700"/>
                        </a:xfrm>
                        <a:prstGeom prst="roundRect">
                          <a:avLst>
                            <a:gd name="adj" fmla="val 0"/>
                          </a:avLst>
                        </a:prstGeom>
                        <a:solidFill>
                          <a:srgbClr val="DBE5F1"/>
                        </a:solidFill>
                        <a:ln w="6350">
                          <a:solidFill>
                            <a:srgbClr val="7CC242"/>
                          </a:solidFill>
                          <a:round/>
                          <a:headEnd/>
                          <a:tailEnd/>
                        </a:ln>
                      </wps:spPr>
                      <wps:txbx>
                        <w:txbxContent>
                          <w:p w14:paraId="17B9A311"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Purpose-driven Mobile Strategy</w:t>
                            </w:r>
                          </w:p>
                          <w:p w14:paraId="47B18E07"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Mobomo streamlined the check-in process for United Service Organization members using GPS feature on the service member's phone but developed an iPad app for the DC Retirement Board to eliminate paper documentation - the choice of channel is driven by the 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CC70AB" id="Rectangle: Rounded Corners 1492293877" o:spid="_x0000_s1059" style="position:absolute;left:0;text-align:left;margin-left:345.7pt;margin-top:12.05pt;width:155.8pt;height:12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" fillcolor="#dbe5f1" strokecolor="#7cc242" strokeweight=".5pt">
                <v:textbox>
                  <w:txbxContent>
                    <w:p w14:paraId="17B9A311"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Purpose-driven Mobile Strategy</w:t>
                      </w:r>
                    </w:p>
                    <w:p w14:paraId="47B18E07"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Mobomo streamlined the check-in process for United Service Organization members using GPS feature on the service member's phone but developed an iPad app for the DC Retirement Board to eliminate paper documentation - the choice of channel is driven by the use case.</w:t>
                      </w:r>
                    </w:p>
                  </w:txbxContent>
                </v:textbox>
                <w10:wrap type="square" anchorx="margin"/>
              </v:roundrect>
            </w:pict>
          </mc:Fallback>
        </mc:AlternateContent>
      </w:r>
      <w:r>
        <w:t>Strategy and Approach for Mobile Adoption</w:t>
      </w:r>
      <w:bookmarkEnd w:id="375"/>
      <w:bookmarkEnd w:id="376"/>
    </w:p>
    <w:p w14:paraId="36903049" w14:textId="77777777" w:rsidR="00225315" w:rsidRPr="001D34D4" w:rsidRDefault="00225315" w:rsidP="001D34D4">
      <w:pPr>
        <w:pStyle w:val="BodyText"/>
        <w:rPr>
          <w:rStyle w:val="ProposalTextChar"/>
          <w:rFonts w:cs="Times New Roman"/>
          <w:sz w:val="22"/>
          <w:szCs w:val="20"/>
        </w:rPr>
      </w:pPr>
      <w:r w:rsidRPr="001D34D4">
        <w:rPr>
          <w:rStyle w:val="ProposalTextChar"/>
          <w:rFonts w:cs="Times New Roman"/>
          <w:sz w:val="22"/>
          <w:szCs w:val="20"/>
        </w:rPr>
        <w:t>Our strategy consists of the following five elements:</w:t>
      </w:r>
    </w:p>
    <w:p w14:paraId="54993C15" w14:textId="77777777" w:rsidR="00225315" w:rsidRDefault="00225315" w:rsidP="00353F05">
      <w:pPr>
        <w:pStyle w:val="ListParagraph"/>
        <w:numPr>
          <w:ilvl w:val="0"/>
          <w:numId w:val="37"/>
        </w:numPr>
        <w:spacing w:after="60" w:line="256" w:lineRule="auto"/>
        <w:ind w:left="360"/>
        <w:rPr>
          <w:rFonts w:eastAsia="Times New Roman"/>
          <w:szCs w:val="20"/>
        </w:rPr>
      </w:pPr>
      <w:r>
        <w:rPr>
          <w:rStyle w:val="In-LineParagraphHeading"/>
        </w:rPr>
        <w:t>Purpose Built Responsive Pages to Drive Demand.</w:t>
      </w:r>
      <w:r>
        <w:rPr>
          <w:rFonts w:ascii="Times New Roman" w:hAnsi="Times New Roman"/>
          <w:b/>
        </w:rPr>
        <w:t xml:space="preserve"> </w:t>
      </w:r>
      <w:r>
        <w:rPr>
          <w:rFonts w:ascii="Times New Roman" w:eastAsia="Times New Roman" w:hAnsi="Times New Roman"/>
          <w:szCs w:val="20"/>
        </w:rPr>
        <w:t>We recommend making only specific types of pages in each EHBs module responsive, i.e., self-adjusting to the form factor of the user’s device. Such pages include home pages to support navigation, review pages for actions, and read only pages for information. We do not recommend making data intensive pages responsive. The EMP supports responsive rendering with ease, so the choice needs to be value-based and not technical.</w:t>
      </w:r>
    </w:p>
    <w:p w14:paraId="15A2CA1F" w14:textId="20401407" w:rsidR="00225315" w:rsidRDefault="00225315" w:rsidP="00353F05">
      <w:pPr>
        <w:pStyle w:val="ListParagraph"/>
        <w:numPr>
          <w:ilvl w:val="0"/>
          <w:numId w:val="37"/>
        </w:numPr>
        <w:spacing w:after="60" w:line="256" w:lineRule="auto"/>
        <w:ind w:left="360"/>
        <w:rPr>
          <w:rFonts w:ascii="Times New Roman" w:eastAsia="Times New Roman" w:hAnsi="Times New Roman"/>
          <w:szCs w:val="20"/>
        </w:rPr>
      </w:pPr>
      <w:r>
        <w:rPr>
          <w:rStyle w:val="In-LineParagraphHeading"/>
        </w:rPr>
        <w:t>Purpose Built Mobile Apps.</w:t>
      </w:r>
      <w:r>
        <w:rPr>
          <w:rFonts w:ascii="Times New Roman" w:hAnsi="Times New Roman"/>
        </w:rPr>
        <w:t xml:space="preserve"> </w:t>
      </w:r>
      <w:r>
        <w:rPr>
          <w:rFonts w:ascii="Times New Roman" w:eastAsia="Times New Roman" w:hAnsi="Times New Roman"/>
          <w:szCs w:val="20"/>
        </w:rPr>
        <w:t xml:space="preserve">We recommend mobile apps when inherent features from a device are needed for the </w:t>
      </w:r>
      <w:r w:rsidR="00B04B87">
        <w:rPr>
          <w:rFonts w:ascii="Times New Roman" w:eastAsia="Times New Roman" w:hAnsi="Times New Roman"/>
          <w:szCs w:val="20"/>
        </w:rPr>
        <w:t>business need</w:t>
      </w:r>
      <w:r>
        <w:rPr>
          <w:rFonts w:ascii="Times New Roman" w:eastAsia="Times New Roman" w:hAnsi="Times New Roman"/>
          <w:szCs w:val="20"/>
        </w:rPr>
        <w:t xml:space="preserve"> or when delivery via mobile app is the best way to engage a user. Viewing official files in offline mode, collecting data at source at grantee locations, or providing portfolio feeds to project officers are good </w:t>
      </w:r>
      <w:r w:rsidR="00B04B87">
        <w:rPr>
          <w:rFonts w:ascii="Times New Roman" w:eastAsia="Times New Roman" w:hAnsi="Times New Roman"/>
          <w:szCs w:val="20"/>
        </w:rPr>
        <w:t>candidate</w:t>
      </w:r>
      <w:r>
        <w:rPr>
          <w:rFonts w:ascii="Times New Roman" w:eastAsia="Times New Roman" w:hAnsi="Times New Roman"/>
          <w:szCs w:val="20"/>
        </w:rPr>
        <w:t>. Mobile apps also require selection of a platform or use of cross-platform approaches such as Xamarin or Cordova.</w:t>
      </w:r>
    </w:p>
    <w:p w14:paraId="2130CE98" w14:textId="0CD97F1F" w:rsidR="00225315" w:rsidRDefault="00225315" w:rsidP="00353F05">
      <w:pPr>
        <w:pStyle w:val="ListParagraph"/>
        <w:numPr>
          <w:ilvl w:val="0"/>
          <w:numId w:val="37"/>
        </w:numPr>
        <w:spacing w:after="60" w:line="256" w:lineRule="auto"/>
        <w:ind w:left="360"/>
        <w:rPr>
          <w:rFonts w:ascii="Times New Roman" w:hAnsi="Times New Roman"/>
          <w:b/>
        </w:rPr>
      </w:pPr>
      <w:r>
        <w:rPr>
          <w:rStyle w:val="In-LineParagraphHeading"/>
        </w:rPr>
        <w:t>For Mobility Experience Trumps Code Reuse.</w:t>
      </w:r>
      <w:r>
        <w:rPr>
          <w:rFonts w:ascii="Times New Roman" w:hAnsi="Times New Roman"/>
        </w:rPr>
        <w:t xml:space="preserve"> </w:t>
      </w:r>
      <w:r>
        <w:rPr>
          <w:rFonts w:ascii="Times New Roman" w:eastAsia="Times New Roman" w:hAnsi="Times New Roman"/>
          <w:szCs w:val="20"/>
        </w:rPr>
        <w:t>When designing mobile applications or pages, we recommend applying user-centered design techniques to create the best experience for the users. We also recommend avoiding the temptation of code reuse to optimize web and mobile delivery. Instead of building a lot of content with reuse of code, we recommend identifying use cases conducive for mobile consumption and creating the best experience for it.</w:t>
      </w:r>
      <w:r>
        <w:rPr>
          <w:rFonts w:ascii="Times New Roman" w:hAnsi="Times New Roman"/>
        </w:rPr>
        <w:t xml:space="preserve"> </w:t>
      </w:r>
    </w:p>
    <w:p w14:paraId="6872740F" w14:textId="28FEE07F" w:rsidR="00225315" w:rsidRDefault="00587DB8" w:rsidP="00353F05">
      <w:pPr>
        <w:pStyle w:val="ListParagraph"/>
        <w:numPr>
          <w:ilvl w:val="0"/>
          <w:numId w:val="37"/>
        </w:numPr>
        <w:spacing w:after="60" w:line="256" w:lineRule="auto"/>
        <w:ind w:left="360"/>
        <w:rPr>
          <w:rFonts w:ascii="Times New Roman" w:eastAsia="Times New Roman" w:hAnsi="Times New Roman"/>
          <w:szCs w:val="20"/>
        </w:rPr>
      </w:pPr>
      <w:r>
        <w:rPr>
          <w:noProof/>
        </w:rPr>
        <mc:AlternateContent>
          <mc:Choice Requires="wps">
            <w:drawing>
              <wp:anchor distT="0" distB="0" distL="114300" distR="114300" simplePos="0" relativeHeight="251668480" behindDoc="0" locked="0" layoutInCell="1" allowOverlap="1" wp14:anchorId="620B4C93" wp14:editId="1ECE4610">
                <wp:simplePos x="0" y="0"/>
                <wp:positionH relativeFrom="margin">
                  <wp:posOffset>4673600</wp:posOffset>
                </wp:positionH>
                <wp:positionV relativeFrom="paragraph">
                  <wp:posOffset>823595</wp:posOffset>
                </wp:positionV>
                <wp:extent cx="1616710" cy="1079500"/>
                <wp:effectExtent l="0" t="0" r="21590" b="25400"/>
                <wp:wrapSquare wrapText="bothSides"/>
                <wp:docPr id="1492293872" name="Rectangle: Rounded Corners 14922938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6710" cy="1079500"/>
                        </a:xfrm>
                        <a:prstGeom prst="roundRect">
                          <a:avLst>
                            <a:gd name="adj" fmla="val 0"/>
                          </a:avLst>
                        </a:prstGeom>
                        <a:solidFill>
                          <a:srgbClr val="DBE5F1"/>
                        </a:solidFill>
                        <a:ln w="6350">
                          <a:solidFill>
                            <a:srgbClr val="7CC242"/>
                          </a:solidFill>
                          <a:round/>
                          <a:headEnd/>
                          <a:tailEnd/>
                        </a:ln>
                      </wps:spPr>
                      <wps:txbx>
                        <w:txbxContent>
                          <w:p w14:paraId="01A28DFF"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Key Deliverables</w:t>
                            </w:r>
                          </w:p>
                          <w:p w14:paraId="542E0EE2"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Technology Recommendations</w:t>
                            </w:r>
                          </w:p>
                          <w:p w14:paraId="05FDC421"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API documentation</w:t>
                            </w:r>
                          </w:p>
                          <w:p w14:paraId="7359E4A0"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Proof-of-concept</w:t>
                            </w:r>
                          </w:p>
                          <w:p w14:paraId="5AA4C8A2"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Wireframes</w:t>
                            </w:r>
                          </w:p>
                          <w:p w14:paraId="7EB1C816" w14:textId="77777777" w:rsidR="00C3355C" w:rsidRDefault="00C3355C" w:rsidP="00225315">
                            <w:pPr>
                              <w:pStyle w:val="TextBoxTitle"/>
                              <w:pBdr>
                                <w:bottom w:val="none" w:sz="0" w:space="0" w:color="auto"/>
                              </w:pBdr>
                              <w:spacing w:after="60"/>
                              <w:ind w:left="270" w:hanging="270"/>
                              <w:jc w:val="left"/>
                              <w:rPr>
                                <w:rFonts w:ascii="Arial Narrow" w:hAnsi="Arial Narrow"/>
                                <w:b w:val="0"/>
                                <w:color w:val="1F497D" w:themeColor="text2"/>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20B4C93" id="Rectangle: Rounded Corners 1492293872" o:spid="_x0000_s1060" style="position:absolute;left:0;text-align:left;margin-left:368pt;margin-top:64.85pt;width:127.3pt;height:8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" fillcolor="#dbe5f1" strokecolor="#7cc242" strokeweight=".5pt">
                <v:textbox>
                  <w:txbxContent>
                    <w:p w14:paraId="01A28DFF"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Key Deliverables</w:t>
                      </w:r>
                    </w:p>
                    <w:p w14:paraId="542E0EE2"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Technology Recommendations</w:t>
                      </w:r>
                    </w:p>
                    <w:p w14:paraId="05FDC421"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API documentation</w:t>
                      </w:r>
                    </w:p>
                    <w:p w14:paraId="7359E4A0"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Proof-of-concept</w:t>
                      </w:r>
                    </w:p>
                    <w:p w14:paraId="5AA4C8A2" w14:textId="77777777" w:rsidR="00C3355C" w:rsidRDefault="00C3355C" w:rsidP="00225315">
                      <w:pPr>
                        <w:pStyle w:val="TextBoxTitle"/>
                        <w:numPr>
                          <w:ilvl w:val="0"/>
                          <w:numId w:val="38"/>
                        </w:numPr>
                        <w:pBdr>
                          <w:bottom w:val="none" w:sz="0" w:space="0" w:color="auto"/>
                        </w:pBdr>
                        <w:spacing w:after="0"/>
                        <w:ind w:left="180" w:hanging="180"/>
                        <w:jc w:val="left"/>
                        <w:rPr>
                          <w:rFonts w:ascii="Arial Narrow" w:hAnsi="Arial Narrow"/>
                          <w:b w:val="0"/>
                          <w:color w:val="1F497D" w:themeColor="text2"/>
                          <w:sz w:val="20"/>
                        </w:rPr>
                      </w:pPr>
                      <w:r>
                        <w:rPr>
                          <w:rFonts w:ascii="Arial Narrow" w:hAnsi="Arial Narrow"/>
                          <w:b w:val="0"/>
                          <w:color w:val="1F497D" w:themeColor="text2"/>
                          <w:sz w:val="20"/>
                        </w:rPr>
                        <w:t>Wireframes</w:t>
                      </w:r>
                    </w:p>
                    <w:p w14:paraId="7EB1C816" w14:textId="77777777" w:rsidR="00C3355C" w:rsidRDefault="00C3355C" w:rsidP="00225315">
                      <w:pPr>
                        <w:pStyle w:val="TextBoxTitle"/>
                        <w:pBdr>
                          <w:bottom w:val="none" w:sz="0" w:space="0" w:color="auto"/>
                        </w:pBdr>
                        <w:spacing w:after="60"/>
                        <w:ind w:left="270" w:hanging="270"/>
                        <w:jc w:val="left"/>
                        <w:rPr>
                          <w:rFonts w:ascii="Arial Narrow" w:hAnsi="Arial Narrow"/>
                          <w:b w:val="0"/>
                          <w:color w:val="1F497D" w:themeColor="text2"/>
                          <w:sz w:val="20"/>
                        </w:rPr>
                      </w:pPr>
                    </w:p>
                  </w:txbxContent>
                </v:textbox>
                <w10:wrap type="square" anchorx="margin"/>
              </v:roundrect>
            </w:pict>
          </mc:Fallback>
        </mc:AlternateContent>
      </w:r>
      <w:r w:rsidR="00225315">
        <w:rPr>
          <w:rStyle w:val="In-LineParagraphHeading"/>
        </w:rPr>
        <w:t>API-first design for mobile and IoT.</w:t>
      </w:r>
      <w:r w:rsidR="00225315">
        <w:rPr>
          <w:rFonts w:ascii="Times New Roman" w:hAnsi="Times New Roman"/>
          <w:b/>
        </w:rPr>
        <w:t xml:space="preserve"> </w:t>
      </w:r>
      <w:r w:rsidR="00225315">
        <w:rPr>
          <w:rFonts w:ascii="Times New Roman" w:eastAsia="Times New Roman" w:hAnsi="Times New Roman"/>
          <w:szCs w:val="20"/>
        </w:rPr>
        <w:t>Because the mobile and IoT fields are changing rapidly, we recommend using an API-first approach for applications and then exploiting the APIs to create the best possible user experiences. For example, if we have an API that returns grant information, we can use that to serve both conversational and mobile apps. This approach can create a powerful EHBs apps ecosystem at a low cost.</w:t>
      </w:r>
    </w:p>
    <w:p w14:paraId="09DB514C" w14:textId="4CA675B8" w:rsidR="00225315" w:rsidRDefault="00225315" w:rsidP="00353F05">
      <w:pPr>
        <w:pStyle w:val="ListParagraph"/>
        <w:numPr>
          <w:ilvl w:val="0"/>
          <w:numId w:val="37"/>
        </w:numPr>
        <w:spacing w:after="60" w:line="256" w:lineRule="auto"/>
        <w:ind w:left="360"/>
        <w:rPr>
          <w:rFonts w:ascii="Times New Roman" w:hAnsi="Times New Roman"/>
          <w:b/>
        </w:rPr>
      </w:pPr>
      <w:r>
        <w:rPr>
          <w:rStyle w:val="In-LineParagraphHeading"/>
        </w:rPr>
        <w:t>Integrate mobility and cloud.</w:t>
      </w:r>
      <w:r>
        <w:rPr>
          <w:rFonts w:ascii="Times New Roman" w:hAnsi="Times New Roman"/>
        </w:rPr>
        <w:t xml:space="preserve"> Finally, we recommend creating an ecosystem where EHBs can be integrated with other cloud-based solutions such as Office 365 through APIs. For example we can integrate grant folder with HRSA user’s OneDrive account and utilize the MDM features from Enterprise Mobility Suite (EMS) to secure the information. This approach allows HRSA to use </w:t>
      </w:r>
      <w:r w:rsidR="00587DB8">
        <w:rPr>
          <w:rFonts w:ascii="Times New Roman" w:hAnsi="Times New Roman"/>
        </w:rPr>
        <w:t>Bring Your Own Device (</w:t>
      </w:r>
      <w:r>
        <w:rPr>
          <w:rFonts w:ascii="Times New Roman" w:hAnsi="Times New Roman"/>
        </w:rPr>
        <w:t>BYOD</w:t>
      </w:r>
      <w:r w:rsidR="00587DB8">
        <w:rPr>
          <w:rFonts w:ascii="Times New Roman" w:hAnsi="Times New Roman"/>
        </w:rPr>
        <w:t>)</w:t>
      </w:r>
      <w:r>
        <w:rPr>
          <w:rFonts w:ascii="Times New Roman" w:hAnsi="Times New Roman"/>
        </w:rPr>
        <w:t xml:space="preserve"> policies while leveraging the Office 365 apps ecosystem.</w:t>
      </w:r>
    </w:p>
    <w:p w14:paraId="3DCA8F06" w14:textId="0ABE6CC2" w:rsidR="00225315" w:rsidRDefault="00225315" w:rsidP="00225315">
      <w:pPr>
        <w:pStyle w:val="BodyText"/>
      </w:pPr>
      <w:r>
        <w:rPr>
          <w:rStyle w:val="In-LineParagraphHeading"/>
          <w:rFonts w:eastAsiaTheme="minorHAnsi"/>
        </w:rPr>
        <w:t xml:space="preserve">Assessment of Existing Modules for Suitability for Mobile Adoption. </w:t>
      </w:r>
      <w:r w:rsidRPr="00C1587A">
        <w:rPr>
          <w:rFonts w:eastAsiaTheme="minorHAnsi"/>
        </w:rPr>
        <w:t xml:space="preserve">To identify mobile use cases in existing applications, we first develop a checklist based </w:t>
      </w:r>
      <w:r w:rsidRPr="00C1587A">
        <w:t>on the mobility strategy described herein.</w:t>
      </w:r>
      <w:r w:rsidRPr="00C1587A">
        <w:rPr>
          <w:rFonts w:eastAsiaTheme="minorHAnsi"/>
        </w:rPr>
        <w:t xml:space="preserve"> Then, we apply an approach very similar to the one described in </w:t>
      </w:r>
      <w:r w:rsidRPr="00C1587A">
        <w:rPr>
          <w:rFonts w:eastAsiaTheme="minorHAnsi"/>
          <w:b/>
        </w:rPr>
        <w:t xml:space="preserve">Section </w:t>
      </w:r>
      <w:r w:rsidRPr="00C1587A">
        <w:rPr>
          <w:rFonts w:eastAsiaTheme="minorHAnsi"/>
          <w:b/>
        </w:rPr>
        <w:fldChar w:fldCharType="begin"/>
      </w:r>
      <w:r w:rsidRPr="00C1587A">
        <w:rPr>
          <w:rFonts w:eastAsiaTheme="minorHAnsi"/>
          <w:b/>
        </w:rPr>
        <w:instrText xml:space="preserve"> REF _Ref507614459 \r \h  \* MERGEFORMAT </w:instrText>
      </w:r>
      <w:r w:rsidRPr="00C1587A">
        <w:rPr>
          <w:rFonts w:eastAsiaTheme="minorHAnsi"/>
          <w:b/>
        </w:rPr>
      </w:r>
      <w:r w:rsidRPr="00C1587A">
        <w:rPr>
          <w:rFonts w:eastAsiaTheme="minorHAnsi"/>
          <w:b/>
        </w:rPr>
        <w:fldChar w:fldCharType="separate"/>
      </w:r>
      <w:r w:rsidR="001D34D4">
        <w:rPr>
          <w:rFonts w:eastAsiaTheme="minorHAnsi"/>
          <w:b/>
        </w:rPr>
        <w:t>6.3.1</w:t>
      </w:r>
      <w:r w:rsidRPr="00C1587A">
        <w:rPr>
          <w:rFonts w:eastAsiaTheme="minorHAnsi"/>
          <w:b/>
        </w:rPr>
        <w:fldChar w:fldCharType="end"/>
      </w:r>
      <w:r w:rsidRPr="00C1587A">
        <w:rPr>
          <w:rFonts w:eastAsiaTheme="minorHAnsi"/>
        </w:rPr>
        <w:t xml:space="preserve">, </w:t>
      </w:r>
      <w:r w:rsidRPr="00C1587A">
        <w:rPr>
          <w:rFonts w:eastAsiaTheme="minorHAnsi"/>
          <w:i/>
        </w:rPr>
        <w:fldChar w:fldCharType="begin"/>
      </w:r>
      <w:r w:rsidRPr="00C1587A">
        <w:rPr>
          <w:rFonts w:eastAsiaTheme="minorHAnsi"/>
          <w:i/>
        </w:rPr>
        <w:instrText xml:space="preserve"> REF _Ref507614459 \h  \* MERGEFORMAT </w:instrText>
      </w:r>
      <w:r w:rsidRPr="00C1587A">
        <w:rPr>
          <w:rFonts w:eastAsiaTheme="minorHAnsi"/>
          <w:i/>
        </w:rPr>
      </w:r>
      <w:r w:rsidRPr="00C1587A">
        <w:rPr>
          <w:rFonts w:eastAsiaTheme="minorHAnsi"/>
          <w:i/>
        </w:rPr>
        <w:fldChar w:fldCharType="separate"/>
      </w:r>
      <w:r w:rsidR="001D34D4" w:rsidRPr="001D34D4">
        <w:rPr>
          <w:i/>
        </w:rPr>
        <w:t>Strategy and Approach for Cloud Adoption</w:t>
      </w:r>
      <w:r w:rsidRPr="00C1587A">
        <w:rPr>
          <w:rFonts w:eastAsiaTheme="minorHAnsi"/>
          <w:i/>
        </w:rPr>
        <w:fldChar w:fldCharType="end"/>
      </w:r>
      <w:r w:rsidRPr="00C1587A">
        <w:rPr>
          <w:rFonts w:eastAsiaTheme="minorHAnsi"/>
        </w:rPr>
        <w:t xml:space="preserve">, </w:t>
      </w:r>
      <w:r w:rsidRPr="00C1587A">
        <w:rPr>
          <w:rFonts w:eastAsiaTheme="minorHAnsi"/>
          <w:b/>
          <w:i/>
        </w:rPr>
        <w:t>Step 3</w:t>
      </w:r>
      <w:r w:rsidRPr="00C1587A">
        <w:rPr>
          <w:rFonts w:eastAsiaTheme="minorHAnsi"/>
        </w:rPr>
        <w:t xml:space="preserve"> </w:t>
      </w:r>
      <w:r w:rsidRPr="00C1587A">
        <w:rPr>
          <w:i/>
        </w:rPr>
        <w:t>Modernization Strategy</w:t>
      </w:r>
      <w:r w:rsidRPr="00C1587A">
        <w:t xml:space="preserve"> to develop recommendations. We have done a preliminary</w:t>
      </w:r>
      <w:r>
        <w:t xml:space="preserve"> assessment and present our suggestions in </w:t>
      </w:r>
      <w:r>
        <w:rPr>
          <w:b/>
        </w:rPr>
        <w:t xml:space="preserve">Section </w:t>
      </w:r>
      <w:r>
        <w:rPr>
          <w:b/>
        </w:rPr>
        <w:fldChar w:fldCharType="begin"/>
      </w:r>
      <w:r>
        <w:rPr>
          <w:b/>
        </w:rPr>
        <w:instrText xml:space="preserve"> REF _Ref507592916 \r \h  \* MERGEFORMAT </w:instrText>
      </w:r>
      <w:r>
        <w:rPr>
          <w:b/>
        </w:rPr>
      </w:r>
      <w:r>
        <w:rPr>
          <w:b/>
        </w:rPr>
        <w:fldChar w:fldCharType="separate"/>
      </w:r>
      <w:r w:rsidR="001D34D4">
        <w:rPr>
          <w:b/>
        </w:rPr>
        <w:t>6.3.5</w:t>
      </w:r>
      <w:r>
        <w:rPr>
          <w:b/>
        </w:rPr>
        <w:fldChar w:fldCharType="end"/>
      </w:r>
      <w:r>
        <w:rPr>
          <w:i/>
        </w:rPr>
        <w:t xml:space="preserve">, </w:t>
      </w:r>
      <w:r>
        <w:rPr>
          <w:i/>
        </w:rPr>
        <w:fldChar w:fldCharType="begin"/>
      </w:r>
      <w:r>
        <w:rPr>
          <w:i/>
        </w:rPr>
        <w:instrText xml:space="preserve"> REF _Ref507592911 \h  \* MERGEFORMAT </w:instrText>
      </w:r>
      <w:r>
        <w:rPr>
          <w:i/>
        </w:rPr>
      </w:r>
      <w:r>
        <w:rPr>
          <w:i/>
        </w:rPr>
        <w:fldChar w:fldCharType="separate"/>
      </w:r>
      <w:r w:rsidR="001D34D4" w:rsidRPr="001D34D4">
        <w:rPr>
          <w:i/>
        </w:rPr>
        <w:t>Sug</w:t>
      </w:r>
      <w:r w:rsidR="00353F05">
        <w:rPr>
          <w:i/>
        </w:rPr>
        <w:t>g</w:t>
      </w:r>
      <w:r w:rsidR="001D34D4" w:rsidRPr="001D34D4">
        <w:rPr>
          <w:i/>
        </w:rPr>
        <w:t>estions for EHBs</w:t>
      </w:r>
      <w:r>
        <w:rPr>
          <w:i/>
        </w:rPr>
        <w:fldChar w:fldCharType="end"/>
      </w:r>
      <w:r>
        <w:t>.</w:t>
      </w:r>
    </w:p>
    <w:p w14:paraId="1EDDBEC9" w14:textId="77777777" w:rsidR="00225315" w:rsidRPr="00C1587A" w:rsidRDefault="00225315" w:rsidP="00C1587A">
      <w:pPr>
        <w:pStyle w:val="BodyText"/>
        <w:rPr>
          <w:rStyle w:val="ProposalTextChar"/>
          <w:rFonts w:cs="Times New Roman"/>
          <w:sz w:val="22"/>
          <w:szCs w:val="20"/>
        </w:rPr>
      </w:pPr>
      <w:r w:rsidRPr="00C1587A">
        <w:rPr>
          <w:rStyle w:val="ProposalTextChar"/>
          <w:rFonts w:cs="Times New Roman"/>
          <w:sz w:val="22"/>
          <w:szCs w:val="20"/>
        </w:rPr>
        <w:t>Next, we provide our technical approach to modernize the grant folder in EHBs into a microservice to demonstrate how our architecture delivers the same information in real-time to different devices.</w:t>
      </w:r>
    </w:p>
    <w:p w14:paraId="3BECE42F" w14:textId="77777777" w:rsidR="00225315" w:rsidRDefault="00225315" w:rsidP="00225315">
      <w:pPr>
        <w:pStyle w:val="Heading3"/>
        <w:numPr>
          <w:ilvl w:val="2"/>
          <w:numId w:val="27"/>
        </w:numPr>
        <w:adjustRightInd/>
        <w:snapToGrid/>
        <w:ind w:left="0" w:firstLine="0"/>
      </w:pPr>
      <w:bookmarkStart w:id="377" w:name="_Toc507929883"/>
      <w:bookmarkStart w:id="378" w:name="_Toc507656146"/>
      <w:bookmarkStart w:id="379" w:name="_Ref507609510"/>
      <w:bookmarkStart w:id="380" w:name="_Ref507609506"/>
      <w:r>
        <w:t>Mobile Enablement of Grant Folder</w:t>
      </w:r>
      <w:bookmarkEnd w:id="377"/>
      <w:bookmarkEnd w:id="378"/>
      <w:bookmarkEnd w:id="379"/>
      <w:bookmarkEnd w:id="380"/>
    </w:p>
    <w:p w14:paraId="09FABDA3" w14:textId="3A581946" w:rsidR="00225315" w:rsidRDefault="00225315" w:rsidP="00225315">
      <w:pPr>
        <w:pStyle w:val="BodyText"/>
        <w:rPr>
          <w:rStyle w:val="ProposalTextChar"/>
        </w:rPr>
      </w:pPr>
      <w:r>
        <w:rPr>
          <w:noProof/>
        </w:rPr>
        <mc:AlternateContent>
          <mc:Choice Requires="wps">
            <w:drawing>
              <wp:anchor distT="0" distB="0" distL="114300" distR="114300" simplePos="0" relativeHeight="251659264" behindDoc="0" locked="0" layoutInCell="1" allowOverlap="1" wp14:anchorId="6685985D" wp14:editId="003DF627">
                <wp:simplePos x="0" y="0"/>
                <wp:positionH relativeFrom="column">
                  <wp:posOffset>2654300</wp:posOffset>
                </wp:positionH>
                <wp:positionV relativeFrom="paragraph">
                  <wp:posOffset>2117090</wp:posOffset>
                </wp:positionV>
                <wp:extent cx="3693160" cy="409575"/>
                <wp:effectExtent l="0" t="0" r="2540" b="0"/>
                <wp:wrapSquare wrapText="bothSides"/>
                <wp:docPr id="1492293871" name="Text Box 1492293871"/>
                <wp:cNvGraphicFramePr/>
                <a:graphic xmlns:a="http://schemas.openxmlformats.org/drawingml/2006/main">
                  <a:graphicData uri="http://schemas.microsoft.com/office/word/2010/wordprocessingShape">
                    <wps:wsp>
                      <wps:cNvSpPr txBox="1"/>
                      <wps:spPr>
                        <a:xfrm>
                          <a:off x="0" y="0"/>
                          <a:ext cx="3693160" cy="409575"/>
                        </a:xfrm>
                        <a:prstGeom prst="rect">
                          <a:avLst/>
                        </a:prstGeom>
                        <a:solidFill>
                          <a:prstClr val="white"/>
                        </a:solidFill>
                        <a:ln>
                          <a:noFill/>
                        </a:ln>
                      </wps:spPr>
                      <wps:txbx>
                        <w:txbxContent>
                          <w:p w14:paraId="05560103" w14:textId="58F8B7C7" w:rsidR="00C3355C" w:rsidRDefault="00C3355C" w:rsidP="00225315">
                            <w:pPr>
                              <w:pStyle w:val="Caption"/>
                              <w:rPr>
                                <w:noProof/>
                              </w:rPr>
                            </w:pPr>
                            <w:bookmarkStart w:id="381" w:name="_Ref507652465"/>
                            <w:bookmarkStart w:id="382" w:name="_Toc507959063"/>
                            <w:r>
                              <w:t xml:space="preserve">Figure </w:t>
                            </w:r>
                            <w:r w:rsidR="003C6695">
                              <w:fldChar w:fldCharType="begin"/>
                            </w:r>
                            <w:r w:rsidR="003C6695">
                              <w:instrText xml:space="preserve"> SEQ Figure \* ARABIC </w:instrText>
                            </w:r>
                            <w:r w:rsidR="003C6695">
                              <w:fldChar w:fldCharType="separate"/>
                            </w:r>
                            <w:r>
                              <w:rPr>
                                <w:noProof/>
                              </w:rPr>
                              <w:t>23</w:t>
                            </w:r>
                            <w:r w:rsidR="003C6695">
                              <w:rPr>
                                <w:noProof/>
                              </w:rPr>
                              <w:fldChar w:fldCharType="end"/>
                            </w:r>
                            <w:bookmarkEnd w:id="381"/>
                            <w:r>
                              <w:t xml:space="preserve">. </w:t>
                            </w:r>
                            <w:r>
                              <w:rPr>
                                <w:b w:val="0"/>
                              </w:rPr>
                              <w:t>Mobile-enabled Architecture</w:t>
                            </w:r>
                            <w:r>
                              <w:rPr>
                                <w:b w:val="0"/>
                                <w:noProof/>
                              </w:rPr>
                              <w:t xml:space="preserve"> for Grant Folder.</w:t>
                            </w:r>
                            <w:bookmarkEnd w:id="382"/>
                          </w:p>
                          <w:p w14:paraId="4F717DDF" w14:textId="71B7059A" w:rsidR="00C3355C" w:rsidRDefault="00C3355C" w:rsidP="00225315">
                            <w:pPr>
                              <w:pStyle w:val="Caption"/>
                              <w:spacing w:before="0"/>
                              <w:rPr>
                                <w:rFonts w:eastAsiaTheme="minorHAnsi"/>
                                <w:noProof/>
                                <w:color w:val="0070C0"/>
                                <w:sz w:val="20"/>
                              </w:rPr>
                            </w:pPr>
                            <w:r>
                              <w:rPr>
                                <w:b w:val="0"/>
                                <w:i/>
                                <w:color w:val="0070C0"/>
                                <w:szCs w:val="22"/>
                              </w:rPr>
                              <w:t xml:space="preserve">Enables real-time, multi-device access in a cost-effective way.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85985D" id="Text Box 1492293871" o:spid="_x0000_s1061" type="#_x0000_t202" style="position:absolute;margin-left:209pt;margin-top:166.7pt;width:290.8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" stroked="f">
                <v:textbox style="mso-fit-shape-to-text:t" inset="0,0,0,0">
                  <w:txbxContent>
                    <w:p w14:paraId="05560103" w14:textId="58F8B7C7" w:rsidR="00C3355C" w:rsidRDefault="00C3355C" w:rsidP="00225315">
                      <w:pPr>
                        <w:pStyle w:val="Caption"/>
                        <w:rPr>
                          <w:noProof/>
                        </w:rPr>
                      </w:pPr>
                      <w:bookmarkStart w:id="383" w:name="_Ref507652465"/>
                      <w:bookmarkStart w:id="384" w:name="_Toc507959063"/>
                      <w:r>
                        <w:t xml:space="preserve">Figure </w:t>
                      </w:r>
                      <w:r w:rsidR="003C6695">
                        <w:fldChar w:fldCharType="begin"/>
                      </w:r>
                      <w:r w:rsidR="003C6695">
                        <w:instrText xml:space="preserve"> SEQ Figure \* ARABIC </w:instrText>
                      </w:r>
                      <w:r w:rsidR="003C6695">
                        <w:fldChar w:fldCharType="separate"/>
                      </w:r>
                      <w:r>
                        <w:rPr>
                          <w:noProof/>
                        </w:rPr>
                        <w:t>23</w:t>
                      </w:r>
                      <w:r w:rsidR="003C6695">
                        <w:rPr>
                          <w:noProof/>
                        </w:rPr>
                        <w:fldChar w:fldCharType="end"/>
                      </w:r>
                      <w:bookmarkEnd w:id="383"/>
                      <w:r>
                        <w:t xml:space="preserve">. </w:t>
                      </w:r>
                      <w:r>
                        <w:rPr>
                          <w:b w:val="0"/>
                        </w:rPr>
                        <w:t>Mobile-enabled Architecture</w:t>
                      </w:r>
                      <w:r>
                        <w:rPr>
                          <w:b w:val="0"/>
                          <w:noProof/>
                        </w:rPr>
                        <w:t xml:space="preserve"> for Grant Folder.</w:t>
                      </w:r>
                      <w:bookmarkEnd w:id="384"/>
                    </w:p>
                    <w:p w14:paraId="4F717DDF" w14:textId="71B7059A" w:rsidR="00C3355C" w:rsidRDefault="00C3355C" w:rsidP="00225315">
                      <w:pPr>
                        <w:pStyle w:val="Caption"/>
                        <w:spacing w:before="0"/>
                        <w:rPr>
                          <w:rFonts w:eastAsiaTheme="minorHAnsi"/>
                          <w:noProof/>
                          <w:color w:val="0070C0"/>
                          <w:sz w:val="20"/>
                        </w:rPr>
                      </w:pPr>
                      <w:r>
                        <w:rPr>
                          <w:b w:val="0"/>
                          <w:i/>
                          <w:color w:val="0070C0"/>
                          <w:szCs w:val="22"/>
                        </w:rPr>
                        <w:t xml:space="preserve">Enables real-time, multi-device access in a cost-effective way. </w:t>
                      </w:r>
                    </w:p>
                  </w:txbxContent>
                </v:textbox>
                <w10:wrap type="square"/>
              </v:shape>
            </w:pict>
          </mc:Fallback>
        </mc:AlternateContent>
      </w:r>
      <w:r>
        <w:rPr>
          <w:noProof/>
        </w:rPr>
        <w:drawing>
          <wp:anchor distT="0" distB="0" distL="114300" distR="114300" simplePos="0" relativeHeight="251656192" behindDoc="0" locked="0" layoutInCell="1" allowOverlap="1" wp14:anchorId="2E331661" wp14:editId="6418EA04">
            <wp:simplePos x="0" y="0"/>
            <wp:positionH relativeFrom="margin">
              <wp:posOffset>2614295</wp:posOffset>
            </wp:positionH>
            <wp:positionV relativeFrom="paragraph">
              <wp:posOffset>22860</wp:posOffset>
            </wp:positionV>
            <wp:extent cx="3703320" cy="2009140"/>
            <wp:effectExtent l="0" t="0" r="0" b="0"/>
            <wp:wrapSquare wrapText="bothSides"/>
            <wp:docPr id="1492293870" name="Picture 149229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03320" cy="200914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heme="minorHAnsi"/>
        </w:rPr>
        <w:t>The grant folder in EHBs is the official file for a grant and includes the full lifecycle of records. It includes both structured forms (e.g.</w:t>
      </w:r>
      <w:r w:rsidR="00587DB8">
        <w:rPr>
          <w:rFonts w:eastAsiaTheme="minorHAnsi"/>
        </w:rPr>
        <w:t>,</w:t>
      </w:r>
      <w:r>
        <w:rPr>
          <w:rFonts w:eastAsiaTheme="minorHAnsi"/>
        </w:rPr>
        <w:t xml:space="preserve"> </w:t>
      </w:r>
      <w:r w:rsidR="00587DB8">
        <w:rPr>
          <w:rFonts w:eastAsiaTheme="minorHAnsi"/>
        </w:rPr>
        <w:t>Notice of Award (</w:t>
      </w:r>
      <w:r>
        <w:rPr>
          <w:rFonts w:eastAsiaTheme="minorHAnsi"/>
        </w:rPr>
        <w:t>NoA)</w:t>
      </w:r>
      <w:r w:rsidR="00587DB8">
        <w:rPr>
          <w:rFonts w:eastAsiaTheme="minorHAnsi"/>
        </w:rPr>
        <w:t>)</w:t>
      </w:r>
      <w:r>
        <w:rPr>
          <w:rFonts w:eastAsiaTheme="minorHAnsi"/>
        </w:rPr>
        <w:t xml:space="preserve"> or attachments (e.g.</w:t>
      </w:r>
      <w:r w:rsidR="00587DB8">
        <w:rPr>
          <w:rFonts w:eastAsiaTheme="minorHAnsi"/>
        </w:rPr>
        <w:t>,</w:t>
      </w:r>
      <w:r>
        <w:rPr>
          <w:rFonts w:eastAsiaTheme="minorHAnsi"/>
        </w:rPr>
        <w:t xml:space="preserve"> project narrative) and notes to file (e.g.</w:t>
      </w:r>
      <w:r w:rsidR="00587DB8">
        <w:rPr>
          <w:rFonts w:eastAsiaTheme="minorHAnsi"/>
        </w:rPr>
        <w:t>,</w:t>
      </w:r>
      <w:r>
        <w:rPr>
          <w:rFonts w:eastAsiaTheme="minorHAnsi"/>
        </w:rPr>
        <w:t xml:space="preserve"> project officer notes). It serves as the first source of information when any questions for a grant are asked, be it for renewals, or performance, or audits. It is a high use capability and therefore is a good candidate for multidevice access. Currently, it is only available through the web and is not responsive to devices of different form factors. Below, we present the technical design for modernizing it, including an offline mobile app, responsive web, and IoT support – each optimized for channel specific user experiences</w:t>
      </w:r>
      <w:r>
        <w:rPr>
          <w:rStyle w:val="ProposalTextChar"/>
        </w:rPr>
        <w:t>.</w:t>
      </w:r>
    </w:p>
    <w:p w14:paraId="7349D288" w14:textId="78C1CFED" w:rsidR="00225315" w:rsidRDefault="00225315" w:rsidP="00225315">
      <w:pPr>
        <w:pStyle w:val="BodyText"/>
        <w:rPr>
          <w:rStyle w:val="ProposalTextChar"/>
        </w:rPr>
      </w:pPr>
      <w:r>
        <w:rPr>
          <w:rStyle w:val="ProposalTextChar"/>
          <w:b/>
          <w:i/>
        </w:rPr>
        <w:fldChar w:fldCharType="begin"/>
      </w:r>
      <w:r>
        <w:rPr>
          <w:rStyle w:val="ProposalTextChar"/>
          <w:b/>
          <w:i/>
        </w:rPr>
        <w:instrText xml:space="preserve"> REF _Ref507652465 \h  \* MERGEFORMAT </w:instrText>
      </w:r>
      <w:r>
        <w:rPr>
          <w:rStyle w:val="ProposalTextChar"/>
          <w:b/>
          <w:i/>
        </w:rPr>
      </w:r>
      <w:r>
        <w:rPr>
          <w:rStyle w:val="ProposalTextChar"/>
          <w:b/>
          <w:i/>
        </w:rPr>
        <w:fldChar w:fldCharType="separate"/>
      </w:r>
      <w:r w:rsidR="001D34D4" w:rsidRPr="001D34D4">
        <w:rPr>
          <w:b/>
          <w:i/>
        </w:rPr>
        <w:t xml:space="preserve">Figure </w:t>
      </w:r>
      <w:r w:rsidR="001D34D4" w:rsidRPr="001D34D4">
        <w:rPr>
          <w:b/>
          <w:i/>
          <w:noProof/>
        </w:rPr>
        <w:t>23</w:t>
      </w:r>
      <w:r>
        <w:rPr>
          <w:rStyle w:val="ProposalTextChar"/>
          <w:b/>
          <w:i/>
        </w:rPr>
        <w:fldChar w:fldCharType="end"/>
      </w:r>
      <w:r>
        <w:rPr>
          <w:rStyle w:val="ProposalTextChar"/>
        </w:rPr>
        <w:t xml:space="preserve"> above shows our reference architecture for the grant folder. The highlights are:</w:t>
      </w:r>
    </w:p>
    <w:p w14:paraId="721E8DB6" w14:textId="29AC08D2" w:rsidR="00225315" w:rsidRDefault="00225315" w:rsidP="00225315">
      <w:pPr>
        <w:pStyle w:val="BodyText"/>
        <w:numPr>
          <w:ilvl w:val="0"/>
          <w:numId w:val="39"/>
        </w:numPr>
        <w:spacing w:before="60" w:after="60"/>
        <w:ind w:left="360"/>
      </w:pPr>
      <w:r>
        <w:rPr>
          <w:rStyle w:val="In-LineParagraphHeading"/>
          <w:rFonts w:eastAsiaTheme="minorHAnsi"/>
        </w:rPr>
        <w:t>Microservice Conversion</w:t>
      </w:r>
      <w:r>
        <w:t xml:space="preserve"> – The existing functionality includes a collection of organized web pages and is converted into a microservice using the design described in </w:t>
      </w:r>
      <w:r>
        <w:rPr>
          <w:i/>
        </w:rPr>
        <w:fldChar w:fldCharType="begin"/>
      </w:r>
      <w:r>
        <w:rPr>
          <w:i/>
        </w:rPr>
        <w:instrText xml:space="preserve"> REF _Ref507747772 \h  \* MERGEFORMAT </w:instrText>
      </w:r>
      <w:r>
        <w:rPr>
          <w:i/>
        </w:rPr>
      </w:r>
      <w:r>
        <w:rPr>
          <w:i/>
        </w:rPr>
        <w:fldChar w:fldCharType="separate"/>
      </w:r>
      <w:r w:rsidR="001D34D4" w:rsidRPr="001D34D4">
        <w:rPr>
          <w:i/>
        </w:rPr>
        <w:t>Scenario Two: Hypothetical Project Area – Micro Services</w:t>
      </w:r>
      <w:r>
        <w:rPr>
          <w:i/>
        </w:rPr>
        <w:fldChar w:fldCharType="end"/>
      </w:r>
      <w:r>
        <w:t xml:space="preserve">. It has its own independent database and interacts with APIs of other modules and technical services. </w:t>
      </w:r>
    </w:p>
    <w:p w14:paraId="192F64F3" w14:textId="77777777" w:rsidR="00225315" w:rsidRDefault="00225315" w:rsidP="00225315">
      <w:pPr>
        <w:pStyle w:val="BodyText"/>
        <w:numPr>
          <w:ilvl w:val="0"/>
          <w:numId w:val="39"/>
        </w:numPr>
        <w:spacing w:before="60" w:after="60"/>
        <w:ind w:left="360"/>
      </w:pPr>
      <w:r>
        <w:rPr>
          <w:rStyle w:val="In-LineParagraphHeading"/>
          <w:rFonts w:eastAsiaTheme="minorHAnsi"/>
        </w:rPr>
        <w:t>API Gateway</w:t>
      </w:r>
      <w:r>
        <w:t xml:space="preserve"> – We use an API-first approach for all microservices with RESTful data exchange. The information needs in the grant folder pages are met through existing APIs or through modifications. The API gateway orchestrates calls; it aggregates data for optimal delivery to the mobile devices, collects usage metrics that help with bandwidth throttling, user context, and user experience optimization.</w:t>
      </w:r>
    </w:p>
    <w:p w14:paraId="4A406C0F" w14:textId="1181DD79" w:rsidR="00225315" w:rsidRDefault="00225315" w:rsidP="00225315">
      <w:pPr>
        <w:pStyle w:val="BodyText"/>
        <w:numPr>
          <w:ilvl w:val="0"/>
          <w:numId w:val="39"/>
        </w:numPr>
        <w:spacing w:before="60" w:after="60"/>
        <w:ind w:left="360"/>
      </w:pPr>
      <w:r>
        <w:rPr>
          <w:noProof/>
        </w:rPr>
        <mc:AlternateContent>
          <mc:Choice Requires="wps">
            <w:drawing>
              <wp:anchor distT="0" distB="0" distL="114300" distR="114300" simplePos="0" relativeHeight="251660288" behindDoc="0" locked="0" layoutInCell="1" allowOverlap="1" wp14:anchorId="78EE64F8" wp14:editId="2AD68FF8">
                <wp:simplePos x="0" y="0"/>
                <wp:positionH relativeFrom="margin">
                  <wp:align>right</wp:align>
                </wp:positionH>
                <wp:positionV relativeFrom="paragraph">
                  <wp:posOffset>53975</wp:posOffset>
                </wp:positionV>
                <wp:extent cx="1581150" cy="1377950"/>
                <wp:effectExtent l="0" t="0" r="19050" b="12700"/>
                <wp:wrapSquare wrapText="bothSides"/>
                <wp:docPr id="1492293869" name="Rectangle: Rounded Corners 1492293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1377950"/>
                        </a:xfrm>
                        <a:prstGeom prst="roundRect">
                          <a:avLst>
                            <a:gd name="adj" fmla="val 0"/>
                          </a:avLst>
                        </a:prstGeom>
                        <a:solidFill>
                          <a:srgbClr val="DBE5F1"/>
                        </a:solidFill>
                        <a:ln w="6350">
                          <a:solidFill>
                            <a:srgbClr val="7CC242"/>
                          </a:solidFill>
                          <a:round/>
                          <a:headEnd/>
                          <a:tailEnd/>
                        </a:ln>
                      </wps:spPr>
                      <wps:txbx>
                        <w:txbxContent>
                          <w:p w14:paraId="4FF6AD2D"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IoT Skills for EHBs</w:t>
                            </w:r>
                          </w:p>
                          <w:p w14:paraId="455E7708"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An IoT skill connects users to EHBs using natural language and voice. It is a server-less routine containing code, set of intents, and utterances and phrases users can say to invoke those intents.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EE64F8" id="Rectangle: Rounded Corners 1492293869" o:spid="_x0000_s1062" style="position:absolute;left:0;text-align:left;margin-left:73.3pt;margin-top:4.25pt;width:124.5pt;height:108.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" fillcolor="#dbe5f1" strokecolor="#7cc242" strokeweight=".5pt">
                <v:textbox>
                  <w:txbxContent>
                    <w:p w14:paraId="4FF6AD2D"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IoT Skills for EHBs</w:t>
                      </w:r>
                    </w:p>
                    <w:p w14:paraId="455E7708"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An IoT skill connects users to EHBs using natural language and voice. It is a server-less routine containing code, set of intents, and utterances and phrases users can say to invoke those intents.</w:t>
                      </w:r>
                    </w:p>
                  </w:txbxContent>
                </v:textbox>
                <w10:wrap type="square" anchorx="margin"/>
              </v:roundrect>
            </w:pict>
          </mc:Fallback>
        </mc:AlternateContent>
      </w:r>
      <w:r>
        <w:rPr>
          <w:rStyle w:val="In-LineParagraphHeading"/>
          <w:rFonts w:eastAsiaTheme="minorHAnsi"/>
        </w:rPr>
        <w:t>Mobile App</w:t>
      </w:r>
      <w:r>
        <w:t xml:space="preserve"> – We use tools like Xamarin to develop the app using C# that is converted efficiently into Android and iPhone formats with 70% logic sharing. HRSA gets more flexibility to implement a BYOD policy and saves money on hardware. The internal app architecture has an aggregation tier for data, a service tier for accessing native features such as location, and a delivery tier for user experience. It integrates with an MDM tool to enforce HRSA’s device policies such as when a device gets lost, the app is made unusable. Because AMS does not support 2-factor for mobile apps, we use a mobile browser for 2-factor authentication.</w:t>
      </w:r>
    </w:p>
    <w:p w14:paraId="247E549E" w14:textId="77777777" w:rsidR="00225315" w:rsidRDefault="00225315" w:rsidP="00225315">
      <w:pPr>
        <w:pStyle w:val="BodyText"/>
        <w:numPr>
          <w:ilvl w:val="0"/>
          <w:numId w:val="39"/>
        </w:numPr>
        <w:spacing w:before="60" w:after="60"/>
        <w:ind w:left="360"/>
      </w:pPr>
      <w:r>
        <w:rPr>
          <w:rStyle w:val="In-LineParagraphHeading"/>
          <w:rFonts w:eastAsiaTheme="minorHAnsi"/>
        </w:rPr>
        <w:t>Responsive Web</w:t>
      </w:r>
      <w:r>
        <w:t xml:space="preserve"> – We use existing features of the EMP to deliver responsive read only pages. We develop easier ways for internal users to navigate to the grant folder from the home page.</w:t>
      </w:r>
    </w:p>
    <w:p w14:paraId="1D80EAB9" w14:textId="77777777" w:rsidR="00225315" w:rsidRDefault="00225315" w:rsidP="00225315">
      <w:pPr>
        <w:pStyle w:val="BodyText"/>
        <w:numPr>
          <w:ilvl w:val="0"/>
          <w:numId w:val="39"/>
        </w:numPr>
        <w:spacing w:before="60" w:after="60"/>
        <w:ind w:left="360"/>
      </w:pPr>
      <w:r>
        <w:rPr>
          <w:rStyle w:val="In-LineParagraphHeading"/>
          <w:rFonts w:eastAsiaTheme="minorHAnsi"/>
        </w:rPr>
        <w:t>IoT Devices</w:t>
      </w:r>
      <w:r>
        <w:rPr>
          <w:b/>
        </w:rPr>
        <w:t xml:space="preserve"> </w:t>
      </w:r>
      <w:r>
        <w:t>– We develop IoT skills that convert natural language into intent and translate into API requests that return context specific results. Using this we can easily integrate with IoT devices such as Amazon Echo or invoke voice assistants such as Siri on existing phones.</w:t>
      </w:r>
    </w:p>
    <w:p w14:paraId="75B96CF5" w14:textId="391E6BD0" w:rsidR="00225315" w:rsidRDefault="00225315" w:rsidP="00225315">
      <w:pPr>
        <w:pStyle w:val="BodyText"/>
        <w:rPr>
          <w:rStyle w:val="ProposalTextChar"/>
        </w:rPr>
      </w:pPr>
      <w:r>
        <w:t xml:space="preserve">We deliver the architecture using our Agile Delivery Framework described in </w:t>
      </w:r>
      <w:r>
        <w:rPr>
          <w:i/>
        </w:rPr>
        <w:fldChar w:fldCharType="begin"/>
      </w:r>
      <w:r>
        <w:rPr>
          <w:i/>
        </w:rPr>
        <w:instrText xml:space="preserve"> REF _Ref507747801 \h  \* MERGEFORMAT </w:instrText>
      </w:r>
      <w:r>
        <w:rPr>
          <w:i/>
        </w:rPr>
      </w:r>
      <w:r>
        <w:rPr>
          <w:i/>
        </w:rPr>
        <w:fldChar w:fldCharType="separate"/>
      </w:r>
      <w:r w:rsidR="001D34D4" w:rsidRPr="001D34D4">
        <w:rPr>
          <w:i/>
        </w:rPr>
        <w:t>Scenario Three: Hypothetical Project Area – Agile Delivery</w:t>
      </w:r>
      <w:r>
        <w:rPr>
          <w:i/>
        </w:rPr>
        <w:fldChar w:fldCharType="end"/>
      </w:r>
      <w:r>
        <w:t xml:space="preserve"> and </w:t>
      </w:r>
      <w:r>
        <w:rPr>
          <w:b/>
        </w:rPr>
        <w:t>Section 2.2</w:t>
      </w:r>
      <w:r>
        <w:t>.</w:t>
      </w:r>
      <w:r>
        <w:rPr>
          <w:rStyle w:val="ProposalTextChar"/>
        </w:rPr>
        <w:t xml:space="preserve"> </w:t>
      </w:r>
    </w:p>
    <w:p w14:paraId="6595E438" w14:textId="77777777" w:rsidR="00225315" w:rsidRDefault="00225315" w:rsidP="00225315">
      <w:pPr>
        <w:pStyle w:val="Heading3"/>
        <w:numPr>
          <w:ilvl w:val="2"/>
          <w:numId w:val="27"/>
        </w:numPr>
        <w:adjustRightInd/>
        <w:snapToGrid/>
        <w:ind w:left="0" w:firstLine="0"/>
      </w:pPr>
      <w:bookmarkStart w:id="385" w:name="_Toc507929884"/>
      <w:bookmarkStart w:id="386" w:name="_Toc507656147"/>
      <w:bookmarkStart w:id="387" w:name="_Ref507592916"/>
      <w:bookmarkStart w:id="388" w:name="_Ref507592911"/>
      <w:r>
        <w:t>Suggestions for EHBs</w:t>
      </w:r>
      <w:bookmarkEnd w:id="385"/>
      <w:bookmarkEnd w:id="386"/>
      <w:bookmarkEnd w:id="387"/>
      <w:bookmarkEnd w:id="388"/>
    </w:p>
    <w:p w14:paraId="426123DE" w14:textId="77777777" w:rsidR="00225315" w:rsidRDefault="00225315" w:rsidP="00225315">
      <w:pPr>
        <w:pStyle w:val="BodyText"/>
      </w:pPr>
      <w:r>
        <w:t>Based on the information in the RFQ and our assessment model for cloud and mobility adoption, we completed preliminary analysis for the EHBs. The suggestions are summarized below in four categories:</w:t>
      </w:r>
    </w:p>
    <w:p w14:paraId="23A9C83A" w14:textId="77777777" w:rsidR="00225315" w:rsidRDefault="00225315" w:rsidP="00225315">
      <w:pPr>
        <w:pStyle w:val="BodyText"/>
        <w:spacing w:before="60" w:after="0"/>
        <w:rPr>
          <w:rStyle w:val="In-LineParagraphHeading"/>
          <w:rFonts w:eastAsiaTheme="minorHAnsi"/>
        </w:rPr>
      </w:pPr>
      <w:r>
        <w:rPr>
          <w:rStyle w:val="In-LineParagraphHeading"/>
          <w:rFonts w:eastAsiaTheme="minorHAnsi"/>
        </w:rPr>
        <w:t>Environments</w:t>
      </w:r>
    </w:p>
    <w:p w14:paraId="437324F9" w14:textId="77777777" w:rsidR="00225315" w:rsidRDefault="00225315" w:rsidP="0005561C">
      <w:pPr>
        <w:pStyle w:val="Bullet1-0ptsAfter"/>
        <w:numPr>
          <w:ilvl w:val="0"/>
          <w:numId w:val="32"/>
        </w:numPr>
      </w:pPr>
      <w:r>
        <w:t>Move development environments and tools outside of HRSA to the cloud. Start with one project and require the contractor to demonstrate movement to the cloud with a fully automated CI/CD pipeline. When successfully done, vendor collaboration improves. It helps with learning/experimentation without increasing costs.</w:t>
      </w:r>
    </w:p>
    <w:p w14:paraId="335E3E5F" w14:textId="77777777" w:rsidR="00225315" w:rsidRDefault="00225315" w:rsidP="0005561C">
      <w:pPr>
        <w:pStyle w:val="Bullet1-0ptsAfter"/>
        <w:numPr>
          <w:ilvl w:val="0"/>
          <w:numId w:val="32"/>
        </w:numPr>
      </w:pPr>
      <w:r>
        <w:t>Move HRSA’s training environment to the cloud. This is the lowest risk environment since it is not part of the software delivery pipeline. Helps with learning at HRSA.</w:t>
      </w:r>
    </w:p>
    <w:p w14:paraId="418B9B27" w14:textId="77777777" w:rsidR="00225315" w:rsidRDefault="00225315" w:rsidP="0005561C">
      <w:pPr>
        <w:pStyle w:val="Bullet1-0ptsAfter"/>
        <w:numPr>
          <w:ilvl w:val="0"/>
          <w:numId w:val="32"/>
        </w:numPr>
      </w:pPr>
      <w:r>
        <w:t>Move all environments that are part of the delivery pipeline (INT, QA, Production) as part of the same plan since the code has to be promoted from a production-like environment into production.</w:t>
      </w:r>
    </w:p>
    <w:p w14:paraId="23CBFC70" w14:textId="77777777" w:rsidR="00225315" w:rsidRDefault="00225315" w:rsidP="00225315">
      <w:pPr>
        <w:pStyle w:val="BodyText"/>
        <w:spacing w:before="60" w:after="0"/>
        <w:rPr>
          <w:rStyle w:val="In-LineParagraphHeading"/>
          <w:rFonts w:eastAsiaTheme="minorHAnsi"/>
        </w:rPr>
      </w:pPr>
      <w:r>
        <w:rPr>
          <w:rStyle w:val="In-LineParagraphHeading"/>
          <w:rFonts w:eastAsiaTheme="minorHAnsi"/>
        </w:rPr>
        <w:t>Application Modules</w:t>
      </w:r>
    </w:p>
    <w:p w14:paraId="63A02349" w14:textId="77777777" w:rsidR="00225315" w:rsidRDefault="00225315" w:rsidP="0005561C">
      <w:pPr>
        <w:pStyle w:val="Bullet1-0ptsAfter"/>
        <w:numPr>
          <w:ilvl w:val="0"/>
          <w:numId w:val="32"/>
        </w:numPr>
      </w:pPr>
      <w:r>
        <w:t>Move all modules that were built using modern platform (Ex. STAR, HVIS, DGIS) and microservices architecture along with their database into the cloud.</w:t>
      </w:r>
    </w:p>
    <w:p w14:paraId="1176961E" w14:textId="32F346F3" w:rsidR="00225315" w:rsidRDefault="00225315" w:rsidP="0005561C">
      <w:pPr>
        <w:pStyle w:val="Bullet1-0ptsAfter"/>
        <w:numPr>
          <w:ilvl w:val="0"/>
          <w:numId w:val="32"/>
        </w:numPr>
      </w:pPr>
      <w:r>
        <w:t>Move all modules tied to a single database such as EHBs</w:t>
      </w:r>
      <w:r w:rsidR="00587DB8">
        <w:t xml:space="preserve"> 2010 (</w:t>
      </w:r>
      <w:r>
        <w:t>GEMS</w:t>
      </w:r>
      <w:r w:rsidR="00587DB8">
        <w:t>)</w:t>
      </w:r>
      <w:r>
        <w:t xml:space="preserve"> at the same time. Automate the CI/CD and use PaaS Web App. Start with Training module and its database to mitigate risks.</w:t>
      </w:r>
    </w:p>
    <w:p w14:paraId="0D69B446" w14:textId="77777777" w:rsidR="00225315" w:rsidRDefault="00225315" w:rsidP="00225315">
      <w:pPr>
        <w:pStyle w:val="BodyText"/>
        <w:spacing w:before="60" w:after="0"/>
        <w:rPr>
          <w:rStyle w:val="In-LineParagraphHeading"/>
          <w:rFonts w:eastAsiaTheme="minorHAnsi"/>
        </w:rPr>
      </w:pPr>
      <w:r>
        <w:rPr>
          <w:rStyle w:val="In-LineParagraphHeading"/>
          <w:rFonts w:eastAsiaTheme="minorHAnsi"/>
        </w:rPr>
        <w:t>Databases</w:t>
      </w:r>
    </w:p>
    <w:p w14:paraId="2B359DD3" w14:textId="77777777" w:rsidR="00225315" w:rsidRDefault="00225315" w:rsidP="0005561C">
      <w:pPr>
        <w:pStyle w:val="Bullet1-0ptsAfter"/>
        <w:numPr>
          <w:ilvl w:val="0"/>
          <w:numId w:val="32"/>
        </w:numPr>
      </w:pPr>
      <w:r>
        <w:t>Move databases dedicated to each microservice (new or existing such as STAR, HVIS).</w:t>
      </w:r>
    </w:p>
    <w:p w14:paraId="42F46A90" w14:textId="77777777" w:rsidR="00225315" w:rsidRDefault="00225315" w:rsidP="0005561C">
      <w:pPr>
        <w:pStyle w:val="Bullet1-0ptsAfter"/>
        <w:numPr>
          <w:ilvl w:val="0"/>
          <w:numId w:val="32"/>
        </w:numPr>
      </w:pPr>
      <w:r>
        <w:t>Move database tied to legacy applications such as EHBs 2010 (GEMS) or Training (Training) after moving to the PaaS model. This saves licensing costs and also simplifies High Availability and Disaster Recovery in the Parklawn data center.</w:t>
      </w:r>
    </w:p>
    <w:p w14:paraId="35A8F805" w14:textId="77777777" w:rsidR="00225315" w:rsidRDefault="00225315" w:rsidP="0005561C">
      <w:pPr>
        <w:pStyle w:val="Bullet1-0ptsAfter"/>
        <w:numPr>
          <w:ilvl w:val="0"/>
          <w:numId w:val="32"/>
        </w:numPr>
      </w:pPr>
      <w:r>
        <w:t>Move reporting databases from the Parklawn data center.</w:t>
      </w:r>
    </w:p>
    <w:p w14:paraId="2E3FAC43" w14:textId="72D5AF3E" w:rsidR="00225315" w:rsidRDefault="00225315" w:rsidP="0005561C">
      <w:pPr>
        <w:pStyle w:val="Bullet1-0ptsAfter"/>
        <w:numPr>
          <w:ilvl w:val="0"/>
          <w:numId w:val="32"/>
        </w:numPr>
      </w:pPr>
      <w:r>
        <w:t xml:space="preserve">Retire or deprecate database that are </w:t>
      </w:r>
      <w:r w:rsidR="00587DB8">
        <w:t xml:space="preserve">no longer used such as PMM2010 and </w:t>
      </w:r>
      <w:r>
        <w:t>SAV.</w:t>
      </w:r>
    </w:p>
    <w:p w14:paraId="5BC05503" w14:textId="77777777" w:rsidR="00225315" w:rsidRDefault="00225315" w:rsidP="00225315">
      <w:pPr>
        <w:pStyle w:val="BodyText"/>
        <w:spacing w:before="60" w:after="0"/>
        <w:rPr>
          <w:rStyle w:val="In-LineParagraphHeading"/>
          <w:rFonts w:eastAsiaTheme="minorHAnsi"/>
        </w:rPr>
      </w:pPr>
      <w:r>
        <w:rPr>
          <w:rStyle w:val="In-LineParagraphHeading"/>
          <w:rFonts w:eastAsiaTheme="minorHAnsi"/>
        </w:rPr>
        <w:t>Mobility</w:t>
      </w:r>
    </w:p>
    <w:p w14:paraId="7C8A49A6" w14:textId="77777777" w:rsidR="00225315" w:rsidRDefault="00225315" w:rsidP="0005561C">
      <w:pPr>
        <w:pStyle w:val="Bullet1-0ptsAfter"/>
        <w:numPr>
          <w:ilvl w:val="0"/>
          <w:numId w:val="32"/>
        </w:numPr>
      </w:pPr>
      <w:r>
        <w:t>Have all application modules make their read only views for the workflow end products (such as NoA) responsive. Establish a new simpler way to navigate to the responsive pages from mobile devices. This will create supply and help with adoption.</w:t>
      </w:r>
    </w:p>
    <w:p w14:paraId="60386548" w14:textId="77777777" w:rsidR="00225315" w:rsidRDefault="00225315" w:rsidP="0005561C">
      <w:pPr>
        <w:pStyle w:val="Bullet1-0ptsAfter"/>
        <w:numPr>
          <w:ilvl w:val="0"/>
          <w:numId w:val="32"/>
        </w:numPr>
      </w:pPr>
      <w:r>
        <w:t>Develop offline apps for site visit, grant folder, portfolio feeds, and data at source.</w:t>
      </w:r>
    </w:p>
    <w:p w14:paraId="6E925E49" w14:textId="77777777" w:rsidR="00225315" w:rsidRDefault="00225315" w:rsidP="0005561C">
      <w:pPr>
        <w:pStyle w:val="Bullet1-0ptsAfter"/>
        <w:numPr>
          <w:ilvl w:val="0"/>
          <w:numId w:val="32"/>
        </w:numPr>
      </w:pPr>
      <w:r>
        <w:t>Develop responsive pages for operational dashboards.</w:t>
      </w:r>
    </w:p>
    <w:p w14:paraId="0037FC47" w14:textId="77777777" w:rsidR="00225315" w:rsidRDefault="00225315" w:rsidP="0005561C">
      <w:pPr>
        <w:pStyle w:val="Bullet1-0ptsAfter"/>
        <w:numPr>
          <w:ilvl w:val="0"/>
          <w:numId w:val="32"/>
        </w:numPr>
      </w:pPr>
      <w:r>
        <w:t>Develop a conversational platform in EHBs that supports different skills for IoT. Tie Tableau to the conversational platform to allow responses to questions from executives.</w:t>
      </w:r>
    </w:p>
    <w:p w14:paraId="7ED5D6AD" w14:textId="77777777" w:rsidR="00225315" w:rsidRDefault="00225315" w:rsidP="0005561C">
      <w:pPr>
        <w:pStyle w:val="Bullet1-0ptsAfter"/>
        <w:numPr>
          <w:ilvl w:val="0"/>
          <w:numId w:val="32"/>
        </w:numPr>
      </w:pPr>
      <w:r>
        <w:t>Develop an app for simpler tasks (Ex. award approval) to be done from the phone.</w:t>
      </w:r>
    </w:p>
    <w:p w14:paraId="6C99B577" w14:textId="5ECAF451" w:rsidR="00225315" w:rsidRDefault="00225315" w:rsidP="00225315">
      <w:pPr>
        <w:pStyle w:val="Heading2"/>
        <w:numPr>
          <w:ilvl w:val="1"/>
          <w:numId w:val="27"/>
        </w:numPr>
        <w:spacing w:before="240"/>
      </w:pPr>
      <w:bookmarkStart w:id="389" w:name="_Toc507929885"/>
      <w:bookmarkStart w:id="390" w:name="_Toc507656148"/>
      <w:bookmarkStart w:id="391" w:name="_Ref507616546"/>
      <w:bookmarkStart w:id="392" w:name="_Ref507616512"/>
      <w:bookmarkStart w:id="393" w:name="_Toc507971429"/>
      <w:r>
        <w:t>Proposed Number and Type of Staff</w:t>
      </w:r>
      <w:bookmarkEnd w:id="389"/>
      <w:bookmarkEnd w:id="390"/>
      <w:bookmarkEnd w:id="391"/>
      <w:bookmarkEnd w:id="392"/>
      <w:bookmarkEnd w:id="393"/>
    </w:p>
    <w:p w14:paraId="5FD37FCE" w14:textId="05ADA727" w:rsidR="00225315" w:rsidRDefault="00225315" w:rsidP="00225315">
      <w:pPr>
        <w:pStyle w:val="Caption"/>
      </w:pPr>
      <w:r>
        <w:t xml:space="preserve">Table </w:t>
      </w:r>
      <w:r w:rsidR="003C6695">
        <w:fldChar w:fldCharType="begin"/>
      </w:r>
      <w:r w:rsidR="003C6695">
        <w:instrText xml:space="preserve"> SEQ Table \* ARABIC </w:instrText>
      </w:r>
      <w:r w:rsidR="003C6695">
        <w:fldChar w:fldCharType="separate"/>
      </w:r>
      <w:r w:rsidR="00FA24E4">
        <w:rPr>
          <w:noProof/>
        </w:rPr>
        <w:t>10</w:t>
      </w:r>
      <w:r w:rsidR="003C6695">
        <w:rPr>
          <w:noProof/>
        </w:rPr>
        <w:fldChar w:fldCharType="end"/>
      </w:r>
      <w:r>
        <w:t xml:space="preserve">: </w:t>
      </w:r>
      <w:r>
        <w:rPr>
          <w:b w:val="0"/>
        </w:rPr>
        <w:t xml:space="preserve">Proposed Number and Type of Staff.  </w:t>
      </w:r>
      <w:r w:rsidR="00861B94">
        <w:rPr>
          <w:rStyle w:val="CaptionDescriptionChar"/>
          <w:b w:val="0"/>
          <w:i/>
        </w:rPr>
        <w:t>For Cloud/Mobile Adoption.</w:t>
      </w:r>
    </w:p>
    <w:tbl>
      <w:tblPr>
        <w:tblStyle w:val="GridTable4-Accent1"/>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811"/>
        <w:gridCol w:w="7269"/>
      </w:tblGrid>
      <w:tr w:rsidR="006743D8" w14:paraId="36994C65" w14:textId="77777777" w:rsidTr="00674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Borders>
              <w:top w:val="nil"/>
              <w:left w:val="nil"/>
              <w:bottom w:val="single" w:sz="4" w:space="0" w:color="auto"/>
            </w:tcBorders>
            <w:shd w:val="clear" w:color="auto" w:fill="C6D9F1" w:themeFill="text2" w:themeFillTint="33"/>
            <w:hideMark/>
          </w:tcPr>
          <w:p w14:paraId="19E3FE4D" w14:textId="77777777" w:rsidR="006743D8" w:rsidRDefault="006743D8">
            <w:pPr>
              <w:jc w:val="center"/>
              <w:rPr>
                <w:sz w:val="20"/>
                <w:szCs w:val="18"/>
              </w:rPr>
            </w:pPr>
            <w:bookmarkStart w:id="394" w:name="_Hlk507950210"/>
            <w:r>
              <w:rPr>
                <w:sz w:val="20"/>
                <w:szCs w:val="18"/>
              </w:rPr>
              <w:t>Phase</w:t>
            </w:r>
          </w:p>
        </w:tc>
        <w:tc>
          <w:tcPr>
            <w:tcW w:w="6750" w:type="dxa"/>
            <w:tcBorders>
              <w:top w:val="nil"/>
              <w:bottom w:val="single" w:sz="4" w:space="0" w:color="auto"/>
              <w:right w:val="nil"/>
            </w:tcBorders>
            <w:shd w:val="clear" w:color="auto" w:fill="C6D9F1" w:themeFill="text2" w:themeFillTint="33"/>
            <w:hideMark/>
          </w:tcPr>
          <w:p w14:paraId="5A9F9162" w14:textId="148E8FFD" w:rsidR="006743D8" w:rsidRDefault="006743D8">
            <w:pPr>
              <w:jc w:val="cente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Type of Staff and Number</w:t>
            </w:r>
            <w:r w:rsidR="00D36E90">
              <w:rPr>
                <w:sz w:val="20"/>
                <w:szCs w:val="18"/>
              </w:rPr>
              <w:t xml:space="preserve"> of FTEs</w:t>
            </w:r>
          </w:p>
        </w:tc>
      </w:tr>
      <w:tr w:rsidR="006743D8" w14:paraId="0B2E5F39" w14:textId="77777777" w:rsidTr="00674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Borders>
              <w:top w:val="single" w:sz="4" w:space="0" w:color="auto"/>
              <w:left w:val="nil"/>
              <w:bottom w:val="single" w:sz="4" w:space="0" w:color="auto"/>
              <w:right w:val="nil"/>
            </w:tcBorders>
            <w:shd w:val="clear" w:color="auto" w:fill="FFFFFF" w:themeFill="background1"/>
            <w:hideMark/>
          </w:tcPr>
          <w:p w14:paraId="321498D5" w14:textId="77777777" w:rsidR="006743D8" w:rsidRDefault="006743D8">
            <w:pPr>
              <w:pStyle w:val="TableText"/>
              <w:rPr>
                <w:rFonts w:ascii="Times New Roman" w:hAnsi="Times New Roman"/>
                <w:sz w:val="20"/>
                <w:szCs w:val="18"/>
              </w:rPr>
            </w:pPr>
            <w:r>
              <w:rPr>
                <w:rFonts w:ascii="Times New Roman" w:hAnsi="Times New Roman"/>
                <w:sz w:val="20"/>
                <w:szCs w:val="18"/>
              </w:rPr>
              <w:t>Integration Path for In-Premise and Cloud Deployments</w:t>
            </w:r>
          </w:p>
        </w:tc>
        <w:tc>
          <w:tcPr>
            <w:tcW w:w="6750" w:type="dxa"/>
            <w:tcBorders>
              <w:top w:val="single" w:sz="4" w:space="0" w:color="auto"/>
              <w:left w:val="nil"/>
              <w:bottom w:val="single" w:sz="4" w:space="0" w:color="auto"/>
              <w:right w:val="nil"/>
            </w:tcBorders>
            <w:shd w:val="clear" w:color="auto" w:fill="FFFFFF" w:themeFill="background1"/>
            <w:hideMark/>
          </w:tcPr>
          <w:p w14:paraId="5B37EA8F" w14:textId="1A539732" w:rsidR="006743D8" w:rsidRDefault="006743D8">
            <w:pPr>
              <w:pStyle w:val="TableT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18"/>
              </w:rPr>
            </w:pPr>
            <w:r>
              <w:rPr>
                <w:rFonts w:ascii="Times New Roman" w:hAnsi="Times New Roman"/>
                <w:sz w:val="20"/>
                <w:szCs w:val="18"/>
              </w:rPr>
              <w:t xml:space="preserve">Product Owner (0.4), Technical Architect (0.3), Technical PM (0.3), Cloud Architect (0.4), Sr. Software Engineer (1), Software Engineer (0.6), Test Engineer (1), UX (0.2), DevOps Engineer (0.5) </w:t>
            </w:r>
          </w:p>
        </w:tc>
      </w:tr>
      <w:tr w:rsidR="006743D8" w14:paraId="56BF6E4B" w14:textId="77777777" w:rsidTr="006743D8">
        <w:tc>
          <w:tcPr>
            <w:cnfStyle w:val="001000000000" w:firstRow="0" w:lastRow="0" w:firstColumn="1" w:lastColumn="0" w:oddVBand="0" w:evenVBand="0" w:oddHBand="0" w:evenHBand="0" w:firstRowFirstColumn="0" w:firstRowLastColumn="0" w:lastRowFirstColumn="0" w:lastRowLastColumn="0"/>
            <w:tcW w:w="2610" w:type="dxa"/>
            <w:tcBorders>
              <w:top w:val="single" w:sz="4" w:space="0" w:color="auto"/>
              <w:left w:val="nil"/>
              <w:bottom w:val="nil"/>
              <w:right w:val="nil"/>
            </w:tcBorders>
            <w:shd w:val="clear" w:color="auto" w:fill="D9D9D9" w:themeFill="background1" w:themeFillShade="D9"/>
            <w:hideMark/>
          </w:tcPr>
          <w:p w14:paraId="0D07B712" w14:textId="77777777" w:rsidR="006743D8" w:rsidRDefault="006743D8">
            <w:pPr>
              <w:pStyle w:val="TableText"/>
              <w:rPr>
                <w:rFonts w:ascii="Times New Roman" w:hAnsi="Times New Roman"/>
                <w:sz w:val="20"/>
                <w:szCs w:val="18"/>
              </w:rPr>
            </w:pPr>
            <w:r>
              <w:rPr>
                <w:rFonts w:ascii="Times New Roman" w:hAnsi="Times New Roman"/>
                <w:sz w:val="20"/>
                <w:szCs w:val="18"/>
              </w:rPr>
              <w:t>Mobile Enablement of Grant Folder</w:t>
            </w:r>
          </w:p>
        </w:tc>
        <w:tc>
          <w:tcPr>
            <w:tcW w:w="6750" w:type="dxa"/>
            <w:tcBorders>
              <w:top w:val="single" w:sz="4" w:space="0" w:color="auto"/>
              <w:left w:val="nil"/>
              <w:bottom w:val="nil"/>
              <w:right w:val="nil"/>
            </w:tcBorders>
            <w:shd w:val="clear" w:color="auto" w:fill="D9D9D9" w:themeFill="background1" w:themeFillShade="D9"/>
            <w:hideMark/>
          </w:tcPr>
          <w:p w14:paraId="307A168A" w14:textId="1F25EDA4" w:rsidR="006743D8" w:rsidRDefault="006743D8">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Product Owner (0.3), Business Analyst (0.6), Technical Architect (0.3), Technical PM (0.3), Mobile Architect (0.5), Sr. Software Engineer (1), Software Engineer (2), Test Engineer (1.5), UX (0.6</w:t>
            </w:r>
            <w:r w:rsidRPr="00D36E90">
              <w:rPr>
                <w:rFonts w:ascii="Times New Roman" w:hAnsi="Times New Roman"/>
                <w:sz w:val="20"/>
                <w:szCs w:val="18"/>
              </w:rPr>
              <w:t>), DevOps Engineer (0.5), Database Administrator (0.4), Reports Developer (0.4)</w:t>
            </w:r>
          </w:p>
        </w:tc>
        <w:bookmarkEnd w:id="394"/>
      </w:tr>
    </w:tbl>
    <w:p w14:paraId="239D61BA" w14:textId="77777777" w:rsidR="00225315" w:rsidRDefault="00225315" w:rsidP="00225315">
      <w:pPr>
        <w:pStyle w:val="Heading2"/>
        <w:numPr>
          <w:ilvl w:val="1"/>
          <w:numId w:val="27"/>
        </w:numPr>
        <w:spacing w:before="240"/>
      </w:pPr>
      <w:bookmarkStart w:id="395" w:name="_Toc507929886"/>
      <w:bookmarkStart w:id="396" w:name="_Toc507656149"/>
      <w:bookmarkStart w:id="397" w:name="_Ref506567966"/>
      <w:bookmarkStart w:id="398" w:name="_Ref506567948"/>
      <w:bookmarkStart w:id="399" w:name="_Toc507971430"/>
      <w:r>
        <w:t>Proposed Timeframe to Implement this Scenario</w:t>
      </w:r>
      <w:bookmarkEnd w:id="395"/>
      <w:bookmarkEnd w:id="396"/>
      <w:bookmarkEnd w:id="397"/>
      <w:bookmarkEnd w:id="398"/>
      <w:bookmarkEnd w:id="399"/>
    </w:p>
    <w:p w14:paraId="67BAE40D" w14:textId="3B7B2768" w:rsidR="00225315" w:rsidRDefault="00225315" w:rsidP="00225315">
      <w:pPr>
        <w:pStyle w:val="Caption"/>
        <w:rPr>
          <w:rStyle w:val="CaptionDescriptionChar"/>
          <w:b w:val="0"/>
          <w:i/>
        </w:rPr>
      </w:pPr>
      <w:r>
        <w:t xml:space="preserve">Table </w:t>
      </w:r>
      <w:r w:rsidR="003C6695">
        <w:fldChar w:fldCharType="begin"/>
      </w:r>
      <w:r w:rsidR="003C6695">
        <w:instrText xml:space="preserve"> SEQ Table \* ARABIC </w:instrText>
      </w:r>
      <w:r w:rsidR="003C6695">
        <w:fldChar w:fldCharType="separate"/>
      </w:r>
      <w:r w:rsidR="00FA24E4">
        <w:rPr>
          <w:noProof/>
        </w:rPr>
        <w:t>11</w:t>
      </w:r>
      <w:r w:rsidR="003C6695">
        <w:rPr>
          <w:noProof/>
        </w:rPr>
        <w:fldChar w:fldCharType="end"/>
      </w:r>
      <w:r>
        <w:t xml:space="preserve">: </w:t>
      </w:r>
      <w:r>
        <w:rPr>
          <w:b w:val="0"/>
        </w:rPr>
        <w:t xml:space="preserve">Proposed Timeframe. </w:t>
      </w:r>
      <w:r w:rsidR="00861B94">
        <w:rPr>
          <w:rStyle w:val="CaptionDescriptionChar"/>
          <w:b w:val="0"/>
          <w:i/>
        </w:rPr>
        <w:t>For Cloud/Mobile Adoption</w:t>
      </w:r>
      <w:r>
        <w:rPr>
          <w:rStyle w:val="CaptionDescriptionChar"/>
          <w:b w:val="0"/>
          <w:i/>
        </w:rPr>
        <w:t>.</w:t>
      </w:r>
    </w:p>
    <w:tbl>
      <w:tblPr>
        <w:tblStyle w:val="GridTable4-Accent1"/>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908"/>
        <w:gridCol w:w="7172"/>
      </w:tblGrid>
      <w:tr w:rsidR="006743D8" w14:paraId="25E9209A" w14:textId="77777777" w:rsidTr="006743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Borders>
              <w:top w:val="nil"/>
              <w:left w:val="nil"/>
              <w:bottom w:val="single" w:sz="4" w:space="0" w:color="auto"/>
            </w:tcBorders>
            <w:shd w:val="clear" w:color="auto" w:fill="C6D9F1" w:themeFill="text2" w:themeFillTint="33"/>
            <w:hideMark/>
          </w:tcPr>
          <w:p w14:paraId="67A31005" w14:textId="77777777" w:rsidR="006743D8" w:rsidRDefault="006743D8">
            <w:pPr>
              <w:jc w:val="center"/>
              <w:rPr>
                <w:sz w:val="20"/>
                <w:szCs w:val="18"/>
              </w:rPr>
            </w:pPr>
            <w:bookmarkStart w:id="400" w:name="_Hlk507950216"/>
            <w:r>
              <w:rPr>
                <w:sz w:val="20"/>
                <w:szCs w:val="18"/>
              </w:rPr>
              <w:t>Phase</w:t>
            </w:r>
          </w:p>
        </w:tc>
        <w:tc>
          <w:tcPr>
            <w:tcW w:w="6660" w:type="dxa"/>
            <w:tcBorders>
              <w:top w:val="nil"/>
              <w:bottom w:val="single" w:sz="4" w:space="0" w:color="auto"/>
              <w:right w:val="nil"/>
            </w:tcBorders>
            <w:shd w:val="clear" w:color="auto" w:fill="C6D9F1" w:themeFill="text2" w:themeFillTint="33"/>
            <w:hideMark/>
          </w:tcPr>
          <w:p w14:paraId="75AA6B73" w14:textId="77777777" w:rsidR="006743D8" w:rsidRDefault="006743D8">
            <w:pPr>
              <w:jc w:val="cente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Timeframe</w:t>
            </w:r>
          </w:p>
        </w:tc>
      </w:tr>
      <w:tr w:rsidR="006743D8" w14:paraId="05982DA5" w14:textId="77777777" w:rsidTr="006743D8">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nil"/>
              <w:bottom w:val="single" w:sz="4" w:space="0" w:color="auto"/>
              <w:right w:val="nil"/>
            </w:tcBorders>
            <w:shd w:val="clear" w:color="auto" w:fill="FFFFFF" w:themeFill="background1"/>
            <w:hideMark/>
          </w:tcPr>
          <w:p w14:paraId="7B94774D" w14:textId="77777777" w:rsidR="006743D8" w:rsidRDefault="006743D8">
            <w:pPr>
              <w:pStyle w:val="TableText"/>
              <w:rPr>
                <w:rFonts w:ascii="Times New Roman" w:hAnsi="Times New Roman"/>
                <w:sz w:val="20"/>
                <w:szCs w:val="18"/>
              </w:rPr>
            </w:pPr>
            <w:r>
              <w:rPr>
                <w:rFonts w:ascii="Times New Roman" w:hAnsi="Times New Roman"/>
                <w:sz w:val="20"/>
                <w:szCs w:val="18"/>
              </w:rPr>
              <w:t>Integration Path for In-Premise and Cloud Deployments</w:t>
            </w:r>
          </w:p>
        </w:tc>
        <w:tc>
          <w:tcPr>
            <w:tcW w:w="6660" w:type="dxa"/>
            <w:tcBorders>
              <w:top w:val="single" w:sz="4" w:space="0" w:color="auto"/>
              <w:left w:val="nil"/>
              <w:bottom w:val="single" w:sz="4" w:space="0" w:color="auto"/>
              <w:right w:val="nil"/>
            </w:tcBorders>
            <w:shd w:val="clear" w:color="auto" w:fill="FFFFFF" w:themeFill="background1"/>
            <w:hideMark/>
          </w:tcPr>
          <w:p w14:paraId="09B1D07E" w14:textId="77777777" w:rsidR="006743D8" w:rsidRDefault="006743D8">
            <w:pPr>
              <w:pStyle w:val="TableT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18"/>
              </w:rPr>
            </w:pPr>
            <w:r>
              <w:rPr>
                <w:rFonts w:ascii="Times New Roman" w:hAnsi="Times New Roman"/>
                <w:sz w:val="20"/>
                <w:szCs w:val="18"/>
              </w:rPr>
              <w:t>4 months including approvals from OIT; assumes cloud services are procured and in place.</w:t>
            </w:r>
          </w:p>
        </w:tc>
      </w:tr>
      <w:tr w:rsidR="006743D8" w14:paraId="74630C8F" w14:textId="77777777" w:rsidTr="006743D8">
        <w:trPr>
          <w:trHeight w:val="620"/>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nil"/>
              <w:bottom w:val="nil"/>
              <w:right w:val="nil"/>
            </w:tcBorders>
            <w:shd w:val="clear" w:color="auto" w:fill="D9D9D9" w:themeFill="background1" w:themeFillShade="D9"/>
            <w:hideMark/>
          </w:tcPr>
          <w:p w14:paraId="3A1BCB70" w14:textId="77777777" w:rsidR="006743D8" w:rsidRDefault="006743D8">
            <w:pPr>
              <w:pStyle w:val="TableText"/>
              <w:rPr>
                <w:rFonts w:ascii="Times New Roman" w:hAnsi="Times New Roman"/>
                <w:sz w:val="20"/>
                <w:szCs w:val="18"/>
              </w:rPr>
            </w:pPr>
            <w:r>
              <w:rPr>
                <w:rFonts w:ascii="Times New Roman" w:hAnsi="Times New Roman"/>
                <w:sz w:val="20"/>
                <w:szCs w:val="18"/>
              </w:rPr>
              <w:t>Mobile Enablement of Grant Folder</w:t>
            </w:r>
          </w:p>
        </w:tc>
        <w:tc>
          <w:tcPr>
            <w:tcW w:w="6660" w:type="dxa"/>
            <w:tcBorders>
              <w:top w:val="single" w:sz="4" w:space="0" w:color="auto"/>
              <w:left w:val="nil"/>
              <w:bottom w:val="nil"/>
              <w:right w:val="nil"/>
            </w:tcBorders>
            <w:shd w:val="clear" w:color="auto" w:fill="D9D9D9" w:themeFill="background1" w:themeFillShade="D9"/>
            <w:hideMark/>
          </w:tcPr>
          <w:p w14:paraId="57585FE1" w14:textId="77777777" w:rsidR="006743D8" w:rsidRDefault="006743D8">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6 months including approvals from OIT; assumes that the technology platform has been approved.</w:t>
            </w:r>
          </w:p>
        </w:tc>
        <w:bookmarkEnd w:id="400"/>
      </w:tr>
    </w:tbl>
    <w:p w14:paraId="396BD879" w14:textId="77777777" w:rsidR="00225315" w:rsidRDefault="00225315" w:rsidP="00225315">
      <w:pPr>
        <w:pStyle w:val="Heading2"/>
        <w:numPr>
          <w:ilvl w:val="1"/>
          <w:numId w:val="27"/>
        </w:numPr>
        <w:spacing w:before="240"/>
      </w:pPr>
      <w:bookmarkStart w:id="401" w:name="_Toc507929887"/>
      <w:bookmarkStart w:id="402" w:name="_Toc507656150"/>
      <w:bookmarkStart w:id="403" w:name="_Ref507616622"/>
      <w:bookmarkStart w:id="404" w:name="_Ref507616603"/>
      <w:bookmarkStart w:id="405" w:name="_Ref506567968"/>
      <w:bookmarkStart w:id="406" w:name="_Ref506567949"/>
      <w:bookmarkStart w:id="407" w:name="_Toc507971431"/>
      <w:r>
        <w:t>Related Team Experience</w:t>
      </w:r>
      <w:bookmarkEnd w:id="401"/>
      <w:bookmarkEnd w:id="402"/>
      <w:bookmarkEnd w:id="403"/>
      <w:bookmarkEnd w:id="404"/>
      <w:bookmarkEnd w:id="405"/>
      <w:bookmarkEnd w:id="406"/>
      <w:bookmarkEnd w:id="407"/>
    </w:p>
    <w:p w14:paraId="795C78AA" w14:textId="53C28769" w:rsidR="00225315" w:rsidRDefault="00225315" w:rsidP="00225315">
      <w:pPr>
        <w:pStyle w:val="BodyText"/>
      </w:pPr>
      <w:r>
        <w:t xml:space="preserve">Team REI’s experience delivering similar projects is shown below in </w:t>
      </w:r>
      <w:r>
        <w:rPr>
          <w:b/>
          <w:i/>
        </w:rPr>
        <w:fldChar w:fldCharType="begin"/>
      </w:r>
      <w:r>
        <w:rPr>
          <w:b/>
          <w:i/>
        </w:rPr>
        <w:instrText xml:space="preserve"> REF _Ref507764955 \h  \* MERGEFORMAT </w:instrText>
      </w:r>
      <w:r>
        <w:rPr>
          <w:b/>
          <w:i/>
        </w:rPr>
      </w:r>
      <w:r>
        <w:rPr>
          <w:b/>
          <w:i/>
        </w:rPr>
        <w:fldChar w:fldCharType="separate"/>
      </w:r>
      <w:r w:rsidR="001D34D4" w:rsidRPr="001D34D4">
        <w:rPr>
          <w:b/>
          <w:i/>
        </w:rPr>
        <w:t xml:space="preserve">Table </w:t>
      </w:r>
      <w:r w:rsidR="001D34D4" w:rsidRPr="001D34D4">
        <w:rPr>
          <w:b/>
          <w:i/>
          <w:noProof/>
        </w:rPr>
        <w:t>12</w:t>
      </w:r>
      <w:r>
        <w:rPr>
          <w:b/>
          <w:i/>
        </w:rPr>
        <w:fldChar w:fldCharType="end"/>
      </w:r>
      <w:r>
        <w:t>.</w:t>
      </w:r>
    </w:p>
    <w:p w14:paraId="6B8E025F" w14:textId="50015616" w:rsidR="00225315" w:rsidRDefault="00225315" w:rsidP="00225315">
      <w:pPr>
        <w:pStyle w:val="Caption"/>
      </w:pPr>
      <w:bookmarkStart w:id="408" w:name="_Ref507764955"/>
      <w:r>
        <w:t xml:space="preserve">Table </w:t>
      </w:r>
      <w:r w:rsidR="003C6695">
        <w:fldChar w:fldCharType="begin"/>
      </w:r>
      <w:r w:rsidR="003C6695">
        <w:instrText xml:space="preserve"> SEQ Table \* ARABIC </w:instrText>
      </w:r>
      <w:r w:rsidR="003C6695">
        <w:fldChar w:fldCharType="separate"/>
      </w:r>
      <w:r w:rsidR="00FA24E4">
        <w:rPr>
          <w:noProof/>
        </w:rPr>
        <w:t>12</w:t>
      </w:r>
      <w:r w:rsidR="003C6695">
        <w:rPr>
          <w:noProof/>
        </w:rPr>
        <w:fldChar w:fldCharType="end"/>
      </w:r>
      <w:bookmarkEnd w:id="408"/>
      <w:r>
        <w:t xml:space="preserve">: </w:t>
      </w:r>
      <w:r>
        <w:rPr>
          <w:b w:val="0"/>
        </w:rPr>
        <w:t>Team REI’s Experience</w:t>
      </w:r>
      <w:r>
        <w:rPr>
          <w:b w:val="0"/>
          <w:noProof/>
        </w:rPr>
        <w:t xml:space="preserve">. </w:t>
      </w:r>
      <w:r w:rsidR="00861B94">
        <w:rPr>
          <w:rStyle w:val="CaptionDescriptionChar"/>
          <w:b w:val="0"/>
          <w:i/>
        </w:rPr>
        <w:t>For Cloud/Mobile Projects</w:t>
      </w:r>
      <w:r>
        <w:rPr>
          <w:rStyle w:val="CaptionDescriptionChar"/>
          <w:b w:val="0"/>
          <w:i/>
        </w:rPr>
        <w:t>.</w:t>
      </w:r>
    </w:p>
    <w:tbl>
      <w:tblPr>
        <w:tblStyle w:val="TableGrid"/>
        <w:tblW w:w="5000" w:type="pct"/>
        <w:tblLook w:val="04A0" w:firstRow="1" w:lastRow="0" w:firstColumn="1" w:lastColumn="0" w:noHBand="0" w:noVBand="1"/>
      </w:tblPr>
      <w:tblGrid>
        <w:gridCol w:w="5229"/>
        <w:gridCol w:w="4841"/>
      </w:tblGrid>
      <w:tr w:rsidR="00225315" w14:paraId="0405E4FF" w14:textId="77777777" w:rsidTr="00225315">
        <w:tc>
          <w:tcPr>
            <w:tcW w:w="485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1FDF704" w14:textId="77777777" w:rsidR="00225315" w:rsidRDefault="00225315">
            <w:pPr>
              <w:pStyle w:val="TableText"/>
              <w:rPr>
                <w:rFonts w:ascii="Times New Roman" w:hAnsi="Times New Roman"/>
                <w:sz w:val="20"/>
              </w:rPr>
            </w:pPr>
            <w:r>
              <w:rPr>
                <w:rFonts w:ascii="Times New Roman" w:hAnsi="Times New Roman"/>
                <w:b/>
                <w:sz w:val="20"/>
              </w:rPr>
              <w:t>Client:</w:t>
            </w:r>
            <w:r>
              <w:rPr>
                <w:rFonts w:ascii="Times New Roman" w:hAnsi="Times New Roman"/>
                <w:sz w:val="20"/>
              </w:rPr>
              <w:t xml:space="preserve"> US Transportation Command (USTRANSCOM)</w:t>
            </w:r>
          </w:p>
        </w:tc>
        <w:tc>
          <w:tcPr>
            <w:tcW w:w="449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6FA1BB6" w14:textId="77777777" w:rsidR="00225315" w:rsidRDefault="00225315">
            <w:pPr>
              <w:pStyle w:val="TableText"/>
              <w:rPr>
                <w:rFonts w:ascii="Times New Roman" w:hAnsi="Times New Roman"/>
                <w:sz w:val="20"/>
              </w:rPr>
            </w:pPr>
            <w:r>
              <w:rPr>
                <w:rFonts w:ascii="Times New Roman" w:hAnsi="Times New Roman"/>
                <w:b/>
                <w:sz w:val="20"/>
              </w:rPr>
              <w:t>Contract/Task Order:</w:t>
            </w:r>
            <w:r>
              <w:rPr>
                <w:rFonts w:ascii="Times New Roman" w:hAnsi="Times New Roman"/>
                <w:sz w:val="20"/>
              </w:rPr>
              <w:t xml:space="preserve"> W15QKN-17-9-1012</w:t>
            </w:r>
          </w:p>
        </w:tc>
      </w:tr>
      <w:tr w:rsidR="00225315" w14:paraId="4643A36B"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712EAFE0" w14:textId="77777777" w:rsidR="00225315" w:rsidRDefault="00225315">
            <w:pPr>
              <w:pStyle w:val="TableText"/>
              <w:rPr>
                <w:rFonts w:ascii="Times New Roman" w:hAnsi="Times New Roman"/>
                <w:sz w:val="20"/>
              </w:rPr>
            </w:pPr>
            <w:r>
              <w:rPr>
                <w:rFonts w:ascii="Times New Roman" w:hAnsi="Times New Roman"/>
                <w:b/>
                <w:sz w:val="20"/>
              </w:rPr>
              <w:t>Contract Size:</w:t>
            </w:r>
            <w:r>
              <w:rPr>
                <w:rFonts w:ascii="Times New Roman" w:hAnsi="Times New Roman"/>
                <w:sz w:val="20"/>
              </w:rPr>
              <w:t xml:space="preserve"> $21M</w:t>
            </w:r>
          </w:p>
        </w:tc>
        <w:tc>
          <w:tcPr>
            <w:tcW w:w="4495" w:type="dxa"/>
            <w:tcBorders>
              <w:top w:val="single" w:sz="4" w:space="0" w:color="auto"/>
              <w:left w:val="single" w:sz="4" w:space="0" w:color="auto"/>
              <w:bottom w:val="single" w:sz="4" w:space="0" w:color="auto"/>
              <w:right w:val="single" w:sz="4" w:space="0" w:color="auto"/>
            </w:tcBorders>
            <w:hideMark/>
          </w:tcPr>
          <w:p w14:paraId="271E08C8" w14:textId="77777777" w:rsidR="00225315" w:rsidRDefault="00225315">
            <w:pPr>
              <w:pStyle w:val="TableText"/>
              <w:rPr>
                <w:rFonts w:ascii="Times New Roman" w:hAnsi="Times New Roman"/>
                <w:sz w:val="20"/>
              </w:rPr>
            </w:pPr>
            <w:r>
              <w:rPr>
                <w:rFonts w:ascii="Times New Roman" w:hAnsi="Times New Roman"/>
                <w:b/>
                <w:sz w:val="20"/>
              </w:rPr>
              <w:t>Period of Performance:</w:t>
            </w:r>
            <w:r>
              <w:rPr>
                <w:rFonts w:ascii="Times New Roman" w:hAnsi="Times New Roman"/>
                <w:sz w:val="20"/>
              </w:rPr>
              <w:t xml:space="preserve"> 05/2017 – 09/2018</w:t>
            </w:r>
          </w:p>
        </w:tc>
      </w:tr>
      <w:tr w:rsidR="00225315" w14:paraId="520F99A1"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2BE113A4" w14:textId="77777777" w:rsidR="00225315" w:rsidRDefault="00225315">
            <w:pPr>
              <w:pStyle w:val="TableText"/>
              <w:rPr>
                <w:rFonts w:ascii="Times New Roman" w:hAnsi="Times New Roman"/>
                <w:sz w:val="20"/>
              </w:rPr>
            </w:pPr>
            <w:r>
              <w:rPr>
                <w:rFonts w:ascii="Times New Roman" w:hAnsi="Times New Roman"/>
                <w:b/>
                <w:sz w:val="20"/>
              </w:rPr>
              <w:t>Project:</w:t>
            </w:r>
            <w:r>
              <w:rPr>
                <w:rFonts w:ascii="Times New Roman" w:hAnsi="Times New Roman"/>
                <w:sz w:val="20"/>
              </w:rPr>
              <w:t xml:space="preserve"> Cloud Assessment, Migration and Managed Services</w:t>
            </w:r>
          </w:p>
        </w:tc>
        <w:tc>
          <w:tcPr>
            <w:tcW w:w="4495" w:type="dxa"/>
            <w:tcBorders>
              <w:top w:val="single" w:sz="4" w:space="0" w:color="auto"/>
              <w:left w:val="single" w:sz="4" w:space="0" w:color="auto"/>
              <w:bottom w:val="single" w:sz="4" w:space="0" w:color="auto"/>
              <w:right w:val="single" w:sz="4" w:space="0" w:color="auto"/>
            </w:tcBorders>
            <w:hideMark/>
          </w:tcPr>
          <w:p w14:paraId="74BB5743" w14:textId="77777777" w:rsidR="00225315" w:rsidRDefault="00225315">
            <w:pPr>
              <w:pStyle w:val="TableText"/>
              <w:rPr>
                <w:rFonts w:ascii="Times New Roman" w:hAnsi="Times New Roman"/>
                <w:sz w:val="20"/>
              </w:rPr>
            </w:pPr>
            <w:r>
              <w:rPr>
                <w:rFonts w:ascii="Times New Roman" w:hAnsi="Times New Roman"/>
                <w:b/>
                <w:sz w:val="20"/>
              </w:rPr>
              <w:t>Project Size:</w:t>
            </w:r>
            <w:r>
              <w:rPr>
                <w:rFonts w:ascii="Times New Roman" w:hAnsi="Times New Roman"/>
                <w:sz w:val="20"/>
              </w:rPr>
              <w:t xml:space="preserve"> $21M</w:t>
            </w:r>
          </w:p>
        </w:tc>
      </w:tr>
      <w:tr w:rsidR="00225315" w14:paraId="0D4E6166"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B858BBB" w14:textId="77777777" w:rsidR="00225315" w:rsidRDefault="00225315">
            <w:pPr>
              <w:pStyle w:val="TableText"/>
              <w:rPr>
                <w:rFonts w:ascii="Times New Roman" w:hAnsi="Times New Roman"/>
                <w:sz w:val="20"/>
              </w:rPr>
            </w:pPr>
            <w:r>
              <w:rPr>
                <w:rFonts w:ascii="Times New Roman" w:hAnsi="Times New Roman"/>
                <w:b/>
                <w:sz w:val="20"/>
              </w:rPr>
              <w:t>Scope:</w:t>
            </w:r>
            <w:r>
              <w:rPr>
                <w:rFonts w:ascii="Times New Roman" w:hAnsi="Times New Roman"/>
                <w:sz w:val="20"/>
              </w:rPr>
              <w:t xml:space="preserve"> Support USTRANSCOM in large scale migration of on premise hosted applications to AWS Cloud. </w:t>
            </w:r>
          </w:p>
        </w:tc>
      </w:tr>
      <w:tr w:rsidR="00225315" w14:paraId="4BAF9E82"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12FB3F14" w14:textId="77777777" w:rsidR="00225315" w:rsidRDefault="00225315">
            <w:pPr>
              <w:pStyle w:val="TableText"/>
              <w:rPr>
                <w:rFonts w:ascii="Times New Roman" w:hAnsi="Times New Roman"/>
                <w:sz w:val="20"/>
              </w:rPr>
            </w:pPr>
            <w:r>
              <w:rPr>
                <w:rFonts w:ascii="Times New Roman" w:hAnsi="Times New Roman"/>
                <w:b/>
                <w:sz w:val="20"/>
              </w:rPr>
              <w:t>Relevance to the Hypothetical:</w:t>
            </w:r>
            <w:r>
              <w:rPr>
                <w:rFonts w:ascii="Times New Roman" w:hAnsi="Times New Roman"/>
                <w:sz w:val="20"/>
              </w:rPr>
              <w:t xml:space="preserve"> Team member REAN Cloud’s unique accelerators expedited and fully automated transition of on premise hosted applications to AWS Cloud. A total of 496 nodes in existing DoD applications were containerized, re-hosted, and re-factored which resulted in significant cost savings, enhanced performance, and improved cybersecurity posture. As a result USTRANSCOM won the 2017 DoD CIO annual award for cyber and IT excellence. </w:t>
            </w:r>
          </w:p>
        </w:tc>
      </w:tr>
      <w:tr w:rsidR="00225315" w14:paraId="53124009" w14:textId="77777777" w:rsidTr="00225315">
        <w:tc>
          <w:tcPr>
            <w:tcW w:w="485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B60BC91" w14:textId="77777777" w:rsidR="00225315" w:rsidRDefault="00225315">
            <w:pPr>
              <w:pStyle w:val="TableText"/>
              <w:rPr>
                <w:rFonts w:ascii="Times New Roman" w:hAnsi="Times New Roman"/>
                <w:sz w:val="20"/>
              </w:rPr>
            </w:pPr>
            <w:r>
              <w:rPr>
                <w:rFonts w:ascii="Times New Roman" w:hAnsi="Times New Roman"/>
                <w:b/>
                <w:sz w:val="20"/>
              </w:rPr>
              <w:t>Client:</w:t>
            </w:r>
            <w:r>
              <w:rPr>
                <w:rFonts w:ascii="Times New Roman" w:hAnsi="Times New Roman"/>
                <w:sz w:val="20"/>
              </w:rPr>
              <w:t xml:space="preserve"> General Service Administration (GSA)</w:t>
            </w:r>
          </w:p>
        </w:tc>
        <w:tc>
          <w:tcPr>
            <w:tcW w:w="449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92ECA43" w14:textId="77777777" w:rsidR="00225315" w:rsidRDefault="00225315">
            <w:pPr>
              <w:pStyle w:val="TableText"/>
              <w:rPr>
                <w:rFonts w:ascii="Times New Roman" w:hAnsi="Times New Roman"/>
                <w:sz w:val="20"/>
              </w:rPr>
            </w:pPr>
            <w:r>
              <w:rPr>
                <w:rFonts w:ascii="Times New Roman" w:hAnsi="Times New Roman"/>
                <w:b/>
                <w:sz w:val="20"/>
              </w:rPr>
              <w:t>Contract/Task Order:</w:t>
            </w:r>
            <w:r>
              <w:rPr>
                <w:rFonts w:ascii="Times New Roman" w:hAnsi="Times New Roman"/>
                <w:sz w:val="20"/>
              </w:rPr>
              <w:t xml:space="preserve"> GS14H15AAA0030</w:t>
            </w:r>
          </w:p>
        </w:tc>
      </w:tr>
      <w:tr w:rsidR="00225315" w14:paraId="2DD4D9F3"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7E2F6EFC" w14:textId="42865394" w:rsidR="00225315" w:rsidRDefault="00225315">
            <w:pPr>
              <w:pStyle w:val="TableText"/>
              <w:rPr>
                <w:rFonts w:ascii="Times New Roman" w:hAnsi="Times New Roman"/>
                <w:sz w:val="20"/>
              </w:rPr>
            </w:pPr>
            <w:r>
              <w:rPr>
                <w:rFonts w:ascii="Times New Roman" w:hAnsi="Times New Roman"/>
                <w:b/>
                <w:sz w:val="20"/>
              </w:rPr>
              <w:t>Contract Size:</w:t>
            </w:r>
            <w:r w:rsidR="00587DB8">
              <w:rPr>
                <w:rFonts w:ascii="Times New Roman" w:hAnsi="Times New Roman"/>
                <w:sz w:val="20"/>
              </w:rPr>
              <w:t xml:space="preserve"> $20.7</w:t>
            </w:r>
            <w:r>
              <w:rPr>
                <w:rFonts w:ascii="Times New Roman" w:hAnsi="Times New Roman"/>
                <w:sz w:val="20"/>
              </w:rPr>
              <w:t>M</w:t>
            </w:r>
          </w:p>
        </w:tc>
        <w:tc>
          <w:tcPr>
            <w:tcW w:w="4495" w:type="dxa"/>
            <w:tcBorders>
              <w:top w:val="single" w:sz="4" w:space="0" w:color="auto"/>
              <w:left w:val="single" w:sz="4" w:space="0" w:color="auto"/>
              <w:bottom w:val="single" w:sz="4" w:space="0" w:color="auto"/>
              <w:right w:val="single" w:sz="4" w:space="0" w:color="auto"/>
            </w:tcBorders>
            <w:hideMark/>
          </w:tcPr>
          <w:p w14:paraId="7CC1B1F4" w14:textId="77777777" w:rsidR="00225315" w:rsidRDefault="00225315">
            <w:pPr>
              <w:pStyle w:val="TableText"/>
              <w:rPr>
                <w:rFonts w:ascii="Times New Roman" w:hAnsi="Times New Roman"/>
                <w:sz w:val="20"/>
              </w:rPr>
            </w:pPr>
            <w:r>
              <w:rPr>
                <w:rFonts w:ascii="Times New Roman" w:hAnsi="Times New Roman"/>
                <w:b/>
                <w:sz w:val="20"/>
              </w:rPr>
              <w:t>Period of Performance:</w:t>
            </w:r>
            <w:r>
              <w:rPr>
                <w:rFonts w:ascii="Times New Roman" w:hAnsi="Times New Roman"/>
                <w:sz w:val="20"/>
              </w:rPr>
              <w:t xml:space="preserve"> 09/2015 - 04/2019</w:t>
            </w:r>
          </w:p>
        </w:tc>
      </w:tr>
      <w:tr w:rsidR="00225315" w14:paraId="4474702A"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59B9FFF0" w14:textId="77777777" w:rsidR="00225315" w:rsidRDefault="00225315">
            <w:pPr>
              <w:pStyle w:val="TableText"/>
              <w:rPr>
                <w:rFonts w:ascii="Times New Roman" w:hAnsi="Times New Roman"/>
                <w:sz w:val="20"/>
              </w:rPr>
            </w:pPr>
            <w:r>
              <w:rPr>
                <w:rFonts w:ascii="Times New Roman" w:hAnsi="Times New Roman"/>
                <w:b/>
                <w:sz w:val="20"/>
              </w:rPr>
              <w:t>Project:</w:t>
            </w:r>
            <w:r>
              <w:rPr>
                <w:rFonts w:ascii="Times New Roman" w:hAnsi="Times New Roman"/>
                <w:sz w:val="20"/>
              </w:rPr>
              <w:t xml:space="preserve"> IAE SAM.gov</w:t>
            </w:r>
          </w:p>
        </w:tc>
        <w:tc>
          <w:tcPr>
            <w:tcW w:w="4495" w:type="dxa"/>
            <w:tcBorders>
              <w:top w:val="single" w:sz="4" w:space="0" w:color="auto"/>
              <w:left w:val="single" w:sz="4" w:space="0" w:color="auto"/>
              <w:bottom w:val="single" w:sz="4" w:space="0" w:color="auto"/>
              <w:right w:val="single" w:sz="4" w:space="0" w:color="auto"/>
            </w:tcBorders>
            <w:hideMark/>
          </w:tcPr>
          <w:p w14:paraId="4F9C9106" w14:textId="203B0912" w:rsidR="00225315" w:rsidRDefault="00225315">
            <w:pPr>
              <w:pStyle w:val="TableText"/>
              <w:rPr>
                <w:rFonts w:ascii="Times New Roman" w:hAnsi="Times New Roman"/>
                <w:sz w:val="20"/>
              </w:rPr>
            </w:pPr>
            <w:r>
              <w:rPr>
                <w:rFonts w:ascii="Times New Roman" w:hAnsi="Times New Roman"/>
                <w:b/>
                <w:sz w:val="20"/>
              </w:rPr>
              <w:t>Project Size:</w:t>
            </w:r>
            <w:r w:rsidR="00587DB8">
              <w:rPr>
                <w:rFonts w:ascii="Times New Roman" w:hAnsi="Times New Roman"/>
                <w:sz w:val="20"/>
              </w:rPr>
              <w:t xml:space="preserve"> $20.7</w:t>
            </w:r>
            <w:r>
              <w:rPr>
                <w:rFonts w:ascii="Times New Roman" w:hAnsi="Times New Roman"/>
                <w:sz w:val="20"/>
              </w:rPr>
              <w:t>M</w:t>
            </w:r>
          </w:p>
        </w:tc>
      </w:tr>
      <w:tr w:rsidR="00225315" w14:paraId="11033636"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41FFE50F" w14:textId="77777777" w:rsidR="00225315" w:rsidRDefault="00225315">
            <w:pPr>
              <w:pStyle w:val="TableText"/>
              <w:rPr>
                <w:rFonts w:ascii="Times New Roman" w:hAnsi="Times New Roman"/>
                <w:sz w:val="20"/>
              </w:rPr>
            </w:pPr>
            <w:r>
              <w:rPr>
                <w:rFonts w:ascii="Times New Roman" w:hAnsi="Times New Roman"/>
                <w:b/>
                <w:sz w:val="20"/>
              </w:rPr>
              <w:t>Scope:</w:t>
            </w:r>
            <w:r>
              <w:rPr>
                <w:rFonts w:ascii="Times New Roman" w:hAnsi="Times New Roman"/>
                <w:sz w:val="20"/>
              </w:rPr>
              <w:t xml:space="preserve"> Support the full-scale modernization and consolidation of 10 federal award systems into a microservices-based ecosystem using containers implemented on a high availability cloud infrastructure.  </w:t>
            </w:r>
          </w:p>
        </w:tc>
      </w:tr>
      <w:tr w:rsidR="00225315" w14:paraId="0CC1A848"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43436D37" w14:textId="77777777" w:rsidR="00225315" w:rsidRDefault="00225315">
            <w:pPr>
              <w:pStyle w:val="TableText"/>
              <w:rPr>
                <w:rFonts w:ascii="Times New Roman" w:hAnsi="Times New Roman"/>
                <w:sz w:val="20"/>
              </w:rPr>
            </w:pPr>
            <w:r>
              <w:rPr>
                <w:rFonts w:ascii="Times New Roman" w:hAnsi="Times New Roman"/>
                <w:b/>
                <w:sz w:val="20"/>
              </w:rPr>
              <w:t>Relevance to the Hypothetical:</w:t>
            </w:r>
            <w:r>
              <w:rPr>
                <w:rFonts w:ascii="Times New Roman" w:hAnsi="Times New Roman"/>
                <w:sz w:val="20"/>
              </w:rPr>
              <w:t xml:space="preserve"> REI successfully assessed and modernized SAM.gov and CFDA.gov to use containerized microservices in GSA’s cloud infrastructure. The microservices run on Docker Swarm. We migrated data from legacy app to the cloud. The microservices are self-healing, scale automatically, and performant (execution changed from 2 secs to 0.2 secs) – thereby improving reliability, availability, and performance for end users.</w:t>
            </w:r>
          </w:p>
        </w:tc>
      </w:tr>
      <w:tr w:rsidR="00225315" w14:paraId="053408AA" w14:textId="77777777" w:rsidTr="00225315">
        <w:tc>
          <w:tcPr>
            <w:tcW w:w="485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C6188B3" w14:textId="77777777" w:rsidR="00225315" w:rsidRDefault="00225315">
            <w:pPr>
              <w:pStyle w:val="TableText"/>
              <w:rPr>
                <w:rFonts w:ascii="Times New Roman" w:hAnsi="Times New Roman"/>
                <w:sz w:val="20"/>
              </w:rPr>
            </w:pPr>
            <w:r>
              <w:rPr>
                <w:rFonts w:ascii="Times New Roman" w:hAnsi="Times New Roman"/>
                <w:b/>
                <w:sz w:val="20"/>
              </w:rPr>
              <w:t>Client:</w:t>
            </w:r>
            <w:r>
              <w:rPr>
                <w:rFonts w:ascii="Times New Roman" w:hAnsi="Times New Roman"/>
                <w:sz w:val="20"/>
              </w:rPr>
              <w:t xml:space="preserve"> DC Retirement Board</w:t>
            </w:r>
          </w:p>
        </w:tc>
        <w:tc>
          <w:tcPr>
            <w:tcW w:w="449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4C64439" w14:textId="77777777" w:rsidR="00225315" w:rsidRDefault="00225315">
            <w:pPr>
              <w:pStyle w:val="TableText"/>
              <w:rPr>
                <w:rFonts w:ascii="Times New Roman" w:hAnsi="Times New Roman"/>
                <w:sz w:val="20"/>
              </w:rPr>
            </w:pPr>
            <w:r>
              <w:rPr>
                <w:rFonts w:ascii="Times New Roman" w:hAnsi="Times New Roman"/>
                <w:b/>
                <w:sz w:val="20"/>
              </w:rPr>
              <w:t>Contract/Task Order:</w:t>
            </w:r>
            <w:r>
              <w:rPr>
                <w:rFonts w:ascii="Times New Roman" w:hAnsi="Times New Roman"/>
                <w:sz w:val="20"/>
              </w:rPr>
              <w:t xml:space="preserve"> RB-14-010-01 and RB-14-010-03</w:t>
            </w:r>
          </w:p>
        </w:tc>
      </w:tr>
      <w:tr w:rsidR="00225315" w14:paraId="3390AB59"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383D1FF3" w14:textId="77777777" w:rsidR="00225315" w:rsidRDefault="00225315">
            <w:pPr>
              <w:pStyle w:val="TableText"/>
              <w:rPr>
                <w:rFonts w:ascii="Times New Roman" w:hAnsi="Times New Roman"/>
                <w:sz w:val="20"/>
              </w:rPr>
            </w:pPr>
            <w:r>
              <w:rPr>
                <w:rFonts w:ascii="Times New Roman" w:hAnsi="Times New Roman"/>
                <w:b/>
                <w:sz w:val="20"/>
              </w:rPr>
              <w:t>Contract Size:</w:t>
            </w:r>
            <w:r>
              <w:rPr>
                <w:rFonts w:ascii="Times New Roman" w:hAnsi="Times New Roman"/>
                <w:sz w:val="20"/>
              </w:rPr>
              <w:t xml:space="preserve"> $3.2M</w:t>
            </w:r>
          </w:p>
        </w:tc>
        <w:tc>
          <w:tcPr>
            <w:tcW w:w="4495" w:type="dxa"/>
            <w:tcBorders>
              <w:top w:val="single" w:sz="4" w:space="0" w:color="auto"/>
              <w:left w:val="single" w:sz="4" w:space="0" w:color="auto"/>
              <w:bottom w:val="single" w:sz="4" w:space="0" w:color="auto"/>
              <w:right w:val="single" w:sz="4" w:space="0" w:color="auto"/>
            </w:tcBorders>
            <w:hideMark/>
          </w:tcPr>
          <w:p w14:paraId="1BFF7DFA" w14:textId="77777777" w:rsidR="00225315" w:rsidRDefault="00225315">
            <w:pPr>
              <w:pStyle w:val="TableText"/>
              <w:rPr>
                <w:rFonts w:ascii="Times New Roman" w:hAnsi="Times New Roman"/>
                <w:sz w:val="20"/>
              </w:rPr>
            </w:pPr>
            <w:r>
              <w:rPr>
                <w:rFonts w:ascii="Times New Roman" w:hAnsi="Times New Roman"/>
                <w:b/>
                <w:sz w:val="20"/>
              </w:rPr>
              <w:t>Period of Performance:</w:t>
            </w:r>
            <w:r>
              <w:rPr>
                <w:rFonts w:ascii="Times New Roman" w:hAnsi="Times New Roman"/>
                <w:sz w:val="20"/>
              </w:rPr>
              <w:t xml:space="preserve"> 07/2014 – 07/2019</w:t>
            </w:r>
          </w:p>
        </w:tc>
      </w:tr>
      <w:tr w:rsidR="00225315" w14:paraId="65680D2C"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500A52C4" w14:textId="77777777" w:rsidR="00225315" w:rsidRDefault="00225315">
            <w:pPr>
              <w:pStyle w:val="TableText"/>
              <w:rPr>
                <w:rFonts w:ascii="Times New Roman" w:hAnsi="Times New Roman"/>
                <w:sz w:val="20"/>
              </w:rPr>
            </w:pPr>
            <w:r>
              <w:rPr>
                <w:rFonts w:ascii="Times New Roman" w:hAnsi="Times New Roman"/>
                <w:b/>
                <w:sz w:val="20"/>
              </w:rPr>
              <w:t>Project:</w:t>
            </w:r>
            <w:r>
              <w:rPr>
                <w:rFonts w:ascii="Times New Roman" w:hAnsi="Times New Roman"/>
                <w:sz w:val="20"/>
              </w:rPr>
              <w:t xml:space="preserve"> Mobile Application Development</w:t>
            </w:r>
          </w:p>
        </w:tc>
        <w:tc>
          <w:tcPr>
            <w:tcW w:w="4495" w:type="dxa"/>
            <w:tcBorders>
              <w:top w:val="single" w:sz="4" w:space="0" w:color="auto"/>
              <w:left w:val="single" w:sz="4" w:space="0" w:color="auto"/>
              <w:bottom w:val="single" w:sz="4" w:space="0" w:color="auto"/>
              <w:right w:val="single" w:sz="4" w:space="0" w:color="auto"/>
            </w:tcBorders>
            <w:hideMark/>
          </w:tcPr>
          <w:p w14:paraId="37161673" w14:textId="77777777" w:rsidR="00225315" w:rsidRDefault="00225315">
            <w:pPr>
              <w:pStyle w:val="TableText"/>
              <w:rPr>
                <w:rFonts w:ascii="Times New Roman" w:hAnsi="Times New Roman"/>
                <w:b/>
                <w:sz w:val="20"/>
              </w:rPr>
            </w:pPr>
            <w:r>
              <w:rPr>
                <w:rFonts w:ascii="Times New Roman" w:hAnsi="Times New Roman"/>
                <w:b/>
                <w:sz w:val="20"/>
              </w:rPr>
              <w:t xml:space="preserve">Project Size: </w:t>
            </w:r>
            <w:r>
              <w:rPr>
                <w:rFonts w:ascii="Times New Roman" w:hAnsi="Times New Roman"/>
                <w:sz w:val="20"/>
              </w:rPr>
              <w:t xml:space="preserve">$3.2M </w:t>
            </w:r>
          </w:p>
        </w:tc>
      </w:tr>
      <w:tr w:rsidR="00225315" w14:paraId="78420754"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3CE3131" w14:textId="77777777" w:rsidR="00225315" w:rsidRDefault="00225315">
            <w:pPr>
              <w:pStyle w:val="TableText"/>
              <w:rPr>
                <w:rFonts w:ascii="Times New Roman" w:hAnsi="Times New Roman"/>
                <w:sz w:val="20"/>
              </w:rPr>
            </w:pPr>
            <w:r>
              <w:rPr>
                <w:rFonts w:ascii="Times New Roman" w:hAnsi="Times New Roman"/>
                <w:b/>
                <w:sz w:val="20"/>
              </w:rPr>
              <w:t>Scope:</w:t>
            </w:r>
            <w:r>
              <w:rPr>
                <w:rFonts w:ascii="Times New Roman" w:hAnsi="Times New Roman"/>
                <w:sz w:val="20"/>
              </w:rPr>
              <w:t xml:space="preserve"> Develop custom mobile iPad application that integrates with SharePoint and DC Retirement Board (DCRB) back-end systems to retrieve real-time data into the mobile application.</w:t>
            </w:r>
          </w:p>
        </w:tc>
      </w:tr>
      <w:tr w:rsidR="00225315" w14:paraId="22E88B1C"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18201C40" w14:textId="77777777" w:rsidR="00225315" w:rsidRDefault="00225315">
            <w:pPr>
              <w:pStyle w:val="TableText"/>
              <w:rPr>
                <w:rFonts w:ascii="Times New Roman" w:hAnsi="Times New Roman"/>
                <w:sz w:val="20"/>
              </w:rPr>
            </w:pPr>
            <w:r>
              <w:rPr>
                <w:rFonts w:ascii="Times New Roman" w:hAnsi="Times New Roman"/>
                <w:b/>
                <w:sz w:val="20"/>
              </w:rPr>
              <w:t>Relevance to the Hypothetical:</w:t>
            </w:r>
            <w:r>
              <w:rPr>
                <w:rFonts w:ascii="Times New Roman" w:hAnsi="Times New Roman"/>
                <w:sz w:val="20"/>
              </w:rPr>
              <w:t xml:space="preserve"> Team member Mobomo developed native mobile applications on top of a hybrid cloud and on-premise environment for the DCRB. The mobile apps eliminated paper documentation and provides real-time access to information for both board members and DCRB members, increasing customer satisfaction. We use iBeacon technology to increase engagement with members through a benefits calculator app.</w:t>
            </w:r>
          </w:p>
        </w:tc>
      </w:tr>
      <w:tr w:rsidR="00225315" w14:paraId="35DC1463" w14:textId="77777777" w:rsidTr="00225315">
        <w:tc>
          <w:tcPr>
            <w:tcW w:w="485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E2D6C11" w14:textId="11CFC078" w:rsidR="00225315" w:rsidRDefault="00225315">
            <w:pPr>
              <w:pStyle w:val="TableText"/>
              <w:rPr>
                <w:rFonts w:ascii="Times New Roman" w:hAnsi="Times New Roman"/>
                <w:sz w:val="20"/>
              </w:rPr>
            </w:pPr>
            <w:r>
              <w:rPr>
                <w:rFonts w:ascii="Times New Roman" w:hAnsi="Times New Roman"/>
                <w:b/>
                <w:sz w:val="20"/>
              </w:rPr>
              <w:t>Client:</w:t>
            </w:r>
            <w:r>
              <w:rPr>
                <w:rFonts w:ascii="Times New Roman" w:hAnsi="Times New Roman"/>
                <w:sz w:val="20"/>
              </w:rPr>
              <w:t xml:space="preserve"> </w:t>
            </w:r>
            <w:r w:rsidR="00754DDC">
              <w:rPr>
                <w:rFonts w:ascii="Times New Roman" w:hAnsi="Times New Roman"/>
                <w:sz w:val="20"/>
              </w:rPr>
              <w:t xml:space="preserve">HHS </w:t>
            </w:r>
            <w:r>
              <w:rPr>
                <w:rFonts w:ascii="Times New Roman" w:hAnsi="Times New Roman"/>
                <w:sz w:val="20"/>
              </w:rPr>
              <w:t>HRSA EHBs</w:t>
            </w:r>
          </w:p>
        </w:tc>
        <w:tc>
          <w:tcPr>
            <w:tcW w:w="449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F97992C" w14:textId="77777777" w:rsidR="00225315" w:rsidRDefault="00225315">
            <w:pPr>
              <w:pStyle w:val="TableText"/>
              <w:rPr>
                <w:rFonts w:ascii="Times New Roman" w:hAnsi="Times New Roman"/>
                <w:sz w:val="20"/>
              </w:rPr>
            </w:pPr>
            <w:r>
              <w:rPr>
                <w:rFonts w:ascii="Times New Roman" w:hAnsi="Times New Roman"/>
                <w:b/>
                <w:sz w:val="20"/>
              </w:rPr>
              <w:t>Contract/Task Order:</w:t>
            </w:r>
            <w:r>
              <w:rPr>
                <w:rFonts w:ascii="Times New Roman" w:hAnsi="Times New Roman"/>
                <w:sz w:val="20"/>
              </w:rPr>
              <w:t xml:space="preserve"> </w:t>
            </w:r>
            <w:r>
              <w:rPr>
                <w:rFonts w:ascii="Times New Roman" w:hAnsi="Times New Roman"/>
                <w:color w:val="000000"/>
                <w:sz w:val="20"/>
              </w:rPr>
              <w:t>HHSH25034090T</w:t>
            </w:r>
          </w:p>
        </w:tc>
      </w:tr>
      <w:tr w:rsidR="00225315" w14:paraId="21ABEA6D"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5706E6EA" w14:textId="77777777" w:rsidR="00225315" w:rsidRDefault="00225315">
            <w:pPr>
              <w:pStyle w:val="TableText"/>
              <w:rPr>
                <w:rFonts w:ascii="Times New Roman" w:hAnsi="Times New Roman"/>
                <w:sz w:val="20"/>
              </w:rPr>
            </w:pPr>
            <w:r>
              <w:rPr>
                <w:rFonts w:ascii="Times New Roman" w:hAnsi="Times New Roman"/>
                <w:b/>
                <w:sz w:val="20"/>
              </w:rPr>
              <w:t>Contract Size:</w:t>
            </w:r>
            <w:r>
              <w:rPr>
                <w:rFonts w:ascii="Times New Roman" w:hAnsi="Times New Roman"/>
                <w:sz w:val="20"/>
              </w:rPr>
              <w:t xml:space="preserve"> $2,179,489</w:t>
            </w:r>
          </w:p>
        </w:tc>
        <w:tc>
          <w:tcPr>
            <w:tcW w:w="4495" w:type="dxa"/>
            <w:tcBorders>
              <w:top w:val="single" w:sz="4" w:space="0" w:color="auto"/>
              <w:left w:val="single" w:sz="4" w:space="0" w:color="auto"/>
              <w:bottom w:val="single" w:sz="4" w:space="0" w:color="auto"/>
              <w:right w:val="single" w:sz="4" w:space="0" w:color="auto"/>
            </w:tcBorders>
            <w:hideMark/>
          </w:tcPr>
          <w:p w14:paraId="3ED58DC1" w14:textId="77777777" w:rsidR="00225315" w:rsidRDefault="00225315">
            <w:pPr>
              <w:pStyle w:val="TableText"/>
              <w:rPr>
                <w:rFonts w:ascii="Times New Roman" w:hAnsi="Times New Roman"/>
                <w:sz w:val="20"/>
              </w:rPr>
            </w:pPr>
            <w:r>
              <w:rPr>
                <w:rFonts w:ascii="Times New Roman" w:hAnsi="Times New Roman"/>
                <w:b/>
                <w:sz w:val="20"/>
              </w:rPr>
              <w:t>Period of Performance:</w:t>
            </w:r>
            <w:r>
              <w:rPr>
                <w:rFonts w:ascii="Times New Roman" w:hAnsi="Times New Roman"/>
                <w:sz w:val="20"/>
              </w:rPr>
              <w:t xml:space="preserve"> 9/16/2016 - 11/15/2017</w:t>
            </w:r>
          </w:p>
        </w:tc>
      </w:tr>
      <w:tr w:rsidR="00225315" w14:paraId="6925FECE" w14:textId="77777777" w:rsidTr="00225315">
        <w:tc>
          <w:tcPr>
            <w:tcW w:w="4855" w:type="dxa"/>
            <w:tcBorders>
              <w:top w:val="single" w:sz="4" w:space="0" w:color="auto"/>
              <w:left w:val="single" w:sz="4" w:space="0" w:color="auto"/>
              <w:bottom w:val="single" w:sz="4" w:space="0" w:color="auto"/>
              <w:right w:val="single" w:sz="4" w:space="0" w:color="auto"/>
            </w:tcBorders>
            <w:hideMark/>
          </w:tcPr>
          <w:p w14:paraId="5B4D0BBF" w14:textId="77777777" w:rsidR="00225315" w:rsidRDefault="00225315">
            <w:pPr>
              <w:pStyle w:val="TableText"/>
              <w:rPr>
                <w:rFonts w:ascii="Times New Roman" w:hAnsi="Times New Roman"/>
                <w:sz w:val="20"/>
              </w:rPr>
            </w:pPr>
            <w:r>
              <w:rPr>
                <w:rFonts w:ascii="Times New Roman" w:hAnsi="Times New Roman"/>
                <w:b/>
                <w:sz w:val="20"/>
              </w:rPr>
              <w:t>Project:</w:t>
            </w:r>
            <w:r>
              <w:rPr>
                <w:rFonts w:ascii="Times New Roman" w:hAnsi="Times New Roman"/>
                <w:sz w:val="20"/>
              </w:rPr>
              <w:t xml:space="preserve"> </w:t>
            </w:r>
            <w:r>
              <w:rPr>
                <w:rFonts w:ascii="Times New Roman" w:hAnsi="Times New Roman"/>
                <w:color w:val="000000"/>
                <w:sz w:val="20"/>
              </w:rPr>
              <w:t>EHB - High Priority Enhancements FY17</w:t>
            </w:r>
          </w:p>
        </w:tc>
        <w:tc>
          <w:tcPr>
            <w:tcW w:w="4495" w:type="dxa"/>
            <w:tcBorders>
              <w:top w:val="single" w:sz="4" w:space="0" w:color="auto"/>
              <w:left w:val="single" w:sz="4" w:space="0" w:color="auto"/>
              <w:bottom w:val="single" w:sz="4" w:space="0" w:color="auto"/>
              <w:right w:val="single" w:sz="4" w:space="0" w:color="auto"/>
            </w:tcBorders>
            <w:hideMark/>
          </w:tcPr>
          <w:p w14:paraId="35C88869" w14:textId="77777777" w:rsidR="00225315" w:rsidRDefault="00225315">
            <w:pPr>
              <w:pStyle w:val="TableText"/>
              <w:rPr>
                <w:rFonts w:ascii="Times New Roman" w:hAnsi="Times New Roman"/>
                <w:sz w:val="20"/>
              </w:rPr>
            </w:pPr>
            <w:r>
              <w:rPr>
                <w:rFonts w:ascii="Times New Roman" w:hAnsi="Times New Roman"/>
                <w:b/>
                <w:sz w:val="20"/>
              </w:rPr>
              <w:t>Project Size:</w:t>
            </w:r>
            <w:r>
              <w:rPr>
                <w:rFonts w:ascii="Times New Roman" w:hAnsi="Times New Roman"/>
                <w:sz w:val="20"/>
              </w:rPr>
              <w:t xml:space="preserve"> $158K</w:t>
            </w:r>
          </w:p>
        </w:tc>
      </w:tr>
      <w:tr w:rsidR="00225315" w14:paraId="19369088"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71AD1CCB" w14:textId="77777777" w:rsidR="00225315" w:rsidRDefault="00225315">
            <w:pPr>
              <w:pStyle w:val="TableText"/>
              <w:rPr>
                <w:rFonts w:ascii="Times New Roman" w:hAnsi="Times New Roman"/>
                <w:sz w:val="20"/>
              </w:rPr>
            </w:pPr>
            <w:r>
              <w:rPr>
                <w:rFonts w:ascii="Times New Roman" w:hAnsi="Times New Roman"/>
                <w:b/>
                <w:sz w:val="20"/>
              </w:rPr>
              <w:t>Scope:</w:t>
            </w:r>
            <w:r>
              <w:rPr>
                <w:rFonts w:ascii="Times New Roman" w:hAnsi="Times New Roman"/>
                <w:sz w:val="20"/>
              </w:rPr>
              <w:t xml:space="preserve"> Develop responsive External Home Page using modernized EHB platform for usability improvements. </w:t>
            </w:r>
          </w:p>
        </w:tc>
      </w:tr>
      <w:tr w:rsidR="00225315" w14:paraId="67F24E7D"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5D5383C0" w14:textId="77777777" w:rsidR="00225315" w:rsidRDefault="00225315">
            <w:pPr>
              <w:pStyle w:val="TableText"/>
              <w:rPr>
                <w:rFonts w:ascii="Times New Roman" w:hAnsi="Times New Roman"/>
                <w:sz w:val="20"/>
              </w:rPr>
            </w:pPr>
            <w:r>
              <w:rPr>
                <w:rFonts w:ascii="Times New Roman" w:hAnsi="Times New Roman"/>
                <w:b/>
                <w:sz w:val="20"/>
              </w:rPr>
              <w:t>Relevance to the Hypothetical:</w:t>
            </w:r>
            <w:r>
              <w:rPr>
                <w:rFonts w:ascii="Times New Roman" w:hAnsi="Times New Roman"/>
                <w:sz w:val="20"/>
              </w:rPr>
              <w:t xml:space="preserve"> REI architected, designed and developed a modernized EHB platform based on Angular and bootstrap framework to support the MVC modelled microservice applications within EHBs. The new External Home Page developed using modern platform and responsive design allows for real time access to web content across platforms. The modern responsive EHBs home page received over 91% user satisfaction rating across 1,400 grantees as of February 2018.</w:t>
            </w:r>
          </w:p>
        </w:tc>
      </w:tr>
    </w:tbl>
    <w:p w14:paraId="55BA0745" w14:textId="77777777" w:rsidR="00225315" w:rsidRDefault="00225315" w:rsidP="00225315">
      <w:pPr>
        <w:pStyle w:val="Heading2"/>
        <w:numPr>
          <w:ilvl w:val="1"/>
          <w:numId w:val="27"/>
        </w:numPr>
      </w:pPr>
      <w:bookmarkStart w:id="409" w:name="_Toc507929888"/>
      <w:bookmarkStart w:id="410" w:name="_Toc507656151"/>
      <w:bookmarkStart w:id="411" w:name="_Ref506567969"/>
      <w:bookmarkStart w:id="412" w:name="_Ref506567951"/>
      <w:bookmarkStart w:id="413" w:name="_Toc507971432"/>
      <w:r>
        <w:t>Current Personnel with Relevant Experience</w:t>
      </w:r>
      <w:bookmarkEnd w:id="409"/>
      <w:bookmarkEnd w:id="410"/>
      <w:bookmarkEnd w:id="411"/>
      <w:bookmarkEnd w:id="412"/>
      <w:bookmarkEnd w:id="413"/>
    </w:p>
    <w:p w14:paraId="5CB5D78D" w14:textId="1787BCFB" w:rsidR="00225315" w:rsidRDefault="00225315" w:rsidP="00225315">
      <w:pPr>
        <w:pStyle w:val="BodyText"/>
      </w:pPr>
      <w:r>
        <w:t>Team REI provides experienced incumbent staff in place today with t</w:t>
      </w:r>
      <w:r w:rsidR="00587DB8">
        <w:t xml:space="preserve">hose experienced in Cloud or </w:t>
      </w:r>
      <w:r>
        <w:t xml:space="preserve">Mobility solutions. </w:t>
      </w:r>
      <w:r>
        <w:rPr>
          <w:b/>
          <w:i/>
        </w:rPr>
        <w:fldChar w:fldCharType="begin"/>
      </w:r>
      <w:r>
        <w:rPr>
          <w:b/>
          <w:i/>
        </w:rPr>
        <w:instrText xml:space="preserve"> REF _Ref507656061 \h  \* MERGEFORMAT </w:instrText>
      </w:r>
      <w:r>
        <w:rPr>
          <w:b/>
          <w:i/>
        </w:rPr>
      </w:r>
      <w:r>
        <w:rPr>
          <w:b/>
          <w:i/>
        </w:rPr>
        <w:fldChar w:fldCharType="separate"/>
      </w:r>
      <w:r w:rsidR="001D34D4" w:rsidRPr="001D34D4">
        <w:rPr>
          <w:b/>
          <w:i/>
        </w:rPr>
        <w:t xml:space="preserve">Table </w:t>
      </w:r>
      <w:r w:rsidR="001D34D4" w:rsidRPr="001D34D4">
        <w:rPr>
          <w:b/>
          <w:i/>
          <w:noProof/>
        </w:rPr>
        <w:t>13</w:t>
      </w:r>
      <w:r>
        <w:rPr>
          <w:b/>
          <w:i/>
        </w:rPr>
        <w:fldChar w:fldCharType="end"/>
      </w:r>
      <w:r>
        <w:t xml:space="preserve"> below includes the write up on our current personnel available to execute from Day 1.</w:t>
      </w:r>
    </w:p>
    <w:p w14:paraId="471B353B" w14:textId="46B9FE81" w:rsidR="00225315" w:rsidRDefault="00225315" w:rsidP="00225315">
      <w:pPr>
        <w:pStyle w:val="Caption"/>
        <w:rPr>
          <w:rStyle w:val="CaptionDescriptionChar"/>
          <w:b w:val="0"/>
        </w:rPr>
      </w:pPr>
      <w:bookmarkStart w:id="414" w:name="_Ref507656061"/>
      <w:r>
        <w:t xml:space="preserve">Table </w:t>
      </w:r>
      <w:r w:rsidR="003C6695">
        <w:fldChar w:fldCharType="begin"/>
      </w:r>
      <w:r w:rsidR="003C6695">
        <w:instrText xml:space="preserve"> SEQ Table \* ARABIC </w:instrText>
      </w:r>
      <w:r w:rsidR="003C6695">
        <w:fldChar w:fldCharType="separate"/>
      </w:r>
      <w:r w:rsidR="00FA24E4">
        <w:rPr>
          <w:noProof/>
        </w:rPr>
        <w:t>13</w:t>
      </w:r>
      <w:r w:rsidR="003C6695">
        <w:rPr>
          <w:noProof/>
        </w:rPr>
        <w:fldChar w:fldCharType="end"/>
      </w:r>
      <w:bookmarkEnd w:id="414"/>
      <w:r>
        <w:t xml:space="preserve">: </w:t>
      </w:r>
      <w:r>
        <w:rPr>
          <w:b w:val="0"/>
        </w:rPr>
        <w:t xml:space="preserve">Current Personnel.  </w:t>
      </w:r>
      <w:r>
        <w:rPr>
          <w:rStyle w:val="CaptionDescriptionChar"/>
          <w:b w:val="0"/>
          <w:i/>
        </w:rPr>
        <w:t xml:space="preserve">With relevant </w:t>
      </w:r>
      <w:r w:rsidR="00861B94">
        <w:rPr>
          <w:rStyle w:val="CaptionDescriptionChar"/>
          <w:b w:val="0"/>
          <w:i/>
        </w:rPr>
        <w:t xml:space="preserve">EHBs, </w:t>
      </w:r>
      <w:r>
        <w:rPr>
          <w:rStyle w:val="CaptionDescriptionChar"/>
          <w:b w:val="0"/>
          <w:i/>
        </w:rPr>
        <w:t>cloud</w:t>
      </w:r>
      <w:r w:rsidR="00861B94">
        <w:rPr>
          <w:rStyle w:val="CaptionDescriptionChar"/>
          <w:b w:val="0"/>
          <w:i/>
        </w:rPr>
        <w:t>,</w:t>
      </w:r>
      <w:r>
        <w:rPr>
          <w:rStyle w:val="CaptionDescriptionChar"/>
          <w:b w:val="0"/>
          <w:i/>
        </w:rPr>
        <w:t xml:space="preserve"> and mobility</w:t>
      </w:r>
      <w:r w:rsidR="00861B94">
        <w:rPr>
          <w:rStyle w:val="CaptionDescriptionChar"/>
          <w:b w:val="0"/>
          <w:i/>
        </w:rPr>
        <w:t xml:space="preserve"> experience</w:t>
      </w:r>
      <w:r>
        <w:rPr>
          <w:rStyle w:val="CaptionDescriptionChar"/>
          <w:b w:val="0"/>
          <w:i/>
        </w:rPr>
        <w:t>.</w:t>
      </w:r>
    </w:p>
    <w:tbl>
      <w:tblPr>
        <w:tblStyle w:val="TableGrid"/>
        <w:tblW w:w="5000" w:type="pct"/>
        <w:tblLook w:val="04A0" w:firstRow="1" w:lastRow="0" w:firstColumn="1" w:lastColumn="0" w:noHBand="0" w:noVBand="1"/>
      </w:tblPr>
      <w:tblGrid>
        <w:gridCol w:w="4066"/>
        <w:gridCol w:w="6004"/>
      </w:tblGrid>
      <w:tr w:rsidR="00225315" w14:paraId="2E237E57"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D5FFAE" w14:textId="77777777" w:rsidR="00225315" w:rsidRDefault="00225315">
            <w:pPr>
              <w:pStyle w:val="TableText"/>
              <w:rPr>
                <w:rFonts w:ascii="Times New Roman" w:hAnsi="Times New Roman"/>
                <w:sz w:val="20"/>
                <w:szCs w:val="18"/>
              </w:rPr>
            </w:pPr>
            <w:r>
              <w:rPr>
                <w:rFonts w:ascii="Times New Roman" w:hAnsi="Times New Roman"/>
                <w:b/>
                <w:sz w:val="20"/>
                <w:szCs w:val="18"/>
              </w:rPr>
              <w:t>Robin Wood, Technical Project Manager</w:t>
            </w:r>
            <w:r>
              <w:rPr>
                <w:rFonts w:ascii="Times New Roman" w:hAnsi="Times New Roman"/>
                <w:sz w:val="20"/>
                <w:szCs w:val="18"/>
              </w:rPr>
              <w:t>, 10 years, Project Management Professional</w:t>
            </w:r>
          </w:p>
        </w:tc>
        <w:tc>
          <w:tcPr>
            <w:tcW w:w="5575" w:type="dxa"/>
            <w:tcBorders>
              <w:top w:val="single" w:sz="4" w:space="0" w:color="auto"/>
              <w:left w:val="single" w:sz="4" w:space="0" w:color="auto"/>
              <w:bottom w:val="single" w:sz="4" w:space="0" w:color="auto"/>
              <w:right w:val="single" w:sz="4" w:space="0" w:color="auto"/>
            </w:tcBorders>
            <w:hideMark/>
          </w:tcPr>
          <w:p w14:paraId="21BEC1F4" w14:textId="7800C789" w:rsidR="00225315" w:rsidRDefault="00225315">
            <w:pPr>
              <w:pStyle w:val="TableText"/>
              <w:rPr>
                <w:rFonts w:ascii="Times New Roman" w:hAnsi="Times New Roman"/>
                <w:sz w:val="20"/>
                <w:szCs w:val="18"/>
              </w:rPr>
            </w:pPr>
            <w:r>
              <w:rPr>
                <w:rFonts w:ascii="Times New Roman" w:hAnsi="Times New Roman"/>
                <w:sz w:val="20"/>
                <w:szCs w:val="18"/>
              </w:rPr>
              <w:t>Manages the platform development and technical advancement projects for HRSA. Trust</w:t>
            </w:r>
            <w:r w:rsidR="00587DB8">
              <w:rPr>
                <w:rFonts w:ascii="Times New Roman" w:hAnsi="Times New Roman"/>
                <w:sz w:val="20"/>
                <w:szCs w:val="18"/>
              </w:rPr>
              <w:t>ed partner of BPHC and OIT</w:t>
            </w:r>
            <w:r>
              <w:rPr>
                <w:rFonts w:ascii="Times New Roman" w:hAnsi="Times New Roman"/>
                <w:sz w:val="20"/>
                <w:szCs w:val="18"/>
              </w:rPr>
              <w:t>.</w:t>
            </w:r>
          </w:p>
        </w:tc>
      </w:tr>
      <w:tr w:rsidR="00225315" w14:paraId="38F644CA"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22B29B23"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Led the HRSA EHBs Modern Platform project that needs to be modified for both cloud and mobility. Delivered commitments on cost, scope, schedule, and quality on Enterprise Technology advancement projects.</w:t>
            </w:r>
          </w:p>
        </w:tc>
      </w:tr>
      <w:tr w:rsidR="00225315" w14:paraId="7B9CD349"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AB9C044" w14:textId="77777777" w:rsidR="00225315" w:rsidRDefault="00225315">
            <w:pPr>
              <w:pStyle w:val="TableText"/>
              <w:rPr>
                <w:rFonts w:ascii="Times New Roman" w:hAnsi="Times New Roman"/>
                <w:sz w:val="20"/>
                <w:szCs w:val="18"/>
              </w:rPr>
            </w:pPr>
            <w:r>
              <w:rPr>
                <w:rFonts w:ascii="Times New Roman" w:hAnsi="Times New Roman"/>
                <w:b/>
                <w:sz w:val="20"/>
                <w:szCs w:val="18"/>
              </w:rPr>
              <w:t>Sri Vasireddy, Cloud Architect</w:t>
            </w:r>
            <w:r>
              <w:rPr>
                <w:rFonts w:ascii="Times New Roman" w:hAnsi="Times New Roman"/>
                <w:sz w:val="20"/>
                <w:szCs w:val="18"/>
              </w:rPr>
              <w:t xml:space="preserve">, 18 years </w:t>
            </w:r>
          </w:p>
        </w:tc>
        <w:tc>
          <w:tcPr>
            <w:tcW w:w="5575" w:type="dxa"/>
            <w:tcBorders>
              <w:top w:val="single" w:sz="4" w:space="0" w:color="auto"/>
              <w:left w:val="single" w:sz="4" w:space="0" w:color="auto"/>
              <w:bottom w:val="single" w:sz="4" w:space="0" w:color="auto"/>
              <w:right w:val="single" w:sz="4" w:space="0" w:color="auto"/>
            </w:tcBorders>
            <w:hideMark/>
          </w:tcPr>
          <w:p w14:paraId="2311C41A" w14:textId="77777777" w:rsidR="00225315" w:rsidRDefault="00225315">
            <w:pPr>
              <w:pStyle w:val="TableText"/>
              <w:rPr>
                <w:rFonts w:ascii="Times New Roman" w:hAnsi="Times New Roman"/>
                <w:sz w:val="20"/>
                <w:szCs w:val="18"/>
              </w:rPr>
            </w:pPr>
            <w:r>
              <w:rPr>
                <w:rFonts w:ascii="Times New Roman" w:hAnsi="Times New Roman"/>
                <w:sz w:val="20"/>
                <w:szCs w:val="18"/>
              </w:rPr>
              <w:t>Technical thought leader architecting Enterprise Cloud solutions within federal government and commercial space</w:t>
            </w:r>
          </w:p>
        </w:tc>
      </w:tr>
      <w:tr w:rsidR="00225315" w14:paraId="44B0D6F4"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4A62A06A"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Architected highly scalable, resilient, secure Cloud Transformation solutions using AWS across multiple federal agencies and delivered on the objective of reducing operational costs of the system.</w:t>
            </w:r>
          </w:p>
        </w:tc>
      </w:tr>
      <w:tr w:rsidR="00225315" w14:paraId="35AB82BD"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F331D51" w14:textId="77777777" w:rsidR="00225315" w:rsidRDefault="00225315">
            <w:pPr>
              <w:pStyle w:val="TableText"/>
              <w:rPr>
                <w:rFonts w:ascii="Times New Roman" w:hAnsi="Times New Roman"/>
                <w:sz w:val="20"/>
                <w:szCs w:val="18"/>
              </w:rPr>
            </w:pPr>
            <w:r>
              <w:rPr>
                <w:rFonts w:ascii="Times New Roman" w:hAnsi="Times New Roman"/>
                <w:b/>
                <w:sz w:val="20"/>
                <w:szCs w:val="18"/>
              </w:rPr>
              <w:t>Munish Satia, Technical Architect</w:t>
            </w:r>
            <w:r>
              <w:rPr>
                <w:rFonts w:ascii="Times New Roman" w:hAnsi="Times New Roman"/>
                <w:sz w:val="20"/>
                <w:szCs w:val="18"/>
              </w:rPr>
              <w:t>, 15 years, MCSD</w:t>
            </w:r>
          </w:p>
        </w:tc>
        <w:tc>
          <w:tcPr>
            <w:tcW w:w="5575" w:type="dxa"/>
            <w:tcBorders>
              <w:top w:val="single" w:sz="4" w:space="0" w:color="auto"/>
              <w:left w:val="single" w:sz="4" w:space="0" w:color="auto"/>
              <w:bottom w:val="single" w:sz="4" w:space="0" w:color="auto"/>
              <w:right w:val="single" w:sz="4" w:space="0" w:color="auto"/>
            </w:tcBorders>
            <w:hideMark/>
          </w:tcPr>
          <w:p w14:paraId="76F87B9F" w14:textId="61509688" w:rsidR="00225315" w:rsidRDefault="00225315">
            <w:pPr>
              <w:pStyle w:val="TableText"/>
              <w:rPr>
                <w:rFonts w:ascii="Times New Roman" w:hAnsi="Times New Roman"/>
                <w:sz w:val="20"/>
                <w:szCs w:val="18"/>
                <w:highlight w:val="yellow"/>
              </w:rPr>
            </w:pPr>
            <w:r>
              <w:rPr>
                <w:rFonts w:ascii="Times New Roman" w:hAnsi="Times New Roman"/>
                <w:sz w:val="20"/>
                <w:szCs w:val="18"/>
              </w:rPr>
              <w:t>EHBs solution architect supporting crosscutting projects across EHBs Platform, Core and program specific modules. Technical POC fo</w:t>
            </w:r>
            <w:r w:rsidR="00587DB8">
              <w:rPr>
                <w:rFonts w:ascii="Times New Roman" w:hAnsi="Times New Roman"/>
                <w:sz w:val="20"/>
                <w:szCs w:val="18"/>
              </w:rPr>
              <w:t>r OIT.</w:t>
            </w:r>
          </w:p>
        </w:tc>
      </w:tr>
      <w:tr w:rsidR="00225315" w14:paraId="57A47E22"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FC36FCB" w14:textId="47E80934"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Progressive experience in solution development and te</w:t>
            </w:r>
            <w:r w:rsidR="00587DB8">
              <w:rPr>
                <w:rFonts w:ascii="Times New Roman" w:hAnsi="Times New Roman"/>
                <w:sz w:val="20"/>
                <w:szCs w:val="18"/>
              </w:rPr>
              <w:t>chnical architecture. Supported</w:t>
            </w:r>
            <w:r>
              <w:rPr>
                <w:rFonts w:ascii="Times New Roman" w:hAnsi="Times New Roman"/>
                <w:sz w:val="20"/>
                <w:szCs w:val="18"/>
              </w:rPr>
              <w:t xml:space="preserve"> HRSA EHBs contract for over 7 years. Played key role in the development of Modern Platform, External Home Page project, Site Visit App POC that use microservice-based responsive pages and Cordova with Ionic framework.</w:t>
            </w:r>
          </w:p>
        </w:tc>
      </w:tr>
      <w:tr w:rsidR="00225315" w14:paraId="6300CEF4" w14:textId="77777777" w:rsidTr="00225315">
        <w:trPr>
          <w:trHeight w:val="458"/>
        </w:trPr>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C87D1D1" w14:textId="77777777" w:rsidR="00225315" w:rsidRDefault="00225315">
            <w:pPr>
              <w:pStyle w:val="TableText"/>
              <w:rPr>
                <w:rFonts w:ascii="Times New Roman" w:hAnsi="Times New Roman"/>
                <w:sz w:val="20"/>
                <w:szCs w:val="18"/>
              </w:rPr>
            </w:pPr>
            <w:r>
              <w:rPr>
                <w:rFonts w:ascii="Times New Roman" w:hAnsi="Times New Roman"/>
                <w:b/>
                <w:sz w:val="20"/>
                <w:szCs w:val="18"/>
              </w:rPr>
              <w:t>Alfred Thompson, DevOps Engineer,</w:t>
            </w:r>
            <w:r>
              <w:rPr>
                <w:rFonts w:ascii="Times New Roman" w:hAnsi="Times New Roman"/>
                <w:sz w:val="20"/>
                <w:szCs w:val="18"/>
              </w:rPr>
              <w:t xml:space="preserve"> 8 years</w:t>
            </w:r>
          </w:p>
        </w:tc>
        <w:tc>
          <w:tcPr>
            <w:tcW w:w="5575" w:type="dxa"/>
            <w:tcBorders>
              <w:top w:val="single" w:sz="4" w:space="0" w:color="auto"/>
              <w:left w:val="single" w:sz="4" w:space="0" w:color="auto"/>
              <w:bottom w:val="single" w:sz="4" w:space="0" w:color="auto"/>
              <w:right w:val="single" w:sz="4" w:space="0" w:color="auto"/>
            </w:tcBorders>
            <w:hideMark/>
          </w:tcPr>
          <w:p w14:paraId="6189153E" w14:textId="77777777" w:rsidR="00225315" w:rsidRDefault="00225315">
            <w:pPr>
              <w:pStyle w:val="TableText"/>
              <w:rPr>
                <w:rFonts w:ascii="Times New Roman" w:hAnsi="Times New Roman"/>
                <w:sz w:val="20"/>
                <w:szCs w:val="18"/>
              </w:rPr>
            </w:pPr>
            <w:r>
              <w:rPr>
                <w:rFonts w:ascii="Times New Roman" w:hAnsi="Times New Roman"/>
                <w:sz w:val="20"/>
                <w:szCs w:val="18"/>
              </w:rPr>
              <w:t>Delivers DevSecOps services across federal and commercial contracts</w:t>
            </w:r>
          </w:p>
        </w:tc>
      </w:tr>
      <w:tr w:rsidR="00225315" w14:paraId="57BD1DE6"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11041E8"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Designed and developed multiple DevOps solutions providing complete CI\CD and containerization automation using tools such as Ansible, docker, and python.</w:t>
            </w:r>
          </w:p>
        </w:tc>
      </w:tr>
      <w:tr w:rsidR="00225315" w14:paraId="0B5A6C21"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D30D860" w14:textId="77777777" w:rsidR="00225315" w:rsidRDefault="00225315">
            <w:pPr>
              <w:pStyle w:val="TableText"/>
              <w:rPr>
                <w:rFonts w:ascii="Times New Roman" w:hAnsi="Times New Roman"/>
                <w:sz w:val="20"/>
                <w:szCs w:val="18"/>
              </w:rPr>
            </w:pPr>
            <w:r>
              <w:rPr>
                <w:rFonts w:ascii="Times New Roman" w:hAnsi="Times New Roman"/>
                <w:b/>
                <w:sz w:val="20"/>
                <w:szCs w:val="18"/>
              </w:rPr>
              <w:t>Joshua Lilly, User Experience SME</w:t>
            </w:r>
            <w:r>
              <w:rPr>
                <w:rFonts w:ascii="Times New Roman" w:hAnsi="Times New Roman"/>
                <w:sz w:val="20"/>
                <w:szCs w:val="18"/>
              </w:rPr>
              <w:t>, 8 years, UXC</w:t>
            </w:r>
          </w:p>
        </w:tc>
        <w:tc>
          <w:tcPr>
            <w:tcW w:w="5575" w:type="dxa"/>
            <w:tcBorders>
              <w:top w:val="single" w:sz="4" w:space="0" w:color="auto"/>
              <w:left w:val="single" w:sz="4" w:space="0" w:color="auto"/>
              <w:bottom w:val="single" w:sz="4" w:space="0" w:color="auto"/>
              <w:right w:val="single" w:sz="4" w:space="0" w:color="auto"/>
            </w:tcBorders>
            <w:hideMark/>
          </w:tcPr>
          <w:p w14:paraId="25E989DB"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 xml:space="preserve">A Certified User Experience (UX) Designer with extensive front-end web development experience. </w:t>
            </w:r>
          </w:p>
        </w:tc>
      </w:tr>
      <w:tr w:rsidR="00225315" w14:paraId="513E8731"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26F2F21A" w14:textId="77777777" w:rsidR="00225315" w:rsidRDefault="00225315">
            <w:pPr>
              <w:pStyle w:val="TableText"/>
              <w:rPr>
                <w:rFonts w:ascii="Times New Roman" w:hAnsi="Times New Roman"/>
                <w:sz w:val="20"/>
                <w:szCs w:val="18"/>
              </w:rPr>
            </w:pPr>
            <w:r>
              <w:rPr>
                <w:rFonts w:ascii="Times New Roman" w:hAnsi="Times New Roman"/>
                <w:b/>
                <w:sz w:val="20"/>
                <w:szCs w:val="18"/>
              </w:rPr>
              <w:t xml:space="preserve">Relevance to Hypothetical: </w:t>
            </w:r>
            <w:r>
              <w:rPr>
                <w:rFonts w:ascii="Times New Roman" w:hAnsi="Times New Roman"/>
                <w:sz w:val="20"/>
                <w:szCs w:val="18"/>
              </w:rPr>
              <w:t>Developed user strategy and design of 40+ digital projects across various sectors. Has led the redesign of www.fisheries.noaa.gov, science.nasa.gov, and Gallup’s Strength Finder 2.0</w:t>
            </w:r>
          </w:p>
        </w:tc>
      </w:tr>
      <w:tr w:rsidR="00225315" w14:paraId="773005C4"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6D54208" w14:textId="77777777" w:rsidR="00225315" w:rsidRDefault="00225315">
            <w:pPr>
              <w:pStyle w:val="TableText"/>
              <w:rPr>
                <w:rFonts w:ascii="Times New Roman" w:hAnsi="Times New Roman"/>
                <w:sz w:val="20"/>
                <w:szCs w:val="18"/>
              </w:rPr>
            </w:pPr>
            <w:r>
              <w:rPr>
                <w:rFonts w:ascii="Times New Roman" w:hAnsi="Times New Roman"/>
                <w:b/>
                <w:sz w:val="20"/>
                <w:szCs w:val="18"/>
              </w:rPr>
              <w:t>Srikanth Devarajan, Mobility Architect</w:t>
            </w:r>
            <w:r>
              <w:rPr>
                <w:rFonts w:ascii="Times New Roman" w:hAnsi="Times New Roman"/>
                <w:sz w:val="20"/>
                <w:szCs w:val="18"/>
              </w:rPr>
              <w:t>, 29 years</w:t>
            </w:r>
          </w:p>
        </w:tc>
        <w:tc>
          <w:tcPr>
            <w:tcW w:w="5575" w:type="dxa"/>
            <w:tcBorders>
              <w:top w:val="single" w:sz="4" w:space="0" w:color="auto"/>
              <w:left w:val="single" w:sz="4" w:space="0" w:color="auto"/>
              <w:bottom w:val="single" w:sz="4" w:space="0" w:color="auto"/>
              <w:right w:val="single" w:sz="4" w:space="0" w:color="auto"/>
            </w:tcBorders>
            <w:hideMark/>
          </w:tcPr>
          <w:p w14:paraId="1E5327F1"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Thought leader and evangelist on new technologies including mobility, IoT and AI (artificial Intelligence)</w:t>
            </w:r>
          </w:p>
        </w:tc>
      </w:tr>
      <w:tr w:rsidR="00225315" w14:paraId="038D5F29"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85A1968"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Brings decade of experience working at NTT DATA on IoT applications and mobile apps built using Xamarin platform. Worked on a POC for integrating Grants Folder with Office 365 and Alexa integration for Grants.</w:t>
            </w:r>
          </w:p>
        </w:tc>
      </w:tr>
      <w:tr w:rsidR="00225315" w14:paraId="498D6552"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1885A18" w14:textId="77777777" w:rsidR="00225315" w:rsidRDefault="00225315">
            <w:pPr>
              <w:pStyle w:val="TableText"/>
              <w:rPr>
                <w:rFonts w:ascii="Times New Roman" w:hAnsi="Times New Roman"/>
                <w:sz w:val="20"/>
                <w:szCs w:val="18"/>
              </w:rPr>
            </w:pPr>
            <w:r>
              <w:rPr>
                <w:rFonts w:ascii="Times New Roman" w:hAnsi="Times New Roman"/>
                <w:b/>
                <w:sz w:val="20"/>
                <w:szCs w:val="18"/>
              </w:rPr>
              <w:t>Bill Kautter,</w:t>
            </w:r>
            <w:r>
              <w:rPr>
                <w:rFonts w:ascii="Times New Roman" w:hAnsi="Times New Roman"/>
                <w:sz w:val="20"/>
                <w:szCs w:val="18"/>
              </w:rPr>
              <w:t xml:space="preserve"> </w:t>
            </w:r>
            <w:r>
              <w:rPr>
                <w:rFonts w:ascii="Times New Roman" w:hAnsi="Times New Roman"/>
                <w:b/>
                <w:sz w:val="20"/>
                <w:szCs w:val="18"/>
              </w:rPr>
              <w:t>Mobile Software Engineer</w:t>
            </w:r>
            <w:r>
              <w:rPr>
                <w:rFonts w:ascii="Times New Roman" w:hAnsi="Times New Roman"/>
                <w:sz w:val="20"/>
                <w:szCs w:val="18"/>
              </w:rPr>
              <w:t>, 8 years</w:t>
            </w:r>
          </w:p>
        </w:tc>
        <w:tc>
          <w:tcPr>
            <w:tcW w:w="5575" w:type="dxa"/>
            <w:tcBorders>
              <w:top w:val="single" w:sz="4" w:space="0" w:color="auto"/>
              <w:left w:val="single" w:sz="4" w:space="0" w:color="auto"/>
              <w:bottom w:val="single" w:sz="4" w:space="0" w:color="auto"/>
              <w:right w:val="single" w:sz="4" w:space="0" w:color="auto"/>
            </w:tcBorders>
            <w:hideMark/>
          </w:tcPr>
          <w:p w14:paraId="46F53F62"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Extensive full stack application development experience including iOS native development.</w:t>
            </w:r>
          </w:p>
        </w:tc>
      </w:tr>
      <w:tr w:rsidR="00225315" w14:paraId="301BD2FC"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5074E902"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Developed the iOS mobile applications for the White House, Healthy Homes Basics for the U.S. Department of Housing and Urban Development, SoundScape, Diner Jukebox, Radio Redux, and Smart Buyer</w:t>
            </w:r>
          </w:p>
        </w:tc>
      </w:tr>
      <w:tr w:rsidR="00225315" w14:paraId="7C5B61E5" w14:textId="77777777" w:rsidTr="00225315">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679DE8C" w14:textId="77777777" w:rsidR="00225315" w:rsidRDefault="00225315">
            <w:pPr>
              <w:pStyle w:val="TableText"/>
              <w:rPr>
                <w:rFonts w:ascii="Times New Roman" w:hAnsi="Times New Roman"/>
                <w:b/>
                <w:sz w:val="20"/>
                <w:szCs w:val="18"/>
              </w:rPr>
            </w:pPr>
            <w:r>
              <w:rPr>
                <w:rFonts w:ascii="Times New Roman" w:hAnsi="Times New Roman"/>
                <w:b/>
                <w:sz w:val="20"/>
                <w:szCs w:val="18"/>
              </w:rPr>
              <w:t>Staffing for Other Roles:</w:t>
            </w:r>
          </w:p>
        </w:tc>
      </w:tr>
      <w:tr w:rsidR="00225315" w14:paraId="78C020AE"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58C78181" w14:textId="77777777" w:rsidR="00225315" w:rsidRDefault="00225315">
            <w:pPr>
              <w:pStyle w:val="TableText"/>
              <w:rPr>
                <w:rFonts w:ascii="Times New Roman" w:hAnsi="Times New Roman"/>
                <w:sz w:val="20"/>
                <w:szCs w:val="18"/>
              </w:rPr>
            </w:pPr>
            <w:r>
              <w:rPr>
                <w:rFonts w:ascii="Times New Roman" w:hAnsi="Times New Roman"/>
                <w:sz w:val="20"/>
                <w:szCs w:val="18"/>
              </w:rPr>
              <w:t>REI will leverage talents from existing Team REI employees to staff up the team for Cloud which would include Key Roles such as – Cloud Engineer (Tapasvi Kaza), DevOps Engineer (Blake Dixon), system and Security Administrator (Jeff Walters). The team for Mobile and Iot adoption will include Mobile Software Engineer (Bill Kautter), Business Analyst (Galina Khayms) and Software Engineer (Valorie Janoras, Michael Chan).</w:t>
            </w:r>
          </w:p>
        </w:tc>
      </w:tr>
    </w:tbl>
    <w:p w14:paraId="7DB2A5D9" w14:textId="77777777" w:rsidR="00225315" w:rsidRDefault="00225315" w:rsidP="00225315">
      <w:pPr>
        <w:pStyle w:val="BodyText"/>
      </w:pPr>
    </w:p>
    <w:p w14:paraId="499172BD" w14:textId="77777777" w:rsidR="00225315" w:rsidRDefault="00225315" w:rsidP="00225315">
      <w:pPr>
        <w:rPr>
          <w:sz w:val="22"/>
        </w:rPr>
        <w:sectPr w:rsidR="00225315" w:rsidSect="00BB0065">
          <w:footerReference w:type="default" r:id="rId52"/>
          <w:pgSz w:w="12240" w:h="15840"/>
          <w:pgMar w:top="1080" w:right="1080" w:bottom="1080" w:left="1080" w:header="720" w:footer="720" w:gutter="0"/>
          <w:pgNumType w:start="1"/>
          <w:cols w:space="720"/>
        </w:sectPr>
      </w:pPr>
    </w:p>
    <w:p w14:paraId="6BEB8EB4" w14:textId="77777777" w:rsidR="00225315" w:rsidRDefault="00225315" w:rsidP="00225315">
      <w:pPr>
        <w:pStyle w:val="Heading1"/>
        <w:numPr>
          <w:ilvl w:val="0"/>
          <w:numId w:val="27"/>
        </w:numPr>
      </w:pPr>
      <w:bookmarkStart w:id="415" w:name="_Toc507929889"/>
      <w:bookmarkStart w:id="416" w:name="_Ref507750372"/>
      <w:bookmarkStart w:id="417" w:name="_Ref507747772"/>
      <w:bookmarkStart w:id="418" w:name="_Toc507971433"/>
      <w:r>
        <w:t>Scenario Two: Hypothetical Project Area – Micro Services</w:t>
      </w:r>
      <w:bookmarkEnd w:id="415"/>
      <w:bookmarkEnd w:id="416"/>
      <w:bookmarkEnd w:id="417"/>
      <w:bookmarkEnd w:id="418"/>
    </w:p>
    <w:p w14:paraId="46CE8B9F" w14:textId="3CAB5258" w:rsidR="00225315" w:rsidRDefault="00227C5E" w:rsidP="00225315">
      <w:pPr>
        <w:pStyle w:val="ProposalText"/>
        <w:rPr>
          <w:sz w:val="22"/>
          <w:szCs w:val="22"/>
        </w:rPr>
      </w:pPr>
      <w:r>
        <w:rPr>
          <w:noProof/>
        </w:rPr>
        <mc:AlternateContent>
          <mc:Choice Requires="wps">
            <w:drawing>
              <wp:anchor distT="0" distB="0" distL="114300" distR="114300" simplePos="0" relativeHeight="251654144" behindDoc="0" locked="0" layoutInCell="1" allowOverlap="1" wp14:anchorId="6CA48736" wp14:editId="1A107FE3">
                <wp:simplePos x="0" y="0"/>
                <wp:positionH relativeFrom="margin">
                  <wp:posOffset>4013200</wp:posOffset>
                </wp:positionH>
                <wp:positionV relativeFrom="margin">
                  <wp:posOffset>501650</wp:posOffset>
                </wp:positionV>
                <wp:extent cx="2333625" cy="1409700"/>
                <wp:effectExtent l="0" t="0" r="28575" b="19050"/>
                <wp:wrapSquare wrapText="bothSides"/>
                <wp:docPr id="1492293868" name="Rectangle: Rounded Corners 14922938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409700"/>
                        </a:xfrm>
                        <a:prstGeom prst="roundRect">
                          <a:avLst>
                            <a:gd name="adj" fmla="val 0"/>
                          </a:avLst>
                        </a:prstGeom>
                        <a:solidFill>
                          <a:srgbClr val="DBE5F1"/>
                        </a:solidFill>
                        <a:ln w="6350">
                          <a:solidFill>
                            <a:srgbClr val="7CC242"/>
                          </a:solidFill>
                          <a:round/>
                          <a:headEnd/>
                          <a:tailEnd/>
                        </a:ln>
                      </wps:spPr>
                      <wps:txbx>
                        <w:txbxContent>
                          <w:p w14:paraId="54094605" w14:textId="77777777" w:rsidR="00C3355C" w:rsidRDefault="00C3355C" w:rsidP="00BE26B5">
                            <w:pPr>
                              <w:pStyle w:val="TextBoxTitle"/>
                              <w:pBdr>
                                <w:bottom w:val="none" w:sz="0" w:space="0" w:color="auto"/>
                              </w:pBdr>
                              <w:jc w:val="left"/>
                              <w:rPr>
                                <w:rFonts w:ascii="Arial Narrow" w:hAnsi="Arial Narrow"/>
                                <w:b w:val="0"/>
                                <w:i/>
                                <w:color w:val="365F91" w:themeColor="accent1" w:themeShade="BF"/>
                                <w:sz w:val="20"/>
                              </w:rPr>
                            </w:pPr>
                            <w:r>
                              <w:rPr>
                                <w:rFonts w:ascii="Arial Narrow" w:hAnsi="Arial Narrow" w:cs="Arial"/>
                                <w:b w:val="0"/>
                                <w:i/>
                                <w:iCs/>
                                <w:color w:val="365F91" w:themeColor="accent1" w:themeShade="BF"/>
                                <w:sz w:val="20"/>
                              </w:rPr>
                              <w:t>“Agile and CI/CD addressed chronic technical problems and promoted innovative solutions developing strong working relationships with Operations, Networking and Security.  The collaborative effort helped forge a cooperative working group where none existed before”</w:t>
                            </w:r>
                          </w:p>
                          <w:p w14:paraId="02D01F0A" w14:textId="77777777" w:rsidR="00C3355C" w:rsidRDefault="00C3355C" w:rsidP="00225315">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Russell M. Burns</w:t>
                            </w:r>
                          </w:p>
                          <w:p w14:paraId="0543615B" w14:textId="77777777" w:rsidR="00C3355C" w:rsidRDefault="00C3355C" w:rsidP="00225315">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HUD OCIO/Solutions Architecture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CA48736" id="Rectangle: Rounded Corners 1492293868" o:spid="_x0000_s1063" style="position:absolute;margin-left:316pt;margin-top:39.5pt;width:183.75pt;height:11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" fillcolor="#dbe5f1" strokecolor="#7cc242" strokeweight=".5pt">
                <v:textbox>
                  <w:txbxContent>
                    <w:p w14:paraId="54094605" w14:textId="77777777" w:rsidR="00C3355C" w:rsidRDefault="00C3355C" w:rsidP="00BE26B5">
                      <w:pPr>
                        <w:pStyle w:val="TextBoxTitle"/>
                        <w:pBdr>
                          <w:bottom w:val="none" w:sz="0" w:space="0" w:color="auto"/>
                        </w:pBdr>
                        <w:jc w:val="left"/>
                        <w:rPr>
                          <w:rFonts w:ascii="Arial Narrow" w:hAnsi="Arial Narrow"/>
                          <w:b w:val="0"/>
                          <w:i/>
                          <w:color w:val="365F91" w:themeColor="accent1" w:themeShade="BF"/>
                          <w:sz w:val="20"/>
                        </w:rPr>
                      </w:pPr>
                      <w:r>
                        <w:rPr>
                          <w:rFonts w:ascii="Arial Narrow" w:hAnsi="Arial Narrow" w:cs="Arial"/>
                          <w:b w:val="0"/>
                          <w:i/>
                          <w:iCs/>
                          <w:color w:val="365F91" w:themeColor="accent1" w:themeShade="BF"/>
                          <w:sz w:val="20"/>
                        </w:rPr>
                        <w:t>“Agile and CI/CD addressed chronic technical problems and promoted innovative solutions developing strong working relationships with Operations, Networking and Security.  The collaborative effort helped forge a cooperative working group where none existed before”</w:t>
                      </w:r>
                    </w:p>
                    <w:p w14:paraId="02D01F0A" w14:textId="77777777" w:rsidR="00C3355C" w:rsidRDefault="00C3355C" w:rsidP="00225315">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Russell M. Burns</w:t>
                      </w:r>
                    </w:p>
                    <w:p w14:paraId="0543615B" w14:textId="77777777" w:rsidR="00C3355C" w:rsidRDefault="00C3355C" w:rsidP="00225315">
                      <w:pPr>
                        <w:pStyle w:val="TextBoxTitle"/>
                        <w:pBdr>
                          <w:bottom w:val="none" w:sz="0" w:space="0" w:color="auto"/>
                        </w:pBdr>
                        <w:spacing w:after="0"/>
                        <w:ind w:left="720"/>
                        <w:jc w:val="right"/>
                        <w:rPr>
                          <w:rFonts w:ascii="Arial Narrow" w:hAnsi="Arial Narrow"/>
                          <w:color w:val="1F497D" w:themeColor="text2"/>
                          <w:sz w:val="20"/>
                        </w:rPr>
                      </w:pPr>
                      <w:r>
                        <w:rPr>
                          <w:rFonts w:ascii="Arial Narrow" w:hAnsi="Arial Narrow"/>
                          <w:color w:val="1F497D" w:themeColor="text2"/>
                          <w:sz w:val="20"/>
                        </w:rPr>
                        <w:t>HUD OCIO/Solutions Architecture</w:t>
                      </w:r>
                    </w:p>
                  </w:txbxContent>
                </v:textbox>
                <w10:wrap type="square" anchorx="margin" anchory="margin"/>
              </v:roundrect>
            </w:pict>
          </mc:Fallback>
        </mc:AlternateContent>
      </w:r>
      <w:r w:rsidR="00225315">
        <w:rPr>
          <w:sz w:val="22"/>
          <w:szCs w:val="22"/>
        </w:rPr>
        <w:t xml:space="preserve">Over the past 17 years, Team REI has been </w:t>
      </w:r>
      <w:r w:rsidR="00143609">
        <w:rPr>
          <w:sz w:val="22"/>
          <w:szCs w:val="22"/>
        </w:rPr>
        <w:t xml:space="preserve">HHS </w:t>
      </w:r>
      <w:r w:rsidR="00225315">
        <w:rPr>
          <w:sz w:val="22"/>
          <w:szCs w:val="22"/>
        </w:rPr>
        <w:t xml:space="preserve">HRSA's partner in building, transforming and modernizing the EHBs architecture, leveraging the different trends and technologies that emerge in a constantly evolving IT landscape. </w:t>
      </w:r>
      <w:r w:rsidR="00225315">
        <w:rPr>
          <w:b/>
          <w:sz w:val="22"/>
          <w:szCs w:val="22"/>
        </w:rPr>
        <w:t>Implementing a microservice architecture for driving down delivery costs is one such trend that Team REI has adopted to implement the newer, modernized EHBs platform.</w:t>
      </w:r>
      <w:r w:rsidR="00225315">
        <w:rPr>
          <w:sz w:val="22"/>
          <w:szCs w:val="22"/>
        </w:rPr>
        <w:t xml:space="preserve"> At this point, HRSA seeks to continue this approach for the rest of the EHBs, while also exploring the use of containerization for increasing resource utilization and portability. </w:t>
      </w:r>
    </w:p>
    <w:p w14:paraId="7CCF32E4" w14:textId="3BCC648D" w:rsidR="00225315" w:rsidRDefault="00227C5E" w:rsidP="00225315">
      <w:pPr>
        <w:pStyle w:val="ProposalText"/>
        <w:rPr>
          <w:sz w:val="22"/>
          <w:szCs w:val="22"/>
        </w:rPr>
      </w:pPr>
      <w:r>
        <w:rPr>
          <w:noProof/>
        </w:rPr>
        <mc:AlternateContent>
          <mc:Choice Requires="wps">
            <w:drawing>
              <wp:anchor distT="0" distB="0" distL="114300" distR="114300" simplePos="0" relativeHeight="251677696" behindDoc="0" locked="0" layoutInCell="1" allowOverlap="1" wp14:anchorId="2F394955" wp14:editId="78D6A727">
                <wp:simplePos x="0" y="0"/>
                <wp:positionH relativeFrom="margin">
                  <wp:posOffset>31750</wp:posOffset>
                </wp:positionH>
                <wp:positionV relativeFrom="margin">
                  <wp:posOffset>3070860</wp:posOffset>
                </wp:positionV>
                <wp:extent cx="2333625" cy="1301750"/>
                <wp:effectExtent l="0" t="0" r="28575" b="12700"/>
                <wp:wrapSquare wrapText="bothSides"/>
                <wp:docPr id="10" name="Rectangle: Rounded Corners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1301750"/>
                        </a:xfrm>
                        <a:prstGeom prst="roundRect">
                          <a:avLst>
                            <a:gd name="adj" fmla="val 0"/>
                          </a:avLst>
                        </a:prstGeom>
                        <a:solidFill>
                          <a:srgbClr val="DBE5F1"/>
                        </a:solidFill>
                        <a:ln w="6350">
                          <a:solidFill>
                            <a:srgbClr val="7CC242"/>
                          </a:solidFill>
                          <a:round/>
                          <a:headEnd/>
                          <a:tailEnd/>
                        </a:ln>
                      </wps:spPr>
                      <wps:txbx>
                        <w:txbxContent>
                          <w:p w14:paraId="2A3DAC2B" w14:textId="0FDC3C5B" w:rsidR="00C3355C" w:rsidRDefault="00C3355C" w:rsidP="00227C5E">
                            <w:pPr>
                              <w:pStyle w:val="TextBoxTitle"/>
                              <w:pBdr>
                                <w:bottom w:val="none" w:sz="0" w:space="0" w:color="auto"/>
                              </w:pBdr>
                              <w:jc w:val="left"/>
                              <w:rPr>
                                <w:rFonts w:ascii="Arial Narrow" w:hAnsi="Arial Narrow"/>
                                <w:color w:val="1F497D" w:themeColor="text2"/>
                                <w:sz w:val="20"/>
                              </w:rPr>
                            </w:pPr>
                            <w:r w:rsidRPr="00227C5E">
                              <w:rPr>
                                <w:rFonts w:ascii="Arial Narrow" w:hAnsi="Arial Narrow" w:cs="Arial"/>
                                <w:b w:val="0"/>
                                <w:iCs/>
                                <w:color w:val="365F91" w:themeColor="accent1" w:themeShade="BF"/>
                                <w:sz w:val="20"/>
                              </w:rPr>
                              <w:t>Team REI member eGT recently implemented a microservices based Grants Program Performance and Planning Reporting System (PPPRS) that enabled effective onboarding of grants programs in a phased manner, while supporting complex disparate data management requirements that were unique to each program</w:t>
                            </w:r>
                            <w:r w:rsidRPr="00227C5E">
                              <w:rPr>
                                <w:rFonts w:ascii="Arial Narrow" w:hAnsi="Arial Narrow" w:cs="Arial"/>
                                <w:iCs/>
                                <w:color w:val="365F91" w:themeColor="accent1" w:themeShade="BF"/>
                                <w:sz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394955" id="Rectangle: Rounded Corners 10" o:spid="_x0000_s1064" style="position:absolute;margin-left:2.5pt;margin-top:241.8pt;width:183.75pt;height:10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" fillcolor="#dbe5f1" strokecolor="#7cc242" strokeweight=".5pt">
                <v:textbox>
                  <w:txbxContent>
                    <w:p w14:paraId="2A3DAC2B" w14:textId="0FDC3C5B" w:rsidR="00C3355C" w:rsidRDefault="00C3355C" w:rsidP="00227C5E">
                      <w:pPr>
                        <w:pStyle w:val="TextBoxTitle"/>
                        <w:pBdr>
                          <w:bottom w:val="none" w:sz="0" w:space="0" w:color="auto"/>
                        </w:pBdr>
                        <w:jc w:val="left"/>
                        <w:rPr>
                          <w:rFonts w:ascii="Arial Narrow" w:hAnsi="Arial Narrow"/>
                          <w:color w:val="1F497D" w:themeColor="text2"/>
                          <w:sz w:val="20"/>
                        </w:rPr>
                      </w:pPr>
                      <w:r w:rsidRPr="00227C5E">
                        <w:rPr>
                          <w:rFonts w:ascii="Arial Narrow" w:hAnsi="Arial Narrow" w:cs="Arial"/>
                          <w:b w:val="0"/>
                          <w:iCs/>
                          <w:color w:val="365F91" w:themeColor="accent1" w:themeShade="BF"/>
                          <w:sz w:val="20"/>
                        </w:rPr>
                        <w:t>Team REI member eGT recently implemented a microservices based Grants Program Performance and Planning Reporting System (PPPRS) that enabled effective onboarding of grants programs in a phased manner, while supporting complex disparate data management requirements that were unique to each program</w:t>
                      </w:r>
                      <w:r w:rsidRPr="00227C5E">
                        <w:rPr>
                          <w:rFonts w:ascii="Arial Narrow" w:hAnsi="Arial Narrow" w:cs="Arial"/>
                          <w:iCs/>
                          <w:color w:val="365F91" w:themeColor="accent1" w:themeShade="BF"/>
                          <w:sz w:val="20"/>
                        </w:rPr>
                        <w:t>.</w:t>
                      </w:r>
                    </w:p>
                  </w:txbxContent>
                </v:textbox>
                <w10:wrap type="square" anchorx="margin" anchory="margin"/>
              </v:roundrect>
            </w:pict>
          </mc:Fallback>
        </mc:AlternateContent>
      </w:r>
      <w:r w:rsidR="00225315">
        <w:rPr>
          <w:sz w:val="22"/>
          <w:szCs w:val="22"/>
        </w:rPr>
        <w:t>REI established containerized software development with continuous integration and continuous deployment (CI/CD) at HUD</w:t>
      </w:r>
      <w:r w:rsidR="00225315">
        <w:rPr>
          <w:b/>
          <w:sz w:val="22"/>
          <w:szCs w:val="22"/>
        </w:rPr>
        <w:t>, reducing deployments from days to minutes with consistent quality</w:t>
      </w:r>
      <w:r w:rsidR="00225315">
        <w:rPr>
          <w:sz w:val="22"/>
          <w:szCs w:val="22"/>
        </w:rPr>
        <w:t xml:space="preserve">. At GSA SAM.gov, our team implements and supports the full-scale modernization and consolidation of 10 federal award systems into a containerized microservices-based ecosystem implemented on Amazon Web Services (AWS) cloud infrastructure. Team member eGT brings experience incorporating containerization with RedHat OpenShift, Ansible for configuration management and Kubernetes for orchestration at FEMA, in addition to </w:t>
      </w:r>
      <w:r w:rsidR="00225315">
        <w:rPr>
          <w:b/>
          <w:sz w:val="22"/>
          <w:szCs w:val="22"/>
        </w:rPr>
        <w:t>implementing microservices architecture for the</w:t>
      </w:r>
      <w:r>
        <w:rPr>
          <w:b/>
          <w:sz w:val="22"/>
          <w:szCs w:val="22"/>
        </w:rPr>
        <w:t xml:space="preserve"> HHS </w:t>
      </w:r>
      <w:r w:rsidRPr="00227C5E">
        <w:rPr>
          <w:b/>
          <w:sz w:val="22"/>
          <w:szCs w:val="22"/>
        </w:rPr>
        <w:t>Program Performance and Planning Reporting System (PPPRS)</w:t>
      </w:r>
      <w:r w:rsidR="00225315">
        <w:rPr>
          <w:sz w:val="22"/>
          <w:szCs w:val="22"/>
        </w:rPr>
        <w:t xml:space="preserve">. Team REI’s diversified experience, combined with our deep knowledge of the EHBs system and experience with microservices implementation in EHBs, uniquely qualifies us to plan and execute the containerization of EHB microservices for HRSA. </w:t>
      </w:r>
      <w:bookmarkStart w:id="419" w:name="_Toc507163176"/>
      <w:bookmarkStart w:id="420" w:name="_Toc506993818"/>
    </w:p>
    <w:p w14:paraId="33E056C1" w14:textId="00646B7B" w:rsidR="00225315" w:rsidRDefault="00225315" w:rsidP="00225315">
      <w:pPr>
        <w:pStyle w:val="BodyText"/>
        <w:rPr>
          <w:rFonts w:eastAsiaTheme="minorHAnsi" w:cs="Arial"/>
          <w:szCs w:val="24"/>
        </w:rPr>
      </w:pPr>
      <w:r>
        <w:rPr>
          <w:rFonts w:eastAsiaTheme="minorHAnsi" w:cs="Arial"/>
          <w:szCs w:val="24"/>
        </w:rPr>
        <w:t xml:space="preserve">For this hypothetical response, we provide our understanding of the objectives, and planning considerations for HRSA when implementing containerization in </w:t>
      </w:r>
      <w:r>
        <w:rPr>
          <w:rFonts w:eastAsiaTheme="minorHAnsi" w:cs="Arial"/>
          <w:b/>
          <w:szCs w:val="24"/>
        </w:rPr>
        <w:t xml:space="preserve">Section </w:t>
      </w:r>
      <w:r>
        <w:fldChar w:fldCharType="begin"/>
      </w:r>
      <w:r>
        <w:rPr>
          <w:rFonts w:eastAsiaTheme="minorHAnsi" w:cs="Arial"/>
          <w:b/>
          <w:szCs w:val="24"/>
        </w:rPr>
        <w:instrText xml:space="preserve"> REF _Ref507696263 \r \h </w:instrText>
      </w:r>
      <w:r>
        <w:fldChar w:fldCharType="separate"/>
      </w:r>
      <w:r w:rsidR="001D34D4">
        <w:rPr>
          <w:rFonts w:eastAsiaTheme="minorHAnsi" w:cs="Arial"/>
          <w:b/>
          <w:szCs w:val="24"/>
        </w:rPr>
        <w:t>7.1</w:t>
      </w:r>
      <w:r>
        <w:fldChar w:fldCharType="end"/>
      </w:r>
      <w:r>
        <w:rPr>
          <w:rFonts w:eastAsiaTheme="minorHAnsi" w:cs="Arial"/>
          <w:szCs w:val="24"/>
        </w:rPr>
        <w:t xml:space="preserve">, </w:t>
      </w:r>
      <w:r>
        <w:fldChar w:fldCharType="begin"/>
      </w:r>
      <w:r>
        <w:rPr>
          <w:rFonts w:eastAsiaTheme="minorHAnsi" w:cs="Arial"/>
          <w:i/>
          <w:szCs w:val="24"/>
        </w:rPr>
        <w:instrText xml:space="preserve"> REF _Ref507696263 \h  \* MERGEFORMAT </w:instrText>
      </w:r>
      <w:r>
        <w:fldChar w:fldCharType="separate"/>
      </w:r>
      <w:r w:rsidR="001D34D4" w:rsidRPr="001D34D4">
        <w:rPr>
          <w:i/>
        </w:rPr>
        <w:t>Requirements</w:t>
      </w:r>
      <w:r>
        <w:fldChar w:fldCharType="end"/>
      </w:r>
      <w:r>
        <w:rPr>
          <w:rFonts w:eastAsiaTheme="minorHAnsi" w:cs="Arial"/>
          <w:szCs w:val="24"/>
        </w:rPr>
        <w:t xml:space="preserve">. In </w:t>
      </w:r>
      <w:r>
        <w:rPr>
          <w:rFonts w:eastAsiaTheme="minorHAnsi" w:cs="Arial"/>
          <w:b/>
          <w:szCs w:val="24"/>
        </w:rPr>
        <w:t xml:space="preserve">Section </w:t>
      </w:r>
      <w:r>
        <w:fldChar w:fldCharType="begin"/>
      </w:r>
      <w:r>
        <w:rPr>
          <w:rFonts w:eastAsiaTheme="minorHAnsi" w:cs="Arial"/>
          <w:b/>
          <w:szCs w:val="24"/>
        </w:rPr>
        <w:instrText xml:space="preserve"> REF _Ref507696285 \r \h </w:instrText>
      </w:r>
      <w:r>
        <w:fldChar w:fldCharType="separate"/>
      </w:r>
      <w:r w:rsidR="001D34D4">
        <w:rPr>
          <w:rFonts w:eastAsiaTheme="minorHAnsi" w:cs="Arial"/>
          <w:b/>
          <w:szCs w:val="24"/>
        </w:rPr>
        <w:t>7.2</w:t>
      </w:r>
      <w:r>
        <w:fldChar w:fldCharType="end"/>
      </w:r>
      <w:r>
        <w:rPr>
          <w:rFonts w:eastAsiaTheme="minorHAnsi" w:cs="Arial"/>
          <w:szCs w:val="24"/>
        </w:rPr>
        <w:t xml:space="preserve">, we identify the </w:t>
      </w:r>
      <w:r>
        <w:fldChar w:fldCharType="begin"/>
      </w:r>
      <w:r>
        <w:rPr>
          <w:rFonts w:eastAsiaTheme="minorHAnsi" w:cs="Arial"/>
          <w:i/>
          <w:szCs w:val="24"/>
        </w:rPr>
        <w:instrText xml:space="preserve"> REF _Ref507696294 \h  \* MERGEFORMAT </w:instrText>
      </w:r>
      <w:r>
        <w:fldChar w:fldCharType="separate"/>
      </w:r>
      <w:r w:rsidR="001D34D4" w:rsidRPr="001D34D4">
        <w:rPr>
          <w:i/>
        </w:rPr>
        <w:t>Assumptions</w:t>
      </w:r>
      <w:r>
        <w:fldChar w:fldCharType="end"/>
      </w:r>
      <w:r>
        <w:rPr>
          <w:rFonts w:eastAsiaTheme="minorHAnsi" w:cs="Arial"/>
          <w:szCs w:val="24"/>
        </w:rPr>
        <w:t xml:space="preserve"> that inform our technical approach. We then provide our </w:t>
      </w:r>
      <w:r>
        <w:fldChar w:fldCharType="begin"/>
      </w:r>
      <w:r>
        <w:rPr>
          <w:rFonts w:eastAsiaTheme="minorHAnsi" w:cs="Arial"/>
          <w:b/>
          <w:i/>
          <w:szCs w:val="24"/>
        </w:rPr>
        <w:instrText xml:space="preserve"> REF _Ref507696313 \h  \* MERGEFORMAT </w:instrText>
      </w:r>
      <w:r>
        <w:fldChar w:fldCharType="separate"/>
      </w:r>
      <w:r w:rsidR="001D34D4" w:rsidRPr="001D34D4">
        <w:rPr>
          <w:i/>
        </w:rPr>
        <w:t>Proposed Technical Design</w:t>
      </w:r>
      <w:r>
        <w:fldChar w:fldCharType="end"/>
      </w:r>
      <w:r>
        <w:rPr>
          <w:rFonts w:eastAsiaTheme="minorHAnsi" w:cs="Arial"/>
          <w:szCs w:val="24"/>
        </w:rPr>
        <w:t xml:space="preserve"> in </w:t>
      </w:r>
      <w:r>
        <w:rPr>
          <w:rFonts w:eastAsiaTheme="minorHAnsi" w:cs="Arial"/>
          <w:b/>
          <w:szCs w:val="24"/>
        </w:rPr>
        <w:t xml:space="preserve">Section </w:t>
      </w:r>
      <w:r>
        <w:fldChar w:fldCharType="begin"/>
      </w:r>
      <w:r>
        <w:rPr>
          <w:rFonts w:eastAsiaTheme="minorHAnsi" w:cs="Arial"/>
          <w:b/>
          <w:szCs w:val="24"/>
        </w:rPr>
        <w:instrText xml:space="preserve"> REF _Ref507696340 \r \h </w:instrText>
      </w:r>
      <w:r>
        <w:fldChar w:fldCharType="separate"/>
      </w:r>
      <w:r w:rsidR="001D34D4">
        <w:rPr>
          <w:rFonts w:eastAsiaTheme="minorHAnsi" w:cs="Arial"/>
          <w:b/>
          <w:szCs w:val="24"/>
        </w:rPr>
        <w:t>7.3</w:t>
      </w:r>
      <w:r>
        <w:fldChar w:fldCharType="end"/>
      </w:r>
      <w:r>
        <w:rPr>
          <w:rFonts w:eastAsiaTheme="minorHAnsi" w:cs="Arial"/>
          <w:szCs w:val="24"/>
        </w:rPr>
        <w:t xml:space="preserve">, </w:t>
      </w:r>
      <w:r>
        <w:fldChar w:fldCharType="begin"/>
      </w:r>
      <w:r>
        <w:rPr>
          <w:rFonts w:eastAsiaTheme="minorHAnsi" w:cs="Arial"/>
          <w:i/>
          <w:szCs w:val="24"/>
        </w:rPr>
        <w:instrText xml:space="preserve"> REF _Ref506567962 \h  \* MERGEFORMAT </w:instrText>
      </w:r>
      <w:r>
        <w:fldChar w:fldCharType="separate"/>
      </w:r>
      <w:r w:rsidR="001D34D4" w:rsidRPr="001D34D4">
        <w:rPr>
          <w:rFonts w:eastAsiaTheme="minorHAnsi" w:cs="Arial"/>
          <w:i/>
          <w:szCs w:val="24"/>
        </w:rPr>
        <w:t>Proposed Number and Type of Staff</w:t>
      </w:r>
      <w:r>
        <w:fldChar w:fldCharType="end"/>
      </w:r>
      <w:r>
        <w:rPr>
          <w:rFonts w:eastAsiaTheme="minorHAnsi" w:cs="Arial"/>
          <w:szCs w:val="24"/>
        </w:rPr>
        <w:t xml:space="preserve"> in </w:t>
      </w:r>
      <w:r>
        <w:rPr>
          <w:rFonts w:eastAsiaTheme="minorHAnsi" w:cs="Arial"/>
          <w:b/>
          <w:szCs w:val="24"/>
        </w:rPr>
        <w:t xml:space="preserve">Section </w:t>
      </w:r>
      <w:r>
        <w:fldChar w:fldCharType="begin"/>
      </w:r>
      <w:r>
        <w:rPr>
          <w:rFonts w:eastAsiaTheme="minorHAnsi" w:cs="Arial"/>
          <w:b/>
          <w:szCs w:val="24"/>
        </w:rPr>
        <w:instrText xml:space="preserve"> REF _Ref506567945 \r \h  \* MERGEFORMAT </w:instrText>
      </w:r>
      <w:r>
        <w:fldChar w:fldCharType="separate"/>
      </w:r>
      <w:r w:rsidR="001D34D4">
        <w:rPr>
          <w:rFonts w:eastAsiaTheme="minorHAnsi" w:cs="Arial"/>
          <w:b/>
          <w:szCs w:val="24"/>
        </w:rPr>
        <w:t>7.4</w:t>
      </w:r>
      <w:r>
        <w:fldChar w:fldCharType="end"/>
      </w:r>
      <w:r>
        <w:rPr>
          <w:rFonts w:eastAsiaTheme="minorHAnsi" w:cs="Arial"/>
          <w:szCs w:val="24"/>
        </w:rPr>
        <w:t xml:space="preserve">, and identify the </w:t>
      </w:r>
      <w:r>
        <w:fldChar w:fldCharType="begin"/>
      </w:r>
      <w:r>
        <w:rPr>
          <w:rFonts w:eastAsiaTheme="minorHAnsi" w:cs="Arial"/>
          <w:i/>
          <w:szCs w:val="24"/>
        </w:rPr>
        <w:instrText xml:space="preserve"> REF _Ref507696363 \h  \* MERGEFORMAT </w:instrText>
      </w:r>
      <w:r>
        <w:fldChar w:fldCharType="separate"/>
      </w:r>
      <w:r w:rsidR="001D34D4" w:rsidRPr="001D34D4">
        <w:rPr>
          <w:i/>
        </w:rPr>
        <w:t>Proposed Timeframe to Implement this Scenario</w:t>
      </w:r>
      <w:r>
        <w:fldChar w:fldCharType="end"/>
      </w:r>
      <w:r>
        <w:rPr>
          <w:rFonts w:eastAsiaTheme="minorHAnsi" w:cs="Arial"/>
          <w:szCs w:val="24"/>
        </w:rPr>
        <w:t xml:space="preserve"> in </w:t>
      </w:r>
      <w:r>
        <w:rPr>
          <w:rFonts w:eastAsiaTheme="minorHAnsi" w:cs="Arial"/>
          <w:b/>
          <w:szCs w:val="24"/>
        </w:rPr>
        <w:t xml:space="preserve">Section </w:t>
      </w:r>
      <w:r>
        <w:fldChar w:fldCharType="begin"/>
      </w:r>
      <w:r>
        <w:rPr>
          <w:rFonts w:eastAsiaTheme="minorHAnsi" w:cs="Arial"/>
          <w:b/>
          <w:szCs w:val="24"/>
        </w:rPr>
        <w:instrText xml:space="preserve"> REF _Ref507696376 \r \h </w:instrText>
      </w:r>
      <w:r>
        <w:fldChar w:fldCharType="separate"/>
      </w:r>
      <w:r w:rsidR="001D34D4">
        <w:rPr>
          <w:rFonts w:eastAsiaTheme="minorHAnsi" w:cs="Arial"/>
          <w:b/>
          <w:szCs w:val="24"/>
        </w:rPr>
        <w:t>7.5</w:t>
      </w:r>
      <w:r>
        <w:fldChar w:fldCharType="end"/>
      </w:r>
      <w:r>
        <w:rPr>
          <w:rFonts w:eastAsiaTheme="minorHAnsi" w:cs="Arial"/>
          <w:szCs w:val="24"/>
        </w:rPr>
        <w:t xml:space="preserve">. Finally, we provide REI’s </w:t>
      </w:r>
      <w:r>
        <w:fldChar w:fldCharType="begin"/>
      </w:r>
      <w:r>
        <w:rPr>
          <w:rFonts w:eastAsiaTheme="minorHAnsi" w:cs="Arial"/>
          <w:i/>
          <w:szCs w:val="24"/>
        </w:rPr>
        <w:instrText xml:space="preserve"> REF _Ref507696393 \h  \* MERGEFORMAT </w:instrText>
      </w:r>
      <w:r>
        <w:fldChar w:fldCharType="separate"/>
      </w:r>
      <w:r w:rsidR="001D34D4" w:rsidRPr="001D34D4">
        <w:rPr>
          <w:i/>
        </w:rPr>
        <w:t>Related Team Experience</w:t>
      </w:r>
      <w:r>
        <w:fldChar w:fldCharType="end"/>
      </w:r>
      <w:r>
        <w:rPr>
          <w:rFonts w:eastAsiaTheme="minorHAnsi" w:cs="Arial"/>
          <w:szCs w:val="24"/>
        </w:rPr>
        <w:t xml:space="preserve"> in the delivery of projects of similar size, scope, and complexity in </w:t>
      </w:r>
      <w:r>
        <w:rPr>
          <w:rFonts w:eastAsiaTheme="minorHAnsi" w:cs="Arial"/>
          <w:b/>
          <w:szCs w:val="24"/>
        </w:rPr>
        <w:t xml:space="preserve">Section </w:t>
      </w:r>
      <w:r>
        <w:fldChar w:fldCharType="begin"/>
      </w:r>
      <w:r>
        <w:rPr>
          <w:rFonts w:eastAsiaTheme="minorHAnsi" w:cs="Arial"/>
          <w:b/>
          <w:szCs w:val="24"/>
        </w:rPr>
        <w:instrText xml:space="preserve"> REF _Ref507696393 \r \h </w:instrText>
      </w:r>
      <w:r>
        <w:fldChar w:fldCharType="separate"/>
      </w:r>
      <w:r w:rsidR="001D34D4">
        <w:rPr>
          <w:rFonts w:eastAsiaTheme="minorHAnsi" w:cs="Arial"/>
          <w:b/>
          <w:szCs w:val="24"/>
        </w:rPr>
        <w:t>7.6</w:t>
      </w:r>
      <w:r>
        <w:fldChar w:fldCharType="end"/>
      </w:r>
      <w:r>
        <w:rPr>
          <w:rFonts w:eastAsiaTheme="minorHAnsi" w:cs="Arial"/>
          <w:b/>
          <w:szCs w:val="24"/>
        </w:rPr>
        <w:t xml:space="preserve"> </w:t>
      </w:r>
      <w:r>
        <w:rPr>
          <w:rFonts w:eastAsiaTheme="minorHAnsi" w:cs="Arial"/>
          <w:szCs w:val="24"/>
        </w:rPr>
        <w:t xml:space="preserve">and describe our </w:t>
      </w:r>
      <w:r>
        <w:fldChar w:fldCharType="begin"/>
      </w:r>
      <w:r>
        <w:rPr>
          <w:rFonts w:eastAsiaTheme="minorHAnsi" w:cs="Arial"/>
          <w:i/>
          <w:szCs w:val="24"/>
        </w:rPr>
        <w:instrText xml:space="preserve"> REF _Ref507696404 \h  \* MERGEFORMAT </w:instrText>
      </w:r>
      <w:r>
        <w:fldChar w:fldCharType="separate"/>
      </w:r>
      <w:r w:rsidR="001D34D4" w:rsidRPr="001D34D4">
        <w:rPr>
          <w:i/>
        </w:rPr>
        <w:t>Current Personnel with Relevant Experience</w:t>
      </w:r>
      <w:r>
        <w:fldChar w:fldCharType="end"/>
      </w:r>
      <w:r>
        <w:rPr>
          <w:rFonts w:eastAsiaTheme="minorHAnsi" w:cs="Arial"/>
          <w:szCs w:val="24"/>
        </w:rPr>
        <w:t xml:space="preserve"> in </w:t>
      </w:r>
      <w:r>
        <w:rPr>
          <w:rFonts w:eastAsiaTheme="minorHAnsi" w:cs="Arial"/>
          <w:b/>
          <w:szCs w:val="24"/>
        </w:rPr>
        <w:t xml:space="preserve">Section </w:t>
      </w:r>
      <w:r>
        <w:fldChar w:fldCharType="begin"/>
      </w:r>
      <w:r>
        <w:rPr>
          <w:rFonts w:eastAsiaTheme="minorHAnsi" w:cs="Arial"/>
          <w:b/>
          <w:szCs w:val="24"/>
        </w:rPr>
        <w:instrText xml:space="preserve"> REF _Ref507696414 \r \h </w:instrText>
      </w:r>
      <w:r>
        <w:fldChar w:fldCharType="separate"/>
      </w:r>
      <w:r w:rsidR="001D34D4">
        <w:rPr>
          <w:rFonts w:eastAsiaTheme="minorHAnsi" w:cs="Arial"/>
          <w:b/>
          <w:szCs w:val="24"/>
        </w:rPr>
        <w:t>7.7</w:t>
      </w:r>
      <w:r>
        <w:fldChar w:fldCharType="end"/>
      </w:r>
      <w:r>
        <w:rPr>
          <w:rFonts w:eastAsiaTheme="minorHAnsi" w:cs="Arial"/>
          <w:b/>
          <w:szCs w:val="24"/>
        </w:rPr>
        <w:t xml:space="preserve"> </w:t>
      </w:r>
      <w:r>
        <w:rPr>
          <w:rFonts w:eastAsiaTheme="minorHAnsi" w:cs="Arial"/>
          <w:szCs w:val="24"/>
        </w:rPr>
        <w:t>– all of whom are available for delivery from Day 1.</w:t>
      </w:r>
    </w:p>
    <w:p w14:paraId="406D02C1" w14:textId="77777777" w:rsidR="00225315" w:rsidRDefault="00225315" w:rsidP="00225315">
      <w:pPr>
        <w:pStyle w:val="Heading2"/>
        <w:numPr>
          <w:ilvl w:val="1"/>
          <w:numId w:val="27"/>
        </w:numPr>
        <w:spacing w:before="240"/>
        <w:rPr>
          <w:sz w:val="24"/>
        </w:rPr>
      </w:pPr>
      <w:bookmarkStart w:id="421" w:name="_Toc507929890"/>
      <w:bookmarkStart w:id="422" w:name="_Ref507696263"/>
      <w:bookmarkStart w:id="423" w:name="_Toc507971434"/>
      <w:r>
        <w:t>Requirements</w:t>
      </w:r>
      <w:bookmarkEnd w:id="419"/>
      <w:bookmarkEnd w:id="420"/>
      <w:bookmarkEnd w:id="421"/>
      <w:bookmarkEnd w:id="422"/>
      <w:bookmarkEnd w:id="423"/>
      <w:r>
        <w:t xml:space="preserve"> </w:t>
      </w:r>
    </w:p>
    <w:p w14:paraId="310F7B62" w14:textId="77777777" w:rsidR="00225315" w:rsidRDefault="00225315" w:rsidP="00225315">
      <w:pPr>
        <w:pStyle w:val="BodyText"/>
      </w:pPr>
      <w:r>
        <w:t xml:space="preserve">In this section, we present the objectives of microservices and containerization along with the drivers behind each objective, which when addressed in the proposed technical design would meet or exceed those objectives. We also briefly describe some of the planning considerations for HRSA when implementing containerization.   </w:t>
      </w:r>
    </w:p>
    <w:p w14:paraId="39FD2D34" w14:textId="77777777" w:rsidR="00225315" w:rsidRDefault="00225315" w:rsidP="00225315">
      <w:pPr>
        <w:pStyle w:val="Heading3"/>
        <w:numPr>
          <w:ilvl w:val="2"/>
          <w:numId w:val="27"/>
        </w:numPr>
        <w:ind w:left="720"/>
      </w:pPr>
      <w:bookmarkStart w:id="424" w:name="_Toc507929891"/>
      <w:bookmarkStart w:id="425" w:name="_Toc507163177"/>
      <w:bookmarkStart w:id="426" w:name="_Toc506993819"/>
      <w:bookmarkStart w:id="427" w:name="_Ref507696991"/>
      <w:r>
        <w:t>Understanding of the Objectives</w:t>
      </w:r>
      <w:bookmarkEnd w:id="424"/>
      <w:bookmarkEnd w:id="425"/>
      <w:bookmarkEnd w:id="426"/>
      <w:bookmarkEnd w:id="427"/>
    </w:p>
    <w:p w14:paraId="40BBEC1F" w14:textId="77777777" w:rsidR="00225315" w:rsidRDefault="00225315" w:rsidP="00225315">
      <w:pPr>
        <w:pStyle w:val="ParagraphHeading2"/>
      </w:pPr>
      <w:r>
        <w:rPr>
          <w:rStyle w:val="In-LineParagraphHeading"/>
          <w:b w:val="0"/>
        </w:rPr>
        <w:t>Key Drivers.</w:t>
      </w:r>
      <w:r>
        <w:rPr>
          <w:sz w:val="22"/>
        </w:rPr>
        <w:t xml:space="preserve"> </w:t>
      </w:r>
      <w:r>
        <w:rPr>
          <w:rFonts w:ascii="Times New Roman" w:eastAsiaTheme="minorHAnsi" w:hAnsi="Times New Roman" w:cs="Arial"/>
          <w:b w:val="0"/>
          <w:noProof w:val="0"/>
          <w:color w:val="auto"/>
          <w:spacing w:val="0"/>
          <w:sz w:val="22"/>
          <w:szCs w:val="24"/>
        </w:rPr>
        <w:t xml:space="preserve">HRSA EHBs is a composite of 60+ web-based solutions supporting different facets of Grant Management. The current EHBs ecosystem consists of independent modules providing discrete business specific functionality and a centralized platform providing shared technical capabilities. Some of the newer solutions such as STAR, HVIS, DGIS, UDS Submissions and Action Plan are built using microservices (modern platform). </w:t>
      </w:r>
      <w:r>
        <w:rPr>
          <w:rFonts w:ascii="Times New Roman" w:eastAsiaTheme="minorHAnsi" w:hAnsi="Times New Roman" w:cs="Arial"/>
          <w:noProof w:val="0"/>
          <w:color w:val="auto"/>
          <w:spacing w:val="0"/>
          <w:sz w:val="22"/>
          <w:szCs w:val="24"/>
        </w:rPr>
        <w:t>Microservices architecture</w:t>
      </w:r>
      <w:r>
        <w:rPr>
          <w:rFonts w:ascii="Times New Roman" w:eastAsiaTheme="minorHAnsi" w:hAnsi="Times New Roman" w:cs="Arial"/>
          <w:b w:val="0"/>
          <w:noProof w:val="0"/>
          <w:color w:val="auto"/>
          <w:spacing w:val="0"/>
          <w:sz w:val="22"/>
          <w:szCs w:val="24"/>
        </w:rPr>
        <w:t xml:space="preserve"> is an approach to application development in which a large monolithic application is broken down into an ecosystem of simple, well-defined modules called microservices that are not dependent on each other. The simplicity of these modules and their independent nature allow changes to be made relatively quickly when required, thus reducing delivery time. HRSA seeks to extend these benefits by comprehensively leveraging this architecture across the entire EHBs landscape.</w:t>
      </w:r>
    </w:p>
    <w:p w14:paraId="045E3F00" w14:textId="77777777" w:rsidR="00225315" w:rsidRDefault="00225315" w:rsidP="00225315">
      <w:pPr>
        <w:pStyle w:val="ProposalText"/>
        <w:rPr>
          <w:sz w:val="22"/>
        </w:rPr>
      </w:pPr>
      <w:r>
        <w:rPr>
          <w:b/>
          <w:sz w:val="22"/>
        </w:rPr>
        <w:t>Containerization</w:t>
      </w:r>
      <w:r>
        <w:rPr>
          <w:sz w:val="22"/>
        </w:rPr>
        <w:t xml:space="preserve"> is a new technical approach of bundling applications as well as their dependencies, into a software package called a container. The container can be moved easily from environment to environment without having to install and configure the dependencies specifically for each environment. This makes it very simple and efficient to migrate applications from one environment to the other, be it from development to QA to production, or from in-house to cloud based environments. The container uses only the appropriate amount of infrastructure resources needed for functioning, thereby increasing the efficiency and reducing the cost of the infrastructure required.  Containerization represents the latest advance in IT infrastructure and reusability and works especially well with microservices. HRSA seeks to leverage this technology to optimize resource efficiency and lower the costs of infrastructure, in addition to facilitating the transition of applications to the cloud in an efficient manner. </w:t>
      </w:r>
    </w:p>
    <w:p w14:paraId="2EA39F65" w14:textId="77777777" w:rsidR="00225315" w:rsidRDefault="00225315" w:rsidP="00225315">
      <w:pPr>
        <w:pStyle w:val="ParagraphHeading2"/>
        <w:rPr>
          <w:rStyle w:val="In-LineParagraphHeading"/>
          <w:b w:val="0"/>
        </w:rPr>
      </w:pPr>
      <w:r>
        <w:rPr>
          <w:rStyle w:val="In-LineParagraphHeading"/>
          <w:b w:val="0"/>
        </w:rPr>
        <w:t>Objectives of the Hypothetical</w:t>
      </w:r>
    </w:p>
    <w:p w14:paraId="5626A89A" w14:textId="77777777" w:rsidR="00225315" w:rsidRDefault="00225315" w:rsidP="00BE26B5">
      <w:pPr>
        <w:pStyle w:val="Bullet1-0ptsAfter"/>
        <w:numPr>
          <w:ilvl w:val="0"/>
          <w:numId w:val="32"/>
        </w:numPr>
        <w:spacing w:before="60" w:after="60"/>
        <w:contextualSpacing w:val="0"/>
      </w:pPr>
      <w:r>
        <w:rPr>
          <w:b/>
        </w:rPr>
        <w:t>HRSA seeks a technical approach for the planning and execution required for adopting a microservices architecture:</w:t>
      </w:r>
      <w:r>
        <w:t xml:space="preserve"> As a result, HRSA can offer more flexibility in responding to business needs as well as the ability to upgrade technology as required, minimizing the risks in adoption, reducing development timeframes and lowering DME costs. </w:t>
      </w:r>
    </w:p>
    <w:p w14:paraId="241EFDA7" w14:textId="77777777" w:rsidR="00225315" w:rsidRDefault="00225315" w:rsidP="00BE26B5">
      <w:pPr>
        <w:pStyle w:val="Bullet1-0ptsAfter"/>
        <w:numPr>
          <w:ilvl w:val="0"/>
          <w:numId w:val="32"/>
        </w:numPr>
        <w:spacing w:before="60" w:after="60"/>
        <w:contextualSpacing w:val="0"/>
      </w:pPr>
      <w:r>
        <w:rPr>
          <w:b/>
        </w:rPr>
        <w:t>HRSA seeks a technical approach for containerization of EHBs modules:</w:t>
      </w:r>
      <w:r>
        <w:rPr>
          <w:b/>
          <w:i/>
        </w:rPr>
        <w:t xml:space="preserve"> </w:t>
      </w:r>
      <w:r>
        <w:t>As a result, HRSA can evaluate containerizing EHBs for increasing infrastructure resource utilization and decreasing operational costs. HRSA can also manage collaboration and increased efficiency of development and operational processes in a multi-vendor environment through the increased portability offered by containerization, in addition to facilitating migration to the cloud.</w:t>
      </w:r>
    </w:p>
    <w:p w14:paraId="53F5C41C" w14:textId="5A97CC34" w:rsidR="00225315" w:rsidRDefault="00225315" w:rsidP="00225315">
      <w:pPr>
        <w:pStyle w:val="Heading3"/>
        <w:numPr>
          <w:ilvl w:val="2"/>
          <w:numId w:val="27"/>
        </w:numPr>
        <w:ind w:left="720"/>
        <w:rPr>
          <w:rFonts w:ascii="Arial" w:hAnsi="Arial"/>
        </w:rPr>
      </w:pPr>
      <w:bookmarkStart w:id="428" w:name="_Toc507929892"/>
      <w:bookmarkStart w:id="429" w:name="_Toc507163178"/>
      <w:bookmarkStart w:id="430" w:name="_Toc506993820"/>
      <w:bookmarkStart w:id="431" w:name="_Ref507697016"/>
      <w:r>
        <w:t>Planning Considerations for EHBs Containerization</w:t>
      </w:r>
      <w:bookmarkEnd w:id="428"/>
      <w:bookmarkEnd w:id="429"/>
      <w:bookmarkEnd w:id="430"/>
      <w:bookmarkEnd w:id="431"/>
    </w:p>
    <w:p w14:paraId="16715B36" w14:textId="77777777" w:rsidR="00225315" w:rsidRDefault="00225315" w:rsidP="00225315">
      <w:r>
        <w:rPr>
          <w:rStyle w:val="BodyTextChar"/>
        </w:rPr>
        <w:t xml:space="preserve">Containerization technology, while promising, introduces </w:t>
      </w:r>
      <w:r>
        <w:rPr>
          <w:rStyle w:val="BodyTextChar"/>
          <w:rFonts w:eastAsiaTheme="minorHAnsi"/>
        </w:rPr>
        <w:t xml:space="preserve">fresh challenges in the development, operations and management of information technology at HRSA. These challenges must be addressed through thorough analysis of the impact on the current architecture, infrastructure, development, operations and personnel – as well as careful planning for the changes needed for successful implementation. </w:t>
      </w:r>
      <w:r>
        <w:rPr>
          <w:rStyle w:val="BodyTextChar"/>
        </w:rPr>
        <w:t xml:space="preserve">The REI Team leverages our in-depth knowledge of the EHBs ecosystem and HRSA landscape, and extensive experience of containerization at HUD/QAICS and GSA/SAM.gov to highlight the primary planning considerations for EHBs </w:t>
      </w:r>
      <w:r>
        <w:rPr>
          <w:rStyle w:val="BodyTextChar"/>
          <w:szCs w:val="22"/>
        </w:rPr>
        <w:t>containerization</w:t>
      </w:r>
      <w:r>
        <w:rPr>
          <w:sz w:val="22"/>
          <w:szCs w:val="22"/>
        </w:rPr>
        <w:t>.  These considerations are presented below.</w:t>
      </w:r>
    </w:p>
    <w:p w14:paraId="15C4F5D2" w14:textId="38155E07" w:rsidR="00225315" w:rsidRDefault="00225315" w:rsidP="00225315">
      <w:pPr>
        <w:pStyle w:val="ParagraphHeading2"/>
        <w:spacing w:before="120"/>
        <w:rPr>
          <w:rStyle w:val="BodyTextChar"/>
          <w:rFonts w:ascii="Times New Roman" w:eastAsiaTheme="minorHAnsi" w:hAnsi="Times New Roman"/>
          <w:b w:val="0"/>
          <w:noProof w:val="0"/>
          <w:color w:val="auto"/>
          <w:spacing w:val="0"/>
          <w:szCs w:val="20"/>
        </w:rPr>
      </w:pPr>
      <w:r>
        <mc:AlternateContent>
          <mc:Choice Requires="wps">
            <w:drawing>
              <wp:anchor distT="0" distB="0" distL="114300" distR="114300" simplePos="0" relativeHeight="251652096" behindDoc="0" locked="0" layoutInCell="1" allowOverlap="1" wp14:anchorId="7EE40C0A" wp14:editId="22D72C02">
                <wp:simplePos x="0" y="0"/>
                <wp:positionH relativeFrom="margin">
                  <wp:align>right</wp:align>
                </wp:positionH>
                <wp:positionV relativeFrom="paragraph">
                  <wp:posOffset>116840</wp:posOffset>
                </wp:positionV>
                <wp:extent cx="1893570" cy="1695450"/>
                <wp:effectExtent l="0" t="0" r="11430" b="19050"/>
                <wp:wrapSquare wrapText="bothSides"/>
                <wp:docPr id="1492293867" name="Rectangle: Rounded Corners 14922938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3570" cy="1695450"/>
                        </a:xfrm>
                        <a:prstGeom prst="roundRect">
                          <a:avLst>
                            <a:gd name="adj" fmla="val 0"/>
                          </a:avLst>
                        </a:prstGeom>
                        <a:solidFill>
                          <a:srgbClr val="DBE5F1"/>
                        </a:solidFill>
                        <a:ln w="6350">
                          <a:solidFill>
                            <a:srgbClr val="7CC242"/>
                          </a:solidFill>
                          <a:round/>
                          <a:headEnd/>
                          <a:tailEnd/>
                        </a:ln>
                      </wps:spPr>
                      <wps:txbx>
                        <w:txbxContent>
                          <w:p w14:paraId="04FAA5AC"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Modernizing EHBs with microservices</w:t>
                            </w:r>
                          </w:p>
                          <w:p w14:paraId="1EB27824"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utilized a microservices architecture to build solutions such as STAR, HVIS, and DGIS in the modern EHBs platform (EMP). The solutions were delivered quickly using our ADF, dramatically increasing efficiency of operations for HRSA 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EE40C0A" id="Rectangle: Rounded Corners 1492293867" o:spid="_x0000_s1065" style="position:absolute;margin-left:97.9pt;margin-top:9.2pt;width:149.1pt;height:133.5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" fillcolor="#dbe5f1" strokecolor="#7cc242" strokeweight=".5pt">
                <v:textbox>
                  <w:txbxContent>
                    <w:p w14:paraId="04FAA5AC"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Modernizing EHBs with microservices</w:t>
                      </w:r>
                    </w:p>
                    <w:p w14:paraId="1EB27824"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utilized a microservices architecture to build solutions such as STAR, HVIS, and DGIS in the modern EHBs platform (EMP). The solutions were delivered quickly using our ADF, dramatically increasing efficiency of operations for HRSA staff.</w:t>
                      </w:r>
                    </w:p>
                  </w:txbxContent>
                </v:textbox>
                <w10:wrap type="square" anchorx="margin"/>
              </v:roundrect>
            </w:pict>
          </mc:Fallback>
        </mc:AlternateContent>
      </w:r>
      <w:r>
        <w:rPr>
          <w:rStyle w:val="In-LineParagraphHeading"/>
          <w:b w:val="0"/>
        </w:rPr>
        <w:t xml:space="preserve">Refactoring of EHBs .NET Framework: </w:t>
      </w:r>
      <w:r>
        <w:rPr>
          <w:rStyle w:val="BodyTextChar"/>
          <w:rFonts w:ascii="Times New Roman" w:eastAsiaTheme="minorHAnsi" w:hAnsi="Times New Roman"/>
          <w:b w:val="0"/>
          <w:noProof w:val="0"/>
          <w:color w:val="auto"/>
          <w:spacing w:val="0"/>
          <w:szCs w:val="20"/>
        </w:rPr>
        <w:t>A large portion of code in the EHBs ecosystem is developed using the.NET framework from Microsoft. Although .NET framework based applications can be containerized, the resulting containers limit the ability to efficiently utilize infrastructure resources. Therefore, prior to containerization, Team REI recommends upgrading the .NET framework portion of the EHBs to a</w:t>
      </w:r>
      <w:r>
        <w:rPr>
          <w:rStyle w:val="BodyTextChar"/>
          <w:rFonts w:ascii="Times New Roman" w:eastAsiaTheme="minorHAnsi" w:hAnsi="Times New Roman"/>
          <w:noProof w:val="0"/>
          <w:color w:val="auto"/>
          <w:spacing w:val="0"/>
          <w:szCs w:val="20"/>
        </w:rPr>
        <w:t xml:space="preserve"> microservice based solution utilizing the open source version of the framework – .NET Core</w:t>
      </w:r>
      <w:r>
        <w:rPr>
          <w:rStyle w:val="BodyTextChar"/>
          <w:rFonts w:ascii="Times New Roman" w:eastAsiaTheme="minorHAnsi" w:hAnsi="Times New Roman"/>
          <w:b w:val="0"/>
          <w:noProof w:val="0"/>
          <w:color w:val="auto"/>
          <w:spacing w:val="0"/>
          <w:szCs w:val="20"/>
        </w:rPr>
        <w:t>, or another technology that can be efficiently containerized. The microservices architecture equips HRSA with the ability to rapidly build software with containerization. Each containerized microservice can be prioritized and implemented in an iterative fashion, through appropriately scoped projects to bring benefits quickly to HRSA.</w:t>
      </w:r>
    </w:p>
    <w:p w14:paraId="40172C8A" w14:textId="77777777" w:rsidR="00225315" w:rsidRDefault="00225315" w:rsidP="00225315">
      <w:pPr>
        <w:pStyle w:val="ParagraphHeading2"/>
        <w:spacing w:before="120"/>
      </w:pPr>
      <w:r>
        <w:rPr>
          <w:rStyle w:val="In-LineParagraphHeading"/>
          <w:b w:val="0"/>
        </w:rPr>
        <w:t>Incorporate Best Practices in Microservice Design and Development</w:t>
      </w:r>
      <w:r>
        <w:t xml:space="preserve">: </w:t>
      </w:r>
      <w:r>
        <w:rPr>
          <w:rStyle w:val="BodyTextChar"/>
          <w:rFonts w:ascii="Times New Roman" w:eastAsiaTheme="minorHAnsi" w:hAnsi="Times New Roman"/>
          <w:b w:val="0"/>
          <w:noProof w:val="0"/>
          <w:color w:val="auto"/>
          <w:spacing w:val="0"/>
          <w:szCs w:val="20"/>
        </w:rPr>
        <w:t xml:space="preserve">For microservices to be effective, they need to be kept small and focused on doing one thing, and only one thing, well.  To accomplish this autonomy, the industry best practice is to create boundaries, known as </w:t>
      </w:r>
      <w:r>
        <w:rPr>
          <w:rStyle w:val="BodyTextChar"/>
          <w:rFonts w:ascii="Times New Roman" w:eastAsiaTheme="minorHAnsi" w:hAnsi="Times New Roman"/>
          <w:noProof w:val="0"/>
          <w:color w:val="auto"/>
          <w:spacing w:val="0"/>
          <w:szCs w:val="20"/>
        </w:rPr>
        <w:t>bounded context</w:t>
      </w:r>
      <w:r>
        <w:rPr>
          <w:rStyle w:val="BodyTextChar"/>
          <w:rFonts w:ascii="Times New Roman" w:eastAsiaTheme="minorHAnsi" w:hAnsi="Times New Roman"/>
          <w:b w:val="0"/>
          <w:noProof w:val="0"/>
          <w:color w:val="auto"/>
          <w:spacing w:val="0"/>
          <w:szCs w:val="20"/>
        </w:rPr>
        <w:t xml:space="preserve">, based on business and technical capabilities.  We create this bounded context by applying an approach known as </w:t>
      </w:r>
      <w:r>
        <w:rPr>
          <w:rStyle w:val="BodyTextChar"/>
          <w:rFonts w:ascii="Times New Roman" w:eastAsiaTheme="minorHAnsi" w:hAnsi="Times New Roman"/>
          <w:noProof w:val="0"/>
          <w:color w:val="auto"/>
          <w:spacing w:val="0"/>
          <w:szCs w:val="20"/>
        </w:rPr>
        <w:t>Domain Driven Design</w:t>
      </w:r>
      <w:r>
        <w:rPr>
          <w:rStyle w:val="BodyTextChar"/>
          <w:rFonts w:ascii="Times New Roman" w:eastAsiaTheme="minorHAnsi" w:hAnsi="Times New Roman"/>
          <w:b w:val="0"/>
          <w:noProof w:val="0"/>
          <w:color w:val="auto"/>
          <w:spacing w:val="0"/>
          <w:szCs w:val="20"/>
        </w:rPr>
        <w:t xml:space="preserve">. The microservices must communicate and do so using loosely coupled using APIs. HRSA has already established bounded contexts as described in </w:t>
      </w:r>
      <w:r>
        <w:rPr>
          <w:rStyle w:val="BodyTextChar"/>
          <w:rFonts w:ascii="Times New Roman" w:eastAsiaTheme="minorHAnsi" w:hAnsi="Times New Roman"/>
          <w:noProof w:val="0"/>
          <w:color w:val="auto"/>
          <w:spacing w:val="0"/>
          <w:szCs w:val="20"/>
        </w:rPr>
        <w:t>Attachment M</w:t>
      </w:r>
      <w:r>
        <w:rPr>
          <w:rStyle w:val="BodyTextChar"/>
          <w:rFonts w:ascii="Times New Roman" w:eastAsiaTheme="minorHAnsi" w:hAnsi="Times New Roman"/>
          <w:b w:val="0"/>
          <w:noProof w:val="0"/>
          <w:color w:val="auto"/>
          <w:spacing w:val="0"/>
          <w:szCs w:val="20"/>
        </w:rPr>
        <w:t xml:space="preserve"> of the RFQ. The EHBs classical platform solutions such as EHB2010 and </w:t>
      </w:r>
      <w:bookmarkStart w:id="432" w:name="_Hlk507870759"/>
      <w:r>
        <w:rPr>
          <w:rStyle w:val="BodyTextChar"/>
          <w:rFonts w:ascii="Times New Roman" w:eastAsiaTheme="minorHAnsi" w:hAnsi="Times New Roman"/>
          <w:b w:val="0"/>
          <w:noProof w:val="0"/>
          <w:color w:val="auto"/>
          <w:spacing w:val="0"/>
          <w:szCs w:val="20"/>
        </w:rPr>
        <w:t>EHBEPS</w:t>
      </w:r>
      <w:bookmarkEnd w:id="432"/>
      <w:r>
        <w:rPr>
          <w:rStyle w:val="BodyTextChar"/>
          <w:rFonts w:ascii="Times New Roman" w:eastAsiaTheme="minorHAnsi" w:hAnsi="Times New Roman"/>
          <w:b w:val="0"/>
          <w:noProof w:val="0"/>
          <w:color w:val="auto"/>
          <w:spacing w:val="0"/>
          <w:szCs w:val="20"/>
        </w:rPr>
        <w:t xml:space="preserve"> currently serve multiple bounded contexts and access data across several databases such as GEMS, BHCMIS, TATS, ESV, UDS, BHPR. Team REI recommends breaking down these solutions by each bounded context to develop microservices. Each microservice should include its own data model and user interface. Developing Microservices in this fashion allows microservices to be packaged into containers that are light-weight and independently provide specific business functionality.</w:t>
      </w:r>
      <w:r>
        <w:t xml:space="preserve"> </w:t>
      </w:r>
    </w:p>
    <w:p w14:paraId="54148D43" w14:textId="690C0789" w:rsidR="00225315" w:rsidRDefault="00225315" w:rsidP="00225315">
      <w:pPr>
        <w:pStyle w:val="ParagraphHeading2"/>
        <w:spacing w:before="120"/>
        <w:rPr>
          <w:rStyle w:val="BodyTextChar"/>
          <w:rFonts w:ascii="Times New Roman" w:eastAsiaTheme="minorHAnsi" w:hAnsi="Times New Roman"/>
          <w:b w:val="0"/>
          <w:noProof w:val="0"/>
          <w:color w:val="auto"/>
          <w:spacing w:val="0"/>
          <w:szCs w:val="20"/>
        </w:rPr>
      </w:pPr>
      <w:r>
        <w:rPr>
          <w:rStyle w:val="In-LineParagraphHeading"/>
          <w:b w:val="0"/>
        </w:rPr>
        <w:t>Containerization Tools and Technology for Operations Management:</w:t>
      </w:r>
      <w:r>
        <w:t xml:space="preserve"> </w:t>
      </w:r>
      <w:r>
        <w:rPr>
          <w:rStyle w:val="BodyTextChar"/>
          <w:rFonts w:ascii="Times New Roman" w:eastAsiaTheme="minorHAnsi" w:hAnsi="Times New Roman"/>
          <w:b w:val="0"/>
          <w:noProof w:val="0"/>
          <w:color w:val="auto"/>
          <w:spacing w:val="0"/>
          <w:szCs w:val="20"/>
        </w:rPr>
        <w:t xml:space="preserve">Implementation of a containerized microservice based EHBs ecosystem could ultimately result in a production environment executing hundreds of thousands of containers.  Team REI strongly recommends utilizing various third-party tools such as </w:t>
      </w:r>
      <w:r>
        <w:rPr>
          <w:rStyle w:val="BodyTextChar"/>
          <w:rFonts w:ascii="Times New Roman" w:eastAsiaTheme="minorHAnsi" w:hAnsi="Times New Roman"/>
          <w:noProof w:val="0"/>
          <w:color w:val="auto"/>
          <w:spacing w:val="0"/>
          <w:szCs w:val="20"/>
        </w:rPr>
        <w:t>orchestrator software like Kubernetes</w:t>
      </w:r>
      <w:r>
        <w:rPr>
          <w:rStyle w:val="BodyTextChar"/>
          <w:rFonts w:ascii="Times New Roman" w:eastAsiaTheme="minorHAnsi" w:hAnsi="Times New Roman"/>
          <w:b w:val="0"/>
          <w:noProof w:val="0"/>
          <w:color w:val="auto"/>
          <w:spacing w:val="0"/>
          <w:szCs w:val="20"/>
        </w:rPr>
        <w:t xml:space="preserve"> for the efficient management and operations of these containers. We recommend utilizing container security tools for vulnerability scanning and security testing of containers, in addition to tools that </w:t>
      </w:r>
      <w:r>
        <mc:AlternateContent>
          <mc:Choice Requires="wps">
            <w:drawing>
              <wp:anchor distT="0" distB="0" distL="114300" distR="114300" simplePos="0" relativeHeight="251653120" behindDoc="0" locked="0" layoutInCell="1" allowOverlap="1" wp14:anchorId="0DAECB5B" wp14:editId="33C01142">
                <wp:simplePos x="0" y="0"/>
                <wp:positionH relativeFrom="margin">
                  <wp:align>right</wp:align>
                </wp:positionH>
                <wp:positionV relativeFrom="paragraph">
                  <wp:posOffset>52070</wp:posOffset>
                </wp:positionV>
                <wp:extent cx="1487170" cy="1809750"/>
                <wp:effectExtent l="0" t="0" r="17780" b="19050"/>
                <wp:wrapSquare wrapText="bothSides"/>
                <wp:docPr id="1492293866" name="Rectangle: Rounded Corners 14922938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7170" cy="1809750"/>
                        </a:xfrm>
                        <a:prstGeom prst="roundRect">
                          <a:avLst>
                            <a:gd name="adj" fmla="val 0"/>
                          </a:avLst>
                        </a:prstGeom>
                        <a:solidFill>
                          <a:srgbClr val="DBE5F1"/>
                        </a:solidFill>
                        <a:ln w="6350">
                          <a:solidFill>
                            <a:srgbClr val="7CC242"/>
                          </a:solidFill>
                          <a:round/>
                          <a:headEnd/>
                          <a:tailEnd/>
                        </a:ln>
                      </wps:spPr>
                      <wps:txbx>
                        <w:txbxContent>
                          <w:p w14:paraId="3FB7BE4B"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 xml:space="preserve">Improving Operations </w:t>
                            </w:r>
                            <w:r>
                              <w:rPr>
                                <w:rFonts w:ascii="Arial Narrow" w:hAnsi="Arial Narrow"/>
                                <w:color w:val="1F497D" w:themeColor="text2"/>
                                <w:sz w:val="20"/>
                              </w:rPr>
                              <w:br/>
                              <w:t>at HUD</w:t>
                            </w:r>
                          </w:p>
                          <w:p w14:paraId="070C258E"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At HUD, REI pioneered the use of DevOps automation utilizing containerization for cloud migration. As a result, HUD has benefitted from increased efficiency, reduction in overhead, and improvement in overall operations.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AECB5B" id="Rectangle: Rounded Corners 1492293866" o:spid="_x0000_s1066" style="position:absolute;margin-left:65.9pt;margin-top:4.1pt;width:117.1pt;height:142.5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" fillcolor="#dbe5f1" strokecolor="#7cc242" strokeweight=".5pt">
                <v:textbox>
                  <w:txbxContent>
                    <w:p w14:paraId="3FB7BE4B"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 xml:space="preserve">Improving Operations </w:t>
                      </w:r>
                      <w:r>
                        <w:rPr>
                          <w:rFonts w:ascii="Arial Narrow" w:hAnsi="Arial Narrow"/>
                          <w:color w:val="1F497D" w:themeColor="text2"/>
                          <w:sz w:val="20"/>
                        </w:rPr>
                        <w:br/>
                        <w:t>at HUD</w:t>
                      </w:r>
                    </w:p>
                    <w:p w14:paraId="070C258E"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At HUD, REI pioneered the use of DevOps automation utilizing containerization for cloud migration. As a result, HUD has benefitted from increased efficiency, reduction in overhead, and improvement in overall operations.</w:t>
                      </w:r>
                    </w:p>
                  </w:txbxContent>
                </v:textbox>
                <w10:wrap type="square" anchorx="margin"/>
              </v:roundrect>
            </w:pict>
          </mc:Fallback>
        </mc:AlternateContent>
      </w:r>
      <w:r>
        <w:rPr>
          <w:rStyle w:val="BodyTextChar"/>
          <w:rFonts w:ascii="Times New Roman" w:eastAsiaTheme="minorHAnsi" w:hAnsi="Times New Roman"/>
          <w:b w:val="0"/>
          <w:noProof w:val="0"/>
          <w:color w:val="auto"/>
          <w:spacing w:val="0"/>
          <w:szCs w:val="20"/>
        </w:rPr>
        <w:t xml:space="preserve">enable automatic monitoring and automatic recovery of containers in case of a failure. We provide a summary of the various tools and technology options for HRSA in </w:t>
      </w:r>
      <w:r>
        <w:rPr>
          <w:rStyle w:val="BodyTextChar"/>
          <w:rFonts w:ascii="Times New Roman" w:eastAsiaTheme="minorHAnsi" w:hAnsi="Times New Roman"/>
          <w:noProof w:val="0"/>
          <w:color w:val="auto"/>
          <w:spacing w:val="0"/>
          <w:szCs w:val="20"/>
        </w:rPr>
        <w:t>Section 1.3.5</w:t>
      </w:r>
      <w:r>
        <w:rPr>
          <w:rStyle w:val="BodyTextChar"/>
          <w:rFonts w:ascii="Times New Roman" w:eastAsiaTheme="minorHAnsi" w:hAnsi="Times New Roman"/>
          <w:b w:val="0"/>
          <w:noProof w:val="0"/>
          <w:color w:val="auto"/>
          <w:spacing w:val="0"/>
          <w:szCs w:val="20"/>
        </w:rPr>
        <w:t xml:space="preserve">, </w:t>
      </w:r>
      <w:r>
        <w:rPr>
          <w:rStyle w:val="BodyTextChar"/>
          <w:rFonts w:ascii="Times New Roman" w:eastAsiaTheme="minorHAnsi" w:hAnsi="Times New Roman"/>
          <w:b w:val="0"/>
          <w:i/>
          <w:noProof w:val="0"/>
          <w:color w:val="auto"/>
          <w:spacing w:val="0"/>
          <w:szCs w:val="20"/>
        </w:rPr>
        <w:t>Select Technology</w:t>
      </w:r>
      <w:r>
        <w:rPr>
          <w:rStyle w:val="BodyTextChar"/>
          <w:rFonts w:ascii="Times New Roman" w:eastAsiaTheme="minorHAnsi" w:hAnsi="Times New Roman"/>
          <w:b w:val="0"/>
          <w:noProof w:val="0"/>
          <w:color w:val="auto"/>
          <w:spacing w:val="0"/>
          <w:szCs w:val="20"/>
        </w:rPr>
        <w:t>.</w:t>
      </w:r>
    </w:p>
    <w:p w14:paraId="337C2918" w14:textId="59D5641F" w:rsidR="00225315" w:rsidRDefault="00225315" w:rsidP="00225315">
      <w:pPr>
        <w:pStyle w:val="ParagraphHeading2"/>
        <w:spacing w:before="120"/>
        <w:rPr>
          <w:rStyle w:val="BodyTextChar"/>
          <w:rFonts w:ascii="Times New Roman" w:eastAsiaTheme="minorHAnsi" w:hAnsi="Times New Roman"/>
          <w:b w:val="0"/>
          <w:noProof w:val="0"/>
          <w:color w:val="auto"/>
          <w:spacing w:val="0"/>
          <w:szCs w:val="20"/>
        </w:rPr>
      </w:pPr>
      <w:r>
        <w:rPr>
          <w:rStyle w:val="In-LineParagraphHeading"/>
          <w:b w:val="0"/>
        </w:rPr>
        <w:t>Revamp Existing DevOps Processes</w:t>
      </w:r>
      <w:r>
        <w:t xml:space="preserve">: </w:t>
      </w:r>
      <w:r>
        <w:rPr>
          <w:rStyle w:val="BodyTextChar"/>
          <w:rFonts w:ascii="Times New Roman" w:eastAsiaTheme="minorHAnsi" w:hAnsi="Times New Roman"/>
          <w:b w:val="0"/>
          <w:noProof w:val="0"/>
          <w:color w:val="auto"/>
          <w:spacing w:val="0"/>
          <w:szCs w:val="20"/>
        </w:rPr>
        <w:t xml:space="preserve">The EHBs has 60+ modules and the effort and time needed for configuring and installing the dependencies required for each module limits the speed of deployment. Containerization technologies enable packaging all the code as well as the necessary dependencies into one container and then automatically deploying this container across multiple environments, either on-premise or in the cloud. With this process, time spent on installing and configuring dependencies is eliminated, dramatically reducing deployment time and increasing efficiency. The process also allows the operations team to focus on infrastructure optimization and maintenance as opposed to deployments and configuration, enabling effective collaboration in a multi-vendor environment where one team is responsible for O&amp;M and another is responsible for DME. For HRSA to truly benefit from containerization, Team REI recommends that the necessary people, processes and tools that make up the current DevOps workflow be restructured to represent those that match the containerization deployment process. We illustrate this process in more detail in </w:t>
      </w:r>
      <w:r>
        <w:rPr>
          <w:rStyle w:val="BodyTextChar"/>
          <w:rFonts w:ascii="Times New Roman" w:eastAsiaTheme="minorHAnsi" w:hAnsi="Times New Roman"/>
          <w:noProof w:val="0"/>
          <w:color w:val="auto"/>
          <w:spacing w:val="0"/>
          <w:szCs w:val="20"/>
        </w:rPr>
        <w:t xml:space="preserve">Section </w:t>
      </w:r>
      <w:r>
        <w:rPr>
          <w:rStyle w:val="BodyTextChar"/>
          <w:rFonts w:ascii="Times New Roman" w:eastAsiaTheme="minorHAnsi" w:hAnsi="Times New Roman"/>
          <w:noProof w:val="0"/>
          <w:color w:val="auto"/>
          <w:spacing w:val="0"/>
          <w:szCs w:val="20"/>
        </w:rPr>
        <w:fldChar w:fldCharType="begin"/>
      </w:r>
      <w:r>
        <w:rPr>
          <w:rStyle w:val="BodyTextChar"/>
          <w:rFonts w:ascii="Times New Roman" w:eastAsiaTheme="minorHAnsi" w:hAnsi="Times New Roman"/>
          <w:noProof w:val="0"/>
          <w:color w:val="auto"/>
          <w:spacing w:val="0"/>
          <w:szCs w:val="20"/>
        </w:rPr>
        <w:instrText xml:space="preserve"> REF _Ref507870943 \r \h </w:instrText>
      </w:r>
      <w:r>
        <w:rPr>
          <w:rStyle w:val="BodyTextChar"/>
          <w:rFonts w:ascii="Times New Roman" w:eastAsiaTheme="minorHAnsi" w:hAnsi="Times New Roman"/>
          <w:noProof w:val="0"/>
          <w:color w:val="auto"/>
          <w:spacing w:val="0"/>
          <w:szCs w:val="20"/>
        </w:rPr>
      </w:r>
      <w:r>
        <w:rPr>
          <w:rStyle w:val="BodyTextChar"/>
          <w:rFonts w:ascii="Times New Roman" w:eastAsiaTheme="minorHAnsi" w:hAnsi="Times New Roman"/>
          <w:noProof w:val="0"/>
          <w:color w:val="auto"/>
          <w:spacing w:val="0"/>
          <w:szCs w:val="20"/>
        </w:rPr>
        <w:fldChar w:fldCharType="separate"/>
      </w:r>
      <w:r w:rsidR="001D34D4">
        <w:rPr>
          <w:rStyle w:val="BodyTextChar"/>
          <w:rFonts w:ascii="Times New Roman" w:eastAsiaTheme="minorHAnsi" w:hAnsi="Times New Roman"/>
          <w:noProof w:val="0"/>
          <w:color w:val="auto"/>
          <w:spacing w:val="0"/>
          <w:szCs w:val="20"/>
        </w:rPr>
        <w:t>7.3.6</w:t>
      </w:r>
      <w:r>
        <w:rPr>
          <w:rStyle w:val="BodyTextChar"/>
          <w:rFonts w:ascii="Times New Roman" w:eastAsiaTheme="minorHAnsi" w:hAnsi="Times New Roman"/>
          <w:noProof w:val="0"/>
          <w:color w:val="auto"/>
          <w:spacing w:val="0"/>
          <w:szCs w:val="20"/>
        </w:rPr>
        <w:fldChar w:fldCharType="end"/>
      </w:r>
      <w:r>
        <w:rPr>
          <w:rStyle w:val="BodyTextChar"/>
          <w:rFonts w:ascii="Times New Roman" w:eastAsiaTheme="minorHAnsi" w:hAnsi="Times New Roman"/>
          <w:b w:val="0"/>
          <w:noProof w:val="0"/>
          <w:color w:val="auto"/>
          <w:spacing w:val="0"/>
          <w:szCs w:val="20"/>
        </w:rPr>
        <w:t xml:space="preserve">, </w:t>
      </w:r>
      <w:r>
        <w:rPr>
          <w:rStyle w:val="BodyTextChar"/>
          <w:rFonts w:ascii="Times New Roman" w:eastAsiaTheme="minorHAnsi" w:hAnsi="Times New Roman"/>
          <w:b w:val="0"/>
          <w:i/>
          <w:noProof w:val="0"/>
          <w:color w:val="auto"/>
          <w:spacing w:val="0"/>
          <w:szCs w:val="20"/>
        </w:rPr>
        <w:t>Develop and Implement Solution</w:t>
      </w:r>
      <w:r>
        <w:rPr>
          <w:rStyle w:val="BodyTextChar"/>
          <w:rFonts w:ascii="Times New Roman" w:eastAsiaTheme="minorHAnsi" w:hAnsi="Times New Roman"/>
          <w:b w:val="0"/>
          <w:noProof w:val="0"/>
          <w:color w:val="auto"/>
          <w:spacing w:val="0"/>
          <w:szCs w:val="20"/>
        </w:rPr>
        <w:t>. In addition, we recommend setting up fully automated testing to identify defects early and reduce the cost of fixing them. HRSA can also benefit from organizational change management (OCM) practices to ensure that the cultural impacts with the DevOps changes are effectively managed.</w:t>
      </w:r>
    </w:p>
    <w:p w14:paraId="3D414AD2" w14:textId="77777777" w:rsidR="00225315" w:rsidRDefault="00225315" w:rsidP="00225315">
      <w:pPr>
        <w:pStyle w:val="ParagraphHeading2"/>
        <w:spacing w:before="120"/>
        <w:rPr>
          <w:rStyle w:val="BodyTextChar"/>
        </w:rPr>
      </w:pPr>
      <w:r>
        <w:rPr>
          <w:rStyle w:val="In-LineParagraphHeading"/>
          <w:b w:val="0"/>
        </w:rPr>
        <w:t>Choosing a Platform for Containerization</w:t>
      </w:r>
      <w:r>
        <w:t xml:space="preserve">: </w:t>
      </w:r>
      <w:r>
        <w:rPr>
          <w:rStyle w:val="BodyTextChar"/>
          <w:rFonts w:ascii="Times New Roman" w:eastAsiaTheme="minorHAnsi" w:hAnsi="Times New Roman"/>
          <w:b w:val="0"/>
          <w:noProof w:val="0"/>
          <w:color w:val="auto"/>
          <w:spacing w:val="0"/>
          <w:szCs w:val="20"/>
        </w:rPr>
        <w:t xml:space="preserve">The growth of containerization and associated tools and technology required for their management has given rise to </w:t>
      </w:r>
      <w:r>
        <w:rPr>
          <w:rStyle w:val="BodyTextChar"/>
          <w:rFonts w:ascii="Times New Roman" w:eastAsiaTheme="minorHAnsi" w:hAnsi="Times New Roman"/>
          <w:noProof w:val="0"/>
          <w:color w:val="auto"/>
          <w:spacing w:val="0"/>
          <w:szCs w:val="20"/>
        </w:rPr>
        <w:t>Containers-as-a-Service (CaaS)</w:t>
      </w:r>
      <w:r>
        <w:rPr>
          <w:rStyle w:val="BodyTextChar"/>
          <w:rFonts w:ascii="Times New Roman" w:eastAsiaTheme="minorHAnsi" w:hAnsi="Times New Roman"/>
          <w:b w:val="0"/>
          <w:noProof w:val="0"/>
          <w:color w:val="auto"/>
          <w:spacing w:val="0"/>
          <w:szCs w:val="20"/>
        </w:rPr>
        <w:t xml:space="preserve"> offerings such as Amazon ECS, Red Hat OpenShift, Apcera and Google Cloud Engine. CaaS platforms provide the entire set of containerization tools including management, deployment, orchestration and security as a service from a cloud provider. One of the major advantages of using CaaS is that it eliminates time-consuming tasks needed to setup, build and test the container infrastructure. Cloud providers use proven and tested automated processes to correctly provision their subscribers’ container environments. This allows HRSA to begin rolling out containerized applications almost immediately. Selecting a CaaS platform also reduces risk associated with lock-in in a rapidly evolving container technology landscape. HRSA needs to evaluate these platforms as an option for containerization while ensuring alignment with their overall IT goals and objectives. </w:t>
      </w:r>
    </w:p>
    <w:p w14:paraId="0CE0309C" w14:textId="77777777" w:rsidR="00225315" w:rsidRDefault="00225315" w:rsidP="00225315">
      <w:pPr>
        <w:pStyle w:val="Heading3"/>
        <w:numPr>
          <w:ilvl w:val="2"/>
          <w:numId w:val="27"/>
        </w:numPr>
        <w:ind w:left="720"/>
      </w:pPr>
      <w:bookmarkStart w:id="433" w:name="_Toc507929893"/>
      <w:bookmarkStart w:id="434" w:name="_Ref507863293"/>
      <w:bookmarkStart w:id="435" w:name="_Toc507163179"/>
      <w:bookmarkStart w:id="436" w:name="_Toc506993821"/>
      <w:bookmarkStart w:id="437" w:name="_Toc506650683"/>
      <w:r>
        <w:t>Performance Measures</w:t>
      </w:r>
      <w:bookmarkEnd w:id="433"/>
      <w:bookmarkEnd w:id="434"/>
      <w:bookmarkEnd w:id="435"/>
      <w:bookmarkEnd w:id="436"/>
      <w:bookmarkEnd w:id="437"/>
    </w:p>
    <w:p w14:paraId="0FB58DBE" w14:textId="77777777" w:rsidR="00225315" w:rsidRDefault="00225315" w:rsidP="00225315">
      <w:pPr>
        <w:pStyle w:val="BodyText"/>
        <w:rPr>
          <w:rFonts w:eastAsiaTheme="minorHAnsi" w:cs="Arial"/>
          <w:szCs w:val="24"/>
        </w:rPr>
      </w:pPr>
      <w:r>
        <w:rPr>
          <w:rFonts w:eastAsiaTheme="minorHAnsi" w:cs="Arial"/>
          <w:szCs w:val="24"/>
        </w:rPr>
        <w:t>To demonstrate how well we achieve the scope and objectives of the hypothetical, we use the following performance measures for the project:</w:t>
      </w:r>
    </w:p>
    <w:p w14:paraId="430B66EC" w14:textId="77777777" w:rsidR="00225315" w:rsidRDefault="00225315" w:rsidP="0005561C">
      <w:pPr>
        <w:pStyle w:val="Bullet1-0ptsAfter"/>
        <w:numPr>
          <w:ilvl w:val="0"/>
          <w:numId w:val="40"/>
        </w:numPr>
        <w:rPr>
          <w:rFonts w:cs="Arial"/>
        </w:rPr>
      </w:pPr>
      <w:r>
        <w:t>Reduction in the cycle time for deployment into production</w:t>
      </w:r>
    </w:p>
    <w:p w14:paraId="27784EB7" w14:textId="77777777" w:rsidR="00225315" w:rsidRDefault="00225315" w:rsidP="0005561C">
      <w:pPr>
        <w:pStyle w:val="Bullet1-0ptsAfter"/>
        <w:numPr>
          <w:ilvl w:val="0"/>
          <w:numId w:val="40"/>
        </w:numPr>
      </w:pPr>
      <w:r>
        <w:t>Reduced infrastructure resource requirements for the FFR module</w:t>
      </w:r>
    </w:p>
    <w:p w14:paraId="4D709A4C" w14:textId="77777777" w:rsidR="00225315" w:rsidRDefault="00225315" w:rsidP="0005561C">
      <w:pPr>
        <w:pStyle w:val="Bullet1-0ptsAfter"/>
        <w:numPr>
          <w:ilvl w:val="0"/>
          <w:numId w:val="40"/>
        </w:numPr>
      </w:pPr>
      <w:r>
        <w:t>Ability to migrate the FFR module to the cloud</w:t>
      </w:r>
    </w:p>
    <w:p w14:paraId="73DC2AF3" w14:textId="6B37184E" w:rsidR="00225315" w:rsidRDefault="00225315" w:rsidP="00225315">
      <w:pPr>
        <w:pStyle w:val="Heading2"/>
        <w:numPr>
          <w:ilvl w:val="1"/>
          <w:numId w:val="27"/>
        </w:numPr>
        <w:spacing w:before="240"/>
      </w:pPr>
      <w:bookmarkStart w:id="438" w:name="_Toc507929894"/>
      <w:bookmarkStart w:id="439" w:name="_Toc507163180"/>
      <w:bookmarkStart w:id="440" w:name="_Toc506993822"/>
      <w:bookmarkStart w:id="441" w:name="_Ref507696285"/>
      <w:bookmarkStart w:id="442" w:name="_Ref507696294"/>
      <w:bookmarkStart w:id="443" w:name="_Toc507971435"/>
      <w:r>
        <w:t>Assumptions</w:t>
      </w:r>
      <w:bookmarkEnd w:id="438"/>
      <w:bookmarkEnd w:id="439"/>
      <w:bookmarkEnd w:id="440"/>
      <w:bookmarkEnd w:id="441"/>
      <w:bookmarkEnd w:id="442"/>
      <w:bookmarkEnd w:id="443"/>
    </w:p>
    <w:p w14:paraId="6068A835" w14:textId="77777777" w:rsidR="00225315" w:rsidRDefault="00225315" w:rsidP="00225315">
      <w:pPr>
        <w:pStyle w:val="BodyText"/>
      </w:pPr>
      <w:r>
        <w:t>In this section, we enumerate assumptions that support our technical approach and basis of estimates for the hypothetical scenario. Our intent here is to demonstrate how we apply critical assumptions and work with the customer to validate them to reduce project risk related to known unknowns.</w:t>
      </w:r>
    </w:p>
    <w:p w14:paraId="2A09E3E1" w14:textId="77777777" w:rsidR="00225315" w:rsidRDefault="00225315" w:rsidP="0005561C">
      <w:pPr>
        <w:pStyle w:val="Bullet1-0ptsAfter"/>
        <w:numPr>
          <w:ilvl w:val="0"/>
          <w:numId w:val="41"/>
        </w:numPr>
      </w:pPr>
      <w:r>
        <w:t xml:space="preserve">To demonstrate our approach to this hypothetical, Team REI assumed that HRSA provided us with a statement of work for implementing containerized microservices for the Federal Financial Reporting (FFR) EHBs module. </w:t>
      </w:r>
      <w:bookmarkStart w:id="444" w:name="_Toc506394697"/>
      <w:bookmarkStart w:id="445" w:name="_Toc506281121"/>
      <w:r>
        <w:t>We explain our technical design, proposed number and type of staff, proposed timeframe, and key personnel with related experience in implementing this module for this SOW.</w:t>
      </w:r>
    </w:p>
    <w:p w14:paraId="5877F46C" w14:textId="2F8DB935" w:rsidR="00225315" w:rsidRDefault="00225315" w:rsidP="0005561C">
      <w:pPr>
        <w:pStyle w:val="Bullet1-0ptsAfter"/>
        <w:numPr>
          <w:ilvl w:val="0"/>
          <w:numId w:val="41"/>
        </w:numPr>
      </w:pPr>
      <w:r>
        <w:t>As requested in the RFQ, our response does not represent a full proposal for meeting the hypothetical requirements.</w:t>
      </w:r>
      <w:bookmarkEnd w:id="444"/>
      <w:bookmarkEnd w:id="445"/>
      <w:r>
        <w:t xml:space="preserve"> Rather, our intent is to illustrate our approach to addressing HRSA’s objectives for this hypothetical.</w:t>
      </w:r>
    </w:p>
    <w:p w14:paraId="0CE8AA3B" w14:textId="77777777" w:rsidR="00225315" w:rsidRDefault="00225315" w:rsidP="0005561C">
      <w:pPr>
        <w:pStyle w:val="Bullet1-0ptsAfter"/>
        <w:numPr>
          <w:ilvl w:val="0"/>
          <w:numId w:val="41"/>
        </w:numPr>
      </w:pPr>
      <w:r>
        <w:t>The schedule and budget estimates do include full lifecycle support for all task areas included in the BPA SOW. For example, we have accounted for Project Management, EPLC, and realistic timelines for reviews and approval of our approach in the HRSA environment.</w:t>
      </w:r>
    </w:p>
    <w:p w14:paraId="54D7487D" w14:textId="77777777" w:rsidR="00225315" w:rsidRDefault="00225315" w:rsidP="0005561C">
      <w:pPr>
        <w:pStyle w:val="Bullet1-0ptsAfter"/>
        <w:numPr>
          <w:ilvl w:val="0"/>
          <w:numId w:val="41"/>
        </w:numPr>
      </w:pPr>
      <w:bookmarkStart w:id="446" w:name="_Toc506650685"/>
      <w:r>
        <w:t>The proposed timeline for implementation does not include the time taken for the procurement of necessary tools and infrastructure. These are assumed to be in place as required.</w:t>
      </w:r>
    </w:p>
    <w:p w14:paraId="6204BFF2" w14:textId="34FD04E8" w:rsidR="00225315" w:rsidRDefault="00225315" w:rsidP="00225315">
      <w:pPr>
        <w:pStyle w:val="Heading2"/>
        <w:numPr>
          <w:ilvl w:val="1"/>
          <w:numId w:val="27"/>
        </w:numPr>
        <w:spacing w:before="60" w:after="40"/>
      </w:pPr>
      <w:bookmarkStart w:id="447" w:name="_Toc507929895"/>
      <w:bookmarkStart w:id="448" w:name="_Toc507163181"/>
      <w:bookmarkStart w:id="449" w:name="_Toc506993823"/>
      <w:bookmarkStart w:id="450" w:name="_Ref507696313"/>
      <w:bookmarkStart w:id="451" w:name="_Ref507696340"/>
      <w:bookmarkStart w:id="452" w:name="_Toc507971436"/>
      <w:r>
        <w:t>Proposed Technical Design</w:t>
      </w:r>
      <w:bookmarkEnd w:id="446"/>
      <w:bookmarkEnd w:id="447"/>
      <w:bookmarkEnd w:id="448"/>
      <w:bookmarkEnd w:id="449"/>
      <w:bookmarkEnd w:id="450"/>
      <w:bookmarkEnd w:id="451"/>
      <w:bookmarkEnd w:id="452"/>
    </w:p>
    <w:p w14:paraId="6B448D44" w14:textId="74FBD6DE" w:rsidR="00225315" w:rsidRDefault="00225315" w:rsidP="00225315">
      <w:pPr>
        <w:pStyle w:val="ProposalText"/>
        <w:rPr>
          <w:rStyle w:val="BodyTextChar"/>
        </w:rPr>
      </w:pPr>
      <w:bookmarkStart w:id="453" w:name="ModernizationFrw"/>
      <w:bookmarkStart w:id="454" w:name="_Toc506394698"/>
      <w:bookmarkStart w:id="455" w:name="_Toc506281122"/>
      <w:r>
        <w:rPr>
          <w:rStyle w:val="BodyTextChar"/>
        </w:rPr>
        <w:t xml:space="preserve">In this section, we present our technical design to address the requirements stated in </w:t>
      </w:r>
      <w:r>
        <w:rPr>
          <w:rStyle w:val="BodyTextChar"/>
          <w:b/>
        </w:rPr>
        <w:t xml:space="preserve">Section </w:t>
      </w:r>
      <w:r>
        <w:fldChar w:fldCharType="begin"/>
      </w:r>
      <w:r>
        <w:rPr>
          <w:rStyle w:val="BodyTextChar"/>
          <w:b/>
        </w:rPr>
        <w:instrText xml:space="preserve"> REF _Ref507696263 \r \h  \* MERGEFORMAT </w:instrText>
      </w:r>
      <w:r>
        <w:fldChar w:fldCharType="separate"/>
      </w:r>
      <w:r w:rsidR="001D34D4">
        <w:rPr>
          <w:rStyle w:val="BodyTextChar"/>
          <w:b/>
        </w:rPr>
        <w:t>7.1</w:t>
      </w:r>
      <w:r>
        <w:fldChar w:fldCharType="end"/>
      </w:r>
      <w:r>
        <w:rPr>
          <w:rStyle w:val="BodyTextChar"/>
          <w:b/>
        </w:rPr>
        <w:t xml:space="preserve"> </w:t>
      </w:r>
      <w:r>
        <w:rPr>
          <w:rStyle w:val="BodyTextChar"/>
        </w:rPr>
        <w:t xml:space="preserve">and demonstrate how well our proposed solution addresses the objectives stated in </w:t>
      </w:r>
      <w:r>
        <w:rPr>
          <w:rStyle w:val="BodyTextChar"/>
          <w:b/>
        </w:rPr>
        <w:t xml:space="preserve">Section </w:t>
      </w:r>
      <w:r>
        <w:fldChar w:fldCharType="begin"/>
      </w:r>
      <w:r>
        <w:rPr>
          <w:rStyle w:val="BodyTextChar"/>
          <w:b/>
        </w:rPr>
        <w:instrText xml:space="preserve"> REF _Ref507696991 \r \h </w:instrText>
      </w:r>
      <w:r>
        <w:fldChar w:fldCharType="separate"/>
      </w:r>
      <w:r w:rsidR="001D34D4">
        <w:rPr>
          <w:rStyle w:val="BodyTextChar"/>
          <w:b/>
        </w:rPr>
        <w:t>7.1.1</w:t>
      </w:r>
      <w:r>
        <w:fldChar w:fldCharType="end"/>
      </w:r>
      <w:r>
        <w:rPr>
          <w:rStyle w:val="BodyTextChar"/>
        </w:rPr>
        <w:t xml:space="preserve">. We start by introducing our </w:t>
      </w:r>
      <w:r>
        <w:rPr>
          <w:rStyle w:val="BodyTextChar"/>
          <w:b/>
        </w:rPr>
        <w:t>Systems Modernization Framework</w:t>
      </w:r>
      <w:r>
        <w:rPr>
          <w:rStyle w:val="BodyTextChar"/>
        </w:rPr>
        <w:t xml:space="preserve"> that we have used successfully at HRSA, HUD, ACF COE, FEMA, HHS and GSA. We then apply it to implement a containerized FFR microservice, explain our rationale, and provide a list of key deliverables and artifacts as we execute our approach.</w:t>
      </w:r>
    </w:p>
    <w:p w14:paraId="3FEC4830" w14:textId="77777777" w:rsidR="00225315" w:rsidRDefault="00225315" w:rsidP="00225315">
      <w:pPr>
        <w:pStyle w:val="Heading3"/>
        <w:numPr>
          <w:ilvl w:val="2"/>
          <w:numId w:val="27"/>
        </w:numPr>
        <w:ind w:left="720"/>
        <w:rPr>
          <w:rFonts w:ascii="Arial" w:hAnsi="Arial"/>
        </w:rPr>
      </w:pPr>
      <w:bookmarkStart w:id="456" w:name="_Toc507929896"/>
      <w:bookmarkStart w:id="457" w:name="_Toc507163182"/>
      <w:bookmarkStart w:id="458" w:name="_Toc506993824"/>
      <w:bookmarkStart w:id="459" w:name="_Toc506650686"/>
      <w:bookmarkStart w:id="460" w:name="_Toc506403328"/>
      <w:bookmarkEnd w:id="453"/>
      <w:r>
        <w:t>Systems Modernization Framework</w:t>
      </w:r>
      <w:bookmarkEnd w:id="456"/>
      <w:bookmarkEnd w:id="457"/>
      <w:bookmarkEnd w:id="458"/>
      <w:bookmarkEnd w:id="459"/>
      <w:bookmarkEnd w:id="460"/>
      <w:r>
        <w:t xml:space="preserve"> </w:t>
      </w:r>
    </w:p>
    <w:p w14:paraId="669A3539" w14:textId="7AFED2EA" w:rsidR="00225315" w:rsidRDefault="00225315" w:rsidP="00225315">
      <w:pPr>
        <w:pStyle w:val="BodyText"/>
      </w:pPr>
      <w:r>
        <w:t xml:space="preserve">Team REI’s 6-step </w:t>
      </w:r>
      <w:r>
        <w:rPr>
          <w:i/>
        </w:rPr>
        <w:t>Systems Modernization Framework</w:t>
      </w:r>
      <w:r>
        <w:t xml:space="preserve">, shown in </w:t>
      </w:r>
      <w:r>
        <w:fldChar w:fldCharType="begin"/>
      </w:r>
      <w:r>
        <w:rPr>
          <w:b/>
          <w:i/>
        </w:rPr>
        <w:instrText xml:space="preserve"> REF _Ref507856629 \h  \* MERGEFORMAT </w:instrText>
      </w:r>
      <w:r>
        <w:fldChar w:fldCharType="separate"/>
      </w:r>
      <w:r w:rsidR="001D34D4" w:rsidRPr="001D34D4">
        <w:rPr>
          <w:b/>
          <w:i/>
        </w:rPr>
        <w:t xml:space="preserve">Figure </w:t>
      </w:r>
      <w:r w:rsidR="001D34D4" w:rsidRPr="001D34D4">
        <w:rPr>
          <w:b/>
          <w:i/>
          <w:noProof/>
        </w:rPr>
        <w:t>24</w:t>
      </w:r>
      <w:r>
        <w:fldChar w:fldCharType="end"/>
      </w:r>
      <w:r>
        <w:t xml:space="preserve">, guides our teams through complex systems modernization efforts in a practical manner. Our teams discuss the customer </w:t>
      </w:r>
      <w:r>
        <w:rPr>
          <w:b/>
        </w:rPr>
        <w:t>objectives</w:t>
      </w:r>
      <w:r>
        <w:t xml:space="preserve"> and vision, conduct an </w:t>
      </w:r>
      <w:r>
        <w:rPr>
          <w:b/>
        </w:rPr>
        <w:t>assessment</w:t>
      </w:r>
      <w:r>
        <w:t xml:space="preserve"> of the legacy system to identify problems that must be solved in the new architecture, develop a new </w:t>
      </w:r>
      <w:r>
        <w:rPr>
          <w:b/>
        </w:rPr>
        <w:t>architecture</w:t>
      </w:r>
      <w:r>
        <w:t xml:space="preserve">, select suitable </w:t>
      </w:r>
      <w:r>
        <w:rPr>
          <w:b/>
        </w:rPr>
        <w:t>technology</w:t>
      </w:r>
      <w:r>
        <w:t xml:space="preserve">, and then </w:t>
      </w:r>
      <w:r>
        <w:rPr>
          <w:b/>
        </w:rPr>
        <w:t>develop</w:t>
      </w:r>
      <w:r>
        <w:t xml:space="preserve">, and </w:t>
      </w:r>
      <w:r>
        <w:rPr>
          <w:b/>
        </w:rPr>
        <w:t>implement</w:t>
      </w:r>
      <w:r>
        <w:t xml:space="preserve"> the solution. Throughout the steps, we work closely with the customer counterparts, seeking their input, guidance, and approvals at appropriate intervals. As we apply this framework, our teams pick the specific methods and produce deliverables based on the customer context.</w:t>
      </w:r>
      <w:bookmarkEnd w:id="454"/>
      <w:bookmarkEnd w:id="455"/>
    </w:p>
    <w:p w14:paraId="44F8B91A" w14:textId="48F40EF3" w:rsidR="00225315" w:rsidRDefault="00225315" w:rsidP="00225315">
      <w:pPr>
        <w:pStyle w:val="ProposalText"/>
        <w:jc w:val="center"/>
      </w:pPr>
      <w:r>
        <w:rPr>
          <w:noProof/>
        </w:rPr>
        <w:drawing>
          <wp:inline distT="0" distB="0" distL="0" distR="0" wp14:anchorId="03CF34AC" wp14:editId="6A62E438">
            <wp:extent cx="5905500" cy="533400"/>
            <wp:effectExtent l="0" t="0" r="0" b="0"/>
            <wp:docPr id="1492293837" name="Picture 149229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5500" cy="533400"/>
                    </a:xfrm>
                    <a:prstGeom prst="rect">
                      <a:avLst/>
                    </a:prstGeom>
                    <a:noFill/>
                    <a:ln>
                      <a:noFill/>
                    </a:ln>
                  </pic:spPr>
                </pic:pic>
              </a:graphicData>
            </a:graphic>
          </wp:inline>
        </w:drawing>
      </w:r>
    </w:p>
    <w:p w14:paraId="14E1FBC8" w14:textId="5E5B8193" w:rsidR="00225315" w:rsidRDefault="00225315" w:rsidP="00225315">
      <w:pPr>
        <w:pStyle w:val="Caption"/>
      </w:pPr>
      <w:bookmarkStart w:id="461" w:name="_Ref507856629"/>
      <w:r>
        <w:t xml:space="preserve">Figure </w:t>
      </w:r>
      <w:r w:rsidR="003C6695">
        <w:fldChar w:fldCharType="begin"/>
      </w:r>
      <w:r w:rsidR="003C6695">
        <w:instrText xml:space="preserve"> SEQ Figure \* ARABIC </w:instrText>
      </w:r>
      <w:r w:rsidR="003C6695">
        <w:fldChar w:fldCharType="separate"/>
      </w:r>
      <w:r w:rsidR="00764176">
        <w:rPr>
          <w:noProof/>
        </w:rPr>
        <w:t>24</w:t>
      </w:r>
      <w:r w:rsidR="003C6695">
        <w:rPr>
          <w:noProof/>
        </w:rPr>
        <w:fldChar w:fldCharType="end"/>
      </w:r>
      <w:bookmarkEnd w:id="461"/>
      <w:r>
        <w:t xml:space="preserve">: </w:t>
      </w:r>
      <w:r>
        <w:rPr>
          <w:b w:val="0"/>
        </w:rPr>
        <w:t xml:space="preserve">Team REI’s Systems Modernization Framework. </w:t>
      </w:r>
      <w:r>
        <w:rPr>
          <w:b w:val="0"/>
          <w:i/>
          <w:color w:val="0070C0"/>
          <w:szCs w:val="22"/>
        </w:rPr>
        <w:t>Guides our teams through complex systems modernization efforts in a practical manner.</w:t>
      </w:r>
    </w:p>
    <w:p w14:paraId="3C84D942" w14:textId="77777777" w:rsidR="00225315" w:rsidRDefault="00225315" w:rsidP="00225315">
      <w:pPr>
        <w:pStyle w:val="Heading3"/>
        <w:numPr>
          <w:ilvl w:val="2"/>
          <w:numId w:val="27"/>
        </w:numPr>
        <w:ind w:left="720"/>
      </w:pPr>
      <w:bookmarkStart w:id="462" w:name="_Toc507929897"/>
      <w:bookmarkStart w:id="463" w:name="_Toc507163183"/>
      <w:bookmarkStart w:id="464" w:name="_Toc506993825"/>
      <w:bookmarkStart w:id="465" w:name="_Toc506650687"/>
      <w:bookmarkStart w:id="466" w:name="_Toc506403329"/>
      <w:r>
        <w:t>Discuss Objectives</w:t>
      </w:r>
      <w:bookmarkEnd w:id="462"/>
      <w:bookmarkEnd w:id="463"/>
      <w:bookmarkEnd w:id="464"/>
      <w:bookmarkEnd w:id="465"/>
      <w:bookmarkEnd w:id="466"/>
      <w:r>
        <w:t xml:space="preserve"> </w:t>
      </w:r>
    </w:p>
    <w:p w14:paraId="4F8F9C42" w14:textId="727CDCCC" w:rsidR="00225315" w:rsidRDefault="00225315" w:rsidP="00225315">
      <w:pPr>
        <w:pStyle w:val="BodyText"/>
        <w:rPr>
          <w:rFonts w:eastAsiaTheme="minorHAnsi" w:cs="Arial"/>
          <w:szCs w:val="24"/>
        </w:rPr>
      </w:pPr>
      <w:r>
        <w:rPr>
          <w:rFonts w:eastAsiaTheme="minorHAnsi" w:cs="Arial"/>
          <w:szCs w:val="24"/>
        </w:rPr>
        <w:t>As a first step, we work with HRSA to have a common understanding of the project vision and establish the success criteria for the FFR containerized microservice implementation. The goal is to reduce development time and costs, simplify change management, and reduce risk with roll out and implementation. We baseline performance measures and develop realistic targets to guide decision-making and demonstrate success. F</w:t>
      </w:r>
      <w:r>
        <w:rPr>
          <w:noProof/>
        </w:rPr>
        <w:t xml:space="preserve"> </w:t>
      </w:r>
      <w:r>
        <w:rPr>
          <w:rFonts w:eastAsiaTheme="minorHAnsi" w:cs="Arial"/>
          <w:szCs w:val="24"/>
        </w:rPr>
        <w:t xml:space="preserve">or this project, we consider all projective objectives and key drivers presented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_Ref507696991 \r \h  \* MERGEFORMAT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7.1.1</w:t>
      </w:r>
      <w:r>
        <w:rPr>
          <w:rFonts w:eastAsiaTheme="minorHAnsi" w:cs="Arial"/>
          <w:b/>
          <w:szCs w:val="24"/>
        </w:rPr>
        <w:fldChar w:fldCharType="end"/>
      </w:r>
      <w:r>
        <w:rPr>
          <w:rFonts w:eastAsiaTheme="minorHAnsi" w:cs="Arial"/>
          <w:szCs w:val="24"/>
        </w:rPr>
        <w:t xml:space="preserve">.  We review the key considerations mentioned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_Ref507697016 \r \h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7.1.2</w:t>
      </w:r>
      <w:r>
        <w:rPr>
          <w:rFonts w:eastAsiaTheme="minorHAnsi" w:cs="Arial"/>
          <w:b/>
          <w:szCs w:val="24"/>
        </w:rPr>
        <w:fldChar w:fldCharType="end"/>
      </w:r>
      <w:r>
        <w:rPr>
          <w:rFonts w:eastAsiaTheme="minorHAnsi" w:cs="Arial"/>
          <w:b/>
          <w:szCs w:val="24"/>
        </w:rPr>
        <w:t xml:space="preserve"> </w:t>
      </w:r>
      <w:r>
        <w:rPr>
          <w:rFonts w:eastAsiaTheme="minorHAnsi" w:cs="Arial"/>
          <w:szCs w:val="24"/>
        </w:rPr>
        <w:t xml:space="preserve">as well as the proposed performance measures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_Ref507863293 \r \h </w:instrText>
      </w:r>
      <w:r>
        <w:rPr>
          <w:rFonts w:eastAsiaTheme="minorHAnsi" w:cs="Arial"/>
          <w:b/>
          <w:szCs w:val="24"/>
        </w:rPr>
      </w:r>
      <w:r>
        <w:rPr>
          <w:rFonts w:eastAsiaTheme="minorHAnsi" w:cs="Arial"/>
          <w:b/>
          <w:szCs w:val="24"/>
        </w:rPr>
        <w:fldChar w:fldCharType="separate"/>
      </w:r>
      <w:r w:rsidR="001D34D4">
        <w:rPr>
          <w:rFonts w:eastAsiaTheme="minorHAnsi" w:cs="Arial"/>
          <w:b/>
          <w:szCs w:val="24"/>
        </w:rPr>
        <w:t>7.1.3</w:t>
      </w:r>
      <w:r>
        <w:rPr>
          <w:rFonts w:eastAsiaTheme="minorHAnsi" w:cs="Arial"/>
          <w:b/>
          <w:szCs w:val="24"/>
        </w:rPr>
        <w:fldChar w:fldCharType="end"/>
      </w:r>
      <w:r>
        <w:rPr>
          <w:rFonts w:eastAsiaTheme="minorHAnsi" w:cs="Arial"/>
          <w:b/>
          <w:szCs w:val="24"/>
        </w:rPr>
        <w:t xml:space="preserve"> </w:t>
      </w:r>
      <w:r>
        <w:rPr>
          <w:rFonts w:eastAsiaTheme="minorHAnsi" w:cs="Arial"/>
          <w:szCs w:val="24"/>
        </w:rPr>
        <w:t xml:space="preserve">with HRSA and adjust as needed. These measures supplement the earned value management measures and technical measures on quality, compliance, and performance. As we develop the solution to address these objectives,  we work with stakeholders to identify what works well with the current solution, so those benefits are preserved in the new solution. </w:t>
      </w:r>
    </w:p>
    <w:p w14:paraId="536A5D4D" w14:textId="77777777" w:rsidR="00225315" w:rsidRDefault="00225315" w:rsidP="00225315">
      <w:pPr>
        <w:pStyle w:val="BodyText"/>
        <w:rPr>
          <w:rFonts w:ascii="Arial Narrow" w:hAnsi="Arial Narrow"/>
        </w:rPr>
      </w:pPr>
      <w:r>
        <w:rPr>
          <w:b/>
        </w:rPr>
        <w:t>Key Deliverables/Artifacts –</w:t>
      </w:r>
      <w:r>
        <w:t xml:space="preserve"> </w:t>
      </w:r>
      <w:r>
        <w:rPr>
          <w:szCs w:val="22"/>
        </w:rPr>
        <w:t>Project Vision Statement</w:t>
      </w:r>
    </w:p>
    <w:p w14:paraId="328A3E32" w14:textId="77777777" w:rsidR="00225315" w:rsidRDefault="00225315" w:rsidP="00225315">
      <w:pPr>
        <w:pStyle w:val="Heading3"/>
        <w:numPr>
          <w:ilvl w:val="2"/>
          <w:numId w:val="27"/>
        </w:numPr>
        <w:ind w:left="360" w:hanging="360"/>
      </w:pPr>
      <w:bookmarkStart w:id="467" w:name="_Toc507929898"/>
      <w:bookmarkStart w:id="468" w:name="_Toc507163184"/>
      <w:bookmarkStart w:id="469" w:name="_Toc506993826"/>
      <w:bookmarkStart w:id="470" w:name="_Toc506650688"/>
      <w:bookmarkStart w:id="471" w:name="_Toc506403330"/>
      <w:r>
        <w:t>Conduct Assessment</w:t>
      </w:r>
      <w:bookmarkEnd w:id="467"/>
      <w:bookmarkEnd w:id="468"/>
      <w:bookmarkEnd w:id="469"/>
      <w:bookmarkEnd w:id="470"/>
      <w:bookmarkEnd w:id="471"/>
      <w:r>
        <w:tab/>
      </w:r>
    </w:p>
    <w:p w14:paraId="7C80DB3A" w14:textId="77777777" w:rsidR="00225315" w:rsidRDefault="00225315" w:rsidP="00225315">
      <w:pPr>
        <w:pStyle w:val="BodyText"/>
        <w:rPr>
          <w:rFonts w:eastAsiaTheme="minorHAnsi"/>
        </w:rPr>
      </w:pPr>
      <w:r>
        <w:rPr>
          <w:rFonts w:eastAsiaTheme="minorHAnsi"/>
        </w:rPr>
        <w:t xml:space="preserve">In this step, we perform an assessment of the current system to identify any gaps as compared to the target architecture for a containerized microservice solution.  We peer review our analysis with EHBs technical architects and REI’s Solution Architecture Team (RSAT), a group of senior architects across our customer base. We also work with other vendors in the EHBs landscape, and review our assessments with OIT for input, validation, and affirmation.  </w:t>
      </w:r>
      <w:r>
        <w:rPr>
          <w:rFonts w:eastAsiaTheme="minorHAnsi"/>
          <w:b/>
        </w:rPr>
        <w:t>For the FFR containerized implementation, our assessment includes the current  solution’s bounded context mapping, design and development best practices, DevOps processes, teaming requirements and personnel requirements.</w:t>
      </w:r>
      <w:r>
        <w:t xml:space="preserve"> </w:t>
      </w:r>
    </w:p>
    <w:p w14:paraId="766742D1" w14:textId="77777777" w:rsidR="00225315" w:rsidRDefault="00225315" w:rsidP="00225315">
      <w:pPr>
        <w:pStyle w:val="BodyText"/>
      </w:pPr>
      <w:r>
        <w:rPr>
          <w:b/>
        </w:rPr>
        <w:t>Key Deliverables/Artifacts –</w:t>
      </w:r>
      <w:r>
        <w:t xml:space="preserve"> </w:t>
      </w:r>
      <w:r>
        <w:rPr>
          <w:rFonts w:eastAsiaTheme="minorHAnsi"/>
        </w:rPr>
        <w:t>Assessment Report, Technical Presentations, Executive Briefings</w:t>
      </w:r>
    </w:p>
    <w:p w14:paraId="727B4AC7" w14:textId="77777777" w:rsidR="00225315" w:rsidRDefault="00225315" w:rsidP="00225315">
      <w:pPr>
        <w:pStyle w:val="Heading3"/>
        <w:numPr>
          <w:ilvl w:val="2"/>
          <w:numId w:val="27"/>
        </w:numPr>
        <w:ind w:left="720"/>
      </w:pPr>
      <w:bookmarkStart w:id="472" w:name="_Toc507929899"/>
      <w:bookmarkStart w:id="473" w:name="_Toc507163185"/>
      <w:bookmarkStart w:id="474" w:name="_Toc506993827"/>
      <w:bookmarkStart w:id="475" w:name="_Toc506650689"/>
      <w:bookmarkStart w:id="476" w:name="_Ref506647405"/>
      <w:bookmarkStart w:id="477" w:name="_Toc506403331"/>
      <w:r>
        <w:t>Develop Architecture</w:t>
      </w:r>
      <w:bookmarkEnd w:id="472"/>
      <w:bookmarkEnd w:id="473"/>
      <w:bookmarkEnd w:id="474"/>
      <w:bookmarkEnd w:id="475"/>
      <w:bookmarkEnd w:id="476"/>
      <w:bookmarkEnd w:id="477"/>
    </w:p>
    <w:p w14:paraId="7EF0A20F" w14:textId="6FC55418" w:rsidR="00225315" w:rsidRDefault="00225315" w:rsidP="00225315">
      <w:pPr>
        <w:pStyle w:val="BodyText"/>
      </w:pPr>
      <w:r>
        <w:rPr>
          <w:noProof/>
        </w:rPr>
        <w:drawing>
          <wp:anchor distT="0" distB="0" distL="114300" distR="114300" simplePos="0" relativeHeight="251675648" behindDoc="0" locked="0" layoutInCell="1" allowOverlap="1" wp14:anchorId="05BC0EF2" wp14:editId="6EDA30FA">
            <wp:simplePos x="0" y="0"/>
            <wp:positionH relativeFrom="margin">
              <wp:align>right</wp:align>
            </wp:positionH>
            <wp:positionV relativeFrom="paragraph">
              <wp:posOffset>8255</wp:posOffset>
            </wp:positionV>
            <wp:extent cx="1895475" cy="1790700"/>
            <wp:effectExtent l="0" t="0" r="9525" b="0"/>
            <wp:wrapSquare wrapText="bothSides"/>
            <wp:docPr id="1492293865" name="Picture 1492293865" descr="18-036-020b (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8-036-020b (cropp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5475" cy="1790700"/>
                    </a:xfrm>
                    <a:prstGeom prst="rect">
                      <a:avLst/>
                    </a:prstGeom>
                    <a:noFill/>
                  </pic:spPr>
                </pic:pic>
              </a:graphicData>
            </a:graphic>
            <wp14:sizeRelH relativeFrom="page">
              <wp14:pctWidth>0</wp14:pctWidth>
            </wp14:sizeRelH>
            <wp14:sizeRelV relativeFrom="page">
              <wp14:pctHeight>0</wp14:pctHeight>
            </wp14:sizeRelV>
          </wp:anchor>
        </w:drawing>
      </w:r>
      <w:r>
        <w:t xml:space="preserve">In this step, we architect the recommended solution that comprehensively addresses our customer’s objectives and meets the success criteria established for the project. We identify alternatives, discuss trade-offs and design choices, and recommend an approach that provides the best value for HRSA.  </w:t>
      </w:r>
      <w:r>
        <w:rPr>
          <w:b/>
          <w:i/>
        </w:rPr>
        <w:fldChar w:fldCharType="begin"/>
      </w:r>
      <w:r>
        <w:rPr>
          <w:b/>
          <w:i/>
        </w:rPr>
        <w:instrText xml:space="preserve"> REF _Ref507871906 \h  \* MERGEFORMAT </w:instrText>
      </w:r>
      <w:r>
        <w:rPr>
          <w:b/>
          <w:i/>
        </w:rPr>
      </w:r>
      <w:r>
        <w:rPr>
          <w:b/>
          <w:i/>
        </w:rPr>
        <w:fldChar w:fldCharType="separate"/>
      </w:r>
      <w:r w:rsidR="001D34D4" w:rsidRPr="001D34D4">
        <w:rPr>
          <w:b/>
          <w:i/>
        </w:rPr>
        <w:t xml:space="preserve">Figure </w:t>
      </w:r>
      <w:r w:rsidR="001D34D4" w:rsidRPr="001D34D4">
        <w:rPr>
          <w:b/>
          <w:i/>
          <w:noProof/>
        </w:rPr>
        <w:t>25</w:t>
      </w:r>
      <w:r>
        <w:rPr>
          <w:b/>
          <w:i/>
        </w:rPr>
        <w:fldChar w:fldCharType="end"/>
      </w:r>
      <w:r>
        <w:t xml:space="preserve"> represents the blueprint of the solution for the containerized FFR microservice.</w:t>
      </w:r>
    </w:p>
    <w:p w14:paraId="70861DB2" w14:textId="7FFF1BEC" w:rsidR="00225315" w:rsidRDefault="00225315" w:rsidP="00225315">
      <w:pPr>
        <w:pStyle w:val="BodyText"/>
      </w:pPr>
      <w:r>
        <w:rPr>
          <w:noProof/>
        </w:rPr>
        <mc:AlternateContent>
          <mc:Choice Requires="wps">
            <w:drawing>
              <wp:anchor distT="0" distB="0" distL="114300" distR="114300" simplePos="0" relativeHeight="251676672" behindDoc="0" locked="0" layoutInCell="1" allowOverlap="1" wp14:anchorId="1A9605D3" wp14:editId="05D6681C">
                <wp:simplePos x="0" y="0"/>
                <wp:positionH relativeFrom="margin">
                  <wp:posOffset>4495800</wp:posOffset>
                </wp:positionH>
                <wp:positionV relativeFrom="paragraph">
                  <wp:posOffset>821055</wp:posOffset>
                </wp:positionV>
                <wp:extent cx="1905000" cy="736600"/>
                <wp:effectExtent l="0" t="0" r="0" b="6350"/>
                <wp:wrapSquare wrapText="bothSides"/>
                <wp:docPr id="1492293864" name="Text Box 1492293864"/>
                <wp:cNvGraphicFramePr/>
                <a:graphic xmlns:a="http://schemas.openxmlformats.org/drawingml/2006/main">
                  <a:graphicData uri="http://schemas.microsoft.com/office/word/2010/wordprocessingShape">
                    <wps:wsp>
                      <wps:cNvSpPr txBox="1"/>
                      <wps:spPr>
                        <a:xfrm>
                          <a:off x="0" y="0"/>
                          <a:ext cx="1905000" cy="736600"/>
                        </a:xfrm>
                        <a:prstGeom prst="rect">
                          <a:avLst/>
                        </a:prstGeom>
                        <a:solidFill>
                          <a:prstClr val="white"/>
                        </a:solidFill>
                        <a:ln>
                          <a:noFill/>
                        </a:ln>
                      </wps:spPr>
                      <wps:txbx>
                        <w:txbxContent>
                          <w:p w14:paraId="7809780C" w14:textId="019176E8" w:rsidR="00C3355C" w:rsidRDefault="00C3355C" w:rsidP="00225315">
                            <w:pPr>
                              <w:pStyle w:val="Caption"/>
                            </w:pPr>
                            <w:bookmarkStart w:id="478" w:name="_Ref507871906"/>
                            <w:bookmarkStart w:id="479" w:name="_Ref507871898"/>
                            <w:bookmarkStart w:id="480" w:name="_Toc507959065"/>
                            <w:r>
                              <w:t xml:space="preserve">Figure </w:t>
                            </w:r>
                            <w:r w:rsidR="003C6695">
                              <w:fldChar w:fldCharType="begin"/>
                            </w:r>
                            <w:r w:rsidR="003C6695">
                              <w:instrText xml:space="preserve"> SEQ</w:instrText>
                            </w:r>
                            <w:r w:rsidR="003C6695">
                              <w:instrText xml:space="preserve"> Figure \* ARABIC </w:instrText>
                            </w:r>
                            <w:r w:rsidR="003C6695">
                              <w:fldChar w:fldCharType="separate"/>
                            </w:r>
                            <w:r>
                              <w:rPr>
                                <w:noProof/>
                              </w:rPr>
                              <w:t>25</w:t>
                            </w:r>
                            <w:r w:rsidR="003C6695">
                              <w:rPr>
                                <w:noProof/>
                              </w:rPr>
                              <w:fldChar w:fldCharType="end"/>
                            </w:r>
                            <w:bookmarkEnd w:id="478"/>
                            <w:r>
                              <w:t xml:space="preserve">: </w:t>
                            </w:r>
                            <w:r>
                              <w:rPr>
                                <w:b w:val="0"/>
                              </w:rPr>
                              <w:t>Containerized FFR microservice solution blueprint</w:t>
                            </w:r>
                            <w:bookmarkEnd w:id="479"/>
                            <w:r>
                              <w:rPr>
                                <w:b w:val="0"/>
                              </w:rPr>
                              <w:t xml:space="preserve">. </w:t>
                            </w:r>
                            <w:r>
                              <w:rPr>
                                <w:b w:val="0"/>
                                <w:i/>
                                <w:color w:val="0070C0"/>
                                <w:szCs w:val="22"/>
                              </w:rPr>
                              <w:t>Acts as an accelerator for adoption across the EHBs</w:t>
                            </w:r>
                            <w:r>
                              <w:rPr>
                                <w:b w:val="0"/>
                              </w:rPr>
                              <w:t>.</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A9605D3" id="Text Box 1492293864" o:spid="_x0000_s1067" type="#_x0000_t202" style="position:absolute;margin-left:354pt;margin-top:64.65pt;width:150pt;height:5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" stroked="f">
                <v:textbox inset="0,0,0,0">
                  <w:txbxContent>
                    <w:p w14:paraId="7809780C" w14:textId="019176E8" w:rsidR="00C3355C" w:rsidRDefault="00C3355C" w:rsidP="00225315">
                      <w:pPr>
                        <w:pStyle w:val="Caption"/>
                      </w:pPr>
                      <w:bookmarkStart w:id="481" w:name="_Ref507871906"/>
                      <w:bookmarkStart w:id="482" w:name="_Ref507871898"/>
                      <w:bookmarkStart w:id="483" w:name="_Toc507959065"/>
                      <w:r>
                        <w:t xml:space="preserve">Figure </w:t>
                      </w:r>
                      <w:r w:rsidR="003C6695">
                        <w:fldChar w:fldCharType="begin"/>
                      </w:r>
                      <w:r w:rsidR="003C6695">
                        <w:instrText xml:space="preserve"> SEQ</w:instrText>
                      </w:r>
                      <w:r w:rsidR="003C6695">
                        <w:instrText xml:space="preserve"> Figure \* ARABIC </w:instrText>
                      </w:r>
                      <w:r w:rsidR="003C6695">
                        <w:fldChar w:fldCharType="separate"/>
                      </w:r>
                      <w:r>
                        <w:rPr>
                          <w:noProof/>
                        </w:rPr>
                        <w:t>25</w:t>
                      </w:r>
                      <w:r w:rsidR="003C6695">
                        <w:rPr>
                          <w:noProof/>
                        </w:rPr>
                        <w:fldChar w:fldCharType="end"/>
                      </w:r>
                      <w:bookmarkEnd w:id="481"/>
                      <w:r>
                        <w:t xml:space="preserve">: </w:t>
                      </w:r>
                      <w:r>
                        <w:rPr>
                          <w:b w:val="0"/>
                        </w:rPr>
                        <w:t>Containerized FFR microservice solution blueprint</w:t>
                      </w:r>
                      <w:bookmarkEnd w:id="482"/>
                      <w:r>
                        <w:rPr>
                          <w:b w:val="0"/>
                        </w:rPr>
                        <w:t xml:space="preserve">. </w:t>
                      </w:r>
                      <w:r>
                        <w:rPr>
                          <w:b w:val="0"/>
                          <w:i/>
                          <w:color w:val="0070C0"/>
                          <w:szCs w:val="22"/>
                        </w:rPr>
                        <w:t>Acts as an accelerator for adoption across the EHBs</w:t>
                      </w:r>
                      <w:r>
                        <w:rPr>
                          <w:b w:val="0"/>
                        </w:rPr>
                        <w:t>.</w:t>
                      </w:r>
                      <w:bookmarkEnd w:id="483"/>
                    </w:p>
                  </w:txbxContent>
                </v:textbox>
                <w10:wrap type="square" anchorx="margin"/>
              </v:shape>
            </w:pict>
          </mc:Fallback>
        </mc:AlternateContent>
      </w:r>
      <w:r>
        <w:t xml:space="preserve">Our solution provides HRSA with a </w:t>
      </w:r>
      <w:r>
        <w:rPr>
          <w:b/>
        </w:rPr>
        <w:t xml:space="preserve">scalable, resilient and secure microservice that is containerized and independently available for deployment on any platform </w:t>
      </w:r>
      <w:r>
        <w:t xml:space="preserve">via the chosen container registry. Each microservice is designed to be loosely coupled with stateless and REST based communication, enabling horizontal scaling of the service for effective performance during peak loads while avoiding single points of failure. The FFR microservice data is stored and accessed in a single database schema, increasing flexibility in making data schema changes without impacting any other team or application. Awards data needed for FFR is obtained from the Common Data Repository (CDR). </w:t>
      </w:r>
    </w:p>
    <w:p w14:paraId="642E266E" w14:textId="77777777" w:rsidR="00225315" w:rsidRDefault="00225315" w:rsidP="00225315">
      <w:pPr>
        <w:pStyle w:val="BodyText"/>
      </w:pPr>
      <w:r>
        <w:t>The FFR user interface (UI) is generated using the existing EHBs modern platform for microservices. The part of the UI that is specific to FFR forms and reports is generated directly by the FFR microservice. The other parts of the UI such as the layout and headers are generated through existing layout and platform web UI services. This pattern for development greatly improves the speed of development of the UI.</w:t>
      </w:r>
    </w:p>
    <w:p w14:paraId="59853209" w14:textId="6F71FDCE" w:rsidR="00225315" w:rsidRDefault="00225315" w:rsidP="00225315">
      <w:pPr>
        <w:pStyle w:val="BodyText"/>
      </w:pPr>
      <w:r>
        <w:rPr>
          <w:noProof/>
        </w:rPr>
        <mc:AlternateContent>
          <mc:Choice Requires="wps">
            <w:drawing>
              <wp:anchor distT="0" distB="0" distL="114300" distR="114300" simplePos="0" relativeHeight="251655168" behindDoc="0" locked="0" layoutInCell="1" allowOverlap="1" wp14:anchorId="086A3411" wp14:editId="659687E9">
                <wp:simplePos x="0" y="0"/>
                <wp:positionH relativeFrom="margin">
                  <wp:align>right</wp:align>
                </wp:positionH>
                <wp:positionV relativeFrom="paragraph">
                  <wp:posOffset>739140</wp:posOffset>
                </wp:positionV>
                <wp:extent cx="1739265" cy="1819910"/>
                <wp:effectExtent l="0" t="0" r="13335" b="27940"/>
                <wp:wrapSquare wrapText="bothSides"/>
                <wp:docPr id="1492293863" name="Rectangle: Rounded Corners 14922938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1819910"/>
                        </a:xfrm>
                        <a:prstGeom prst="roundRect">
                          <a:avLst>
                            <a:gd name="adj" fmla="val 0"/>
                          </a:avLst>
                        </a:prstGeom>
                        <a:solidFill>
                          <a:srgbClr val="DBE5F1"/>
                        </a:solidFill>
                        <a:ln w="6350">
                          <a:solidFill>
                            <a:srgbClr val="7CC242"/>
                          </a:solidFill>
                          <a:round/>
                          <a:headEnd/>
                          <a:tailEnd/>
                        </a:ln>
                      </wps:spPr>
                      <wps:txbx>
                        <w:txbxContent>
                          <w:p w14:paraId="1E4F5ECB"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Modernizing GSA Procurement</w:t>
                            </w:r>
                          </w:p>
                          <w:p w14:paraId="65F46417"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has modernized SAM.gov in the GSA Integrated Award Environment (IAE) using a Containerized Microservices approach. The benefits to GSA has been significant – a more modular architecture resulting in more rapid delivery cycles, less technical debt, and lower total lifecycle costs..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6A3411" id="Rectangle: Rounded Corners 1492293863" o:spid="_x0000_s1068" style="position:absolute;margin-left:85.75pt;margin-top:58.2pt;width:136.95pt;height:143.3pt;z-index:251655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" fillcolor="#dbe5f1" strokecolor="#7cc242" strokeweight=".5pt">
                <v:textbox>
                  <w:txbxContent>
                    <w:p w14:paraId="1E4F5ECB"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Modernizing GSA Procurement</w:t>
                      </w:r>
                    </w:p>
                    <w:p w14:paraId="65F46417"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has modernized SAM.gov in the GSA Integrated Award Environment (IAE) using a Containerized Microservices approach. The benefits to GSA has been significant – a more modular architecture resulting in more rapid delivery cycles, less technical debt, and lower total lifecycle costs..</w:t>
                      </w:r>
                    </w:p>
                  </w:txbxContent>
                </v:textbox>
                <w10:wrap type="square" anchorx="margin"/>
              </v:roundrect>
            </w:pict>
          </mc:Fallback>
        </mc:AlternateContent>
      </w:r>
      <w:r>
        <w:rPr>
          <w:b/>
        </w:rPr>
        <w:t>Our solution provisions for integration with other microservice APIs for transactional updates through a message queue.</w:t>
      </w:r>
      <w:r>
        <w:t xml:space="preserve"> The message queue enables other microservices to update any FFR data as required in a loosely coupled manner. Currently, the Prior Approval and Close-out modules pull FFR data using the Enterprise Integration Services (EIS) web service. The EIS web service will be integrated with the message queue to get FFR data feeds. Any API calls from the browser or mobile client are routed through an API gateway to provide the ability to control access as required. The FFR API also includes an end point to provide status information on the microservice to monitoring tools. To ensure that the microservice API is not accessed by unauthorized users, we use authorization and authentication mechanisms such as Open Id connect and Oauth2.0.</w:t>
      </w:r>
    </w:p>
    <w:p w14:paraId="65DD6892" w14:textId="77777777" w:rsidR="00225315" w:rsidRDefault="00225315" w:rsidP="00225315">
      <w:pPr>
        <w:pStyle w:val="BodyText"/>
      </w:pPr>
      <w:r>
        <w:rPr>
          <w:b/>
        </w:rPr>
        <w:t>Key Deliverables/Artifacts –</w:t>
      </w:r>
      <w:r>
        <w:t xml:space="preserve"> Preliminary Design Documents, Solution Architecture, Technical Presentations</w:t>
      </w:r>
    </w:p>
    <w:p w14:paraId="7A01990E" w14:textId="77777777" w:rsidR="00225315" w:rsidRDefault="00225315" w:rsidP="00225315">
      <w:pPr>
        <w:pStyle w:val="Heading3"/>
        <w:numPr>
          <w:ilvl w:val="2"/>
          <w:numId w:val="27"/>
        </w:numPr>
        <w:ind w:left="720"/>
      </w:pPr>
      <w:bookmarkStart w:id="484" w:name="_Toc507929900"/>
      <w:bookmarkStart w:id="485" w:name="_Toc507163186"/>
      <w:bookmarkStart w:id="486" w:name="_Toc506993828"/>
      <w:bookmarkStart w:id="487" w:name="_Toc506650690"/>
      <w:bookmarkStart w:id="488" w:name="_Toc506403332"/>
      <w:r>
        <w:t>Select Technology</w:t>
      </w:r>
      <w:bookmarkEnd w:id="484"/>
      <w:bookmarkEnd w:id="485"/>
      <w:bookmarkEnd w:id="486"/>
      <w:bookmarkEnd w:id="487"/>
      <w:bookmarkEnd w:id="488"/>
    </w:p>
    <w:p w14:paraId="2A599D22" w14:textId="450D54D2" w:rsidR="00225315" w:rsidRDefault="00225315" w:rsidP="00225315">
      <w:pPr>
        <w:pStyle w:val="BodyText"/>
      </w:pPr>
      <w:r>
        <w:t xml:space="preserve">In this step, we apply our CMMI L3 appraised Decision Analysis and Resolution (DAR) process for technology selection.  </w:t>
      </w:r>
      <w:r>
        <w:rPr>
          <w:b/>
          <w:i/>
        </w:rPr>
        <w:fldChar w:fldCharType="begin"/>
      </w:r>
      <w:r>
        <w:rPr>
          <w:b/>
          <w:i/>
        </w:rPr>
        <w:instrText xml:space="preserve"> REF _Ref507473517 \h  \* MERGEFORMAT </w:instrText>
      </w:r>
      <w:r>
        <w:rPr>
          <w:b/>
          <w:i/>
        </w:rPr>
      </w:r>
      <w:r>
        <w:rPr>
          <w:b/>
          <w:i/>
        </w:rPr>
        <w:fldChar w:fldCharType="separate"/>
      </w:r>
      <w:r w:rsidR="001D34D4" w:rsidRPr="001D34D4">
        <w:rPr>
          <w:b/>
          <w:i/>
        </w:rPr>
        <w:t xml:space="preserve">Table </w:t>
      </w:r>
      <w:r w:rsidR="001D34D4" w:rsidRPr="001D34D4">
        <w:rPr>
          <w:b/>
          <w:i/>
          <w:noProof/>
        </w:rPr>
        <w:t>14</w:t>
      </w:r>
      <w:r>
        <w:rPr>
          <w:b/>
          <w:i/>
        </w:rPr>
        <w:fldChar w:fldCharType="end"/>
      </w:r>
      <w:r>
        <w:t xml:space="preserve"> provides a synopsis of the various technologies required and available options for implementing a containerized FFR microservice. The choice varies widely and depends to a large extent on selecting a comprehensive CaaS solution versus an on-premise data center based solution. As mentioned in our planning considerations section, adopting a CaaS based solution for the first iteration of implementation provides a faster implementation cycle on a standardized platform with less risk. REI will work with OIT utilizing our DAR process to select the appropriate tool stack from the options below. </w:t>
      </w:r>
    </w:p>
    <w:p w14:paraId="4AEDDC52" w14:textId="64D77DCE" w:rsidR="00225315" w:rsidRDefault="00225315" w:rsidP="00225315">
      <w:pPr>
        <w:pStyle w:val="Caption"/>
        <w:rPr>
          <w:rStyle w:val="In-LineParagraphHeading"/>
          <w:b w:val="0"/>
          <w:color w:val="auto"/>
        </w:rPr>
      </w:pPr>
      <w:bookmarkStart w:id="489" w:name="_Ref507473517"/>
      <w:r>
        <w:t xml:space="preserve">Table </w:t>
      </w:r>
      <w:r w:rsidR="003C6695">
        <w:fldChar w:fldCharType="begin"/>
      </w:r>
      <w:r w:rsidR="003C6695">
        <w:instrText xml:space="preserve"> SEQ Table \* ARABIC </w:instrText>
      </w:r>
      <w:r w:rsidR="003C6695">
        <w:fldChar w:fldCharType="separate"/>
      </w:r>
      <w:r w:rsidR="00FA24E4">
        <w:rPr>
          <w:noProof/>
        </w:rPr>
        <w:t>14</w:t>
      </w:r>
      <w:r w:rsidR="003C6695">
        <w:rPr>
          <w:noProof/>
        </w:rPr>
        <w:fldChar w:fldCharType="end"/>
      </w:r>
      <w:bookmarkEnd w:id="489"/>
      <w:r>
        <w:t xml:space="preserve">: </w:t>
      </w:r>
      <w:r>
        <w:rPr>
          <w:b w:val="0"/>
        </w:rPr>
        <w:t>Tools and Technologies for Containerization.</w:t>
      </w:r>
      <w:r>
        <w:t xml:space="preserve"> </w:t>
      </w:r>
      <w:r>
        <w:rPr>
          <w:b w:val="0"/>
          <w:i/>
          <w:color w:val="0070C0"/>
          <w:szCs w:val="22"/>
        </w:rPr>
        <w:t>Action caption.</w:t>
      </w:r>
    </w:p>
    <w:tbl>
      <w:tblPr>
        <w:tblStyle w:val="TemplateTableDefault"/>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74"/>
        <w:gridCol w:w="3929"/>
        <w:gridCol w:w="3877"/>
      </w:tblGrid>
      <w:tr w:rsidR="00225315" w14:paraId="78747CAC" w14:textId="77777777" w:rsidTr="0022531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8" w:type="pct"/>
            <w:tcBorders>
              <w:top w:val="nil"/>
              <w:left w:val="nil"/>
              <w:bottom w:val="single" w:sz="4" w:space="0" w:color="auto"/>
              <w:right w:val="nil"/>
            </w:tcBorders>
            <w:noWrap/>
            <w:hideMark/>
          </w:tcPr>
          <w:p w14:paraId="222A0DC2" w14:textId="77777777" w:rsidR="00225315" w:rsidRDefault="00225315">
            <w:pPr>
              <w:rPr>
                <w:rFonts w:ascii="Times New Roman" w:hAnsi="Times New Roman"/>
                <w:sz w:val="20"/>
              </w:rPr>
            </w:pPr>
            <w:r>
              <w:rPr>
                <w:rFonts w:ascii="Times New Roman" w:hAnsi="Times New Roman"/>
                <w:sz w:val="20"/>
              </w:rPr>
              <w:t>Technology</w:t>
            </w:r>
          </w:p>
        </w:tc>
        <w:tc>
          <w:tcPr>
            <w:tcW w:w="1949" w:type="pct"/>
            <w:tcBorders>
              <w:top w:val="nil"/>
              <w:left w:val="nil"/>
              <w:bottom w:val="single" w:sz="4" w:space="0" w:color="auto"/>
              <w:right w:val="nil"/>
            </w:tcBorders>
            <w:hideMark/>
          </w:tcPr>
          <w:p w14:paraId="425E8865" w14:textId="77777777" w:rsidR="00225315" w:rsidRDefault="00225315">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Benefit/Purpose</w:t>
            </w:r>
          </w:p>
        </w:tc>
        <w:tc>
          <w:tcPr>
            <w:tcW w:w="1923" w:type="pct"/>
            <w:tcBorders>
              <w:top w:val="nil"/>
              <w:left w:val="nil"/>
              <w:bottom w:val="single" w:sz="4" w:space="0" w:color="auto"/>
              <w:right w:val="nil"/>
            </w:tcBorders>
            <w:hideMark/>
          </w:tcPr>
          <w:p w14:paraId="3FA35805" w14:textId="77777777" w:rsidR="00225315" w:rsidRDefault="00225315">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Options</w:t>
            </w:r>
          </w:p>
        </w:tc>
      </w:tr>
      <w:tr w:rsidR="00225315" w14:paraId="43BB1551" w14:textId="77777777" w:rsidTr="00225315">
        <w:trPr>
          <w:trHeight w:val="620"/>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27DFCFEB" w14:textId="77777777" w:rsidR="00225315" w:rsidRDefault="00225315">
            <w:pPr>
              <w:spacing w:after="0"/>
              <w:rPr>
                <w:rFonts w:ascii="Times New Roman" w:hAnsi="Times New Roman"/>
                <w:sz w:val="20"/>
                <w:szCs w:val="18"/>
              </w:rPr>
            </w:pPr>
            <w:r>
              <w:rPr>
                <w:rFonts w:ascii="Times New Roman" w:hAnsi="Times New Roman"/>
                <w:sz w:val="20"/>
                <w:szCs w:val="18"/>
              </w:rPr>
              <w:t>Container</w:t>
            </w:r>
          </w:p>
        </w:tc>
        <w:tc>
          <w:tcPr>
            <w:tcW w:w="1949" w:type="pct"/>
            <w:tcBorders>
              <w:top w:val="single" w:sz="4" w:space="0" w:color="auto"/>
              <w:left w:val="nil"/>
              <w:bottom w:val="single" w:sz="4" w:space="0" w:color="auto"/>
              <w:right w:val="nil"/>
            </w:tcBorders>
            <w:hideMark/>
          </w:tcPr>
          <w:p w14:paraId="5038208B"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Application or service, its dependencies, and its configuration (abstracted as deployment manifest files) are packaged together as a container image.</w:t>
            </w:r>
          </w:p>
        </w:tc>
        <w:tc>
          <w:tcPr>
            <w:tcW w:w="1923" w:type="pct"/>
            <w:tcBorders>
              <w:top w:val="single" w:sz="4" w:space="0" w:color="auto"/>
              <w:left w:val="nil"/>
              <w:bottom w:val="single" w:sz="4" w:space="0" w:color="auto"/>
              <w:right w:val="nil"/>
            </w:tcBorders>
            <w:hideMark/>
          </w:tcPr>
          <w:p w14:paraId="14455ADA"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Docker, Windows Server Containers, Hyper V containers</w:t>
            </w:r>
          </w:p>
        </w:tc>
      </w:tr>
      <w:tr w:rsidR="00225315" w14:paraId="563927DE" w14:textId="77777777" w:rsidTr="00225315">
        <w:trPr>
          <w:cnfStyle w:val="000000010000" w:firstRow="0" w:lastRow="0" w:firstColumn="0" w:lastColumn="0" w:oddVBand="0" w:evenVBand="0" w:oddHBand="0" w:evenHBand="1"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7B2DA022" w14:textId="77777777" w:rsidR="00225315" w:rsidRDefault="00225315">
            <w:pPr>
              <w:spacing w:after="0"/>
              <w:rPr>
                <w:rFonts w:ascii="Times New Roman" w:hAnsi="Times New Roman"/>
                <w:sz w:val="20"/>
                <w:szCs w:val="18"/>
              </w:rPr>
            </w:pPr>
            <w:r>
              <w:rPr>
                <w:rFonts w:ascii="Times New Roman" w:hAnsi="Times New Roman"/>
                <w:sz w:val="20"/>
                <w:szCs w:val="18"/>
              </w:rPr>
              <w:t>Orchestrator</w:t>
            </w:r>
          </w:p>
        </w:tc>
        <w:tc>
          <w:tcPr>
            <w:tcW w:w="1949" w:type="pct"/>
            <w:tcBorders>
              <w:top w:val="single" w:sz="4" w:space="0" w:color="auto"/>
              <w:left w:val="nil"/>
              <w:bottom w:val="single" w:sz="4" w:space="0" w:color="auto"/>
              <w:right w:val="nil"/>
            </w:tcBorders>
            <w:hideMark/>
          </w:tcPr>
          <w:p w14:paraId="20654525" w14:textId="77777777" w:rsidR="00225315" w:rsidRDefault="00225315">
            <w:pPr>
              <w:spacing w:after="0"/>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 xml:space="preserve">A tool that simplifies management of clusters and container hosts. </w:t>
            </w:r>
          </w:p>
        </w:tc>
        <w:tc>
          <w:tcPr>
            <w:tcW w:w="1923" w:type="pct"/>
            <w:tcBorders>
              <w:top w:val="single" w:sz="4" w:space="0" w:color="auto"/>
              <w:left w:val="nil"/>
              <w:bottom w:val="single" w:sz="4" w:space="0" w:color="auto"/>
              <w:right w:val="nil"/>
            </w:tcBorders>
            <w:hideMark/>
          </w:tcPr>
          <w:p w14:paraId="681A5B9B" w14:textId="77777777" w:rsidR="00225315" w:rsidRDefault="00225315">
            <w:pPr>
              <w:spacing w:after="0"/>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Mesosphere DC/OS, OpenShift, Kubernetes, Docker Swarm, and Azure Service Fabric</w:t>
            </w:r>
          </w:p>
        </w:tc>
      </w:tr>
      <w:tr w:rsidR="00225315" w14:paraId="2B734AF8" w14:textId="77777777" w:rsidTr="00225315">
        <w:trPr>
          <w:trHeight w:val="467"/>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69BB5254" w14:textId="77777777" w:rsidR="00225315" w:rsidRDefault="00225315">
            <w:pPr>
              <w:spacing w:after="0"/>
              <w:rPr>
                <w:rFonts w:ascii="Times New Roman" w:hAnsi="Times New Roman"/>
                <w:sz w:val="20"/>
                <w:szCs w:val="18"/>
              </w:rPr>
            </w:pPr>
            <w:r>
              <w:rPr>
                <w:rFonts w:ascii="Times New Roman" w:hAnsi="Times New Roman"/>
                <w:sz w:val="20"/>
                <w:szCs w:val="18"/>
              </w:rPr>
              <w:t>Registry</w:t>
            </w:r>
          </w:p>
        </w:tc>
        <w:tc>
          <w:tcPr>
            <w:tcW w:w="1949" w:type="pct"/>
            <w:tcBorders>
              <w:top w:val="single" w:sz="4" w:space="0" w:color="auto"/>
              <w:left w:val="nil"/>
              <w:bottom w:val="single" w:sz="4" w:space="0" w:color="auto"/>
              <w:right w:val="nil"/>
            </w:tcBorders>
            <w:hideMark/>
          </w:tcPr>
          <w:p w14:paraId="525242D2"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A service that provides access to collections of container images</w:t>
            </w:r>
          </w:p>
        </w:tc>
        <w:tc>
          <w:tcPr>
            <w:tcW w:w="1923" w:type="pct"/>
            <w:tcBorders>
              <w:top w:val="single" w:sz="4" w:space="0" w:color="auto"/>
              <w:left w:val="nil"/>
              <w:bottom w:val="single" w:sz="4" w:space="0" w:color="auto"/>
              <w:right w:val="nil"/>
            </w:tcBorders>
            <w:hideMark/>
          </w:tcPr>
          <w:p w14:paraId="38DA581E"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Docker Hub, Azure Container Registry, Docker Trusted Registry, Private Registry</w:t>
            </w:r>
          </w:p>
        </w:tc>
      </w:tr>
      <w:tr w:rsidR="00225315" w14:paraId="2EB4880D" w14:textId="77777777" w:rsidTr="00225315">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010FDE4B" w14:textId="77777777" w:rsidR="00225315" w:rsidRDefault="00225315">
            <w:pPr>
              <w:spacing w:after="0"/>
              <w:rPr>
                <w:rFonts w:ascii="Times New Roman" w:hAnsi="Times New Roman"/>
                <w:sz w:val="20"/>
                <w:szCs w:val="18"/>
              </w:rPr>
            </w:pPr>
            <w:r>
              <w:rPr>
                <w:rFonts w:ascii="Times New Roman" w:hAnsi="Times New Roman"/>
                <w:sz w:val="20"/>
                <w:szCs w:val="18"/>
              </w:rPr>
              <w:t>Development Tools</w:t>
            </w:r>
          </w:p>
        </w:tc>
        <w:tc>
          <w:tcPr>
            <w:tcW w:w="1949" w:type="pct"/>
            <w:tcBorders>
              <w:top w:val="single" w:sz="4" w:space="0" w:color="auto"/>
              <w:left w:val="nil"/>
              <w:bottom w:val="single" w:sz="4" w:space="0" w:color="auto"/>
              <w:right w:val="nil"/>
            </w:tcBorders>
            <w:hideMark/>
          </w:tcPr>
          <w:p w14:paraId="58CFA0B0" w14:textId="77777777" w:rsidR="00225315" w:rsidRDefault="00225315">
            <w:pPr>
              <w:spacing w:after="0"/>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Development tools for building, running, and testing containers.</w:t>
            </w:r>
          </w:p>
        </w:tc>
        <w:tc>
          <w:tcPr>
            <w:tcW w:w="1923" w:type="pct"/>
            <w:tcBorders>
              <w:top w:val="single" w:sz="4" w:space="0" w:color="auto"/>
              <w:left w:val="nil"/>
              <w:bottom w:val="single" w:sz="4" w:space="0" w:color="auto"/>
              <w:right w:val="nil"/>
            </w:tcBorders>
            <w:hideMark/>
          </w:tcPr>
          <w:p w14:paraId="305457AE" w14:textId="77777777" w:rsidR="00225315" w:rsidRDefault="00225315">
            <w:pPr>
              <w:spacing w:after="0"/>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Compose, Docker EE, Visual Studio</w:t>
            </w:r>
          </w:p>
        </w:tc>
      </w:tr>
      <w:tr w:rsidR="00225315" w14:paraId="24949C50" w14:textId="77777777" w:rsidTr="00225315">
        <w:trPr>
          <w:trHeight w:val="728"/>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5ED42C65" w14:textId="77777777" w:rsidR="00225315" w:rsidRDefault="00225315">
            <w:pPr>
              <w:spacing w:after="0"/>
              <w:rPr>
                <w:rFonts w:ascii="Times New Roman" w:hAnsi="Times New Roman"/>
                <w:sz w:val="20"/>
                <w:szCs w:val="18"/>
              </w:rPr>
            </w:pPr>
            <w:r>
              <w:rPr>
                <w:rFonts w:ascii="Times New Roman" w:hAnsi="Times New Roman"/>
                <w:sz w:val="20"/>
                <w:szCs w:val="18"/>
              </w:rPr>
              <w:t>Container Security</w:t>
            </w:r>
          </w:p>
        </w:tc>
        <w:tc>
          <w:tcPr>
            <w:tcW w:w="1949" w:type="pct"/>
            <w:tcBorders>
              <w:top w:val="single" w:sz="4" w:space="0" w:color="auto"/>
              <w:left w:val="nil"/>
              <w:bottom w:val="single" w:sz="4" w:space="0" w:color="auto"/>
              <w:right w:val="nil"/>
            </w:tcBorders>
            <w:hideMark/>
          </w:tcPr>
          <w:p w14:paraId="0CB7F816"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Tools for policy enforcement, vulnerability scanning, patching, automatic audits, threat protection</w:t>
            </w:r>
          </w:p>
        </w:tc>
        <w:tc>
          <w:tcPr>
            <w:tcW w:w="1923" w:type="pct"/>
            <w:tcBorders>
              <w:top w:val="single" w:sz="4" w:space="0" w:color="auto"/>
              <w:left w:val="nil"/>
              <w:bottom w:val="single" w:sz="4" w:space="0" w:color="auto"/>
              <w:right w:val="nil"/>
            </w:tcBorders>
            <w:hideMark/>
          </w:tcPr>
          <w:p w14:paraId="08B50BDC"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TwistLock, AquaContainer, Stackrox, Sysdig</w:t>
            </w:r>
          </w:p>
        </w:tc>
      </w:tr>
      <w:tr w:rsidR="00225315" w14:paraId="7FE72C8B" w14:textId="77777777" w:rsidTr="00225315">
        <w:trPr>
          <w:cnfStyle w:val="000000010000" w:firstRow="0" w:lastRow="0" w:firstColumn="0" w:lastColumn="0" w:oddVBand="0" w:evenVBand="0" w:oddHBand="0" w:evenHBand="1"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743D7509" w14:textId="77777777" w:rsidR="00225315" w:rsidRDefault="00225315">
            <w:pPr>
              <w:spacing w:after="0"/>
              <w:rPr>
                <w:rFonts w:ascii="Times New Roman" w:hAnsi="Times New Roman"/>
                <w:sz w:val="20"/>
                <w:szCs w:val="18"/>
              </w:rPr>
            </w:pPr>
            <w:r>
              <w:rPr>
                <w:rFonts w:ascii="Times New Roman" w:hAnsi="Times New Roman"/>
                <w:sz w:val="20"/>
                <w:szCs w:val="18"/>
              </w:rPr>
              <w:t xml:space="preserve">Container Monitoring </w:t>
            </w:r>
          </w:p>
        </w:tc>
        <w:tc>
          <w:tcPr>
            <w:tcW w:w="1949" w:type="pct"/>
            <w:tcBorders>
              <w:top w:val="single" w:sz="4" w:space="0" w:color="auto"/>
              <w:left w:val="nil"/>
              <w:bottom w:val="single" w:sz="4" w:space="0" w:color="auto"/>
              <w:right w:val="nil"/>
            </w:tcBorders>
            <w:hideMark/>
          </w:tcPr>
          <w:p w14:paraId="74BFE183" w14:textId="77777777" w:rsidR="00225315" w:rsidRDefault="00225315">
            <w:pPr>
              <w:spacing w:after="0"/>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Manage and monitor hosts and containers; provide performance metrics for troubleshooting.</w:t>
            </w:r>
          </w:p>
        </w:tc>
        <w:tc>
          <w:tcPr>
            <w:tcW w:w="1923" w:type="pct"/>
            <w:tcBorders>
              <w:top w:val="single" w:sz="4" w:space="0" w:color="auto"/>
              <w:left w:val="nil"/>
              <w:bottom w:val="single" w:sz="4" w:space="0" w:color="auto"/>
              <w:right w:val="nil"/>
            </w:tcBorders>
            <w:hideMark/>
          </w:tcPr>
          <w:p w14:paraId="003B598D" w14:textId="77777777" w:rsidR="00225315" w:rsidRDefault="00225315">
            <w:pPr>
              <w:pStyle w:val="Default"/>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 xml:space="preserve">Marathon, Chronos, Operations Management Suite , Applications Insights  </w:t>
            </w:r>
          </w:p>
        </w:tc>
      </w:tr>
      <w:tr w:rsidR="00225315" w14:paraId="1663C1DE" w14:textId="77777777" w:rsidTr="00225315">
        <w:trPr>
          <w:trHeight w:val="431"/>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single" w:sz="4" w:space="0" w:color="auto"/>
              <w:right w:val="nil"/>
            </w:tcBorders>
            <w:noWrap/>
            <w:hideMark/>
          </w:tcPr>
          <w:p w14:paraId="62A4C4C9" w14:textId="77777777" w:rsidR="00225315" w:rsidRDefault="00225315">
            <w:pPr>
              <w:spacing w:after="0"/>
              <w:rPr>
                <w:rFonts w:ascii="Times New Roman" w:hAnsi="Times New Roman"/>
                <w:sz w:val="20"/>
                <w:szCs w:val="18"/>
              </w:rPr>
            </w:pPr>
            <w:r>
              <w:rPr>
                <w:rFonts w:ascii="Times New Roman" w:hAnsi="Times New Roman"/>
                <w:sz w:val="20"/>
                <w:szCs w:val="18"/>
              </w:rPr>
              <w:t>API Gateway</w:t>
            </w:r>
          </w:p>
        </w:tc>
        <w:tc>
          <w:tcPr>
            <w:tcW w:w="1949" w:type="pct"/>
            <w:tcBorders>
              <w:top w:val="single" w:sz="4" w:space="0" w:color="auto"/>
              <w:left w:val="nil"/>
              <w:bottom w:val="single" w:sz="4" w:space="0" w:color="auto"/>
              <w:right w:val="nil"/>
            </w:tcBorders>
            <w:hideMark/>
          </w:tcPr>
          <w:p w14:paraId="661E37A5" w14:textId="77777777" w:rsidR="00225315" w:rsidRDefault="0022531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Allows monitoring, measurement management of network traffic.</w:t>
            </w:r>
          </w:p>
        </w:tc>
        <w:tc>
          <w:tcPr>
            <w:tcW w:w="1923" w:type="pct"/>
            <w:tcBorders>
              <w:top w:val="single" w:sz="4" w:space="0" w:color="auto"/>
              <w:left w:val="nil"/>
              <w:bottom w:val="single" w:sz="4" w:space="0" w:color="auto"/>
              <w:right w:val="nil"/>
            </w:tcBorders>
            <w:hideMark/>
          </w:tcPr>
          <w:p w14:paraId="3049B2F9" w14:textId="77777777" w:rsidR="00225315" w:rsidRDefault="00225315">
            <w:pPr>
              <w:pStyle w:val="Default"/>
              <w:spacing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WSO2 API Management Platform, API Umbrella</w:t>
            </w:r>
          </w:p>
        </w:tc>
      </w:tr>
      <w:tr w:rsidR="00225315" w14:paraId="03303FFA" w14:textId="77777777" w:rsidTr="00225315">
        <w:trPr>
          <w:cnfStyle w:val="000000010000" w:firstRow="0" w:lastRow="0" w:firstColumn="0" w:lastColumn="0" w:oddVBand="0" w:evenVBand="0" w:oddHBand="0" w:evenHBand="1"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128" w:type="pct"/>
            <w:tcBorders>
              <w:top w:val="single" w:sz="4" w:space="0" w:color="auto"/>
              <w:left w:val="nil"/>
              <w:bottom w:val="nil"/>
              <w:right w:val="nil"/>
            </w:tcBorders>
            <w:noWrap/>
            <w:hideMark/>
          </w:tcPr>
          <w:p w14:paraId="0C111919" w14:textId="77777777" w:rsidR="00225315" w:rsidRDefault="00225315">
            <w:pPr>
              <w:spacing w:after="0"/>
              <w:rPr>
                <w:rFonts w:ascii="Times New Roman" w:hAnsi="Times New Roman"/>
                <w:sz w:val="20"/>
                <w:szCs w:val="18"/>
              </w:rPr>
            </w:pPr>
            <w:r>
              <w:rPr>
                <w:rFonts w:ascii="Times New Roman" w:hAnsi="Times New Roman"/>
                <w:sz w:val="20"/>
                <w:szCs w:val="18"/>
              </w:rPr>
              <w:t>Message Queue</w:t>
            </w:r>
          </w:p>
        </w:tc>
        <w:tc>
          <w:tcPr>
            <w:tcW w:w="1949" w:type="pct"/>
            <w:tcBorders>
              <w:top w:val="single" w:sz="4" w:space="0" w:color="auto"/>
              <w:left w:val="nil"/>
              <w:bottom w:val="nil"/>
              <w:right w:val="nil"/>
            </w:tcBorders>
            <w:hideMark/>
          </w:tcPr>
          <w:p w14:paraId="06FC9772" w14:textId="77777777" w:rsidR="00225315" w:rsidRDefault="00225315">
            <w:pPr>
              <w:pStyle w:val="Default"/>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Enables asynchronous communication across microservices using messages.</w:t>
            </w:r>
          </w:p>
        </w:tc>
        <w:tc>
          <w:tcPr>
            <w:tcW w:w="1923" w:type="pct"/>
            <w:tcBorders>
              <w:top w:val="single" w:sz="4" w:space="0" w:color="auto"/>
              <w:left w:val="nil"/>
              <w:bottom w:val="nil"/>
              <w:right w:val="nil"/>
            </w:tcBorders>
            <w:hideMark/>
          </w:tcPr>
          <w:p w14:paraId="234AAF35" w14:textId="77777777" w:rsidR="00225315" w:rsidRDefault="00225315">
            <w:pPr>
              <w:pStyle w:val="Default"/>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sz w:val="20"/>
                <w:szCs w:val="18"/>
              </w:rPr>
            </w:pPr>
            <w:r>
              <w:rPr>
                <w:rFonts w:ascii="Times New Roman" w:eastAsia="Times New Roman" w:hAnsi="Times New Roman" w:cs="Times New Roman"/>
                <w:sz w:val="20"/>
                <w:szCs w:val="18"/>
              </w:rPr>
              <w:t>RabbitMQ, Azure Service Bus, IBM MQ</w:t>
            </w:r>
          </w:p>
        </w:tc>
      </w:tr>
    </w:tbl>
    <w:p w14:paraId="6D130461" w14:textId="77777777" w:rsidR="00225315" w:rsidRDefault="00225315" w:rsidP="00225315">
      <w:pPr>
        <w:pStyle w:val="BodyText"/>
      </w:pPr>
      <w:r>
        <w:rPr>
          <w:b/>
        </w:rPr>
        <w:t>Key Deliverables/Artifacts:</w:t>
      </w:r>
      <w:r>
        <w:t xml:space="preserve"> Technology Alternatives, Technology Selection</w:t>
      </w:r>
    </w:p>
    <w:p w14:paraId="0D9BDDAD" w14:textId="77777777" w:rsidR="00225315" w:rsidRDefault="00225315" w:rsidP="00225315">
      <w:pPr>
        <w:pStyle w:val="Heading3"/>
        <w:numPr>
          <w:ilvl w:val="2"/>
          <w:numId w:val="27"/>
        </w:numPr>
        <w:spacing w:after="60"/>
        <w:ind w:left="720"/>
      </w:pPr>
      <w:bookmarkStart w:id="490" w:name="_Toc506403333"/>
      <w:bookmarkStart w:id="491" w:name="_Toc507929901"/>
      <w:bookmarkStart w:id="492" w:name="_Ref507870943"/>
      <w:bookmarkStart w:id="493" w:name="_Toc507163187"/>
      <w:bookmarkStart w:id="494" w:name="_Toc506993829"/>
      <w:bookmarkStart w:id="495" w:name="_Toc506650691"/>
      <w:r>
        <w:t xml:space="preserve">Develop &amp; Implement </w:t>
      </w:r>
      <w:bookmarkEnd w:id="490"/>
      <w:r>
        <w:t>Solution</w:t>
      </w:r>
      <w:bookmarkEnd w:id="491"/>
      <w:bookmarkEnd w:id="492"/>
      <w:bookmarkEnd w:id="493"/>
      <w:bookmarkEnd w:id="494"/>
      <w:bookmarkEnd w:id="495"/>
    </w:p>
    <w:p w14:paraId="2F93F790" w14:textId="1713F47F" w:rsidR="00225315" w:rsidRDefault="00225315" w:rsidP="00225315">
      <w:pPr>
        <w:pStyle w:val="BodyText"/>
        <w:spacing w:before="60" w:after="0"/>
        <w:rPr>
          <w:rFonts w:eastAsiaTheme="minorHAnsi"/>
        </w:rPr>
      </w:pPr>
      <w:bookmarkStart w:id="496" w:name="_Toc507163188"/>
      <w:r>
        <w:rPr>
          <w:rFonts w:eastAsiaTheme="minorHAnsi"/>
        </w:rPr>
        <w:t xml:space="preserve">In the final steps, we utilize our </w:t>
      </w:r>
      <w:r>
        <w:rPr>
          <w:rFonts w:eastAsiaTheme="minorHAnsi"/>
          <w:i/>
        </w:rPr>
        <w:t>Application Delivery Framework</w:t>
      </w:r>
      <w:r>
        <w:rPr>
          <w:rFonts w:eastAsiaTheme="minorHAnsi"/>
        </w:rPr>
        <w:t xml:space="preserve"> (ADF) for developing and implementing the approved solution architecture. For FFR, we utilize our ADF tailored to HRSA’s EPLC to generate the implementation plan for FFR including anticipated release dates and other critical milestones. Our ADF is described in more detail in </w:t>
      </w:r>
      <w:r>
        <w:rPr>
          <w:rFonts w:eastAsiaTheme="minorHAnsi"/>
          <w:i/>
        </w:rPr>
        <w:t xml:space="preserve">Application Delivery Framework </w:t>
      </w:r>
      <w:r>
        <w:rPr>
          <w:rFonts w:eastAsiaTheme="minorHAnsi"/>
        </w:rPr>
        <w:t>(</w:t>
      </w:r>
      <w:r>
        <w:rPr>
          <w:rFonts w:eastAsiaTheme="minorHAnsi"/>
          <w:b/>
        </w:rPr>
        <w:t>Section</w:t>
      </w:r>
      <w:r w:rsidR="000A05DC">
        <w:rPr>
          <w:rFonts w:eastAsiaTheme="minorHAnsi"/>
          <w:b/>
        </w:rPr>
        <w:t xml:space="preserve"> </w:t>
      </w:r>
      <w:r w:rsidR="000A05DC">
        <w:rPr>
          <w:rFonts w:eastAsiaTheme="minorHAnsi"/>
          <w:b/>
        </w:rPr>
        <w:fldChar w:fldCharType="begin"/>
      </w:r>
      <w:r w:rsidR="000A05DC">
        <w:rPr>
          <w:rFonts w:eastAsiaTheme="minorHAnsi"/>
          <w:b/>
        </w:rPr>
        <w:instrText xml:space="preserve"> REF _Ref507939690 \r \h </w:instrText>
      </w:r>
      <w:r w:rsidR="000A05DC">
        <w:rPr>
          <w:rFonts w:eastAsiaTheme="minorHAnsi"/>
          <w:b/>
        </w:rPr>
      </w:r>
      <w:r w:rsidR="000A05DC">
        <w:rPr>
          <w:rFonts w:eastAsiaTheme="minorHAnsi"/>
          <w:b/>
        </w:rPr>
        <w:fldChar w:fldCharType="separate"/>
      </w:r>
      <w:r w:rsidR="001D34D4">
        <w:rPr>
          <w:rFonts w:eastAsiaTheme="minorHAnsi"/>
          <w:b/>
        </w:rPr>
        <w:t>2.3</w:t>
      </w:r>
      <w:r w:rsidR="000A05DC">
        <w:rPr>
          <w:rFonts w:eastAsiaTheme="minorHAnsi"/>
          <w:b/>
        </w:rPr>
        <w:fldChar w:fldCharType="end"/>
      </w:r>
      <w:r>
        <w:rPr>
          <w:rFonts w:eastAsiaTheme="minorHAnsi"/>
        </w:rPr>
        <w:t xml:space="preserve">). As part of the ADF, </w:t>
      </w:r>
      <w:r>
        <w:rPr>
          <w:rFonts w:eastAsiaTheme="minorHAnsi"/>
          <w:b/>
        </w:rPr>
        <w:t>our team develops user stories covering all aspects (internal as well as external) of development of the new FFR containerized microservice.</w:t>
      </w:r>
      <w:r>
        <w:rPr>
          <w:rFonts w:eastAsiaTheme="minorHAnsi"/>
        </w:rPr>
        <w:t xml:space="preserve"> This includes integration with EIS and migration of the data from the existing schema to the new schema. Team REI then iteratively develops and tests the containerized images of the FFR microservice using our CI/CD pipeline for containerized image development. </w:t>
      </w:r>
      <w:r>
        <w:fldChar w:fldCharType="begin"/>
      </w:r>
      <w:r>
        <w:rPr>
          <w:rFonts w:eastAsiaTheme="minorHAnsi"/>
          <w:b/>
          <w:i/>
        </w:rPr>
        <w:instrText xml:space="preserve"> REF _Ref507473488 \h  \* MERGEFORMAT </w:instrText>
      </w:r>
      <w:r>
        <w:fldChar w:fldCharType="separate"/>
      </w:r>
      <w:r w:rsidR="001D34D4" w:rsidRPr="001D34D4">
        <w:rPr>
          <w:b/>
          <w:i/>
        </w:rPr>
        <w:t xml:space="preserve">Figure </w:t>
      </w:r>
      <w:r w:rsidR="001D34D4" w:rsidRPr="001D34D4">
        <w:rPr>
          <w:b/>
          <w:i/>
          <w:noProof/>
        </w:rPr>
        <w:t>26</w:t>
      </w:r>
      <w:r>
        <w:fldChar w:fldCharType="end"/>
      </w:r>
      <w:r>
        <w:rPr>
          <w:rFonts w:eastAsiaTheme="minorHAnsi"/>
        </w:rPr>
        <w:t xml:space="preserve"> illustrates the lifecycle of this CI/CD pipeline.</w:t>
      </w:r>
      <w:bookmarkEnd w:id="496"/>
      <w:r>
        <w:rPr>
          <w:rFonts w:eastAsiaTheme="minorHAnsi"/>
        </w:rPr>
        <w:t xml:space="preserve"> </w:t>
      </w:r>
    </w:p>
    <w:p w14:paraId="5A8D0E40" w14:textId="46D0BAF7" w:rsidR="00225315" w:rsidRDefault="00225315" w:rsidP="00F546E6">
      <w:pPr>
        <w:pStyle w:val="BodyText"/>
        <w:spacing w:before="0"/>
        <w:jc w:val="center"/>
        <w:rPr>
          <w:rFonts w:ascii="Arial Narrow" w:hAnsi="Arial Narrow"/>
        </w:rPr>
      </w:pPr>
      <w:r>
        <w:rPr>
          <w:noProof/>
        </w:rPr>
        <w:drawing>
          <wp:inline distT="0" distB="0" distL="0" distR="0" wp14:anchorId="3F245DBC" wp14:editId="5AE8F1B9">
            <wp:extent cx="5937250" cy="2292350"/>
            <wp:effectExtent l="0" t="0" r="6350" b="0"/>
            <wp:docPr id="1492293835" name="Picture 1492293835" descr="18-036-02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8-036-021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2292350"/>
                    </a:xfrm>
                    <a:prstGeom prst="rect">
                      <a:avLst/>
                    </a:prstGeom>
                    <a:noFill/>
                    <a:ln>
                      <a:noFill/>
                    </a:ln>
                  </pic:spPr>
                </pic:pic>
              </a:graphicData>
            </a:graphic>
          </wp:inline>
        </w:drawing>
      </w:r>
    </w:p>
    <w:p w14:paraId="70689D44" w14:textId="09CCAFF2" w:rsidR="00225315" w:rsidRDefault="00225315" w:rsidP="00225315">
      <w:pPr>
        <w:pStyle w:val="Caption"/>
      </w:pPr>
      <w:bookmarkStart w:id="497" w:name="_Ref507473488"/>
      <w:r>
        <w:t xml:space="preserve">Figure </w:t>
      </w:r>
      <w:r w:rsidR="003C6695">
        <w:fldChar w:fldCharType="begin"/>
      </w:r>
      <w:r w:rsidR="003C6695">
        <w:instrText xml:space="preserve"> SEQ </w:instrText>
      </w:r>
      <w:r w:rsidR="003C6695">
        <w:instrText xml:space="preserve">Figure \* ARABIC </w:instrText>
      </w:r>
      <w:r w:rsidR="003C6695">
        <w:fldChar w:fldCharType="separate"/>
      </w:r>
      <w:r w:rsidR="00764176">
        <w:rPr>
          <w:noProof/>
        </w:rPr>
        <w:t>26</w:t>
      </w:r>
      <w:r w:rsidR="003C6695">
        <w:rPr>
          <w:noProof/>
        </w:rPr>
        <w:fldChar w:fldCharType="end"/>
      </w:r>
      <w:bookmarkEnd w:id="497"/>
      <w:r>
        <w:t xml:space="preserve">: </w:t>
      </w:r>
      <w:r>
        <w:rPr>
          <w:b w:val="0"/>
        </w:rPr>
        <w:t>Containerized CI/CD Process for the FFR Solution.</w:t>
      </w:r>
      <w:r>
        <w:t xml:space="preserve"> </w:t>
      </w:r>
      <w:r w:rsidR="003D7F72">
        <w:rPr>
          <w:b w:val="0"/>
          <w:i/>
          <w:color w:val="0070C0"/>
          <w:szCs w:val="22"/>
        </w:rPr>
        <w:t>Brings benefits of automated testing for orchestration</w:t>
      </w:r>
      <w:r>
        <w:rPr>
          <w:b w:val="0"/>
          <w:i/>
          <w:color w:val="0070C0"/>
          <w:szCs w:val="22"/>
        </w:rPr>
        <w:t>.</w:t>
      </w:r>
    </w:p>
    <w:p w14:paraId="786628BE" w14:textId="77777777" w:rsidR="00225315" w:rsidRDefault="00225315" w:rsidP="00225315">
      <w:pPr>
        <w:pStyle w:val="BodyText"/>
      </w:pPr>
      <w:r>
        <w:t>Below we provide a description of each stage of our CI/CD process to develop the FFR containerized solution.</w:t>
      </w:r>
      <w:bookmarkStart w:id="498" w:name="_Hlk507160279"/>
    </w:p>
    <w:p w14:paraId="023608B9" w14:textId="77777777" w:rsidR="00225315" w:rsidRDefault="00225315" w:rsidP="00225315">
      <w:pPr>
        <w:pStyle w:val="BodyText"/>
        <w:rPr>
          <w:szCs w:val="22"/>
        </w:rPr>
      </w:pPr>
      <w:r>
        <w:rPr>
          <w:rStyle w:val="In-LineParagraphHeading"/>
        </w:rPr>
        <w:t>Development &amp; Unit testing:</w:t>
      </w:r>
      <w:r>
        <w:rPr>
          <w:szCs w:val="22"/>
        </w:rPr>
        <w:t xml:space="preserve"> In each sprint, our developers write code and create a container image in their local development environment. We execute and test the container image created to ensure that the application is working properly, and commit the source code and the container configuration file to the Git repository. We also develop and test the necessary changes for integrating with EIS in this stage. However, that code will not be containerized, so it is packaged and deployed separately.</w:t>
      </w:r>
    </w:p>
    <w:p w14:paraId="6DF952E2" w14:textId="77777777" w:rsidR="00225315" w:rsidRDefault="00225315" w:rsidP="00225315">
      <w:pPr>
        <w:pStyle w:val="BodyText"/>
      </w:pPr>
      <w:r>
        <w:rPr>
          <w:rStyle w:val="In-LineParagraphHeading"/>
        </w:rPr>
        <w:t>Build &amp; Integration testing:</w:t>
      </w:r>
      <w:r>
        <w:t xml:space="preserve"> We configure an automated build process to create container images from the FFR source code committed to the Git repository and test the code contained in the images by running automated unit tests. On successful execution of the automated tests, our process publishes the container images to the global container registry, a central place where tested images are stored. We test the EIS code that is not containerized independently. The key benefit of containerization is that the container image created at this stage can be moved and executed in the next environment as is, without any changes. This enables HRSA to save both time and resources by eliminating the need for vendor handoff activities like configuration management (CM) walkthrough, checklists, and database handoffs.</w:t>
      </w:r>
    </w:p>
    <w:p w14:paraId="10ED925B" w14:textId="77777777" w:rsidR="00225315" w:rsidRDefault="00225315" w:rsidP="00225315">
      <w:pPr>
        <w:pStyle w:val="BodyText"/>
      </w:pPr>
      <w:r>
        <w:rPr>
          <w:rStyle w:val="In-LineParagraphHeading"/>
        </w:rPr>
        <w:t xml:space="preserve">Assurance: </w:t>
      </w:r>
      <w:r>
        <w:t xml:space="preserve">At this stage, we assist HRSA in setting up an automated assurance process that runs additional tests to ensure that the image pushed to the global container registry is viable for production. These tests include automated suite of regression tests, Section 508 compliance tests, application vulnerability scans, operational security scans, performance testing, live interface testing, and user interface testing. </w:t>
      </w:r>
    </w:p>
    <w:p w14:paraId="051466FB" w14:textId="77777777" w:rsidR="00225315" w:rsidRDefault="00225315" w:rsidP="00225315">
      <w:pPr>
        <w:pStyle w:val="BodyText"/>
      </w:pPr>
      <w:r>
        <w:rPr>
          <w:rStyle w:val="In-LineParagraphHeading"/>
        </w:rPr>
        <w:t>IV&amp;V:</w:t>
      </w:r>
      <w:r>
        <w:t xml:space="preserve"> Upon completion of all sprints covering every aspect of the FFR product, we assist the V&amp;V team in conducting comprehensive end-user testing to ensure the system implementation meets or exceeds user expectations. We provide the source code, automated build scripts, automated test scripts and test results to the EHBs V&amp;V team.</w:t>
      </w:r>
    </w:p>
    <w:p w14:paraId="7ABF6E51" w14:textId="77777777" w:rsidR="00225315" w:rsidRDefault="00225315" w:rsidP="00225315">
      <w:pPr>
        <w:pStyle w:val="BodyText"/>
        <w:rPr>
          <w:szCs w:val="22"/>
        </w:rPr>
      </w:pPr>
      <w:r>
        <w:rPr>
          <w:rStyle w:val="In-LineParagraphHeading"/>
        </w:rPr>
        <w:t>Production:</w:t>
      </w:r>
      <w:r>
        <w:rPr>
          <w:rFonts w:eastAsiaTheme="minorEastAsia"/>
        </w:rPr>
        <w:t xml:space="preserve"> The REI Team</w:t>
      </w:r>
      <w:r>
        <w:t xml:space="preserve"> assists HRSA staff and O&amp;M staff in deploying the approved release candidate to production. The deployment of containers reduces the duration and effort involved in the handoff process as well as eliminates risk associated with incorrect configurations. Prior to deployment, our OCM team ensures alignment with HRSA OIT and business users on the implementation and rollout strategy. We ensure that the cut-over to the new system is error free, without causing disruption through trainings, webinars, information sessions, and hands on labs, not only for technical but also for business users, in addition to providing the necessary knowledge transfer and support required for O&amp;M staff. Our OCM team also manages the organizational adjustments (recommended in our assessment step) that HRSA requires for a smooth transition. </w:t>
      </w:r>
    </w:p>
    <w:p w14:paraId="1CF8100A" w14:textId="77777777" w:rsidR="00225315" w:rsidRDefault="00225315" w:rsidP="00225315">
      <w:pPr>
        <w:pStyle w:val="BodyText"/>
      </w:pPr>
      <w:r>
        <w:rPr>
          <w:rStyle w:val="In-LineParagraphHeading"/>
        </w:rPr>
        <w:t>Key Deliverables/Artifacts:</w:t>
      </w:r>
      <w:r>
        <w:t xml:space="preserve"> </w:t>
      </w:r>
      <w:r>
        <w:rPr>
          <w:rFonts w:eastAsiaTheme="minorHAnsi"/>
        </w:rPr>
        <w:t>Development and release plans, EPLC documents, product backlog, technical and functional designs, user stories, working code, release notes. Implementation plan including releases and milestones, team structures, training materials.</w:t>
      </w:r>
    </w:p>
    <w:p w14:paraId="738C17C9" w14:textId="77777777" w:rsidR="00225315" w:rsidRDefault="00225315" w:rsidP="00225315">
      <w:pPr>
        <w:pStyle w:val="Heading2"/>
        <w:numPr>
          <w:ilvl w:val="1"/>
          <w:numId w:val="27"/>
        </w:numPr>
      </w:pPr>
      <w:bookmarkStart w:id="499" w:name="_Toc507929902"/>
      <w:bookmarkStart w:id="500" w:name="_Toc507163189"/>
      <w:bookmarkStart w:id="501" w:name="_Toc506993831"/>
      <w:bookmarkStart w:id="502" w:name="_Toc506650693"/>
      <w:bookmarkStart w:id="503" w:name="_Ref506567962"/>
      <w:bookmarkStart w:id="504" w:name="_Ref506567945"/>
      <w:bookmarkStart w:id="505" w:name="_Toc507971437"/>
      <w:bookmarkEnd w:id="498"/>
      <w:r>
        <w:t>Proposed Number and Type of Staff</w:t>
      </w:r>
      <w:bookmarkEnd w:id="499"/>
      <w:bookmarkEnd w:id="500"/>
      <w:bookmarkEnd w:id="501"/>
      <w:bookmarkEnd w:id="502"/>
      <w:bookmarkEnd w:id="503"/>
      <w:bookmarkEnd w:id="504"/>
      <w:bookmarkEnd w:id="505"/>
    </w:p>
    <w:p w14:paraId="2EDCD3D5" w14:textId="74020252" w:rsidR="00225315" w:rsidRDefault="00225315" w:rsidP="00225315">
      <w:pPr>
        <w:pStyle w:val="Caption"/>
        <w:rPr>
          <w:b w:val="0"/>
          <w:i/>
          <w:color w:val="0070C0"/>
          <w:szCs w:val="22"/>
        </w:rPr>
      </w:pPr>
      <w:bookmarkStart w:id="506" w:name="_Ref507473858"/>
      <w:r>
        <w:t xml:space="preserve">Table </w:t>
      </w:r>
      <w:r w:rsidR="003C6695">
        <w:fldChar w:fldCharType="begin"/>
      </w:r>
      <w:r w:rsidR="003C6695">
        <w:instrText xml:space="preserve"> SEQ Table \* ARABIC </w:instrText>
      </w:r>
      <w:r w:rsidR="003C6695">
        <w:fldChar w:fldCharType="separate"/>
      </w:r>
      <w:r w:rsidR="00FA24E4">
        <w:rPr>
          <w:noProof/>
        </w:rPr>
        <w:t>15</w:t>
      </w:r>
      <w:r w:rsidR="003C6695">
        <w:rPr>
          <w:noProof/>
        </w:rPr>
        <w:fldChar w:fldCharType="end"/>
      </w:r>
      <w:bookmarkEnd w:id="506"/>
      <w:r>
        <w:t xml:space="preserve">: </w:t>
      </w:r>
      <w:r>
        <w:rPr>
          <w:b w:val="0"/>
        </w:rPr>
        <w:t xml:space="preserve">Proposed Number and Type of Staff.  </w:t>
      </w:r>
      <w:r w:rsidR="003D7F72">
        <w:rPr>
          <w:b w:val="0"/>
          <w:i/>
          <w:color w:val="0070C0"/>
          <w:szCs w:val="22"/>
        </w:rPr>
        <w:t>For C</w:t>
      </w:r>
      <w:r>
        <w:rPr>
          <w:b w:val="0"/>
          <w:i/>
          <w:color w:val="0070C0"/>
          <w:szCs w:val="22"/>
        </w:rPr>
        <w:t>ontainerized FFR Microservice Implementation.</w:t>
      </w:r>
    </w:p>
    <w:tbl>
      <w:tblPr>
        <w:tblW w:w="5000" w:type="pct"/>
        <w:tblBorders>
          <w:insideH w:val="single" w:sz="4" w:space="0" w:color="auto"/>
        </w:tblBorders>
        <w:tblCellMar>
          <w:left w:w="0" w:type="dxa"/>
          <w:right w:w="0" w:type="dxa"/>
        </w:tblCellMar>
        <w:tblLook w:val="04A0" w:firstRow="1" w:lastRow="0" w:firstColumn="1" w:lastColumn="0" w:noHBand="0" w:noVBand="1"/>
      </w:tblPr>
      <w:tblGrid>
        <w:gridCol w:w="2610"/>
        <w:gridCol w:w="7470"/>
      </w:tblGrid>
      <w:tr w:rsidR="00A84ADB" w:rsidRPr="008273F5" w14:paraId="4E191C21" w14:textId="77777777" w:rsidTr="00335B72">
        <w:trPr>
          <w:trHeight w:val="199"/>
          <w:tblHeader/>
        </w:trPr>
        <w:tc>
          <w:tcPr>
            <w:tcW w:w="0" w:type="auto"/>
            <w:shd w:val="clear" w:color="auto" w:fill="C6D9F1"/>
            <w:tcMar>
              <w:top w:w="0" w:type="dxa"/>
              <w:left w:w="108" w:type="dxa"/>
              <w:bottom w:w="0" w:type="dxa"/>
              <w:right w:w="108" w:type="dxa"/>
            </w:tcMar>
            <w:hideMark/>
          </w:tcPr>
          <w:p w14:paraId="7374E297" w14:textId="418E67BC" w:rsidR="00A84ADB" w:rsidRPr="00A84ADB" w:rsidRDefault="00A84ADB" w:rsidP="00353F05">
            <w:pPr>
              <w:jc w:val="center"/>
              <w:rPr>
                <w:b/>
                <w:bCs/>
                <w:color w:val="000000"/>
                <w:sz w:val="20"/>
              </w:rPr>
            </w:pPr>
            <w:r w:rsidRPr="00A84ADB">
              <w:rPr>
                <w:b/>
                <w:sz w:val="20"/>
                <w:szCs w:val="18"/>
              </w:rPr>
              <w:t>Phase</w:t>
            </w:r>
          </w:p>
        </w:tc>
        <w:tc>
          <w:tcPr>
            <w:tcW w:w="0" w:type="auto"/>
            <w:shd w:val="clear" w:color="auto" w:fill="C6D9F1"/>
            <w:tcMar>
              <w:top w:w="0" w:type="dxa"/>
              <w:left w:w="108" w:type="dxa"/>
              <w:bottom w:w="0" w:type="dxa"/>
              <w:right w:w="108" w:type="dxa"/>
            </w:tcMar>
            <w:hideMark/>
          </w:tcPr>
          <w:p w14:paraId="6625AADF" w14:textId="57DB308E" w:rsidR="00A84ADB" w:rsidRPr="00A84ADB" w:rsidRDefault="00A84ADB" w:rsidP="00A84ADB">
            <w:pPr>
              <w:jc w:val="center"/>
              <w:rPr>
                <w:b/>
                <w:bCs/>
                <w:color w:val="000000"/>
                <w:sz w:val="20"/>
              </w:rPr>
            </w:pPr>
            <w:r w:rsidRPr="00A84ADB">
              <w:rPr>
                <w:b/>
                <w:sz w:val="20"/>
                <w:szCs w:val="18"/>
              </w:rPr>
              <w:t>Type of Staff and Number</w:t>
            </w:r>
            <w:r w:rsidR="00D36E90">
              <w:rPr>
                <w:b/>
                <w:sz w:val="20"/>
                <w:szCs w:val="18"/>
              </w:rPr>
              <w:t xml:space="preserve"> of FTEs</w:t>
            </w:r>
          </w:p>
        </w:tc>
      </w:tr>
      <w:tr w:rsidR="008273F5" w:rsidRPr="008273F5" w14:paraId="705BA771" w14:textId="77777777" w:rsidTr="008273F5">
        <w:trPr>
          <w:trHeight w:val="315"/>
        </w:trPr>
        <w:tc>
          <w:tcPr>
            <w:tcW w:w="0" w:type="auto"/>
            <w:tcMar>
              <w:top w:w="0" w:type="dxa"/>
              <w:left w:w="108" w:type="dxa"/>
              <w:bottom w:w="0" w:type="dxa"/>
              <w:right w:w="108" w:type="dxa"/>
            </w:tcMar>
            <w:vAlign w:val="center"/>
            <w:hideMark/>
          </w:tcPr>
          <w:p w14:paraId="34590624" w14:textId="77777777" w:rsidR="008273F5" w:rsidRPr="008273F5" w:rsidRDefault="008273F5" w:rsidP="00353F05">
            <w:pPr>
              <w:spacing w:after="120"/>
              <w:rPr>
                <w:b/>
                <w:bCs/>
                <w:color w:val="000000"/>
                <w:sz w:val="20"/>
              </w:rPr>
            </w:pPr>
            <w:r w:rsidRPr="008273F5">
              <w:rPr>
                <w:b/>
                <w:bCs/>
                <w:color w:val="000000"/>
                <w:sz w:val="20"/>
              </w:rPr>
              <w:t>Project Management and Product Ownership</w:t>
            </w:r>
          </w:p>
        </w:tc>
        <w:tc>
          <w:tcPr>
            <w:tcW w:w="0" w:type="auto"/>
            <w:tcMar>
              <w:top w:w="0" w:type="dxa"/>
              <w:left w:w="108" w:type="dxa"/>
              <w:bottom w:w="0" w:type="dxa"/>
              <w:right w:w="108" w:type="dxa"/>
            </w:tcMar>
            <w:vAlign w:val="center"/>
            <w:hideMark/>
          </w:tcPr>
          <w:p w14:paraId="564D58FC" w14:textId="77777777" w:rsidR="008273F5" w:rsidRPr="008273F5" w:rsidRDefault="008273F5" w:rsidP="00353F05">
            <w:pPr>
              <w:spacing w:after="120"/>
              <w:rPr>
                <w:color w:val="000000"/>
                <w:sz w:val="20"/>
              </w:rPr>
            </w:pPr>
            <w:r w:rsidRPr="008273F5">
              <w:rPr>
                <w:color w:val="000000"/>
                <w:sz w:val="20"/>
              </w:rPr>
              <w:t>Technical Project Manager (0.1), Product Owner (0.4),  Requirements Engineer (0.75)</w:t>
            </w:r>
          </w:p>
        </w:tc>
      </w:tr>
      <w:tr w:rsidR="008273F5" w:rsidRPr="008273F5" w14:paraId="741FDF45" w14:textId="77777777" w:rsidTr="008273F5">
        <w:trPr>
          <w:trHeight w:val="315"/>
        </w:trPr>
        <w:tc>
          <w:tcPr>
            <w:tcW w:w="0" w:type="auto"/>
            <w:shd w:val="clear" w:color="auto" w:fill="D9D9D9"/>
            <w:tcMar>
              <w:top w:w="0" w:type="dxa"/>
              <w:left w:w="108" w:type="dxa"/>
              <w:bottom w:w="0" w:type="dxa"/>
              <w:right w:w="108" w:type="dxa"/>
            </w:tcMar>
            <w:vAlign w:val="center"/>
            <w:hideMark/>
          </w:tcPr>
          <w:p w14:paraId="07338979" w14:textId="77777777" w:rsidR="008273F5" w:rsidRPr="008273F5" w:rsidRDefault="008273F5" w:rsidP="00353F05">
            <w:pPr>
              <w:spacing w:after="120"/>
              <w:rPr>
                <w:b/>
                <w:bCs/>
                <w:color w:val="000000"/>
                <w:sz w:val="20"/>
              </w:rPr>
            </w:pPr>
            <w:r w:rsidRPr="008273F5">
              <w:rPr>
                <w:b/>
                <w:bCs/>
                <w:color w:val="000000"/>
                <w:sz w:val="20"/>
              </w:rPr>
              <w:t>Sprint Team (Core and Extended Team members)</w:t>
            </w:r>
          </w:p>
        </w:tc>
        <w:tc>
          <w:tcPr>
            <w:tcW w:w="0" w:type="auto"/>
            <w:shd w:val="clear" w:color="auto" w:fill="D9D9D9"/>
            <w:tcMar>
              <w:top w:w="0" w:type="dxa"/>
              <w:left w:w="108" w:type="dxa"/>
              <w:bottom w:w="0" w:type="dxa"/>
              <w:right w:w="108" w:type="dxa"/>
            </w:tcMar>
            <w:vAlign w:val="center"/>
            <w:hideMark/>
          </w:tcPr>
          <w:p w14:paraId="5F2D9E54" w14:textId="77777777" w:rsidR="008273F5" w:rsidRPr="008273F5" w:rsidRDefault="008273F5" w:rsidP="00353F05">
            <w:pPr>
              <w:spacing w:after="120"/>
              <w:rPr>
                <w:color w:val="000000"/>
                <w:sz w:val="20"/>
              </w:rPr>
            </w:pPr>
            <w:r w:rsidRPr="008273F5">
              <w:rPr>
                <w:color w:val="000000"/>
                <w:sz w:val="20"/>
              </w:rPr>
              <w:t>Scrum Master (0.3), DevOps Specialist (0.5), UX (0.3), Associate Architect (0.75), Full Stack Engineer (2), Test Engineer (1), BPA Program Manager (0.01), Vendor Collaboration and QA (0.02)</w:t>
            </w:r>
          </w:p>
        </w:tc>
      </w:tr>
    </w:tbl>
    <w:p w14:paraId="19180D18" w14:textId="77777777" w:rsidR="00225315" w:rsidRDefault="00225315" w:rsidP="00225315">
      <w:pPr>
        <w:pStyle w:val="Heading2"/>
        <w:numPr>
          <w:ilvl w:val="1"/>
          <w:numId w:val="27"/>
        </w:numPr>
      </w:pPr>
      <w:bookmarkStart w:id="507" w:name="_Toc507929903"/>
      <w:bookmarkStart w:id="508" w:name="_Toc507163190"/>
      <w:bookmarkStart w:id="509" w:name="_Toc506993833"/>
      <w:bookmarkStart w:id="510" w:name="_Toc506650695"/>
      <w:bookmarkStart w:id="511" w:name="_Ref507696363"/>
      <w:bookmarkStart w:id="512" w:name="_Ref507696376"/>
      <w:bookmarkStart w:id="513" w:name="_Toc507971438"/>
      <w:r>
        <w:t>Proposed Timeframe to Implement this Scenario</w:t>
      </w:r>
      <w:bookmarkEnd w:id="507"/>
      <w:bookmarkEnd w:id="508"/>
      <w:bookmarkEnd w:id="509"/>
      <w:bookmarkEnd w:id="510"/>
      <w:bookmarkEnd w:id="511"/>
      <w:bookmarkEnd w:id="512"/>
      <w:bookmarkEnd w:id="513"/>
    </w:p>
    <w:p w14:paraId="4ABB0D49" w14:textId="5A38C3E4" w:rsidR="00225315" w:rsidRDefault="00225315" w:rsidP="00225315">
      <w:pPr>
        <w:pStyle w:val="BodyText"/>
      </w:pPr>
      <w:r>
        <w:t xml:space="preserve">Team REI estimates implementing the modernized FFR module in 4 months (excluding any delays in procurement and installation of required technology). We provide a high level breakdown of the timeline by each phase in </w:t>
      </w:r>
      <w:r>
        <w:rPr>
          <w:b/>
          <w:i/>
        </w:rPr>
        <w:fldChar w:fldCharType="begin"/>
      </w:r>
      <w:r>
        <w:rPr>
          <w:b/>
          <w:i/>
        </w:rPr>
        <w:instrText xml:space="preserve"> REF _Ref507473839 \h  \* MERGEFORMAT </w:instrText>
      </w:r>
      <w:r>
        <w:rPr>
          <w:b/>
          <w:i/>
        </w:rPr>
      </w:r>
      <w:r>
        <w:rPr>
          <w:b/>
          <w:i/>
        </w:rPr>
        <w:fldChar w:fldCharType="separate"/>
      </w:r>
      <w:r w:rsidR="001D34D4" w:rsidRPr="001D34D4">
        <w:rPr>
          <w:b/>
          <w:i/>
        </w:rPr>
        <w:t xml:space="preserve">Table </w:t>
      </w:r>
      <w:r w:rsidR="001D34D4" w:rsidRPr="001D34D4">
        <w:rPr>
          <w:b/>
          <w:i/>
          <w:noProof/>
        </w:rPr>
        <w:t>16</w:t>
      </w:r>
      <w:r>
        <w:rPr>
          <w:b/>
          <w:i/>
        </w:rPr>
        <w:fldChar w:fldCharType="end"/>
      </w:r>
      <w:r>
        <w:t xml:space="preserve">. Our previous experience in EHBs and HRSA allows us to execute the first two tasks (Discuss Objectives and Conduct Assessment) in parallel. Similarly, we also expect to execute the selection of tools and technologies required for containerization and microservices in parallel with the developing the architecture. </w:t>
      </w:r>
    </w:p>
    <w:p w14:paraId="04F992DF" w14:textId="357B5D05" w:rsidR="00225315" w:rsidRDefault="00225315" w:rsidP="00225315">
      <w:pPr>
        <w:pStyle w:val="Caption"/>
      </w:pPr>
      <w:bookmarkStart w:id="514" w:name="_Ref507473839"/>
      <w:r>
        <w:t xml:space="preserve">Table </w:t>
      </w:r>
      <w:r w:rsidR="003C6695">
        <w:fldChar w:fldCharType="begin"/>
      </w:r>
      <w:r w:rsidR="003C6695">
        <w:instrText xml:space="preserve"> SEQ Table \* ARABIC </w:instrText>
      </w:r>
      <w:r w:rsidR="003C6695">
        <w:fldChar w:fldCharType="separate"/>
      </w:r>
      <w:r w:rsidR="00FA24E4">
        <w:rPr>
          <w:noProof/>
        </w:rPr>
        <w:t>16</w:t>
      </w:r>
      <w:r w:rsidR="003C6695">
        <w:rPr>
          <w:noProof/>
        </w:rPr>
        <w:fldChar w:fldCharType="end"/>
      </w:r>
      <w:bookmarkEnd w:id="514"/>
      <w:r>
        <w:t xml:space="preserve">: </w:t>
      </w:r>
      <w:r>
        <w:rPr>
          <w:b w:val="0"/>
        </w:rPr>
        <w:t xml:space="preserve">Proposed Timeline. </w:t>
      </w:r>
      <w:r w:rsidR="003D7F72">
        <w:rPr>
          <w:b w:val="0"/>
          <w:i/>
          <w:color w:val="0070C0"/>
          <w:szCs w:val="22"/>
        </w:rPr>
        <w:t>For C</w:t>
      </w:r>
      <w:r>
        <w:rPr>
          <w:b w:val="0"/>
          <w:i/>
          <w:color w:val="0070C0"/>
          <w:szCs w:val="22"/>
        </w:rPr>
        <w:t>ontainerized FFR Microservice Implementation.</w:t>
      </w:r>
    </w:p>
    <w:tbl>
      <w:tblPr>
        <w:tblStyle w:val="TemplateTableDefault"/>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038"/>
        <w:gridCol w:w="4851"/>
        <w:gridCol w:w="3191"/>
      </w:tblGrid>
      <w:tr w:rsidR="00225315" w14:paraId="2970B644" w14:textId="77777777" w:rsidTr="00225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il"/>
              <w:left w:val="nil"/>
              <w:bottom w:val="single" w:sz="4" w:space="0" w:color="auto"/>
              <w:right w:val="nil"/>
            </w:tcBorders>
            <w:hideMark/>
          </w:tcPr>
          <w:p w14:paraId="75843752" w14:textId="77777777" w:rsidR="00225315" w:rsidRDefault="00225315">
            <w:pPr>
              <w:jc w:val="left"/>
              <w:rPr>
                <w:rFonts w:ascii="Times New Roman" w:hAnsi="Times New Roman"/>
                <w:sz w:val="20"/>
              </w:rPr>
            </w:pPr>
            <w:r>
              <w:rPr>
                <w:rFonts w:ascii="Times New Roman" w:hAnsi="Times New Roman"/>
                <w:sz w:val="20"/>
              </w:rPr>
              <w:t>Task</w:t>
            </w:r>
          </w:p>
        </w:tc>
        <w:tc>
          <w:tcPr>
            <w:tcW w:w="4500" w:type="dxa"/>
            <w:tcBorders>
              <w:top w:val="nil"/>
              <w:left w:val="nil"/>
              <w:bottom w:val="single" w:sz="4" w:space="0" w:color="auto"/>
              <w:right w:val="nil"/>
            </w:tcBorders>
            <w:hideMark/>
          </w:tcPr>
          <w:p w14:paraId="6C4B3B79" w14:textId="77777777" w:rsidR="00225315" w:rsidRDefault="0022531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Key Outcomes</w:t>
            </w:r>
          </w:p>
        </w:tc>
        <w:tc>
          <w:tcPr>
            <w:tcW w:w="2960" w:type="dxa"/>
            <w:tcBorders>
              <w:top w:val="nil"/>
              <w:left w:val="nil"/>
              <w:bottom w:val="single" w:sz="4" w:space="0" w:color="auto"/>
              <w:right w:val="nil"/>
            </w:tcBorders>
            <w:hideMark/>
          </w:tcPr>
          <w:p w14:paraId="1D35865F" w14:textId="77777777" w:rsidR="00225315" w:rsidRDefault="0022531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Timeframe</w:t>
            </w:r>
          </w:p>
        </w:tc>
      </w:tr>
      <w:tr w:rsidR="00225315" w14:paraId="1E86A8CE" w14:textId="77777777" w:rsidTr="00225315">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nil"/>
              <w:bottom w:val="single" w:sz="4" w:space="0" w:color="auto"/>
              <w:right w:val="nil"/>
            </w:tcBorders>
            <w:hideMark/>
          </w:tcPr>
          <w:p w14:paraId="640D1AAE" w14:textId="77777777" w:rsidR="00225315" w:rsidRDefault="00225315">
            <w:pPr>
              <w:rPr>
                <w:rFonts w:ascii="Times New Roman" w:hAnsi="Times New Roman"/>
                <w:sz w:val="20"/>
                <w:szCs w:val="18"/>
              </w:rPr>
            </w:pPr>
            <w:r>
              <w:rPr>
                <w:rFonts w:ascii="Times New Roman" w:hAnsi="Times New Roman"/>
                <w:sz w:val="20"/>
                <w:szCs w:val="18"/>
              </w:rPr>
              <w:t>Discuss Objectives</w:t>
            </w:r>
          </w:p>
        </w:tc>
        <w:tc>
          <w:tcPr>
            <w:tcW w:w="4500" w:type="dxa"/>
            <w:tcBorders>
              <w:top w:val="single" w:sz="4" w:space="0" w:color="auto"/>
              <w:left w:val="nil"/>
              <w:bottom w:val="single" w:sz="4" w:space="0" w:color="auto"/>
              <w:right w:val="nil"/>
            </w:tcBorders>
            <w:hideMark/>
          </w:tcPr>
          <w:p w14:paraId="65C56617" w14:textId="77777777" w:rsidR="00225315" w:rsidRDefault="00225315">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Success criteria defined.</w:t>
            </w:r>
          </w:p>
        </w:tc>
        <w:tc>
          <w:tcPr>
            <w:tcW w:w="2960" w:type="dxa"/>
            <w:tcBorders>
              <w:top w:val="single" w:sz="4" w:space="0" w:color="auto"/>
              <w:left w:val="nil"/>
              <w:bottom w:val="single" w:sz="4" w:space="0" w:color="auto"/>
              <w:right w:val="nil"/>
            </w:tcBorders>
            <w:hideMark/>
          </w:tcPr>
          <w:p w14:paraId="60EA7B3C" w14:textId="77777777" w:rsidR="00225315" w:rsidRDefault="00225315">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2 weeks</w:t>
            </w:r>
          </w:p>
        </w:tc>
      </w:tr>
      <w:tr w:rsidR="00225315" w14:paraId="68B36F08" w14:textId="77777777" w:rsidTr="002253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nil"/>
              <w:bottom w:val="single" w:sz="4" w:space="0" w:color="auto"/>
              <w:right w:val="nil"/>
            </w:tcBorders>
            <w:hideMark/>
          </w:tcPr>
          <w:p w14:paraId="2F06B1EA" w14:textId="77777777" w:rsidR="00225315" w:rsidRDefault="00225315">
            <w:pPr>
              <w:rPr>
                <w:rFonts w:ascii="Times New Roman" w:hAnsi="Times New Roman"/>
                <w:sz w:val="20"/>
                <w:szCs w:val="18"/>
              </w:rPr>
            </w:pPr>
            <w:r>
              <w:rPr>
                <w:rFonts w:ascii="Times New Roman" w:hAnsi="Times New Roman"/>
                <w:sz w:val="20"/>
                <w:szCs w:val="18"/>
              </w:rPr>
              <w:t>Conduct Assessment</w:t>
            </w:r>
          </w:p>
        </w:tc>
        <w:tc>
          <w:tcPr>
            <w:tcW w:w="4500" w:type="dxa"/>
            <w:tcBorders>
              <w:top w:val="single" w:sz="4" w:space="0" w:color="auto"/>
              <w:left w:val="nil"/>
              <w:bottom w:val="single" w:sz="4" w:space="0" w:color="auto"/>
              <w:right w:val="nil"/>
            </w:tcBorders>
            <w:hideMark/>
          </w:tcPr>
          <w:p w14:paraId="2EE43800" w14:textId="77777777" w:rsidR="00225315" w:rsidRDefault="00225315">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Gaps in current solution identified; Impact to current people, processes and technologies assessed.</w:t>
            </w:r>
          </w:p>
        </w:tc>
        <w:tc>
          <w:tcPr>
            <w:tcW w:w="2960" w:type="dxa"/>
            <w:tcBorders>
              <w:top w:val="single" w:sz="4" w:space="0" w:color="auto"/>
              <w:left w:val="nil"/>
              <w:bottom w:val="single" w:sz="4" w:space="0" w:color="auto"/>
              <w:right w:val="nil"/>
            </w:tcBorders>
            <w:hideMark/>
          </w:tcPr>
          <w:p w14:paraId="04451140" w14:textId="77777777" w:rsidR="00225315" w:rsidRDefault="00225315">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2 weeks</w:t>
            </w:r>
          </w:p>
        </w:tc>
      </w:tr>
      <w:tr w:rsidR="00225315" w14:paraId="13634CC0" w14:textId="77777777" w:rsidTr="00225315">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nil"/>
              <w:bottom w:val="single" w:sz="4" w:space="0" w:color="auto"/>
              <w:right w:val="nil"/>
            </w:tcBorders>
            <w:hideMark/>
          </w:tcPr>
          <w:p w14:paraId="46B77B3E" w14:textId="77777777" w:rsidR="00225315" w:rsidRDefault="00225315">
            <w:pPr>
              <w:rPr>
                <w:rFonts w:ascii="Times New Roman" w:hAnsi="Times New Roman"/>
                <w:sz w:val="20"/>
                <w:szCs w:val="18"/>
              </w:rPr>
            </w:pPr>
            <w:r>
              <w:rPr>
                <w:rFonts w:ascii="Times New Roman" w:hAnsi="Times New Roman"/>
                <w:sz w:val="20"/>
                <w:szCs w:val="18"/>
              </w:rPr>
              <w:t>Develop Architecture</w:t>
            </w:r>
          </w:p>
        </w:tc>
        <w:tc>
          <w:tcPr>
            <w:tcW w:w="4500" w:type="dxa"/>
            <w:tcBorders>
              <w:top w:val="single" w:sz="4" w:space="0" w:color="auto"/>
              <w:left w:val="nil"/>
              <w:bottom w:val="single" w:sz="4" w:space="0" w:color="auto"/>
              <w:right w:val="nil"/>
            </w:tcBorders>
            <w:hideMark/>
          </w:tcPr>
          <w:p w14:paraId="07FFE49A" w14:textId="77777777" w:rsidR="00225315" w:rsidRDefault="00225315">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Solution Architecture completed and approved by OIT.</w:t>
            </w:r>
          </w:p>
        </w:tc>
        <w:tc>
          <w:tcPr>
            <w:tcW w:w="2960" w:type="dxa"/>
            <w:tcBorders>
              <w:top w:val="single" w:sz="4" w:space="0" w:color="auto"/>
              <w:left w:val="nil"/>
              <w:bottom w:val="single" w:sz="4" w:space="0" w:color="auto"/>
              <w:right w:val="nil"/>
            </w:tcBorders>
            <w:hideMark/>
          </w:tcPr>
          <w:p w14:paraId="7EF18AB5" w14:textId="77777777" w:rsidR="00225315" w:rsidRDefault="00225315">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2 weeks</w:t>
            </w:r>
          </w:p>
        </w:tc>
      </w:tr>
      <w:tr w:rsidR="00225315" w14:paraId="52CC300E" w14:textId="77777777" w:rsidTr="0022531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nil"/>
              <w:bottom w:val="single" w:sz="4" w:space="0" w:color="auto"/>
              <w:right w:val="nil"/>
            </w:tcBorders>
            <w:hideMark/>
          </w:tcPr>
          <w:p w14:paraId="63841320" w14:textId="77777777" w:rsidR="00225315" w:rsidRDefault="00225315">
            <w:pPr>
              <w:rPr>
                <w:rFonts w:ascii="Times New Roman" w:hAnsi="Times New Roman"/>
                <w:sz w:val="20"/>
                <w:szCs w:val="18"/>
              </w:rPr>
            </w:pPr>
            <w:r>
              <w:rPr>
                <w:rFonts w:ascii="Times New Roman" w:hAnsi="Times New Roman"/>
                <w:sz w:val="20"/>
                <w:szCs w:val="18"/>
              </w:rPr>
              <w:t xml:space="preserve">Select Technology </w:t>
            </w:r>
          </w:p>
        </w:tc>
        <w:tc>
          <w:tcPr>
            <w:tcW w:w="4500" w:type="dxa"/>
            <w:tcBorders>
              <w:top w:val="single" w:sz="4" w:space="0" w:color="auto"/>
              <w:left w:val="nil"/>
              <w:bottom w:val="single" w:sz="4" w:space="0" w:color="auto"/>
              <w:right w:val="nil"/>
            </w:tcBorders>
            <w:hideMark/>
          </w:tcPr>
          <w:p w14:paraId="5CDEA75D" w14:textId="77777777" w:rsidR="00225315" w:rsidRDefault="00225315">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Technologies required for implementation are finalized, approved, procured and installed.</w:t>
            </w:r>
          </w:p>
        </w:tc>
        <w:tc>
          <w:tcPr>
            <w:tcW w:w="2960" w:type="dxa"/>
            <w:tcBorders>
              <w:top w:val="single" w:sz="4" w:space="0" w:color="auto"/>
              <w:left w:val="nil"/>
              <w:bottom w:val="single" w:sz="4" w:space="0" w:color="auto"/>
              <w:right w:val="nil"/>
            </w:tcBorders>
            <w:hideMark/>
          </w:tcPr>
          <w:p w14:paraId="64C77479" w14:textId="77777777" w:rsidR="00225315" w:rsidRDefault="00225315">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Pr>
                <w:rFonts w:ascii="Times New Roman" w:hAnsi="Times New Roman"/>
                <w:sz w:val="20"/>
                <w:szCs w:val="18"/>
              </w:rPr>
              <w:t>2 weeks (Time taken for actual procurement &amp; installation is not included)</w:t>
            </w:r>
          </w:p>
        </w:tc>
      </w:tr>
      <w:tr w:rsidR="00225315" w14:paraId="77A1A70E" w14:textId="77777777" w:rsidTr="00225315">
        <w:tc>
          <w:tcPr>
            <w:cnfStyle w:val="001000000000" w:firstRow="0" w:lastRow="0" w:firstColumn="1" w:lastColumn="0" w:oddVBand="0" w:evenVBand="0" w:oddHBand="0" w:evenHBand="0" w:firstRowFirstColumn="0" w:firstRowLastColumn="0" w:lastRowFirstColumn="0" w:lastRowLastColumn="0"/>
            <w:tcW w:w="1890" w:type="dxa"/>
            <w:tcBorders>
              <w:top w:val="single" w:sz="4" w:space="0" w:color="auto"/>
              <w:left w:val="nil"/>
              <w:bottom w:val="nil"/>
              <w:right w:val="nil"/>
            </w:tcBorders>
            <w:hideMark/>
          </w:tcPr>
          <w:p w14:paraId="7E5C6AB7" w14:textId="77777777" w:rsidR="00225315" w:rsidRDefault="00225315">
            <w:pPr>
              <w:rPr>
                <w:rFonts w:ascii="Times New Roman" w:hAnsi="Times New Roman"/>
                <w:sz w:val="20"/>
                <w:szCs w:val="18"/>
              </w:rPr>
            </w:pPr>
            <w:r>
              <w:rPr>
                <w:rFonts w:ascii="Times New Roman" w:hAnsi="Times New Roman"/>
                <w:sz w:val="20"/>
                <w:szCs w:val="18"/>
              </w:rPr>
              <w:t>Develop &amp; Implement Solution</w:t>
            </w:r>
          </w:p>
        </w:tc>
        <w:tc>
          <w:tcPr>
            <w:tcW w:w="4500" w:type="dxa"/>
            <w:tcBorders>
              <w:top w:val="single" w:sz="4" w:space="0" w:color="auto"/>
              <w:left w:val="nil"/>
              <w:bottom w:val="nil"/>
              <w:right w:val="nil"/>
            </w:tcBorders>
            <w:hideMark/>
          </w:tcPr>
          <w:p w14:paraId="3A76E252" w14:textId="77777777" w:rsidR="00225315" w:rsidRDefault="00225315">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User stories defined and approved; Backlog created; First version of product completed; Approved release candidate available for implementation</w:t>
            </w:r>
          </w:p>
        </w:tc>
        <w:tc>
          <w:tcPr>
            <w:tcW w:w="2960" w:type="dxa"/>
            <w:tcBorders>
              <w:top w:val="single" w:sz="4" w:space="0" w:color="auto"/>
              <w:left w:val="nil"/>
              <w:bottom w:val="nil"/>
              <w:right w:val="nil"/>
            </w:tcBorders>
            <w:hideMark/>
          </w:tcPr>
          <w:p w14:paraId="7DD536BB" w14:textId="77777777" w:rsidR="00225315" w:rsidRDefault="00225315">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Pr>
                <w:rFonts w:ascii="Times New Roman" w:hAnsi="Times New Roman"/>
                <w:sz w:val="20"/>
                <w:szCs w:val="18"/>
              </w:rPr>
              <w:t>12 weeks</w:t>
            </w:r>
          </w:p>
        </w:tc>
      </w:tr>
    </w:tbl>
    <w:p w14:paraId="0F92BF7F" w14:textId="77777777" w:rsidR="00225315" w:rsidRDefault="00225315" w:rsidP="00225315">
      <w:pPr>
        <w:pStyle w:val="Heading2"/>
        <w:numPr>
          <w:ilvl w:val="1"/>
          <w:numId w:val="27"/>
        </w:numPr>
      </w:pPr>
      <w:bookmarkStart w:id="515" w:name="_Toc507929904"/>
      <w:bookmarkStart w:id="516" w:name="_Toc507163191"/>
      <w:bookmarkStart w:id="517" w:name="_Toc506993834"/>
      <w:bookmarkStart w:id="518" w:name="_Toc506650696"/>
      <w:bookmarkStart w:id="519" w:name="_Ref507696393"/>
      <w:bookmarkStart w:id="520" w:name="_Toc507971439"/>
      <w:r>
        <w:t>Related Team Experience</w:t>
      </w:r>
      <w:bookmarkEnd w:id="515"/>
      <w:bookmarkEnd w:id="516"/>
      <w:bookmarkEnd w:id="517"/>
      <w:bookmarkEnd w:id="518"/>
      <w:bookmarkEnd w:id="519"/>
      <w:bookmarkEnd w:id="520"/>
    </w:p>
    <w:p w14:paraId="0BC924E9" w14:textId="7FFC946A" w:rsidR="00225315" w:rsidRDefault="00225315" w:rsidP="00225315">
      <w:pPr>
        <w:pStyle w:val="BodyText"/>
      </w:pPr>
      <w:r>
        <w:t xml:space="preserve">The REI’s experience delivering projects of similar size, scope, and complexity in the last three years is summarized below in </w:t>
      </w:r>
      <w:r>
        <w:rPr>
          <w:b/>
          <w:i/>
        </w:rPr>
        <w:fldChar w:fldCharType="begin"/>
      </w:r>
      <w:r>
        <w:rPr>
          <w:b/>
          <w:i/>
        </w:rPr>
        <w:instrText xml:space="preserve"> REF _Ref507473985 \h  \* MERGEFORMAT </w:instrText>
      </w:r>
      <w:r>
        <w:rPr>
          <w:b/>
          <w:i/>
        </w:rPr>
      </w:r>
      <w:r>
        <w:rPr>
          <w:b/>
          <w:i/>
        </w:rPr>
        <w:fldChar w:fldCharType="separate"/>
      </w:r>
      <w:r w:rsidR="001D34D4" w:rsidRPr="001D34D4">
        <w:rPr>
          <w:b/>
          <w:i/>
        </w:rPr>
        <w:t xml:space="preserve">Table </w:t>
      </w:r>
      <w:r w:rsidR="001D34D4" w:rsidRPr="001D34D4">
        <w:rPr>
          <w:b/>
          <w:i/>
          <w:noProof/>
        </w:rPr>
        <w:t>17</w:t>
      </w:r>
      <w:r>
        <w:rPr>
          <w:b/>
          <w:i/>
        </w:rPr>
        <w:fldChar w:fldCharType="end"/>
      </w:r>
      <w:r>
        <w:t>.</w:t>
      </w:r>
    </w:p>
    <w:p w14:paraId="3E99B3D8" w14:textId="7262B915" w:rsidR="00225315" w:rsidRDefault="00225315" w:rsidP="00225315">
      <w:pPr>
        <w:pStyle w:val="Caption"/>
      </w:pPr>
      <w:bookmarkStart w:id="521" w:name="_Ref507473985"/>
      <w:r>
        <w:t xml:space="preserve">Table </w:t>
      </w:r>
      <w:r w:rsidR="003C6695">
        <w:fldChar w:fldCharType="begin"/>
      </w:r>
      <w:r w:rsidR="003C6695">
        <w:instrText xml:space="preserve"> SEQ Table \* ARABIC </w:instrText>
      </w:r>
      <w:r w:rsidR="003C6695">
        <w:fldChar w:fldCharType="separate"/>
      </w:r>
      <w:r w:rsidR="00FA24E4">
        <w:rPr>
          <w:noProof/>
        </w:rPr>
        <w:t>17</w:t>
      </w:r>
      <w:r w:rsidR="003C6695">
        <w:rPr>
          <w:noProof/>
        </w:rPr>
        <w:fldChar w:fldCharType="end"/>
      </w:r>
      <w:bookmarkEnd w:id="521"/>
      <w:r>
        <w:t xml:space="preserve">: </w:t>
      </w:r>
      <w:r w:rsidRPr="0005561C">
        <w:rPr>
          <w:b w:val="0"/>
        </w:rPr>
        <w:t>Team REI’s Experience</w:t>
      </w:r>
      <w:r w:rsidR="008C79B2">
        <w:rPr>
          <w:b w:val="0"/>
        </w:rPr>
        <w:t>.</w:t>
      </w:r>
      <w:r w:rsidRPr="0005561C">
        <w:rPr>
          <w:b w:val="0"/>
        </w:rPr>
        <w:t xml:space="preserve"> </w:t>
      </w:r>
      <w:r w:rsidR="008C79B2">
        <w:rPr>
          <w:b w:val="0"/>
          <w:i/>
          <w:color w:val="0070C0"/>
          <w:szCs w:val="22"/>
        </w:rPr>
        <w:t>F</w:t>
      </w:r>
      <w:r w:rsidRPr="0005561C">
        <w:rPr>
          <w:b w:val="0"/>
          <w:i/>
          <w:color w:val="0070C0"/>
          <w:szCs w:val="22"/>
        </w:rPr>
        <w:t>or Containerized FFR Microservice Implementation</w:t>
      </w:r>
      <w:r w:rsidR="003D7F72">
        <w:rPr>
          <w:b w:val="0"/>
          <w:i/>
          <w:color w:val="0070C0"/>
          <w:szCs w:val="22"/>
        </w:rPr>
        <w:t>.</w:t>
      </w:r>
    </w:p>
    <w:tbl>
      <w:tblPr>
        <w:tblStyle w:val="TableGrid"/>
        <w:tblW w:w="5000" w:type="pct"/>
        <w:tblLook w:val="04A0" w:firstRow="1" w:lastRow="0" w:firstColumn="1" w:lastColumn="0" w:noHBand="0" w:noVBand="1"/>
      </w:tblPr>
      <w:tblGrid>
        <w:gridCol w:w="4066"/>
        <w:gridCol w:w="6004"/>
      </w:tblGrid>
      <w:tr w:rsidR="00225315" w14:paraId="31BE22DF"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9953DF6" w14:textId="39C1733B" w:rsidR="00225315" w:rsidRDefault="00225315">
            <w:pPr>
              <w:pStyle w:val="TableText"/>
              <w:rPr>
                <w:rFonts w:ascii="Times New Roman" w:hAnsi="Times New Roman"/>
                <w:sz w:val="20"/>
                <w:szCs w:val="18"/>
              </w:rPr>
            </w:pPr>
            <w:bookmarkStart w:id="522" w:name="_Hlk507049264"/>
            <w:bookmarkStart w:id="523" w:name="_Hlk507072304"/>
            <w:r>
              <w:rPr>
                <w:rFonts w:ascii="Times New Roman" w:hAnsi="Times New Roman"/>
                <w:b/>
                <w:sz w:val="20"/>
                <w:szCs w:val="18"/>
              </w:rPr>
              <w:t>Client:</w:t>
            </w:r>
            <w:r>
              <w:rPr>
                <w:rFonts w:ascii="Times New Roman" w:hAnsi="Times New Roman"/>
                <w:sz w:val="20"/>
                <w:szCs w:val="18"/>
              </w:rPr>
              <w:t xml:space="preserve"> </w:t>
            </w:r>
            <w:r w:rsidR="00143609">
              <w:rPr>
                <w:rFonts w:ascii="Times New Roman" w:hAnsi="Times New Roman"/>
                <w:sz w:val="20"/>
                <w:szCs w:val="18"/>
              </w:rPr>
              <w:t xml:space="preserve">HHS </w:t>
            </w:r>
            <w:r>
              <w:rPr>
                <w:rFonts w:ascii="Times New Roman" w:hAnsi="Times New Roman"/>
                <w:sz w:val="20"/>
                <w:szCs w:val="18"/>
              </w:rPr>
              <w:t>HRSA OIT</w:t>
            </w:r>
          </w:p>
        </w:tc>
        <w:tc>
          <w:tcPr>
            <w:tcW w:w="55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D76CDB3" w14:textId="77777777" w:rsidR="00225315" w:rsidRDefault="00225315">
            <w:pPr>
              <w:pStyle w:val="TableText"/>
              <w:rPr>
                <w:rFonts w:ascii="Times New Roman" w:hAnsi="Times New Roman"/>
                <w:sz w:val="20"/>
                <w:szCs w:val="18"/>
              </w:rPr>
            </w:pPr>
            <w:r>
              <w:rPr>
                <w:rFonts w:ascii="Times New Roman" w:hAnsi="Times New Roman"/>
                <w:b/>
                <w:sz w:val="20"/>
                <w:szCs w:val="18"/>
              </w:rPr>
              <w:t>Contract/Task Order:</w:t>
            </w:r>
            <w:r>
              <w:rPr>
                <w:rFonts w:ascii="Times New Roman" w:hAnsi="Times New Roman"/>
                <w:sz w:val="20"/>
                <w:szCs w:val="18"/>
              </w:rPr>
              <w:t xml:space="preserve"> EHBs ENT Enhancements-OY4</w:t>
            </w:r>
          </w:p>
        </w:tc>
      </w:tr>
      <w:tr w:rsidR="00225315" w14:paraId="7686E0D3" w14:textId="77777777" w:rsidTr="00225315">
        <w:tc>
          <w:tcPr>
            <w:tcW w:w="3775" w:type="dxa"/>
            <w:tcBorders>
              <w:top w:val="single" w:sz="4" w:space="0" w:color="auto"/>
              <w:left w:val="single" w:sz="4" w:space="0" w:color="auto"/>
              <w:bottom w:val="single" w:sz="4" w:space="0" w:color="auto"/>
              <w:right w:val="single" w:sz="4" w:space="0" w:color="auto"/>
            </w:tcBorders>
            <w:hideMark/>
          </w:tcPr>
          <w:p w14:paraId="664C8C7E" w14:textId="77777777" w:rsidR="00225315" w:rsidRDefault="00225315">
            <w:pPr>
              <w:pStyle w:val="TableText"/>
              <w:rPr>
                <w:rFonts w:ascii="Times New Roman" w:hAnsi="Times New Roman"/>
                <w:sz w:val="20"/>
                <w:szCs w:val="18"/>
              </w:rPr>
            </w:pPr>
            <w:r>
              <w:rPr>
                <w:rFonts w:ascii="Times New Roman" w:hAnsi="Times New Roman"/>
                <w:b/>
                <w:sz w:val="20"/>
                <w:szCs w:val="18"/>
              </w:rPr>
              <w:t>Contract Size:</w:t>
            </w:r>
            <w:r>
              <w:rPr>
                <w:rFonts w:ascii="Times New Roman" w:hAnsi="Times New Roman"/>
                <w:sz w:val="20"/>
                <w:szCs w:val="18"/>
              </w:rPr>
              <w:t xml:space="preserve"> $3,916,045</w:t>
            </w:r>
          </w:p>
        </w:tc>
        <w:tc>
          <w:tcPr>
            <w:tcW w:w="5575" w:type="dxa"/>
            <w:tcBorders>
              <w:top w:val="single" w:sz="4" w:space="0" w:color="auto"/>
              <w:left w:val="single" w:sz="4" w:space="0" w:color="auto"/>
              <w:bottom w:val="single" w:sz="4" w:space="0" w:color="auto"/>
              <w:right w:val="single" w:sz="4" w:space="0" w:color="auto"/>
            </w:tcBorders>
            <w:hideMark/>
          </w:tcPr>
          <w:p w14:paraId="21B6A28E" w14:textId="77777777" w:rsidR="00225315" w:rsidRDefault="00225315">
            <w:pPr>
              <w:pStyle w:val="TableText"/>
              <w:rPr>
                <w:rFonts w:ascii="Times New Roman" w:hAnsi="Times New Roman"/>
                <w:sz w:val="20"/>
                <w:szCs w:val="18"/>
              </w:rPr>
            </w:pPr>
            <w:r>
              <w:rPr>
                <w:rFonts w:ascii="Times New Roman" w:hAnsi="Times New Roman"/>
                <w:b/>
                <w:sz w:val="20"/>
                <w:szCs w:val="18"/>
              </w:rPr>
              <w:t>Period of Performance</w:t>
            </w:r>
            <w:r>
              <w:rPr>
                <w:rFonts w:ascii="Times New Roman" w:hAnsi="Times New Roman"/>
                <w:sz w:val="20"/>
                <w:szCs w:val="18"/>
              </w:rPr>
              <w:t>: 07/2017 – 11/2018</w:t>
            </w:r>
          </w:p>
        </w:tc>
      </w:tr>
      <w:tr w:rsidR="00225315" w14:paraId="5F43F49E" w14:textId="77777777" w:rsidTr="00225315">
        <w:tc>
          <w:tcPr>
            <w:tcW w:w="3775" w:type="dxa"/>
            <w:tcBorders>
              <w:top w:val="single" w:sz="4" w:space="0" w:color="auto"/>
              <w:left w:val="single" w:sz="4" w:space="0" w:color="auto"/>
              <w:bottom w:val="single" w:sz="4" w:space="0" w:color="auto"/>
              <w:right w:val="single" w:sz="4" w:space="0" w:color="auto"/>
            </w:tcBorders>
            <w:hideMark/>
          </w:tcPr>
          <w:p w14:paraId="2F6BE42E" w14:textId="77777777" w:rsidR="00225315" w:rsidRDefault="00225315">
            <w:pPr>
              <w:pStyle w:val="TableText"/>
              <w:rPr>
                <w:rFonts w:ascii="Times New Roman" w:hAnsi="Times New Roman"/>
                <w:sz w:val="20"/>
                <w:szCs w:val="18"/>
              </w:rPr>
            </w:pPr>
            <w:r>
              <w:rPr>
                <w:rFonts w:ascii="Times New Roman" w:hAnsi="Times New Roman"/>
                <w:b/>
                <w:sz w:val="20"/>
                <w:szCs w:val="18"/>
              </w:rPr>
              <w:t>Project:</w:t>
            </w:r>
            <w:r>
              <w:rPr>
                <w:rFonts w:ascii="Times New Roman" w:hAnsi="Times New Roman"/>
                <w:sz w:val="20"/>
                <w:szCs w:val="18"/>
              </w:rPr>
              <w:t xml:space="preserve"> STAR </w:t>
            </w:r>
          </w:p>
        </w:tc>
        <w:tc>
          <w:tcPr>
            <w:tcW w:w="5575" w:type="dxa"/>
            <w:tcBorders>
              <w:top w:val="single" w:sz="4" w:space="0" w:color="auto"/>
              <w:left w:val="single" w:sz="4" w:space="0" w:color="auto"/>
              <w:bottom w:val="single" w:sz="4" w:space="0" w:color="auto"/>
              <w:right w:val="single" w:sz="4" w:space="0" w:color="auto"/>
            </w:tcBorders>
            <w:hideMark/>
          </w:tcPr>
          <w:p w14:paraId="591D9758" w14:textId="77777777" w:rsidR="00225315" w:rsidRDefault="00225315">
            <w:pPr>
              <w:pStyle w:val="TableText"/>
              <w:rPr>
                <w:rFonts w:ascii="Times New Roman" w:hAnsi="Times New Roman"/>
                <w:sz w:val="20"/>
                <w:szCs w:val="18"/>
              </w:rPr>
            </w:pPr>
            <w:r>
              <w:rPr>
                <w:rFonts w:ascii="Times New Roman" w:hAnsi="Times New Roman"/>
                <w:b/>
                <w:sz w:val="20"/>
                <w:szCs w:val="18"/>
              </w:rPr>
              <w:t>Project Size:</w:t>
            </w:r>
            <w:r>
              <w:rPr>
                <w:rFonts w:ascii="Times New Roman" w:hAnsi="Times New Roman"/>
                <w:sz w:val="20"/>
                <w:szCs w:val="18"/>
              </w:rPr>
              <w:t xml:space="preserve"> $438,000</w:t>
            </w:r>
          </w:p>
        </w:tc>
      </w:tr>
      <w:tr w:rsidR="00225315" w14:paraId="678A4D54"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4D0C2F95" w14:textId="77777777" w:rsidR="00225315" w:rsidRDefault="00225315">
            <w:pPr>
              <w:pStyle w:val="TableText"/>
              <w:rPr>
                <w:rFonts w:ascii="Times New Roman" w:hAnsi="Times New Roman"/>
                <w:sz w:val="20"/>
                <w:szCs w:val="18"/>
              </w:rPr>
            </w:pPr>
            <w:r>
              <w:rPr>
                <w:rFonts w:ascii="Times New Roman" w:hAnsi="Times New Roman"/>
                <w:b/>
                <w:sz w:val="20"/>
                <w:szCs w:val="18"/>
              </w:rPr>
              <w:t>Scope:</w:t>
            </w:r>
            <w:r>
              <w:rPr>
                <w:rFonts w:ascii="Times New Roman" w:hAnsi="Times New Roman"/>
                <w:sz w:val="20"/>
                <w:szCs w:val="18"/>
              </w:rPr>
              <w:t xml:space="preserve"> Implement the STAR module using modern EHBs platform </w:t>
            </w:r>
          </w:p>
        </w:tc>
      </w:tr>
      <w:tr w:rsidR="00225315" w14:paraId="17C2E78E"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FC5866D"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the Hypothetical:</w:t>
            </w:r>
            <w:r>
              <w:rPr>
                <w:rFonts w:ascii="Times New Roman" w:hAnsi="Times New Roman"/>
                <w:sz w:val="20"/>
                <w:szCs w:val="18"/>
              </w:rPr>
              <w:t xml:space="preserve"> REI implemented a microservice based solution in lieu of the existing solution built and operated by another vendor. The new solution was implemented using the modern EHBs platform in 4 months and resulted in dramatically increasing the efficiency of BPHC and HRSA staff.</w:t>
            </w:r>
          </w:p>
        </w:tc>
        <w:bookmarkEnd w:id="522"/>
      </w:tr>
      <w:tr w:rsidR="00225315" w14:paraId="0A895A2A"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B39F1E7" w14:textId="77777777" w:rsidR="00225315" w:rsidRDefault="00225315">
            <w:pPr>
              <w:pStyle w:val="TableText"/>
              <w:rPr>
                <w:rFonts w:ascii="Times New Roman" w:hAnsi="Times New Roman"/>
                <w:sz w:val="20"/>
                <w:szCs w:val="18"/>
              </w:rPr>
            </w:pPr>
            <w:r>
              <w:rPr>
                <w:rFonts w:ascii="Times New Roman" w:hAnsi="Times New Roman"/>
                <w:b/>
                <w:sz w:val="20"/>
                <w:szCs w:val="18"/>
              </w:rPr>
              <w:t>Client:</w:t>
            </w:r>
            <w:r>
              <w:rPr>
                <w:rFonts w:ascii="Times New Roman" w:hAnsi="Times New Roman"/>
                <w:sz w:val="20"/>
                <w:szCs w:val="18"/>
              </w:rPr>
              <w:t xml:space="preserve"> US Department of Housing and Urban Development (HUD)</w:t>
            </w:r>
          </w:p>
        </w:tc>
        <w:tc>
          <w:tcPr>
            <w:tcW w:w="55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901F10C" w14:textId="77777777" w:rsidR="00225315" w:rsidRDefault="00225315">
            <w:pPr>
              <w:pStyle w:val="TableText"/>
              <w:rPr>
                <w:rFonts w:ascii="Times New Roman" w:hAnsi="Times New Roman"/>
                <w:sz w:val="20"/>
                <w:szCs w:val="18"/>
              </w:rPr>
            </w:pPr>
            <w:r>
              <w:rPr>
                <w:rFonts w:ascii="Times New Roman" w:hAnsi="Times New Roman"/>
                <w:b/>
                <w:sz w:val="20"/>
                <w:szCs w:val="18"/>
              </w:rPr>
              <w:t>Contract/Task Order</w:t>
            </w:r>
            <w:r>
              <w:rPr>
                <w:rFonts w:ascii="Times New Roman" w:hAnsi="Times New Roman"/>
                <w:sz w:val="20"/>
                <w:szCs w:val="18"/>
              </w:rPr>
              <w:t>: DU100F-16-T-00002</w:t>
            </w:r>
          </w:p>
        </w:tc>
      </w:tr>
      <w:tr w:rsidR="00225315" w14:paraId="04E6FD0A" w14:textId="77777777" w:rsidTr="00225315">
        <w:tc>
          <w:tcPr>
            <w:tcW w:w="3775" w:type="dxa"/>
            <w:tcBorders>
              <w:top w:val="single" w:sz="4" w:space="0" w:color="auto"/>
              <w:left w:val="single" w:sz="4" w:space="0" w:color="auto"/>
              <w:bottom w:val="single" w:sz="4" w:space="0" w:color="auto"/>
              <w:right w:val="single" w:sz="4" w:space="0" w:color="auto"/>
            </w:tcBorders>
            <w:hideMark/>
          </w:tcPr>
          <w:p w14:paraId="5254B9F3" w14:textId="77777777" w:rsidR="00225315" w:rsidRDefault="00225315">
            <w:pPr>
              <w:pStyle w:val="TableText"/>
              <w:rPr>
                <w:rFonts w:ascii="Times New Roman" w:hAnsi="Times New Roman"/>
                <w:sz w:val="20"/>
                <w:szCs w:val="18"/>
              </w:rPr>
            </w:pPr>
            <w:r>
              <w:rPr>
                <w:rFonts w:ascii="Times New Roman" w:hAnsi="Times New Roman"/>
                <w:b/>
                <w:sz w:val="20"/>
                <w:szCs w:val="18"/>
              </w:rPr>
              <w:t>Contract Size</w:t>
            </w:r>
            <w:r>
              <w:rPr>
                <w:rFonts w:ascii="Times New Roman" w:hAnsi="Times New Roman"/>
                <w:sz w:val="20"/>
                <w:szCs w:val="18"/>
              </w:rPr>
              <w:t>: $5M</w:t>
            </w:r>
          </w:p>
        </w:tc>
        <w:tc>
          <w:tcPr>
            <w:tcW w:w="5575" w:type="dxa"/>
            <w:tcBorders>
              <w:top w:val="single" w:sz="4" w:space="0" w:color="auto"/>
              <w:left w:val="single" w:sz="4" w:space="0" w:color="auto"/>
              <w:bottom w:val="single" w:sz="4" w:space="0" w:color="auto"/>
              <w:right w:val="single" w:sz="4" w:space="0" w:color="auto"/>
            </w:tcBorders>
            <w:hideMark/>
          </w:tcPr>
          <w:p w14:paraId="176E7E10" w14:textId="77777777" w:rsidR="00225315" w:rsidRDefault="00225315">
            <w:pPr>
              <w:pStyle w:val="TableText"/>
              <w:rPr>
                <w:rFonts w:ascii="Times New Roman" w:hAnsi="Times New Roman"/>
                <w:sz w:val="20"/>
                <w:szCs w:val="18"/>
              </w:rPr>
            </w:pPr>
            <w:r>
              <w:rPr>
                <w:rFonts w:ascii="Times New Roman" w:hAnsi="Times New Roman"/>
                <w:b/>
                <w:sz w:val="20"/>
                <w:szCs w:val="18"/>
              </w:rPr>
              <w:t>Period of Performance:</w:t>
            </w:r>
            <w:r>
              <w:rPr>
                <w:rFonts w:ascii="Times New Roman" w:hAnsi="Times New Roman"/>
                <w:sz w:val="20"/>
                <w:szCs w:val="18"/>
              </w:rPr>
              <w:t xml:space="preserve"> 03/2016 – 03/2018                      </w:t>
            </w:r>
          </w:p>
        </w:tc>
      </w:tr>
      <w:tr w:rsidR="00225315" w14:paraId="6C77C88B" w14:textId="77777777" w:rsidTr="00225315">
        <w:tc>
          <w:tcPr>
            <w:tcW w:w="3775" w:type="dxa"/>
            <w:tcBorders>
              <w:top w:val="single" w:sz="4" w:space="0" w:color="auto"/>
              <w:left w:val="single" w:sz="4" w:space="0" w:color="auto"/>
              <w:bottom w:val="single" w:sz="4" w:space="0" w:color="auto"/>
              <w:right w:val="single" w:sz="4" w:space="0" w:color="auto"/>
            </w:tcBorders>
            <w:hideMark/>
          </w:tcPr>
          <w:p w14:paraId="2C861837" w14:textId="77777777" w:rsidR="00225315" w:rsidRDefault="00225315">
            <w:pPr>
              <w:pStyle w:val="TableText"/>
              <w:rPr>
                <w:rFonts w:ascii="Times New Roman" w:hAnsi="Times New Roman"/>
                <w:sz w:val="20"/>
                <w:szCs w:val="18"/>
              </w:rPr>
            </w:pPr>
            <w:r>
              <w:rPr>
                <w:rFonts w:ascii="Times New Roman" w:hAnsi="Times New Roman"/>
                <w:b/>
                <w:sz w:val="20"/>
                <w:szCs w:val="18"/>
              </w:rPr>
              <w:t>Project:</w:t>
            </w:r>
            <w:r>
              <w:rPr>
                <w:rFonts w:ascii="Times New Roman" w:hAnsi="Times New Roman"/>
                <w:sz w:val="20"/>
                <w:szCs w:val="18"/>
              </w:rPr>
              <w:t xml:space="preserve"> Quality Assurance and Integration and Configuration Services (QAICS);</w:t>
            </w:r>
          </w:p>
        </w:tc>
        <w:tc>
          <w:tcPr>
            <w:tcW w:w="5575" w:type="dxa"/>
            <w:tcBorders>
              <w:top w:val="single" w:sz="4" w:space="0" w:color="auto"/>
              <w:left w:val="single" w:sz="4" w:space="0" w:color="auto"/>
              <w:bottom w:val="single" w:sz="4" w:space="0" w:color="auto"/>
              <w:right w:val="single" w:sz="4" w:space="0" w:color="auto"/>
            </w:tcBorders>
            <w:hideMark/>
          </w:tcPr>
          <w:p w14:paraId="2F5BB692" w14:textId="77777777" w:rsidR="00225315" w:rsidRDefault="00225315">
            <w:pPr>
              <w:pStyle w:val="TableText"/>
              <w:rPr>
                <w:rFonts w:ascii="Times New Roman" w:hAnsi="Times New Roman"/>
                <w:sz w:val="20"/>
                <w:szCs w:val="18"/>
              </w:rPr>
            </w:pPr>
            <w:r>
              <w:rPr>
                <w:rFonts w:ascii="Times New Roman" w:hAnsi="Times New Roman"/>
                <w:b/>
                <w:sz w:val="20"/>
                <w:szCs w:val="18"/>
              </w:rPr>
              <w:t>Project Size:</w:t>
            </w:r>
            <w:r>
              <w:rPr>
                <w:rFonts w:ascii="Times New Roman" w:hAnsi="Times New Roman"/>
                <w:sz w:val="20"/>
                <w:szCs w:val="18"/>
              </w:rPr>
              <w:t xml:space="preserve"> $4,464,631                                                 </w:t>
            </w:r>
          </w:p>
        </w:tc>
      </w:tr>
      <w:tr w:rsidR="00225315" w14:paraId="47F4C65F"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4A555D9A" w14:textId="77777777" w:rsidR="00225315" w:rsidRDefault="00225315">
            <w:pPr>
              <w:pStyle w:val="TableText"/>
              <w:rPr>
                <w:rFonts w:ascii="Times New Roman" w:hAnsi="Times New Roman"/>
                <w:sz w:val="20"/>
                <w:szCs w:val="18"/>
              </w:rPr>
            </w:pPr>
            <w:r>
              <w:rPr>
                <w:rFonts w:ascii="Times New Roman" w:hAnsi="Times New Roman"/>
                <w:b/>
                <w:sz w:val="20"/>
                <w:szCs w:val="18"/>
              </w:rPr>
              <w:t>Scope:</w:t>
            </w:r>
            <w:r>
              <w:rPr>
                <w:rFonts w:ascii="Times New Roman" w:hAnsi="Times New Roman"/>
                <w:sz w:val="20"/>
                <w:szCs w:val="18"/>
              </w:rPr>
              <w:t xml:space="preserve"> Implement Containerized workflow to automate deployment for HUD software in the cloud</w:t>
            </w:r>
          </w:p>
        </w:tc>
      </w:tr>
      <w:tr w:rsidR="00225315" w14:paraId="66177EF2"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146AF3CB"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the Hypothetical</w:t>
            </w:r>
            <w:r>
              <w:rPr>
                <w:rFonts w:ascii="Times New Roman" w:hAnsi="Times New Roman"/>
                <w:sz w:val="20"/>
                <w:szCs w:val="18"/>
              </w:rPr>
              <w:t>: The REI team architected and successfully implemented DevOps with Docker and Openshift, Jira, Confluence, Nexus, Jenkins, Chef, in the MS Azure Cloud to provide a containerized Cloud-based, flexible, CI/CD) pipeline – the first time this had ever been attempted at HUD. The process, architecture, and tools addressed the agency’s need for efficient, comprehensive software/ systems testing and integration – enabling improved time to market, consistent quality, and a robust velocity for successful deployment of new HUD systems and applications.</w:t>
            </w:r>
          </w:p>
        </w:tc>
      </w:tr>
      <w:tr w:rsidR="00225315" w14:paraId="49D925A0"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E6DFFB4" w14:textId="77777777" w:rsidR="00225315" w:rsidRDefault="00225315">
            <w:pPr>
              <w:pStyle w:val="TableText"/>
              <w:rPr>
                <w:rFonts w:ascii="Times New Roman" w:hAnsi="Times New Roman"/>
                <w:sz w:val="20"/>
                <w:szCs w:val="18"/>
              </w:rPr>
            </w:pPr>
            <w:r>
              <w:rPr>
                <w:rFonts w:ascii="Times New Roman" w:hAnsi="Times New Roman"/>
                <w:b/>
                <w:sz w:val="20"/>
                <w:szCs w:val="18"/>
              </w:rPr>
              <w:t>Client:</w:t>
            </w:r>
            <w:r>
              <w:rPr>
                <w:rFonts w:ascii="Times New Roman" w:hAnsi="Times New Roman"/>
                <w:sz w:val="20"/>
                <w:szCs w:val="18"/>
              </w:rPr>
              <w:t xml:space="preserve"> GSA Integrated Award Environment (IAE)</w:t>
            </w:r>
          </w:p>
        </w:tc>
        <w:tc>
          <w:tcPr>
            <w:tcW w:w="55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CF7648C" w14:textId="77777777" w:rsidR="00225315" w:rsidRDefault="00225315">
            <w:pPr>
              <w:pStyle w:val="TableText"/>
              <w:rPr>
                <w:rFonts w:ascii="Times New Roman" w:hAnsi="Times New Roman"/>
                <w:sz w:val="20"/>
                <w:szCs w:val="18"/>
              </w:rPr>
            </w:pPr>
            <w:r>
              <w:rPr>
                <w:rFonts w:ascii="Times New Roman" w:hAnsi="Times New Roman"/>
                <w:b/>
                <w:sz w:val="20"/>
                <w:szCs w:val="18"/>
              </w:rPr>
              <w:t>Contract/Task Order:</w:t>
            </w:r>
            <w:r>
              <w:rPr>
                <w:rFonts w:ascii="Times New Roman" w:hAnsi="Times New Roman"/>
                <w:sz w:val="20"/>
                <w:szCs w:val="18"/>
              </w:rPr>
              <w:t xml:space="preserve"> GS14H15AAA0030/ GSA TSS BPA (Prime)</w:t>
            </w:r>
          </w:p>
        </w:tc>
      </w:tr>
      <w:tr w:rsidR="00225315" w14:paraId="578706C8" w14:textId="77777777" w:rsidTr="00225315">
        <w:tc>
          <w:tcPr>
            <w:tcW w:w="3775" w:type="dxa"/>
            <w:tcBorders>
              <w:top w:val="single" w:sz="4" w:space="0" w:color="auto"/>
              <w:left w:val="single" w:sz="4" w:space="0" w:color="auto"/>
              <w:bottom w:val="single" w:sz="4" w:space="0" w:color="auto"/>
              <w:right w:val="single" w:sz="4" w:space="0" w:color="auto"/>
            </w:tcBorders>
            <w:hideMark/>
          </w:tcPr>
          <w:p w14:paraId="2A855201" w14:textId="77777777" w:rsidR="00225315" w:rsidRDefault="00225315">
            <w:pPr>
              <w:pStyle w:val="TableText"/>
              <w:rPr>
                <w:rFonts w:ascii="Times New Roman" w:hAnsi="Times New Roman"/>
                <w:sz w:val="20"/>
                <w:szCs w:val="18"/>
              </w:rPr>
            </w:pPr>
            <w:r>
              <w:rPr>
                <w:rFonts w:ascii="Times New Roman" w:hAnsi="Times New Roman"/>
                <w:b/>
                <w:sz w:val="20"/>
                <w:szCs w:val="18"/>
              </w:rPr>
              <w:t>Contract Size:</w:t>
            </w:r>
            <w:r>
              <w:rPr>
                <w:rFonts w:ascii="Times New Roman" w:hAnsi="Times New Roman"/>
                <w:sz w:val="20"/>
                <w:szCs w:val="18"/>
              </w:rPr>
              <w:t xml:space="preserve"> $18.2 M</w:t>
            </w:r>
          </w:p>
        </w:tc>
        <w:tc>
          <w:tcPr>
            <w:tcW w:w="5575" w:type="dxa"/>
            <w:tcBorders>
              <w:top w:val="single" w:sz="4" w:space="0" w:color="auto"/>
              <w:left w:val="single" w:sz="4" w:space="0" w:color="auto"/>
              <w:bottom w:val="single" w:sz="4" w:space="0" w:color="auto"/>
              <w:right w:val="single" w:sz="4" w:space="0" w:color="auto"/>
            </w:tcBorders>
            <w:hideMark/>
          </w:tcPr>
          <w:p w14:paraId="57A7B2E6" w14:textId="77777777" w:rsidR="00225315" w:rsidRDefault="00225315">
            <w:pPr>
              <w:pStyle w:val="TableText"/>
              <w:rPr>
                <w:rFonts w:ascii="Times New Roman" w:hAnsi="Times New Roman"/>
                <w:sz w:val="20"/>
                <w:szCs w:val="18"/>
              </w:rPr>
            </w:pPr>
            <w:r>
              <w:rPr>
                <w:rFonts w:ascii="Times New Roman" w:hAnsi="Times New Roman"/>
                <w:b/>
                <w:sz w:val="20"/>
                <w:szCs w:val="18"/>
              </w:rPr>
              <w:t>Period of Performance:</w:t>
            </w:r>
            <w:r>
              <w:rPr>
                <w:rFonts w:ascii="Times New Roman" w:hAnsi="Times New Roman"/>
                <w:sz w:val="20"/>
                <w:szCs w:val="18"/>
              </w:rPr>
              <w:t xml:space="preserve"> 09/2015 - 04/2019</w:t>
            </w:r>
          </w:p>
        </w:tc>
      </w:tr>
      <w:tr w:rsidR="00225315" w14:paraId="65C5AB77" w14:textId="77777777" w:rsidTr="00225315">
        <w:tc>
          <w:tcPr>
            <w:tcW w:w="3775" w:type="dxa"/>
            <w:tcBorders>
              <w:top w:val="single" w:sz="4" w:space="0" w:color="auto"/>
              <w:left w:val="single" w:sz="4" w:space="0" w:color="auto"/>
              <w:bottom w:val="single" w:sz="4" w:space="0" w:color="auto"/>
              <w:right w:val="single" w:sz="4" w:space="0" w:color="auto"/>
            </w:tcBorders>
            <w:hideMark/>
          </w:tcPr>
          <w:p w14:paraId="721C0FB4" w14:textId="77777777" w:rsidR="00225315" w:rsidRDefault="00225315">
            <w:pPr>
              <w:pStyle w:val="TableText"/>
              <w:rPr>
                <w:rFonts w:ascii="Times New Roman" w:hAnsi="Times New Roman"/>
                <w:sz w:val="20"/>
                <w:szCs w:val="18"/>
              </w:rPr>
            </w:pPr>
            <w:r>
              <w:rPr>
                <w:rFonts w:ascii="Times New Roman" w:hAnsi="Times New Roman"/>
                <w:b/>
                <w:sz w:val="20"/>
                <w:szCs w:val="18"/>
              </w:rPr>
              <w:t>Project:</w:t>
            </w:r>
            <w:r>
              <w:rPr>
                <w:rFonts w:ascii="Times New Roman" w:hAnsi="Times New Roman"/>
                <w:sz w:val="20"/>
                <w:szCs w:val="18"/>
              </w:rPr>
              <w:t xml:space="preserve"> IAE SAM.gov</w:t>
            </w:r>
          </w:p>
        </w:tc>
        <w:tc>
          <w:tcPr>
            <w:tcW w:w="5575" w:type="dxa"/>
            <w:tcBorders>
              <w:top w:val="single" w:sz="4" w:space="0" w:color="auto"/>
              <w:left w:val="single" w:sz="4" w:space="0" w:color="auto"/>
              <w:bottom w:val="single" w:sz="4" w:space="0" w:color="auto"/>
              <w:right w:val="single" w:sz="4" w:space="0" w:color="auto"/>
            </w:tcBorders>
            <w:hideMark/>
          </w:tcPr>
          <w:p w14:paraId="39935F8E" w14:textId="77777777" w:rsidR="00225315" w:rsidRDefault="00225315">
            <w:pPr>
              <w:pStyle w:val="TableText"/>
              <w:rPr>
                <w:rFonts w:ascii="Times New Roman" w:hAnsi="Times New Roman"/>
                <w:sz w:val="20"/>
                <w:szCs w:val="18"/>
              </w:rPr>
            </w:pPr>
            <w:r>
              <w:rPr>
                <w:rFonts w:ascii="Times New Roman" w:hAnsi="Times New Roman"/>
                <w:b/>
                <w:sz w:val="20"/>
                <w:szCs w:val="18"/>
              </w:rPr>
              <w:t>Project Size:</w:t>
            </w:r>
            <w:r>
              <w:rPr>
                <w:rFonts w:ascii="Times New Roman" w:hAnsi="Times New Roman"/>
                <w:sz w:val="20"/>
                <w:szCs w:val="18"/>
              </w:rPr>
              <w:t xml:space="preserve"> $7.57M</w:t>
            </w:r>
          </w:p>
        </w:tc>
      </w:tr>
      <w:tr w:rsidR="00225315" w14:paraId="7495012D"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B4FEF1C" w14:textId="77777777" w:rsidR="00225315" w:rsidRDefault="00225315">
            <w:pPr>
              <w:pStyle w:val="TableText"/>
              <w:rPr>
                <w:rFonts w:ascii="Times New Roman" w:hAnsi="Times New Roman"/>
                <w:sz w:val="20"/>
                <w:szCs w:val="18"/>
              </w:rPr>
            </w:pPr>
            <w:r>
              <w:rPr>
                <w:rFonts w:ascii="Times New Roman" w:hAnsi="Times New Roman"/>
                <w:b/>
                <w:sz w:val="20"/>
                <w:szCs w:val="18"/>
              </w:rPr>
              <w:t>Scope:</w:t>
            </w:r>
            <w:r>
              <w:rPr>
                <w:rFonts w:ascii="Times New Roman" w:hAnsi="Times New Roman"/>
                <w:sz w:val="20"/>
                <w:szCs w:val="18"/>
              </w:rPr>
              <w:t xml:space="preserve"> Support the full-scale modernization and consolidation of 10 federal award systems into a microservices-based ecosystem using containers implemented on a high availability cloud infrastructure </w:t>
            </w:r>
          </w:p>
        </w:tc>
      </w:tr>
      <w:tr w:rsidR="00225315" w14:paraId="27095B52"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135B0CDE"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the Hypothetical:</w:t>
            </w:r>
            <w:r>
              <w:rPr>
                <w:rFonts w:ascii="Times New Roman" w:hAnsi="Times New Roman"/>
                <w:sz w:val="20"/>
                <w:szCs w:val="18"/>
              </w:rPr>
              <w:t xml:space="preserve"> REI developed several Microservices built with Open Source software solutions, MySQL, PostgreSQL, RedShift, Angular and JAVA and utilized Docker technology to containerize and deploy the microservices on the AWS infrastructure. The benefits to GSA has been significant – a more modular architecture resulting in more rapid delivery cycles, less technical debt, and lower total lifecycle costs</w:t>
            </w:r>
          </w:p>
        </w:tc>
      </w:tr>
    </w:tbl>
    <w:p w14:paraId="2D0114E2" w14:textId="77777777" w:rsidR="00225315" w:rsidRDefault="00225315" w:rsidP="003D7F72">
      <w:pPr>
        <w:pStyle w:val="Heading2"/>
        <w:numPr>
          <w:ilvl w:val="1"/>
          <w:numId w:val="27"/>
        </w:numPr>
        <w:spacing w:after="60"/>
      </w:pPr>
      <w:bookmarkStart w:id="524" w:name="_Toc507929905"/>
      <w:bookmarkStart w:id="525" w:name="_Toc507163192"/>
      <w:bookmarkStart w:id="526" w:name="_Toc506993835"/>
      <w:bookmarkStart w:id="527" w:name="_Toc506650697"/>
      <w:bookmarkStart w:id="528" w:name="_Ref507696404"/>
      <w:bookmarkStart w:id="529" w:name="_Ref507696414"/>
      <w:bookmarkStart w:id="530" w:name="_Toc507971440"/>
      <w:bookmarkEnd w:id="523"/>
      <w:r>
        <w:t>Current Personnel with Relevant Experience</w:t>
      </w:r>
      <w:bookmarkEnd w:id="524"/>
      <w:bookmarkEnd w:id="525"/>
      <w:bookmarkEnd w:id="526"/>
      <w:bookmarkEnd w:id="527"/>
      <w:bookmarkEnd w:id="528"/>
      <w:bookmarkEnd w:id="529"/>
      <w:bookmarkEnd w:id="530"/>
    </w:p>
    <w:p w14:paraId="1D8AEF81" w14:textId="67F9C5AA" w:rsidR="00225315" w:rsidRDefault="00225315" w:rsidP="003D7F72">
      <w:pPr>
        <w:pStyle w:val="BodyText"/>
        <w:spacing w:before="60"/>
      </w:pPr>
      <w:r>
        <w:t xml:space="preserve">Team REI provides experienced incumbent staff in place today – with deep knowledge of enterprise EHBs, Microservices, HRSA internal and external stakeholders, and OIT’s project execution and collaboration expectations – with those experienced in containerization implementations similar to FFR using our proposed technical design. </w:t>
      </w:r>
      <w:r>
        <w:rPr>
          <w:b/>
          <w:i/>
        </w:rPr>
        <w:fldChar w:fldCharType="begin"/>
      </w:r>
      <w:r>
        <w:rPr>
          <w:b/>
          <w:i/>
        </w:rPr>
        <w:instrText xml:space="preserve"> REF _Ref507474256 \h  \* MERGEFORMAT </w:instrText>
      </w:r>
      <w:r>
        <w:rPr>
          <w:b/>
          <w:i/>
        </w:rPr>
      </w:r>
      <w:r>
        <w:rPr>
          <w:b/>
          <w:i/>
        </w:rPr>
        <w:fldChar w:fldCharType="separate"/>
      </w:r>
      <w:r w:rsidR="001D34D4" w:rsidRPr="001D34D4">
        <w:rPr>
          <w:b/>
          <w:i/>
        </w:rPr>
        <w:t xml:space="preserve">Table </w:t>
      </w:r>
      <w:r w:rsidR="001D34D4" w:rsidRPr="001D34D4">
        <w:rPr>
          <w:b/>
          <w:i/>
          <w:noProof/>
        </w:rPr>
        <w:t>18</w:t>
      </w:r>
      <w:r>
        <w:rPr>
          <w:b/>
          <w:i/>
        </w:rPr>
        <w:fldChar w:fldCharType="end"/>
      </w:r>
      <w:r>
        <w:t xml:space="preserve"> below includes our current personnel ready to execute the project from Day 1.</w:t>
      </w:r>
    </w:p>
    <w:p w14:paraId="7612F3B0" w14:textId="5995CA1C" w:rsidR="00225315" w:rsidRDefault="00225315" w:rsidP="00225315">
      <w:pPr>
        <w:pStyle w:val="Caption"/>
      </w:pPr>
      <w:bookmarkStart w:id="531" w:name="_Ref507474256"/>
      <w:r>
        <w:t xml:space="preserve">Table </w:t>
      </w:r>
      <w:r w:rsidR="003C6695">
        <w:fldChar w:fldCharType="begin"/>
      </w:r>
      <w:r w:rsidR="003C6695">
        <w:instrText xml:space="preserve"> SEQ Table \* ARABIC </w:instrText>
      </w:r>
      <w:r w:rsidR="003C6695">
        <w:fldChar w:fldCharType="separate"/>
      </w:r>
      <w:r w:rsidR="00FA24E4">
        <w:rPr>
          <w:noProof/>
        </w:rPr>
        <w:t>18</w:t>
      </w:r>
      <w:r w:rsidR="003C6695">
        <w:rPr>
          <w:noProof/>
        </w:rPr>
        <w:fldChar w:fldCharType="end"/>
      </w:r>
      <w:bookmarkEnd w:id="531"/>
      <w:r>
        <w:t xml:space="preserve">: </w:t>
      </w:r>
      <w:r>
        <w:rPr>
          <w:b w:val="0"/>
        </w:rPr>
        <w:t>Current Personnel</w:t>
      </w:r>
      <w:r w:rsidR="008C79B2">
        <w:rPr>
          <w:b w:val="0"/>
        </w:rPr>
        <w:t>.</w:t>
      </w:r>
      <w:r w:rsidR="0005561C">
        <w:rPr>
          <w:b w:val="0"/>
        </w:rPr>
        <w:t xml:space="preserve"> </w:t>
      </w:r>
      <w:r w:rsidR="008C79B2">
        <w:rPr>
          <w:b w:val="0"/>
          <w:i/>
          <w:color w:val="0070C0"/>
          <w:szCs w:val="22"/>
        </w:rPr>
        <w:t>Fo</w:t>
      </w:r>
      <w:r w:rsidR="0005561C" w:rsidRPr="0005561C">
        <w:rPr>
          <w:b w:val="0"/>
          <w:i/>
          <w:color w:val="0070C0"/>
          <w:szCs w:val="22"/>
        </w:rPr>
        <w:t>r Microservices Implementation</w:t>
      </w:r>
      <w:r w:rsidR="003D7F72">
        <w:rPr>
          <w:b w:val="0"/>
          <w:i/>
          <w:color w:val="0070C0"/>
          <w:szCs w:val="22"/>
        </w:rPr>
        <w:t>.</w:t>
      </w:r>
    </w:p>
    <w:tbl>
      <w:tblPr>
        <w:tblStyle w:val="TableGrid"/>
        <w:tblW w:w="5000" w:type="pct"/>
        <w:tblLook w:val="04A0" w:firstRow="1" w:lastRow="0" w:firstColumn="1" w:lastColumn="0" w:noHBand="0" w:noVBand="1"/>
      </w:tblPr>
      <w:tblGrid>
        <w:gridCol w:w="3969"/>
        <w:gridCol w:w="6101"/>
      </w:tblGrid>
      <w:tr w:rsidR="00225315" w14:paraId="6C812E11"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01BA03F" w14:textId="77777777" w:rsidR="00225315" w:rsidRDefault="00225315">
            <w:pPr>
              <w:pStyle w:val="TableText"/>
              <w:rPr>
                <w:rFonts w:ascii="Times New Roman" w:hAnsi="Times New Roman"/>
                <w:sz w:val="20"/>
                <w:szCs w:val="18"/>
              </w:rPr>
            </w:pPr>
            <w:r>
              <w:rPr>
                <w:rFonts w:ascii="Times New Roman" w:hAnsi="Times New Roman"/>
                <w:b/>
                <w:bCs/>
                <w:sz w:val="20"/>
                <w:szCs w:val="18"/>
              </w:rPr>
              <w:t>Anubhav Bansal, Technical Product Owner</w:t>
            </w:r>
            <w:r>
              <w:rPr>
                <w:rFonts w:ascii="Times New Roman" w:hAnsi="Times New Roman"/>
                <w:sz w:val="20"/>
                <w:szCs w:val="18"/>
              </w:rPr>
              <w:t>, 14 years, Certified PMP, Certified Scrum Master, ITIL Certified</w:t>
            </w:r>
          </w:p>
        </w:tc>
        <w:tc>
          <w:tcPr>
            <w:tcW w:w="5665" w:type="dxa"/>
            <w:tcBorders>
              <w:top w:val="single" w:sz="4" w:space="0" w:color="auto"/>
              <w:left w:val="single" w:sz="4" w:space="0" w:color="auto"/>
              <w:bottom w:val="single" w:sz="4" w:space="0" w:color="auto"/>
              <w:right w:val="single" w:sz="4" w:space="0" w:color="auto"/>
            </w:tcBorders>
            <w:hideMark/>
          </w:tcPr>
          <w:p w14:paraId="4EDF6DB9" w14:textId="4F790639" w:rsidR="00225315" w:rsidRDefault="00225315">
            <w:pPr>
              <w:pStyle w:val="TableText"/>
              <w:rPr>
                <w:rFonts w:ascii="Times New Roman" w:hAnsi="Times New Roman"/>
                <w:sz w:val="20"/>
                <w:szCs w:val="18"/>
              </w:rPr>
            </w:pPr>
            <w:r>
              <w:rPr>
                <w:rFonts w:ascii="Times New Roman" w:hAnsi="Times New Roman"/>
                <w:sz w:val="20"/>
                <w:szCs w:val="18"/>
              </w:rPr>
              <w:t>Technical Product Owner for 4 years since 2014. Established OIT, Enterprise, HAB, BPHC stakeholder relationships. In-depth experience with microservices architecture projects (Action Plan, STAR, Shared Services)</w:t>
            </w:r>
          </w:p>
        </w:tc>
      </w:tr>
      <w:tr w:rsidR="00225315" w14:paraId="1F26296C"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2D1368A" w14:textId="4E903DDA"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Anubhav has progressive experience in building mission critical, large-scale enterprise applications. He has an in-depth understanding of microservices architecture and experience delivering solutions with this architecture in complex custom projects (e.g. STAR, Action Plan). He has strong solutioning skills </w:t>
            </w:r>
            <w:r w:rsidR="003D7F72">
              <w:rPr>
                <w:rFonts w:ascii="Times New Roman" w:hAnsi="Times New Roman"/>
                <w:sz w:val="20"/>
                <w:szCs w:val="18"/>
              </w:rPr>
              <w:t>with</w:t>
            </w:r>
            <w:r>
              <w:rPr>
                <w:rFonts w:ascii="Times New Roman" w:hAnsi="Times New Roman"/>
                <w:sz w:val="20"/>
                <w:szCs w:val="18"/>
              </w:rPr>
              <w:t xml:space="preserve"> containerization.</w:t>
            </w:r>
          </w:p>
        </w:tc>
      </w:tr>
      <w:tr w:rsidR="00225315" w14:paraId="4F87EACA"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60FCD2F" w14:textId="77777777" w:rsidR="00225315" w:rsidRDefault="00225315">
            <w:pPr>
              <w:pStyle w:val="TableText"/>
              <w:rPr>
                <w:rFonts w:ascii="Times New Roman" w:hAnsi="Times New Roman"/>
                <w:sz w:val="20"/>
                <w:szCs w:val="18"/>
              </w:rPr>
            </w:pPr>
            <w:r>
              <w:rPr>
                <w:rFonts w:ascii="Times New Roman" w:hAnsi="Times New Roman"/>
                <w:b/>
                <w:sz w:val="20"/>
                <w:szCs w:val="18"/>
              </w:rPr>
              <w:t>Blake Dixon, DevOps specialist</w:t>
            </w:r>
            <w:r>
              <w:rPr>
                <w:rFonts w:ascii="Times New Roman" w:hAnsi="Times New Roman"/>
                <w:sz w:val="20"/>
                <w:szCs w:val="18"/>
              </w:rPr>
              <w:t xml:space="preserve">, 13 years, </w:t>
            </w:r>
          </w:p>
        </w:tc>
        <w:tc>
          <w:tcPr>
            <w:tcW w:w="5665" w:type="dxa"/>
            <w:tcBorders>
              <w:top w:val="single" w:sz="4" w:space="0" w:color="auto"/>
              <w:left w:val="single" w:sz="4" w:space="0" w:color="auto"/>
              <w:bottom w:val="single" w:sz="4" w:space="0" w:color="auto"/>
              <w:right w:val="single" w:sz="4" w:space="0" w:color="auto"/>
            </w:tcBorders>
            <w:hideMark/>
          </w:tcPr>
          <w:p w14:paraId="773F3958" w14:textId="77777777" w:rsidR="00225315" w:rsidRDefault="00225315">
            <w:pPr>
              <w:pStyle w:val="TableText"/>
              <w:rPr>
                <w:rFonts w:ascii="Times New Roman" w:hAnsi="Times New Roman"/>
                <w:sz w:val="20"/>
                <w:szCs w:val="18"/>
              </w:rPr>
            </w:pPr>
            <w:r>
              <w:rPr>
                <w:rFonts w:ascii="Times New Roman" w:hAnsi="Times New Roman"/>
                <w:sz w:val="20"/>
                <w:szCs w:val="18"/>
              </w:rPr>
              <w:t>DevOps specialist; 4 years of experience leading and implementing containerized workflows with DevOps at HUD and GSA</w:t>
            </w:r>
          </w:p>
        </w:tc>
      </w:tr>
      <w:tr w:rsidR="00225315" w14:paraId="4233BDF6"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2C47311C" w14:textId="77777777" w:rsidR="00225315" w:rsidRDefault="00225315">
            <w:pPr>
              <w:pStyle w:val="Default"/>
              <w:rPr>
                <w:rFonts w:ascii="Times New Roman" w:eastAsia="Times New Roman" w:hAnsi="Times New Roman" w:cs="Times New Roman"/>
                <w:sz w:val="20"/>
                <w:szCs w:val="18"/>
              </w:rPr>
            </w:pPr>
            <w:r>
              <w:rPr>
                <w:rFonts w:ascii="Times New Roman" w:hAnsi="Times New Roman" w:cs="Times New Roman"/>
                <w:sz w:val="20"/>
                <w:szCs w:val="18"/>
              </w:rPr>
              <w:t xml:space="preserve">Relevance to Hypothetical: Successfully implemented DevOps with Docker and Openshift, Jira, Confluence, Nexus, Jenkins, Chef, in the MS Azure Cloud to provide a containerized Cloud-based, flexible, Continuous Integration Continuous Delivery (CI/CD) pipeline ; Expertize in testing automation with SonarQube, Nexus, and Selenium Grid. </w:t>
            </w:r>
          </w:p>
        </w:tc>
      </w:tr>
      <w:tr w:rsidR="00225315" w14:paraId="7D96B775"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60B6873" w14:textId="77777777" w:rsidR="00225315" w:rsidRDefault="00225315">
            <w:pPr>
              <w:pStyle w:val="TableText"/>
              <w:rPr>
                <w:rFonts w:ascii="Times New Roman" w:hAnsi="Times New Roman"/>
                <w:sz w:val="20"/>
                <w:szCs w:val="18"/>
              </w:rPr>
            </w:pPr>
            <w:r>
              <w:rPr>
                <w:rFonts w:ascii="Times New Roman" w:hAnsi="Times New Roman"/>
                <w:b/>
                <w:sz w:val="20"/>
                <w:szCs w:val="18"/>
              </w:rPr>
              <w:t>Jaiteerth Patil, FFR SME</w:t>
            </w:r>
            <w:r>
              <w:rPr>
                <w:rFonts w:ascii="Times New Roman" w:hAnsi="Times New Roman"/>
                <w:sz w:val="20"/>
                <w:szCs w:val="18"/>
              </w:rPr>
              <w:t>, 6  years,</w:t>
            </w:r>
          </w:p>
        </w:tc>
        <w:tc>
          <w:tcPr>
            <w:tcW w:w="5665" w:type="dxa"/>
            <w:tcBorders>
              <w:top w:val="single" w:sz="4" w:space="0" w:color="auto"/>
              <w:left w:val="single" w:sz="4" w:space="0" w:color="auto"/>
              <w:bottom w:val="single" w:sz="4" w:space="0" w:color="auto"/>
              <w:right w:val="single" w:sz="4" w:space="0" w:color="auto"/>
            </w:tcBorders>
            <w:hideMark/>
          </w:tcPr>
          <w:p w14:paraId="0EB2D4B4" w14:textId="77777777" w:rsidR="00225315" w:rsidRDefault="00225315">
            <w:pPr>
              <w:pStyle w:val="TableText"/>
              <w:rPr>
                <w:rFonts w:ascii="Times New Roman" w:hAnsi="Times New Roman"/>
                <w:sz w:val="20"/>
                <w:szCs w:val="18"/>
              </w:rPr>
            </w:pPr>
            <w:r>
              <w:rPr>
                <w:rFonts w:ascii="Times New Roman" w:eastAsiaTheme="minorHAnsi" w:hAnsi="Times New Roman"/>
                <w:color w:val="000000"/>
                <w:sz w:val="20"/>
                <w:szCs w:val="18"/>
              </w:rPr>
              <w:t>Grants and EHBs SME. Core EHBs. In-depth knowledge of the key modules of the Grants Management lifecycle such as FFR, Prior Approval, Funding Memo, Awards, CE &amp; PF Reviews, EDM Submissions etc.</w:t>
            </w:r>
          </w:p>
        </w:tc>
      </w:tr>
      <w:tr w:rsidR="00225315" w14:paraId="658FB7B4"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1A08FAF1" w14:textId="77777777" w:rsidR="00225315" w:rsidRDefault="00225315">
            <w:pPr>
              <w:pStyle w:val="TableText"/>
              <w:rPr>
                <w:rFonts w:ascii="Times New Roman" w:eastAsiaTheme="minorHAnsi" w:hAnsi="Times New Roman"/>
                <w:color w:val="000000"/>
                <w:sz w:val="20"/>
                <w:szCs w:val="18"/>
              </w:rPr>
            </w:pPr>
            <w:r>
              <w:rPr>
                <w:rFonts w:ascii="Times New Roman" w:hAnsi="Times New Roman"/>
                <w:sz w:val="20"/>
                <w:szCs w:val="18"/>
              </w:rPr>
              <w:t xml:space="preserve">Relevance to Hypothetical: </w:t>
            </w:r>
            <w:r>
              <w:rPr>
                <w:rFonts w:ascii="Times New Roman" w:eastAsiaTheme="minorHAnsi" w:hAnsi="Times New Roman"/>
                <w:color w:val="000000"/>
                <w:sz w:val="20"/>
                <w:szCs w:val="18"/>
              </w:rPr>
              <w:t xml:space="preserve">Thorough understanding of the enterprise, programmatic and grants office requirements and timelines. Expertise on the complex business rules, customizations and post-award submissions (e.g. SF425 – Federal Financial Report (FFR)). Primary point of contact for all communication needs during requirements gathering phase. </w:t>
            </w:r>
          </w:p>
        </w:tc>
      </w:tr>
      <w:tr w:rsidR="00225315" w14:paraId="4A645AB3"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877185" w14:textId="77777777" w:rsidR="00225315" w:rsidRDefault="00225315">
            <w:pPr>
              <w:pStyle w:val="TableText"/>
              <w:rPr>
                <w:rFonts w:ascii="Times New Roman" w:hAnsi="Times New Roman"/>
                <w:sz w:val="20"/>
                <w:szCs w:val="18"/>
              </w:rPr>
            </w:pPr>
            <w:r>
              <w:rPr>
                <w:rFonts w:ascii="Times New Roman" w:hAnsi="Times New Roman"/>
                <w:b/>
                <w:sz w:val="20"/>
                <w:szCs w:val="18"/>
              </w:rPr>
              <w:t>Yatin Khadilkar, Software Architect</w:t>
            </w:r>
            <w:r>
              <w:rPr>
                <w:rFonts w:ascii="Times New Roman" w:hAnsi="Times New Roman"/>
                <w:sz w:val="20"/>
                <w:szCs w:val="18"/>
              </w:rPr>
              <w:t>, 12 years, AWS Certified Solutions Architect</w:t>
            </w:r>
          </w:p>
        </w:tc>
        <w:tc>
          <w:tcPr>
            <w:tcW w:w="5665" w:type="dxa"/>
            <w:tcBorders>
              <w:top w:val="single" w:sz="4" w:space="0" w:color="auto"/>
              <w:left w:val="single" w:sz="4" w:space="0" w:color="auto"/>
              <w:bottom w:val="single" w:sz="4" w:space="0" w:color="auto"/>
              <w:right w:val="single" w:sz="4" w:space="0" w:color="auto"/>
            </w:tcBorders>
            <w:hideMark/>
          </w:tcPr>
          <w:p w14:paraId="481AE231"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Microservices and Cloud migration SME. Solution Architect for 4 years. Led efforts to modernize SAM.gov and Data.gov.</w:t>
            </w:r>
          </w:p>
        </w:tc>
      </w:tr>
      <w:tr w:rsidR="00225315" w14:paraId="031128AB"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6F86A42"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Yatin has in-depth understanding of microservices, and application modernization, with expertise in cloud migration &amp; optimization, containerization and open source frameworks. He led GSA’s SAM.gov application modernization efforts including monolith to microservices architecture, cloud migration and containerization. </w:t>
            </w:r>
          </w:p>
        </w:tc>
      </w:tr>
      <w:tr w:rsidR="00225315" w14:paraId="49850B08"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451CE8F" w14:textId="03CD12DF" w:rsidR="00225315" w:rsidRDefault="00225315">
            <w:pPr>
              <w:pStyle w:val="TableText"/>
              <w:rPr>
                <w:rFonts w:ascii="Times New Roman" w:hAnsi="Times New Roman"/>
                <w:sz w:val="20"/>
                <w:szCs w:val="18"/>
              </w:rPr>
            </w:pPr>
            <w:r>
              <w:rPr>
                <w:rFonts w:ascii="Times New Roman" w:hAnsi="Times New Roman"/>
                <w:b/>
                <w:sz w:val="20"/>
                <w:szCs w:val="18"/>
              </w:rPr>
              <w:t>Rima Massabni, Full Stack Engineer</w:t>
            </w:r>
            <w:r w:rsidR="003D7F72">
              <w:rPr>
                <w:rFonts w:ascii="Times New Roman" w:hAnsi="Times New Roman"/>
                <w:sz w:val="20"/>
                <w:szCs w:val="18"/>
              </w:rPr>
              <w:t>, Microsoft HTML5/JavaS</w:t>
            </w:r>
            <w:r>
              <w:rPr>
                <w:rFonts w:ascii="Times New Roman" w:hAnsi="Times New Roman"/>
                <w:sz w:val="20"/>
                <w:szCs w:val="18"/>
              </w:rPr>
              <w:t>cript certified developer.</w:t>
            </w:r>
          </w:p>
        </w:tc>
        <w:tc>
          <w:tcPr>
            <w:tcW w:w="5665" w:type="dxa"/>
            <w:tcBorders>
              <w:top w:val="single" w:sz="4" w:space="0" w:color="auto"/>
              <w:left w:val="single" w:sz="4" w:space="0" w:color="auto"/>
              <w:bottom w:val="single" w:sz="4" w:space="0" w:color="auto"/>
              <w:right w:val="single" w:sz="4" w:space="0" w:color="auto"/>
            </w:tcBorders>
            <w:hideMark/>
          </w:tcPr>
          <w:p w14:paraId="116E24C3"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Software Engineer. Developing, maintaining, and participating in the design of EHBs systems for 3 years.</w:t>
            </w:r>
          </w:p>
        </w:tc>
      </w:tr>
      <w:tr w:rsidR="00225315" w14:paraId="2B41BFD7"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1005029B"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Rima has excels in developing web applications using microservices, knowledge in relational and non-relational databases and the Azure cloud platform. She played the role of technical lead for OFAM team for the migration effort from MVP architecture to RESTful APIs in OFAM products.</w:t>
            </w:r>
          </w:p>
        </w:tc>
      </w:tr>
      <w:tr w:rsidR="00225315" w14:paraId="52E61B9D"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469522E" w14:textId="77777777" w:rsidR="00225315" w:rsidRDefault="00225315">
            <w:pPr>
              <w:pStyle w:val="TableText"/>
              <w:rPr>
                <w:rFonts w:ascii="Times New Roman" w:hAnsi="Times New Roman"/>
                <w:sz w:val="20"/>
                <w:szCs w:val="18"/>
              </w:rPr>
            </w:pPr>
            <w:r>
              <w:rPr>
                <w:rFonts w:ascii="Times New Roman" w:hAnsi="Times New Roman"/>
                <w:b/>
                <w:sz w:val="20"/>
                <w:szCs w:val="18"/>
              </w:rPr>
              <w:t>Michael Chan, Full Stack Engineer</w:t>
            </w:r>
            <w:r>
              <w:rPr>
                <w:rFonts w:ascii="Times New Roman" w:hAnsi="Times New Roman"/>
                <w:sz w:val="20"/>
                <w:szCs w:val="18"/>
              </w:rPr>
              <w:t>, 9 years, Principal Software Engineer</w:t>
            </w:r>
          </w:p>
        </w:tc>
        <w:tc>
          <w:tcPr>
            <w:tcW w:w="5665" w:type="dxa"/>
            <w:tcBorders>
              <w:top w:val="single" w:sz="4" w:space="0" w:color="auto"/>
              <w:left w:val="single" w:sz="4" w:space="0" w:color="auto"/>
              <w:bottom w:val="single" w:sz="4" w:space="0" w:color="auto"/>
              <w:right w:val="single" w:sz="4" w:space="0" w:color="auto"/>
            </w:tcBorders>
            <w:hideMark/>
          </w:tcPr>
          <w:p w14:paraId="27827598"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Broad experience with microservices and cloud architectures. Engaged in the system design and development of large-scale applications supporting HRSA EHBs.</w:t>
            </w:r>
          </w:p>
        </w:tc>
      </w:tr>
      <w:tr w:rsidR="00225315" w14:paraId="7C33CB0D"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0BE363E"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Michael has in-depth experience and knowledge of microservices and cloud native applications. He is an expert in open-source technologies and has led the development efforts to modernize HRSA EHBs applications using the modern platform, designing frameworks and services following microservices principles.</w:t>
            </w:r>
          </w:p>
        </w:tc>
      </w:tr>
      <w:tr w:rsidR="00225315" w14:paraId="4049C6AE" w14:textId="77777777" w:rsidTr="00225315">
        <w:tc>
          <w:tcPr>
            <w:tcW w:w="36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A01AC74" w14:textId="77777777" w:rsidR="00225315" w:rsidRDefault="00225315">
            <w:pPr>
              <w:pStyle w:val="TableText"/>
              <w:rPr>
                <w:rFonts w:ascii="Times New Roman" w:hAnsi="Times New Roman"/>
                <w:sz w:val="20"/>
                <w:szCs w:val="18"/>
              </w:rPr>
            </w:pPr>
            <w:r>
              <w:rPr>
                <w:rFonts w:ascii="Times New Roman" w:hAnsi="Times New Roman"/>
                <w:b/>
                <w:bCs/>
                <w:sz w:val="20"/>
                <w:szCs w:val="18"/>
              </w:rPr>
              <w:t xml:space="preserve">Rashmi Sharma, </w:t>
            </w:r>
            <w:r>
              <w:rPr>
                <w:rFonts w:ascii="Times New Roman" w:hAnsi="Times New Roman"/>
                <w:sz w:val="20"/>
                <w:szCs w:val="18"/>
              </w:rPr>
              <w:t>12 years, ASTQB Foundation Level Certified and CSTE (2011) certified Test Engineer</w:t>
            </w:r>
          </w:p>
        </w:tc>
        <w:tc>
          <w:tcPr>
            <w:tcW w:w="5665" w:type="dxa"/>
            <w:tcBorders>
              <w:top w:val="single" w:sz="4" w:space="0" w:color="auto"/>
              <w:left w:val="single" w:sz="4" w:space="0" w:color="auto"/>
              <w:bottom w:val="single" w:sz="4" w:space="0" w:color="auto"/>
              <w:right w:val="single" w:sz="4" w:space="0" w:color="auto"/>
            </w:tcBorders>
            <w:hideMark/>
          </w:tcPr>
          <w:p w14:paraId="5D41CC5C" w14:textId="77777777" w:rsidR="00225315" w:rsidRDefault="00225315">
            <w:pPr>
              <w:pStyle w:val="TableText"/>
              <w:rPr>
                <w:rFonts w:ascii="Times New Roman" w:hAnsi="Times New Roman"/>
                <w:sz w:val="20"/>
                <w:szCs w:val="18"/>
                <w:highlight w:val="yellow"/>
              </w:rPr>
            </w:pPr>
            <w:r>
              <w:rPr>
                <w:rFonts w:ascii="Times New Roman" w:hAnsi="Times New Roman"/>
                <w:sz w:val="20"/>
                <w:szCs w:val="18"/>
              </w:rPr>
              <w:t>Functional and Technical test engineer. Test engineer for 12 years. Worked for EHBs UI upgrade, OFAM modules, Autosave microservice for DFI and FFR. Automated Grant folder regression suite, UAT data creation with selenium.</w:t>
            </w:r>
          </w:p>
        </w:tc>
      </w:tr>
      <w:tr w:rsidR="00225315" w14:paraId="692822A7"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957D235" w14:textId="77777777" w:rsidR="00225315" w:rsidRDefault="00225315">
            <w:pPr>
              <w:pStyle w:val="TableText"/>
              <w:rPr>
                <w:rFonts w:ascii="Times New Roman" w:hAnsi="Times New Roman"/>
                <w:sz w:val="20"/>
                <w:szCs w:val="18"/>
              </w:rPr>
            </w:pPr>
            <w:r>
              <w:rPr>
                <w:rFonts w:ascii="Times New Roman" w:hAnsi="Times New Roman"/>
                <w:b/>
                <w:sz w:val="20"/>
                <w:szCs w:val="18"/>
              </w:rPr>
              <w:t>Relevance to Hypothetical:</w:t>
            </w:r>
            <w:r>
              <w:rPr>
                <w:rFonts w:ascii="Times New Roman" w:hAnsi="Times New Roman"/>
                <w:sz w:val="20"/>
                <w:szCs w:val="18"/>
              </w:rPr>
              <w:t xml:space="preserve"> Relevance to Hypothetical: In depth knowledge of OFAM module and EHBs. Led effort for Grant folder automation using Telerik, used selenium for UAT data creation and DFI folder automation testing. Expert of load runner tool and use it performance testing for OFAM modules.</w:t>
            </w:r>
          </w:p>
        </w:tc>
      </w:tr>
    </w:tbl>
    <w:p w14:paraId="43C653FC" w14:textId="77777777" w:rsidR="00225315" w:rsidRDefault="00225315" w:rsidP="00225315">
      <w:pPr>
        <w:pStyle w:val="BodyText"/>
      </w:pPr>
    </w:p>
    <w:p w14:paraId="2A90B2EE" w14:textId="77777777" w:rsidR="00225315" w:rsidRDefault="00225315" w:rsidP="00225315">
      <w:pPr>
        <w:rPr>
          <w:sz w:val="22"/>
        </w:rPr>
        <w:sectPr w:rsidR="00225315" w:rsidSect="00BB0065">
          <w:footerReference w:type="default" r:id="rId56"/>
          <w:pgSz w:w="12240" w:h="15840"/>
          <w:pgMar w:top="1080" w:right="1080" w:bottom="1080" w:left="1080" w:header="720" w:footer="720" w:gutter="0"/>
          <w:pgNumType w:start="1"/>
          <w:cols w:space="720"/>
        </w:sectPr>
      </w:pPr>
    </w:p>
    <w:p w14:paraId="0C2D19C6" w14:textId="77777777" w:rsidR="00225315" w:rsidRDefault="00225315" w:rsidP="00225315">
      <w:pPr>
        <w:pStyle w:val="Heading1"/>
        <w:numPr>
          <w:ilvl w:val="0"/>
          <w:numId w:val="27"/>
        </w:numPr>
      </w:pPr>
      <w:bookmarkStart w:id="532" w:name="_Toc507929906"/>
      <w:bookmarkStart w:id="533" w:name="_Ref507750385"/>
      <w:bookmarkStart w:id="534" w:name="_Ref507747801"/>
      <w:bookmarkStart w:id="535" w:name="_Toc507971441"/>
      <w:r>
        <w:t>Scenario Three: Hypothetical Project Area – Agile Delivery</w:t>
      </w:r>
      <w:bookmarkEnd w:id="532"/>
      <w:bookmarkEnd w:id="533"/>
      <w:bookmarkEnd w:id="534"/>
      <w:bookmarkEnd w:id="535"/>
      <w:r>
        <w:t xml:space="preserve"> </w:t>
      </w:r>
    </w:p>
    <w:p w14:paraId="523512D7" w14:textId="180DBD56" w:rsidR="00B34736" w:rsidRDefault="00B34736" w:rsidP="00B34736">
      <w:pPr>
        <w:pStyle w:val="BodyText"/>
        <w:rPr>
          <w:bCs/>
          <w:iCs/>
        </w:rPr>
      </w:pPr>
      <w:r>
        <w:rPr>
          <w:bCs/>
          <w:iCs/>
        </w:rPr>
        <w:t xml:space="preserve">The HRSA SDS RFQ requires systems development support using waterfall, iterative, and Agile methodologies. REI’s </w:t>
      </w:r>
      <w:r>
        <w:rPr>
          <w:bCs/>
          <w:i/>
          <w:iCs/>
        </w:rPr>
        <w:t>Application Delivery Framework</w:t>
      </w:r>
      <w:r>
        <w:rPr>
          <w:bCs/>
          <w:iCs/>
        </w:rPr>
        <w:t xml:space="preserve"> for the EHBs supports all three variations, but we default to Agile. </w:t>
      </w:r>
      <w:r>
        <w:rPr>
          <w:b/>
          <w:bCs/>
          <w:iCs/>
        </w:rPr>
        <w:t>REI started using Scrum for the enterprise platform product portfolio in 2011.</w:t>
      </w:r>
      <w:r>
        <w:rPr>
          <w:bCs/>
          <w:iCs/>
        </w:rPr>
        <w:t xml:space="preserve"> We also moved the EHBs core product to a monthly release cycle to support synchronization of var</w:t>
      </w:r>
      <w:r w:rsidR="007B6579">
        <w:rPr>
          <w:bCs/>
          <w:iCs/>
        </w:rPr>
        <w:t>ious products through a release</w:t>
      </w:r>
      <w:r>
        <w:rPr>
          <w:bCs/>
          <w:iCs/>
        </w:rPr>
        <w:t xml:space="preserve"> train, and streamline approach. In 2014, REI undertook a multiyear organizational transformation journey to adopt Agile to strengthen our execution and increase employee engagement. And, </w:t>
      </w:r>
      <w:r>
        <w:rPr>
          <w:b/>
          <w:bCs/>
          <w:iCs/>
        </w:rPr>
        <w:t>in 2015, we</w:t>
      </w:r>
      <w:r>
        <w:rPr>
          <w:bCs/>
          <w:iCs/>
        </w:rPr>
        <w:t xml:space="preserve"> </w:t>
      </w:r>
      <w:r>
        <w:rPr>
          <w:b/>
          <w:bCs/>
          <w:iCs/>
        </w:rPr>
        <w:t xml:space="preserve">worked with HRSA to start transforming the EHBs program from an iterative to an Agile model </w:t>
      </w:r>
      <w:r>
        <w:rPr>
          <w:bCs/>
          <w:iCs/>
        </w:rPr>
        <w:t xml:space="preserve">with the BHCMIS 2.0 project. Today, the EHBs program’s core software development is occurring using Agile practices and the investment is meeting the Agile transformation requirements of the Capital Planning and Investment Control process. </w:t>
      </w:r>
      <w:r>
        <w:rPr>
          <w:b/>
          <w:bCs/>
          <w:iCs/>
        </w:rPr>
        <w:t xml:space="preserve">HRSA is seeking to expand the benefits of Agile practices in the program </w:t>
      </w:r>
      <w:r>
        <w:rPr>
          <w:bCs/>
          <w:iCs/>
        </w:rPr>
        <w:t>including streamlining to operate in a multivendor environment</w:t>
      </w:r>
      <w:r>
        <w:rPr>
          <w:b/>
          <w:bCs/>
          <w:iCs/>
        </w:rPr>
        <w:t xml:space="preserve"> </w:t>
      </w:r>
      <w:r>
        <w:rPr>
          <w:bCs/>
          <w:iCs/>
        </w:rPr>
        <w:t>and deliver increased levels of engagement with Bureaus and Offices.</w:t>
      </w:r>
    </w:p>
    <w:p w14:paraId="59209F17" w14:textId="6226644F" w:rsidR="00B34736" w:rsidRDefault="00B34736" w:rsidP="00B34736">
      <w:pPr>
        <w:pStyle w:val="BodyText"/>
        <w:rPr>
          <w:bCs/>
          <w:iCs/>
        </w:rPr>
      </w:pPr>
      <w:r>
        <w:rPr>
          <w:noProof/>
        </w:rPr>
        <mc:AlternateContent>
          <mc:Choice Requires="wps">
            <w:drawing>
              <wp:anchor distT="0" distB="0" distL="114300" distR="114300" simplePos="0" relativeHeight="251678720" behindDoc="0" locked="0" layoutInCell="1" allowOverlap="1" wp14:anchorId="67F43B3C" wp14:editId="483CDE3B">
                <wp:simplePos x="0" y="0"/>
                <wp:positionH relativeFrom="margin">
                  <wp:align>right</wp:align>
                </wp:positionH>
                <wp:positionV relativeFrom="margin">
                  <wp:posOffset>2317750</wp:posOffset>
                </wp:positionV>
                <wp:extent cx="2252980" cy="1454150"/>
                <wp:effectExtent l="0" t="0" r="13970" b="12700"/>
                <wp:wrapSquare wrapText="bothSides"/>
                <wp:docPr id="32" name="Rectangle: Rounded Corners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2980" cy="1454150"/>
                        </a:xfrm>
                        <a:prstGeom prst="roundRect">
                          <a:avLst>
                            <a:gd name="adj" fmla="val 0"/>
                          </a:avLst>
                        </a:prstGeom>
                        <a:solidFill>
                          <a:srgbClr val="DBE5F1"/>
                        </a:solidFill>
                        <a:ln w="6350">
                          <a:solidFill>
                            <a:srgbClr val="7CC242"/>
                          </a:solidFill>
                          <a:round/>
                          <a:headEnd/>
                          <a:tailEnd/>
                        </a:ln>
                      </wps:spPr>
                      <wps:txbx>
                        <w:txbxContent>
                          <w:p w14:paraId="0570FBA1" w14:textId="77777777" w:rsidR="00C3355C" w:rsidRDefault="00C3355C" w:rsidP="00B34736">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 Engagement in the Agile Community</w:t>
                            </w:r>
                          </w:p>
                          <w:p w14:paraId="5A7211B9" w14:textId="77777777" w:rsidR="00C3355C" w:rsidRDefault="00C3355C" w:rsidP="00B34736">
                            <w:pPr>
                              <w:pStyle w:val="Bullet1-0ptsAfter"/>
                              <w:numPr>
                                <w:ilvl w:val="0"/>
                                <w:numId w:val="54"/>
                              </w:numPr>
                              <w:ind w:left="360"/>
                            </w:pPr>
                            <w:r>
                              <w:rPr>
                                <w:rFonts w:ascii="Arial Narrow" w:hAnsi="Arial Narrow"/>
                                <w:color w:val="1F497D" w:themeColor="text2"/>
                                <w:sz w:val="20"/>
                                <w:szCs w:val="20"/>
                              </w:rPr>
                              <w:t>REI</w:t>
                            </w:r>
                            <w:r>
                              <w:rPr>
                                <w:rFonts w:ascii="Arial Narrow" w:hAnsi="Arial Narrow"/>
                                <w:b/>
                                <w:color w:val="1F497D" w:themeColor="text2"/>
                                <w:sz w:val="20"/>
                                <w:szCs w:val="20"/>
                              </w:rPr>
                              <w:t xml:space="preserve"> </w:t>
                            </w:r>
                            <w:r>
                              <w:rPr>
                                <w:rFonts w:ascii="Arial Narrow" w:hAnsi="Arial Narrow"/>
                                <w:color w:val="1F497D" w:themeColor="text2"/>
                                <w:sz w:val="20"/>
                                <w:szCs w:val="20"/>
                              </w:rPr>
                              <w:t>hosts regular</w:t>
                            </w:r>
                            <w:r>
                              <w:rPr>
                                <w:rFonts w:ascii="Arial Narrow" w:hAnsi="Arial Narrow"/>
                                <w:b/>
                                <w:color w:val="1F497D" w:themeColor="text2"/>
                                <w:sz w:val="20"/>
                                <w:szCs w:val="20"/>
                              </w:rPr>
                              <w:t xml:space="preserve"> Agile meet ups</w:t>
                            </w:r>
                            <w:r>
                              <w:rPr>
                                <w:rFonts w:ascii="Arial Narrow" w:hAnsi="Arial Narrow"/>
                                <w:color w:val="1F497D" w:themeColor="text2"/>
                                <w:sz w:val="20"/>
                                <w:szCs w:val="20"/>
                              </w:rPr>
                              <w:t xml:space="preserve"> to exchange best practices and Agile innovation with other federal industry practitioners. </w:t>
                            </w:r>
                          </w:p>
                          <w:p w14:paraId="651ED5EC" w14:textId="77777777" w:rsidR="00C3355C" w:rsidRDefault="00C3355C" w:rsidP="00B34736">
                            <w:pPr>
                              <w:pStyle w:val="Bullet1-0ptsAfter"/>
                              <w:numPr>
                                <w:ilvl w:val="0"/>
                                <w:numId w:val="54"/>
                              </w:numPr>
                              <w:ind w:left="360"/>
                            </w:pPr>
                            <w:r>
                              <w:rPr>
                                <w:rFonts w:ascii="Arial Narrow" w:hAnsi="Arial Narrow"/>
                                <w:color w:val="1F497D" w:themeColor="text2"/>
                                <w:sz w:val="20"/>
                                <w:szCs w:val="20"/>
                              </w:rPr>
                              <w:t xml:space="preserve">REI has also sponsored and led the planning for </w:t>
                            </w:r>
                            <w:r>
                              <w:rPr>
                                <w:rFonts w:ascii="Arial Narrow" w:hAnsi="Arial Narrow"/>
                                <w:b/>
                                <w:color w:val="1F497D" w:themeColor="text2"/>
                                <w:sz w:val="20"/>
                                <w:szCs w:val="20"/>
                              </w:rPr>
                              <w:t>ACT-IAC's Agile Acquisition and Contracting forum.</w:t>
                            </w:r>
                            <w:r>
                              <w:t xml:space="preserve"> </w:t>
                            </w:r>
                          </w:p>
                          <w:p w14:paraId="6B01B844" w14:textId="77777777" w:rsidR="00C3355C" w:rsidRDefault="00C3355C" w:rsidP="00B34736">
                            <w:pPr>
                              <w:pStyle w:val="TextBoxTitle"/>
                              <w:pBdr>
                                <w:bottom w:val="none" w:sz="0" w:space="0" w:color="auto"/>
                              </w:pBdr>
                              <w:jc w:val="left"/>
                              <w:rPr>
                                <w:rFonts w:ascii="Arial Narrow" w:hAnsi="Arial Narrow"/>
                                <w:color w:val="1F497D" w:themeColor="text2"/>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F43B3C" id="Rectangle: Rounded Corners 32" o:spid="_x0000_s1069" style="position:absolute;margin-left:126.2pt;margin-top:182.5pt;width:177.4pt;height:114.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" fillcolor="#dbe5f1" strokecolor="#7cc242" strokeweight=".5pt">
                <v:textbox>
                  <w:txbxContent>
                    <w:p w14:paraId="0570FBA1" w14:textId="77777777" w:rsidR="00C3355C" w:rsidRDefault="00C3355C" w:rsidP="00B34736">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 Engagement in the Agile Community</w:t>
                      </w:r>
                    </w:p>
                    <w:p w14:paraId="5A7211B9" w14:textId="77777777" w:rsidR="00C3355C" w:rsidRDefault="00C3355C" w:rsidP="00B34736">
                      <w:pPr>
                        <w:pStyle w:val="Bullet1-0ptsAfter"/>
                        <w:numPr>
                          <w:ilvl w:val="0"/>
                          <w:numId w:val="54"/>
                        </w:numPr>
                        <w:ind w:left="360"/>
                      </w:pPr>
                      <w:r>
                        <w:rPr>
                          <w:rFonts w:ascii="Arial Narrow" w:hAnsi="Arial Narrow"/>
                          <w:color w:val="1F497D" w:themeColor="text2"/>
                          <w:sz w:val="20"/>
                          <w:szCs w:val="20"/>
                        </w:rPr>
                        <w:t>REI</w:t>
                      </w:r>
                      <w:r>
                        <w:rPr>
                          <w:rFonts w:ascii="Arial Narrow" w:hAnsi="Arial Narrow"/>
                          <w:b/>
                          <w:color w:val="1F497D" w:themeColor="text2"/>
                          <w:sz w:val="20"/>
                          <w:szCs w:val="20"/>
                        </w:rPr>
                        <w:t xml:space="preserve"> </w:t>
                      </w:r>
                      <w:r>
                        <w:rPr>
                          <w:rFonts w:ascii="Arial Narrow" w:hAnsi="Arial Narrow"/>
                          <w:color w:val="1F497D" w:themeColor="text2"/>
                          <w:sz w:val="20"/>
                          <w:szCs w:val="20"/>
                        </w:rPr>
                        <w:t>hosts regular</w:t>
                      </w:r>
                      <w:r>
                        <w:rPr>
                          <w:rFonts w:ascii="Arial Narrow" w:hAnsi="Arial Narrow"/>
                          <w:b/>
                          <w:color w:val="1F497D" w:themeColor="text2"/>
                          <w:sz w:val="20"/>
                          <w:szCs w:val="20"/>
                        </w:rPr>
                        <w:t xml:space="preserve"> Agile meet ups</w:t>
                      </w:r>
                      <w:r>
                        <w:rPr>
                          <w:rFonts w:ascii="Arial Narrow" w:hAnsi="Arial Narrow"/>
                          <w:color w:val="1F497D" w:themeColor="text2"/>
                          <w:sz w:val="20"/>
                          <w:szCs w:val="20"/>
                        </w:rPr>
                        <w:t xml:space="preserve"> to exchange best practices and Agile innovation with other federal industry practitioners. </w:t>
                      </w:r>
                    </w:p>
                    <w:p w14:paraId="651ED5EC" w14:textId="77777777" w:rsidR="00C3355C" w:rsidRDefault="00C3355C" w:rsidP="00B34736">
                      <w:pPr>
                        <w:pStyle w:val="Bullet1-0ptsAfter"/>
                        <w:numPr>
                          <w:ilvl w:val="0"/>
                          <w:numId w:val="54"/>
                        </w:numPr>
                        <w:ind w:left="360"/>
                      </w:pPr>
                      <w:r>
                        <w:rPr>
                          <w:rFonts w:ascii="Arial Narrow" w:hAnsi="Arial Narrow"/>
                          <w:color w:val="1F497D" w:themeColor="text2"/>
                          <w:sz w:val="20"/>
                          <w:szCs w:val="20"/>
                        </w:rPr>
                        <w:t xml:space="preserve">REI has also sponsored and led the planning for </w:t>
                      </w:r>
                      <w:r>
                        <w:rPr>
                          <w:rFonts w:ascii="Arial Narrow" w:hAnsi="Arial Narrow"/>
                          <w:b/>
                          <w:color w:val="1F497D" w:themeColor="text2"/>
                          <w:sz w:val="20"/>
                          <w:szCs w:val="20"/>
                        </w:rPr>
                        <w:t>ACT-IAC's Agile Acquisition and Contracting forum.</w:t>
                      </w:r>
                      <w:r>
                        <w:t xml:space="preserve"> </w:t>
                      </w:r>
                    </w:p>
                    <w:p w14:paraId="6B01B844" w14:textId="77777777" w:rsidR="00C3355C" w:rsidRDefault="00C3355C" w:rsidP="00B34736">
                      <w:pPr>
                        <w:pStyle w:val="TextBoxTitle"/>
                        <w:pBdr>
                          <w:bottom w:val="none" w:sz="0" w:space="0" w:color="auto"/>
                        </w:pBdr>
                        <w:jc w:val="left"/>
                        <w:rPr>
                          <w:rFonts w:ascii="Arial Narrow" w:hAnsi="Arial Narrow"/>
                          <w:color w:val="1F497D" w:themeColor="text2"/>
                          <w:sz w:val="20"/>
                        </w:rPr>
                      </w:pPr>
                    </w:p>
                  </w:txbxContent>
                </v:textbox>
                <w10:wrap type="square" anchorx="margin" anchory="margin"/>
              </v:roundrect>
            </w:pict>
          </mc:Fallback>
        </mc:AlternateContent>
      </w:r>
      <w:r>
        <w:rPr>
          <w:bCs/>
          <w:iCs/>
        </w:rPr>
        <w:t xml:space="preserve">Team REI has the right skills to streamline Agile software development in a multivendor environment. </w:t>
      </w:r>
      <w:r>
        <w:rPr>
          <w:b/>
          <w:bCs/>
          <w:iCs/>
        </w:rPr>
        <w:t xml:space="preserve">Team member </w:t>
      </w:r>
      <w:r>
        <w:rPr>
          <w:b/>
          <w:bCs/>
          <w:i/>
          <w:iCs/>
        </w:rPr>
        <w:t>Agilious</w:t>
      </w:r>
      <w:r>
        <w:rPr>
          <w:b/>
          <w:bCs/>
          <w:iCs/>
        </w:rPr>
        <w:t xml:space="preserve"> brings a decade of experience in Agile and lean practices </w:t>
      </w:r>
      <w:r>
        <w:rPr>
          <w:bCs/>
          <w:iCs/>
        </w:rPr>
        <w:t xml:space="preserve">and were instrumental in streamlining the software delivery at USAID DIS from waterfall to an Agile Scrum method. Agilious works closely with REI on the current IDIQ contract. </w:t>
      </w:r>
      <w:r>
        <w:rPr>
          <w:b/>
          <w:bCs/>
          <w:iCs/>
        </w:rPr>
        <w:t xml:space="preserve">Team member </w:t>
      </w:r>
      <w:r>
        <w:rPr>
          <w:b/>
          <w:bCs/>
          <w:i/>
          <w:iCs/>
        </w:rPr>
        <w:t>REAN Cloud</w:t>
      </w:r>
      <w:r>
        <w:rPr>
          <w:b/>
          <w:bCs/>
          <w:iCs/>
        </w:rPr>
        <w:t xml:space="preserve"> enables agility by providing a DevOps Accelerator Platform</w:t>
      </w:r>
      <w:r>
        <w:rPr>
          <w:bCs/>
          <w:iCs/>
        </w:rPr>
        <w:t xml:space="preserve"> for infrastructure-as-a-code on cloud infrastructures. </w:t>
      </w:r>
      <w:r>
        <w:rPr>
          <w:b/>
          <w:bCs/>
          <w:iCs/>
        </w:rPr>
        <w:t xml:space="preserve">Team member </w:t>
      </w:r>
      <w:r>
        <w:rPr>
          <w:b/>
          <w:bCs/>
          <w:i/>
          <w:iCs/>
        </w:rPr>
        <w:t>Mobomo</w:t>
      </w:r>
      <w:r>
        <w:rPr>
          <w:b/>
          <w:bCs/>
          <w:iCs/>
        </w:rPr>
        <w:t xml:space="preserve"> brings experience in applying user-centered design in Agile projects</w:t>
      </w:r>
      <w:r>
        <w:rPr>
          <w:bCs/>
          <w:iCs/>
        </w:rPr>
        <w:t xml:space="preserve"> such as at the DC Retirement Board. REI also supports Agile delivery at NASA SBIR, ACF COE at HHS and GSA IAE. </w:t>
      </w:r>
      <w:r>
        <w:rPr>
          <w:b/>
          <w:bCs/>
          <w:iCs/>
        </w:rPr>
        <w:t>At GSA IAE we have experience delivering Agile-at-scale using SAFe</w:t>
      </w:r>
      <w:r>
        <w:rPr>
          <w:bCs/>
          <w:iCs/>
        </w:rPr>
        <w:t xml:space="preserve"> in a very large multivendor environment.</w:t>
      </w:r>
    </w:p>
    <w:p w14:paraId="53841F27" w14:textId="77777777" w:rsidR="00B34736" w:rsidRDefault="00B34736" w:rsidP="00B34736">
      <w:pPr>
        <w:pStyle w:val="BodyText"/>
        <w:rPr>
          <w:rFonts w:eastAsiaTheme="minorHAnsi"/>
        </w:rPr>
      </w:pPr>
      <w:r>
        <w:rPr>
          <w:rFonts w:eastAsiaTheme="minorHAnsi"/>
        </w:rPr>
        <w:t xml:space="preserve">For this hypothetical scenario, we provide the drivers for Agile adoption in EHBs and HRSA’s objectives in </w:t>
      </w:r>
      <w:r>
        <w:rPr>
          <w:rFonts w:eastAsiaTheme="minorHAnsi"/>
          <w:b/>
        </w:rPr>
        <w:t xml:space="preserve">Section </w:t>
      </w:r>
      <w:r>
        <w:rPr>
          <w:rFonts w:eastAsiaTheme="minorHAnsi"/>
          <w:b/>
        </w:rPr>
        <w:fldChar w:fldCharType="begin"/>
      </w:r>
      <w:r>
        <w:rPr>
          <w:rFonts w:eastAsiaTheme="minorHAnsi"/>
          <w:b/>
        </w:rPr>
        <w:instrText xml:space="preserve"> REF _Ref507930717 \r \h  \* MERGEFORMAT </w:instrText>
      </w:r>
      <w:r>
        <w:rPr>
          <w:rFonts w:eastAsiaTheme="minorHAnsi"/>
          <w:b/>
        </w:rPr>
      </w:r>
      <w:r>
        <w:rPr>
          <w:rFonts w:eastAsiaTheme="minorHAnsi"/>
          <w:b/>
        </w:rPr>
        <w:fldChar w:fldCharType="separate"/>
      </w:r>
      <w:r>
        <w:rPr>
          <w:rFonts w:eastAsiaTheme="minorHAnsi"/>
          <w:b/>
        </w:rPr>
        <w:t>1.1</w:t>
      </w:r>
      <w:r>
        <w:rPr>
          <w:rFonts w:eastAsiaTheme="minorHAnsi"/>
          <w:b/>
        </w:rPr>
        <w:fldChar w:fldCharType="end"/>
      </w:r>
      <w:r>
        <w:rPr>
          <w:rFonts w:eastAsiaTheme="minorHAnsi"/>
          <w:b/>
        </w:rPr>
        <w:t xml:space="preserve">, </w:t>
      </w:r>
      <w:r>
        <w:rPr>
          <w:rFonts w:eastAsiaTheme="minorHAnsi"/>
          <w:i/>
        </w:rPr>
        <w:fldChar w:fldCharType="begin"/>
      </w:r>
      <w:r>
        <w:rPr>
          <w:rFonts w:eastAsiaTheme="minorHAnsi"/>
          <w:i/>
        </w:rPr>
        <w:instrText xml:space="preserve"> REF _Ref506567699 \h  \* MERGEFORMAT </w:instrText>
      </w:r>
      <w:r>
        <w:rPr>
          <w:rFonts w:eastAsiaTheme="minorHAnsi"/>
          <w:i/>
        </w:rPr>
      </w:r>
      <w:r>
        <w:rPr>
          <w:rFonts w:eastAsiaTheme="minorHAnsi"/>
          <w:i/>
        </w:rPr>
        <w:fldChar w:fldCharType="separate"/>
      </w:r>
      <w:r>
        <w:rPr>
          <w:i/>
        </w:rPr>
        <w:t>Requirements</w:t>
      </w:r>
      <w:r>
        <w:rPr>
          <w:rFonts w:eastAsiaTheme="minorHAnsi"/>
          <w:i/>
        </w:rPr>
        <w:fldChar w:fldCharType="end"/>
      </w:r>
      <w:r>
        <w:rPr>
          <w:rFonts w:eastAsiaTheme="minorHAnsi"/>
        </w:rPr>
        <w:t xml:space="preserve">. In </w:t>
      </w:r>
      <w:r>
        <w:rPr>
          <w:rFonts w:eastAsiaTheme="minorHAnsi"/>
          <w:b/>
        </w:rPr>
        <w:t xml:space="preserve">Section </w:t>
      </w:r>
      <w:r>
        <w:rPr>
          <w:rFonts w:eastAsiaTheme="minorHAnsi"/>
          <w:b/>
        </w:rPr>
        <w:fldChar w:fldCharType="begin"/>
      </w:r>
      <w:r>
        <w:rPr>
          <w:rFonts w:eastAsiaTheme="minorHAnsi"/>
          <w:b/>
        </w:rPr>
        <w:instrText xml:space="preserve"> REF _Ref507930725 \r \h  \* MERGEFORMAT </w:instrText>
      </w:r>
      <w:r>
        <w:rPr>
          <w:rFonts w:eastAsiaTheme="minorHAnsi"/>
          <w:b/>
        </w:rPr>
      </w:r>
      <w:r>
        <w:rPr>
          <w:rFonts w:eastAsiaTheme="minorHAnsi"/>
          <w:b/>
        </w:rPr>
        <w:fldChar w:fldCharType="separate"/>
      </w:r>
      <w:r>
        <w:rPr>
          <w:rFonts w:eastAsiaTheme="minorHAnsi"/>
          <w:b/>
        </w:rPr>
        <w:t>1.2</w:t>
      </w:r>
      <w:r>
        <w:rPr>
          <w:rFonts w:eastAsiaTheme="minorHAnsi"/>
          <w:b/>
        </w:rPr>
        <w:fldChar w:fldCharType="end"/>
      </w:r>
      <w:r>
        <w:rPr>
          <w:rFonts w:eastAsiaTheme="minorHAnsi"/>
        </w:rPr>
        <w:t xml:space="preserve">, we identify the </w:t>
      </w:r>
      <w:r>
        <w:rPr>
          <w:rFonts w:eastAsiaTheme="minorHAnsi"/>
          <w:b/>
          <w:i/>
        </w:rPr>
        <w:fldChar w:fldCharType="begin"/>
      </w:r>
      <w:r>
        <w:rPr>
          <w:rFonts w:eastAsiaTheme="minorHAnsi"/>
          <w:b/>
          <w:i/>
        </w:rPr>
        <w:instrText xml:space="preserve"> REF _Ref507930750 \h  \* MERGEFORMAT </w:instrText>
      </w:r>
      <w:r>
        <w:rPr>
          <w:rFonts w:eastAsiaTheme="minorHAnsi"/>
          <w:b/>
          <w:i/>
        </w:rPr>
      </w:r>
      <w:r>
        <w:rPr>
          <w:rFonts w:eastAsiaTheme="minorHAnsi"/>
          <w:b/>
          <w:i/>
        </w:rPr>
        <w:fldChar w:fldCharType="separate"/>
      </w:r>
      <w:r>
        <w:rPr>
          <w:i/>
        </w:rPr>
        <w:t>Assumptions</w:t>
      </w:r>
      <w:r>
        <w:rPr>
          <w:rFonts w:eastAsiaTheme="minorHAnsi"/>
          <w:b/>
          <w:i/>
        </w:rPr>
        <w:fldChar w:fldCharType="end"/>
      </w:r>
      <w:r>
        <w:rPr>
          <w:rFonts w:eastAsiaTheme="minorHAnsi"/>
          <w:b/>
          <w:i/>
        </w:rPr>
        <w:t xml:space="preserve"> </w:t>
      </w:r>
      <w:r>
        <w:rPr>
          <w:rFonts w:eastAsiaTheme="minorHAnsi"/>
        </w:rPr>
        <w:t xml:space="preserve">that inform our technical approach. We then provide our proposed Agile Delivery Methodology addressing the critical systems development services activities for EHBs in our </w:t>
      </w:r>
      <w:r>
        <w:rPr>
          <w:rFonts w:eastAsiaTheme="minorHAnsi"/>
          <w:b/>
          <w:i/>
        </w:rPr>
        <w:fldChar w:fldCharType="begin"/>
      </w:r>
      <w:r>
        <w:rPr>
          <w:rFonts w:eastAsiaTheme="minorHAnsi"/>
          <w:b/>
          <w:i/>
        </w:rPr>
        <w:instrText xml:space="preserve"> REF _Ref507930752 \h  \* MERGEFORMAT </w:instrText>
      </w:r>
      <w:r>
        <w:rPr>
          <w:rFonts w:eastAsiaTheme="minorHAnsi"/>
          <w:b/>
          <w:i/>
        </w:rPr>
      </w:r>
      <w:r>
        <w:rPr>
          <w:rFonts w:eastAsiaTheme="minorHAnsi"/>
          <w:b/>
          <w:i/>
        </w:rPr>
        <w:fldChar w:fldCharType="separate"/>
      </w:r>
      <w:r>
        <w:rPr>
          <w:i/>
        </w:rPr>
        <w:t>Proposed Technical Design</w:t>
      </w:r>
      <w:r>
        <w:rPr>
          <w:rFonts w:eastAsiaTheme="minorHAnsi"/>
          <w:b/>
          <w:i/>
        </w:rPr>
        <w:fldChar w:fldCharType="end"/>
      </w:r>
      <w:r>
        <w:rPr>
          <w:rFonts w:eastAsiaTheme="minorHAnsi"/>
          <w:b/>
        </w:rPr>
        <w:t xml:space="preserve"> </w:t>
      </w:r>
      <w:r>
        <w:rPr>
          <w:rFonts w:eastAsiaTheme="minorHAnsi"/>
        </w:rPr>
        <w:t xml:space="preserve">in </w:t>
      </w:r>
      <w:r>
        <w:rPr>
          <w:rFonts w:eastAsiaTheme="minorHAnsi"/>
          <w:b/>
        </w:rPr>
        <w:t xml:space="preserve">Section </w:t>
      </w:r>
      <w:r>
        <w:rPr>
          <w:rFonts w:eastAsiaTheme="minorHAnsi"/>
          <w:b/>
        </w:rPr>
        <w:fldChar w:fldCharType="begin"/>
      </w:r>
      <w:r>
        <w:rPr>
          <w:rFonts w:eastAsiaTheme="minorHAnsi"/>
          <w:b/>
        </w:rPr>
        <w:instrText xml:space="preserve"> REF _Ref507930729 \r \h  \* MERGEFORMAT </w:instrText>
      </w:r>
      <w:r>
        <w:rPr>
          <w:rFonts w:eastAsiaTheme="minorHAnsi"/>
          <w:b/>
        </w:rPr>
      </w:r>
      <w:r>
        <w:rPr>
          <w:rFonts w:eastAsiaTheme="minorHAnsi"/>
          <w:b/>
        </w:rPr>
        <w:fldChar w:fldCharType="separate"/>
      </w:r>
      <w:r>
        <w:rPr>
          <w:rFonts w:eastAsiaTheme="minorHAnsi"/>
          <w:b/>
        </w:rPr>
        <w:t>1.3</w:t>
      </w:r>
      <w:r>
        <w:rPr>
          <w:rFonts w:eastAsiaTheme="minorHAnsi"/>
          <w:b/>
        </w:rPr>
        <w:fldChar w:fldCharType="end"/>
      </w:r>
      <w:r>
        <w:rPr>
          <w:rFonts w:eastAsiaTheme="minorHAnsi"/>
        </w:rPr>
        <w:t xml:space="preserve">. We use a notional FFR modernization project to describe the </w:t>
      </w:r>
      <w:r>
        <w:rPr>
          <w:rFonts w:eastAsiaTheme="minorHAnsi"/>
          <w:b/>
          <w:i/>
        </w:rPr>
        <w:fldChar w:fldCharType="begin"/>
      </w:r>
      <w:r>
        <w:rPr>
          <w:rFonts w:eastAsiaTheme="minorHAnsi"/>
          <w:b/>
          <w:i/>
        </w:rPr>
        <w:instrText xml:space="preserve"> REF _Ref507930754 \h  \* MERGEFORMAT </w:instrText>
      </w:r>
      <w:r>
        <w:rPr>
          <w:rFonts w:eastAsiaTheme="minorHAnsi"/>
          <w:b/>
          <w:i/>
        </w:rPr>
      </w:r>
      <w:r>
        <w:rPr>
          <w:rFonts w:eastAsiaTheme="minorHAnsi"/>
          <w:b/>
          <w:i/>
        </w:rPr>
        <w:fldChar w:fldCharType="separate"/>
      </w:r>
      <w:r>
        <w:rPr>
          <w:i/>
        </w:rPr>
        <w:t>Proposed Number and Type of Staff</w:t>
      </w:r>
      <w:r>
        <w:rPr>
          <w:rFonts w:eastAsiaTheme="minorHAnsi"/>
          <w:b/>
          <w:i/>
        </w:rPr>
        <w:fldChar w:fldCharType="end"/>
      </w:r>
      <w:r>
        <w:rPr>
          <w:rFonts w:eastAsiaTheme="minorHAnsi"/>
          <w:b/>
          <w:i/>
        </w:rPr>
        <w:t xml:space="preserve"> </w:t>
      </w:r>
      <w:r>
        <w:rPr>
          <w:rFonts w:eastAsiaTheme="minorHAnsi"/>
        </w:rPr>
        <w:t>in</w:t>
      </w:r>
      <w:r>
        <w:rPr>
          <w:rFonts w:eastAsiaTheme="minorHAnsi"/>
          <w:b/>
          <w:i/>
        </w:rPr>
        <w:t xml:space="preserve"> </w:t>
      </w:r>
      <w:r>
        <w:rPr>
          <w:rFonts w:eastAsiaTheme="minorHAnsi"/>
          <w:b/>
        </w:rPr>
        <w:t xml:space="preserve">Section </w:t>
      </w:r>
      <w:r>
        <w:rPr>
          <w:rFonts w:eastAsiaTheme="minorHAnsi"/>
          <w:b/>
        </w:rPr>
        <w:fldChar w:fldCharType="begin"/>
      </w:r>
      <w:r>
        <w:rPr>
          <w:rFonts w:eastAsiaTheme="minorHAnsi"/>
          <w:b/>
        </w:rPr>
        <w:instrText xml:space="preserve"> REF _Ref507930731 \r \h  \* MERGEFORMAT </w:instrText>
      </w:r>
      <w:r>
        <w:rPr>
          <w:rFonts w:eastAsiaTheme="minorHAnsi"/>
          <w:b/>
        </w:rPr>
      </w:r>
      <w:r>
        <w:rPr>
          <w:rFonts w:eastAsiaTheme="minorHAnsi"/>
          <w:b/>
        </w:rPr>
        <w:fldChar w:fldCharType="separate"/>
      </w:r>
      <w:r>
        <w:rPr>
          <w:rFonts w:eastAsiaTheme="minorHAnsi"/>
          <w:b/>
        </w:rPr>
        <w:t>1.4</w:t>
      </w:r>
      <w:r>
        <w:rPr>
          <w:rFonts w:eastAsiaTheme="minorHAnsi"/>
          <w:b/>
        </w:rPr>
        <w:fldChar w:fldCharType="end"/>
      </w:r>
      <w:r>
        <w:rPr>
          <w:rFonts w:eastAsiaTheme="minorHAnsi"/>
        </w:rPr>
        <w:t xml:space="preserve">, and identify </w:t>
      </w:r>
      <w:r>
        <w:rPr>
          <w:rFonts w:eastAsiaTheme="minorHAnsi" w:cs="Arial"/>
          <w:szCs w:val="24"/>
        </w:rPr>
        <w:t xml:space="preserve">the </w:t>
      </w:r>
      <w:r>
        <w:rPr>
          <w:rFonts w:eastAsiaTheme="minorHAnsi" w:cs="Arial"/>
          <w:i/>
          <w:szCs w:val="24"/>
        </w:rPr>
        <w:fldChar w:fldCharType="begin"/>
      </w:r>
      <w:r>
        <w:rPr>
          <w:rFonts w:eastAsiaTheme="minorHAnsi" w:cs="Arial"/>
          <w:i/>
          <w:szCs w:val="24"/>
        </w:rPr>
        <w:instrText xml:space="preserve"> REF _Ref507931494 \h  \* MERGEFORMAT </w:instrText>
      </w:r>
      <w:r>
        <w:rPr>
          <w:rFonts w:eastAsiaTheme="minorHAnsi" w:cs="Arial"/>
          <w:i/>
          <w:szCs w:val="24"/>
        </w:rPr>
      </w:r>
      <w:r>
        <w:rPr>
          <w:rFonts w:eastAsiaTheme="minorHAnsi" w:cs="Arial"/>
          <w:i/>
          <w:szCs w:val="24"/>
        </w:rPr>
        <w:fldChar w:fldCharType="separate"/>
      </w:r>
      <w:r>
        <w:rPr>
          <w:i/>
        </w:rPr>
        <w:t>Proposed Timeframe to Implement this Scenario</w:t>
      </w:r>
      <w:r>
        <w:rPr>
          <w:rFonts w:eastAsiaTheme="minorHAnsi" w:cs="Arial"/>
          <w:i/>
          <w:szCs w:val="24"/>
        </w:rPr>
        <w:fldChar w:fldCharType="end"/>
      </w:r>
      <w:r>
        <w:rPr>
          <w:rFonts w:eastAsiaTheme="minorHAnsi" w:cs="Arial"/>
          <w:szCs w:val="24"/>
        </w:rPr>
        <w:t xml:space="preserve"> in </w:t>
      </w:r>
      <w:r>
        <w:rPr>
          <w:rFonts w:eastAsiaTheme="minorHAnsi" w:cs="Arial"/>
          <w:b/>
          <w:szCs w:val="24"/>
        </w:rPr>
        <w:t xml:space="preserve">Section </w:t>
      </w:r>
      <w:r>
        <w:rPr>
          <w:rFonts w:eastAsiaTheme="minorHAnsi" w:cs="Arial"/>
          <w:b/>
          <w:szCs w:val="24"/>
        </w:rPr>
        <w:fldChar w:fldCharType="begin"/>
      </w:r>
      <w:r>
        <w:rPr>
          <w:rFonts w:eastAsiaTheme="minorHAnsi" w:cs="Arial"/>
          <w:b/>
          <w:szCs w:val="24"/>
        </w:rPr>
        <w:instrText xml:space="preserve"> REF _Ref507931497 \r \h  \* MERGEFORMAT </w:instrText>
      </w:r>
      <w:r>
        <w:rPr>
          <w:rFonts w:eastAsiaTheme="minorHAnsi" w:cs="Arial"/>
          <w:b/>
          <w:szCs w:val="24"/>
        </w:rPr>
      </w:r>
      <w:r>
        <w:rPr>
          <w:rFonts w:eastAsiaTheme="minorHAnsi" w:cs="Arial"/>
          <w:b/>
          <w:szCs w:val="24"/>
        </w:rPr>
        <w:fldChar w:fldCharType="separate"/>
      </w:r>
      <w:r>
        <w:rPr>
          <w:rFonts w:eastAsiaTheme="minorHAnsi" w:cs="Arial"/>
          <w:b/>
          <w:szCs w:val="24"/>
        </w:rPr>
        <w:t>1.5</w:t>
      </w:r>
      <w:r>
        <w:rPr>
          <w:rFonts w:eastAsiaTheme="minorHAnsi" w:cs="Arial"/>
          <w:b/>
          <w:szCs w:val="24"/>
        </w:rPr>
        <w:fldChar w:fldCharType="end"/>
      </w:r>
      <w:r>
        <w:rPr>
          <w:rFonts w:eastAsiaTheme="minorHAnsi" w:cs="Arial"/>
          <w:szCs w:val="24"/>
        </w:rPr>
        <w:t xml:space="preserve">. </w:t>
      </w:r>
      <w:r>
        <w:rPr>
          <w:rFonts w:eastAsiaTheme="minorHAnsi"/>
        </w:rPr>
        <w:t xml:space="preserve">Finally, we provide Team REI’s </w:t>
      </w:r>
      <w:r>
        <w:rPr>
          <w:rFonts w:eastAsiaTheme="minorHAnsi"/>
          <w:b/>
          <w:i/>
        </w:rPr>
        <w:fldChar w:fldCharType="begin"/>
      </w:r>
      <w:r>
        <w:rPr>
          <w:rFonts w:eastAsiaTheme="minorHAnsi"/>
          <w:b/>
          <w:i/>
        </w:rPr>
        <w:instrText xml:space="preserve"> REF _Ref507930759 \h  \* MERGEFORMAT </w:instrText>
      </w:r>
      <w:r>
        <w:rPr>
          <w:rFonts w:eastAsiaTheme="minorHAnsi"/>
          <w:b/>
          <w:i/>
        </w:rPr>
      </w:r>
      <w:r>
        <w:rPr>
          <w:rFonts w:eastAsiaTheme="minorHAnsi"/>
          <w:b/>
          <w:i/>
        </w:rPr>
        <w:fldChar w:fldCharType="separate"/>
      </w:r>
      <w:r>
        <w:rPr>
          <w:i/>
        </w:rPr>
        <w:t>Related Team Experience</w:t>
      </w:r>
      <w:r>
        <w:rPr>
          <w:rFonts w:eastAsiaTheme="minorHAnsi"/>
          <w:b/>
          <w:i/>
        </w:rPr>
        <w:fldChar w:fldCharType="end"/>
      </w:r>
      <w:r>
        <w:rPr>
          <w:rFonts w:eastAsiaTheme="minorHAnsi"/>
          <w:b/>
          <w:i/>
        </w:rPr>
        <w:t xml:space="preserve"> </w:t>
      </w:r>
      <w:r>
        <w:rPr>
          <w:rFonts w:eastAsiaTheme="minorHAnsi"/>
        </w:rPr>
        <w:t xml:space="preserve">in the delivery of projects of similar size, scope, and complexity in </w:t>
      </w:r>
      <w:r>
        <w:rPr>
          <w:rFonts w:eastAsiaTheme="minorHAnsi"/>
          <w:b/>
        </w:rPr>
        <w:t xml:space="preserve">Section </w:t>
      </w:r>
      <w:r>
        <w:rPr>
          <w:rFonts w:eastAsiaTheme="minorHAnsi"/>
          <w:b/>
        </w:rPr>
        <w:fldChar w:fldCharType="begin"/>
      </w:r>
      <w:r>
        <w:rPr>
          <w:rFonts w:eastAsiaTheme="minorHAnsi"/>
          <w:b/>
        </w:rPr>
        <w:instrText xml:space="preserve"> REF _Ref507930734 \r \h  \* MERGEFORMAT </w:instrText>
      </w:r>
      <w:r>
        <w:rPr>
          <w:rFonts w:eastAsiaTheme="minorHAnsi"/>
          <w:b/>
        </w:rPr>
      </w:r>
      <w:r>
        <w:rPr>
          <w:rFonts w:eastAsiaTheme="minorHAnsi"/>
          <w:b/>
        </w:rPr>
        <w:fldChar w:fldCharType="separate"/>
      </w:r>
      <w:r>
        <w:rPr>
          <w:rFonts w:eastAsiaTheme="minorHAnsi"/>
          <w:b/>
        </w:rPr>
        <w:t>1.6</w:t>
      </w:r>
      <w:r>
        <w:rPr>
          <w:rFonts w:eastAsiaTheme="minorHAnsi"/>
          <w:b/>
        </w:rPr>
        <w:fldChar w:fldCharType="end"/>
      </w:r>
      <w:r>
        <w:rPr>
          <w:rFonts w:eastAsiaTheme="minorHAnsi"/>
          <w:b/>
        </w:rPr>
        <w:t xml:space="preserve"> </w:t>
      </w:r>
      <w:r>
        <w:rPr>
          <w:rFonts w:eastAsiaTheme="minorHAnsi"/>
        </w:rPr>
        <w:t xml:space="preserve">and describe our </w:t>
      </w:r>
      <w:r>
        <w:rPr>
          <w:rFonts w:eastAsiaTheme="minorHAnsi"/>
          <w:b/>
          <w:i/>
        </w:rPr>
        <w:fldChar w:fldCharType="begin"/>
      </w:r>
      <w:r>
        <w:rPr>
          <w:rFonts w:eastAsiaTheme="minorHAnsi"/>
          <w:b/>
          <w:i/>
        </w:rPr>
        <w:instrText xml:space="preserve"> REF _Ref507930760 \h  \* MERGEFORMAT </w:instrText>
      </w:r>
      <w:r>
        <w:rPr>
          <w:rFonts w:eastAsiaTheme="minorHAnsi"/>
          <w:b/>
          <w:i/>
        </w:rPr>
      </w:r>
      <w:r>
        <w:rPr>
          <w:rFonts w:eastAsiaTheme="minorHAnsi"/>
          <w:b/>
          <w:i/>
        </w:rPr>
        <w:fldChar w:fldCharType="separate"/>
      </w:r>
      <w:r>
        <w:rPr>
          <w:i/>
        </w:rPr>
        <w:t>Current Personnel with Relevant Experience</w:t>
      </w:r>
      <w:r>
        <w:rPr>
          <w:rFonts w:eastAsiaTheme="minorHAnsi"/>
          <w:b/>
          <w:i/>
        </w:rPr>
        <w:fldChar w:fldCharType="end"/>
      </w:r>
      <w:r>
        <w:rPr>
          <w:rFonts w:eastAsiaTheme="minorHAnsi"/>
          <w:b/>
          <w:i/>
        </w:rPr>
        <w:t xml:space="preserve"> </w:t>
      </w:r>
      <w:r>
        <w:rPr>
          <w:rFonts w:eastAsiaTheme="minorHAnsi"/>
        </w:rPr>
        <w:t xml:space="preserve">in </w:t>
      </w:r>
      <w:r>
        <w:rPr>
          <w:rFonts w:eastAsiaTheme="minorHAnsi"/>
          <w:b/>
        </w:rPr>
        <w:t xml:space="preserve">Section </w:t>
      </w:r>
      <w:r>
        <w:rPr>
          <w:rFonts w:eastAsiaTheme="minorHAnsi"/>
          <w:b/>
        </w:rPr>
        <w:fldChar w:fldCharType="begin"/>
      </w:r>
      <w:r>
        <w:rPr>
          <w:rFonts w:eastAsiaTheme="minorHAnsi"/>
          <w:b/>
        </w:rPr>
        <w:instrText xml:space="preserve"> REF _Ref507930736 \r \h  \* MERGEFORMAT </w:instrText>
      </w:r>
      <w:r>
        <w:rPr>
          <w:rFonts w:eastAsiaTheme="minorHAnsi"/>
          <w:b/>
        </w:rPr>
      </w:r>
      <w:r>
        <w:rPr>
          <w:rFonts w:eastAsiaTheme="minorHAnsi"/>
          <w:b/>
        </w:rPr>
        <w:fldChar w:fldCharType="separate"/>
      </w:r>
      <w:r>
        <w:rPr>
          <w:rFonts w:eastAsiaTheme="minorHAnsi"/>
          <w:b/>
        </w:rPr>
        <w:t>1.7</w:t>
      </w:r>
      <w:r>
        <w:rPr>
          <w:rFonts w:eastAsiaTheme="minorHAnsi"/>
          <w:b/>
        </w:rPr>
        <w:fldChar w:fldCharType="end"/>
      </w:r>
      <w:r>
        <w:rPr>
          <w:rFonts w:eastAsiaTheme="minorHAnsi"/>
          <w:b/>
        </w:rPr>
        <w:t xml:space="preserve"> </w:t>
      </w:r>
      <w:r>
        <w:rPr>
          <w:rFonts w:eastAsiaTheme="minorHAnsi"/>
        </w:rPr>
        <w:t>– all of whom are available for delivery from Day 1.</w:t>
      </w:r>
    </w:p>
    <w:p w14:paraId="0EAC074B" w14:textId="77777777" w:rsidR="00B34736" w:rsidRDefault="00B34736" w:rsidP="00B34736">
      <w:pPr>
        <w:pStyle w:val="Heading2"/>
        <w:numPr>
          <w:ilvl w:val="1"/>
          <w:numId w:val="27"/>
        </w:numPr>
      </w:pPr>
      <w:bookmarkStart w:id="536" w:name="_Toc507952648"/>
      <w:bookmarkStart w:id="537" w:name="_Ref507930749"/>
      <w:bookmarkStart w:id="538" w:name="_Ref507930717"/>
      <w:bookmarkStart w:id="539" w:name="_Toc507134294"/>
      <w:bookmarkStart w:id="540" w:name="_Toc507971442"/>
      <w:r>
        <w:t>Requirements</w:t>
      </w:r>
      <w:bookmarkEnd w:id="536"/>
      <w:bookmarkEnd w:id="537"/>
      <w:bookmarkEnd w:id="538"/>
      <w:bookmarkEnd w:id="539"/>
      <w:bookmarkEnd w:id="540"/>
    </w:p>
    <w:p w14:paraId="78A07FD7" w14:textId="1316ACC6" w:rsidR="00B34736" w:rsidRDefault="00B34736" w:rsidP="00B34736">
      <w:pPr>
        <w:pStyle w:val="BodyText"/>
      </w:pPr>
      <w:bookmarkStart w:id="541" w:name="_Toc507134295"/>
      <w:r>
        <w:t xml:space="preserve">In this section, Team REI describes our understanding of the requirements to adopt </w:t>
      </w:r>
      <w:r w:rsidR="007B6579">
        <w:t xml:space="preserve">Agile </w:t>
      </w:r>
      <w:r>
        <w:t xml:space="preserve">and streamline </w:t>
      </w:r>
      <w:r w:rsidR="007B6579">
        <w:t>the delivery for EHBs</w:t>
      </w:r>
      <w:r>
        <w:t>. The section elaborates the drivers behind each objective and our strategy, that when addressed in the proposed technical design, would meet or exceed those objectives.</w:t>
      </w:r>
    </w:p>
    <w:p w14:paraId="405552C4" w14:textId="77777777" w:rsidR="00B34736" w:rsidRDefault="00B34736" w:rsidP="00B34736">
      <w:pPr>
        <w:pStyle w:val="Heading3"/>
        <w:keepNext/>
        <w:numPr>
          <w:ilvl w:val="2"/>
          <w:numId w:val="27"/>
        </w:numPr>
        <w:ind w:left="720"/>
      </w:pPr>
      <w:bookmarkStart w:id="542" w:name="_Toc507952649"/>
      <w:r>
        <w:t>Understanding of the Objectives</w:t>
      </w:r>
      <w:bookmarkEnd w:id="541"/>
      <w:bookmarkEnd w:id="542"/>
    </w:p>
    <w:p w14:paraId="24550631" w14:textId="77777777" w:rsidR="00B34736" w:rsidRDefault="00B34736" w:rsidP="00B34736">
      <w:pPr>
        <w:pStyle w:val="BodyText"/>
        <w:rPr>
          <w:rStyle w:val="In-LineParagraphHeading"/>
        </w:rPr>
      </w:pPr>
      <w:r>
        <w:rPr>
          <w:rStyle w:val="In-LineParagraphHeading"/>
        </w:rPr>
        <w:t xml:space="preserve">Key Drivers: </w:t>
      </w:r>
      <w:r>
        <w:t>The following are key drivers for Agile adoption in the EHBs program at HRSA:</w:t>
      </w:r>
    </w:p>
    <w:p w14:paraId="6CDB493C" w14:textId="77777777" w:rsidR="00B34736" w:rsidRDefault="00B34736" w:rsidP="00B34736">
      <w:pPr>
        <w:pStyle w:val="Bullet1-0ptsAfter"/>
        <w:numPr>
          <w:ilvl w:val="0"/>
          <w:numId w:val="54"/>
        </w:numPr>
        <w:spacing w:before="60" w:after="60"/>
        <w:ind w:left="360"/>
      </w:pPr>
      <w:r>
        <w:rPr>
          <w:b/>
          <w:noProof/>
        </w:rPr>
        <w:t>The Only Constant is Change.</w:t>
      </w:r>
      <w:r>
        <w:t xml:space="preserve"> Priorities for DME projects may change for Bureaus/Offices over time to align with new policy regulations (e.g. the Data Act), respond to new disasters or health issues (e.g. Hurricane relief or Zika support), or provide alternate solutions based on grantee feedback. The conventional waterfall or even iterative approaches to delivery do not fully accommodate such mid-flight changes and course corrections.</w:t>
      </w:r>
    </w:p>
    <w:p w14:paraId="33956EEB" w14:textId="00A36A93" w:rsidR="00B34736" w:rsidRDefault="00B34736" w:rsidP="00B34736">
      <w:pPr>
        <w:pStyle w:val="Bullet1-0ptsAfter"/>
        <w:numPr>
          <w:ilvl w:val="0"/>
          <w:numId w:val="54"/>
        </w:numPr>
        <w:spacing w:before="60" w:after="60"/>
        <w:ind w:left="360"/>
      </w:pPr>
      <w:r>
        <w:rPr>
          <w:b/>
          <w:noProof/>
        </w:rPr>
        <w:t>Fixed Plans Rarely Stay Fixed.</w:t>
      </w:r>
      <w:r w:rsidR="00923931">
        <w:t xml:space="preserve"> Iterative and Waterfall a</w:t>
      </w:r>
      <w:r>
        <w:t>pproaches based on fixed plans (i.e.</w:t>
      </w:r>
      <w:r w:rsidR="00923931">
        <w:t>,</w:t>
      </w:r>
      <w:r>
        <w:t xml:space="preserve"> cost, scope, schedule) developed months in advance are vulnerable to technical debts in </w:t>
      </w:r>
      <w:r w:rsidR="00923931">
        <w:t xml:space="preserve">code </w:t>
      </w:r>
      <w:r>
        <w:t>quality if stakeholders introduce “must have” changes late in the cycle. If changes are not addressed, stakeholder satisfaction may suffer.</w:t>
      </w:r>
    </w:p>
    <w:p w14:paraId="06CD0B69" w14:textId="77777777" w:rsidR="00B34736" w:rsidRDefault="00B34736" w:rsidP="00B34736">
      <w:pPr>
        <w:pStyle w:val="Bullet1-0ptsAfter"/>
        <w:numPr>
          <w:ilvl w:val="0"/>
          <w:numId w:val="54"/>
        </w:numPr>
        <w:spacing w:before="60" w:after="60"/>
        <w:ind w:left="360"/>
      </w:pPr>
      <w:r>
        <w:rPr>
          <w:b/>
          <w:noProof/>
        </w:rPr>
        <w:t>Long Release Cycles are Risky.</w:t>
      </w:r>
      <w:r>
        <w:t xml:space="preserve"> Traditional and iterative models tend to have larger batch sizes (scope) due to long releases cycles. As a result, these approaches tend to have requests for change during the validation stage resulting in delays and potential cost overruns. Business users get working software after months of wait, which can impede adoption and overall user satisfaction.</w:t>
      </w:r>
    </w:p>
    <w:p w14:paraId="033B6D0D" w14:textId="77777777" w:rsidR="00B34736" w:rsidRDefault="00B34736" w:rsidP="00B34736">
      <w:pPr>
        <w:pStyle w:val="Bullet1-0ptsAfter"/>
        <w:numPr>
          <w:ilvl w:val="0"/>
          <w:numId w:val="54"/>
        </w:numPr>
        <w:spacing w:before="60" w:after="60"/>
        <w:ind w:left="360"/>
      </w:pPr>
      <w:r>
        <w:rPr>
          <w:b/>
          <w:noProof/>
        </w:rPr>
        <w:t>Surprised Users Are Unhappy Users.</w:t>
      </w:r>
      <w:r>
        <w:t xml:space="preserve"> Users often experience the working software for the first time during UAT and get surprised. Their feedback is difficult to accommodate and this results in poor user adoption of the finished product.</w:t>
      </w:r>
    </w:p>
    <w:p w14:paraId="19D33E27" w14:textId="77777777" w:rsidR="00B34736" w:rsidRDefault="00B34736" w:rsidP="00B34736">
      <w:pPr>
        <w:pStyle w:val="Bullet1-0ptsAfter"/>
        <w:numPr>
          <w:ilvl w:val="0"/>
          <w:numId w:val="54"/>
        </w:numPr>
        <w:spacing w:before="60" w:after="60"/>
        <w:ind w:left="360"/>
      </w:pPr>
      <w:r>
        <w:rPr>
          <w:b/>
          <w:noProof/>
        </w:rPr>
        <w:t>Manual Handoffs are Time Consuming and Prone to Error.</w:t>
      </w:r>
      <w:r>
        <w:rPr>
          <w:rStyle w:val="In-LineParagraphHeading"/>
          <w:szCs w:val="20"/>
        </w:rPr>
        <w:t xml:space="preserve"> </w:t>
      </w:r>
      <w:r>
        <w:t>Traditional and waterfall models give rise to specialists who are then managed in a matrixed environment. The handoffs between team members often happen manually and any delays cause a domino effect. Lack of automation results in loss of efficiency and increases the cost of change. In the EHBs program, automated handoffs will help with streamlined delivery across the vendors.</w:t>
      </w:r>
    </w:p>
    <w:p w14:paraId="58041B03" w14:textId="77777777" w:rsidR="00B34736" w:rsidRDefault="00B34736" w:rsidP="00B34736">
      <w:pPr>
        <w:pStyle w:val="Bullet1-0ptsAfter"/>
        <w:numPr>
          <w:ilvl w:val="0"/>
          <w:numId w:val="54"/>
        </w:numPr>
        <w:spacing w:before="60" w:after="60"/>
        <w:ind w:left="360"/>
      </w:pPr>
      <w:r>
        <w:rPr>
          <w:b/>
          <w:noProof/>
        </w:rPr>
        <w:t>Agile Is Becoming a Requirement.</w:t>
      </w:r>
      <w:r>
        <w:rPr>
          <w:rStyle w:val="In-LineParagraphHeading"/>
          <w:szCs w:val="20"/>
        </w:rPr>
        <w:t xml:space="preserve"> </w:t>
      </w:r>
      <w:r>
        <w:t>OMB has recognized the pitfalls of the traditional approach and is encouraging the adoption of Agile practices in all projects through the CPIC process.</w:t>
      </w:r>
    </w:p>
    <w:p w14:paraId="308D1F74" w14:textId="77777777" w:rsidR="00B34736" w:rsidRDefault="00B34736" w:rsidP="002D70DE">
      <w:pPr>
        <w:pStyle w:val="BodyText"/>
      </w:pPr>
      <w:r>
        <w:t>The Agile delivery model addresses the above challenges by providing a more flexible structure that supports changes, breaks work into smaller usable chunks, and permits prioritization by business. The teams are small, self-organized, and focus on automation and continuous improvement. The end users are engaged early and often and working software is used as the principal measure of progress.</w:t>
      </w:r>
    </w:p>
    <w:p w14:paraId="30FC650E" w14:textId="77777777" w:rsidR="00B34736" w:rsidRDefault="00B34736" w:rsidP="00B34736">
      <w:pPr>
        <w:pStyle w:val="BodyText"/>
      </w:pPr>
      <w:r>
        <w:rPr>
          <w:rStyle w:val="In-LineParagraphHeading"/>
        </w:rPr>
        <w:t xml:space="preserve">Scope of the Scenario. </w:t>
      </w:r>
      <w:r>
        <w:t xml:space="preserve">Through this hypothetical scenario, HRSA is seeking a strategy and approach for </w:t>
      </w:r>
      <w:r>
        <w:rPr>
          <w:b/>
        </w:rPr>
        <w:t xml:space="preserve">Agile systems delivery for EHBs systems development with focus on critical activities </w:t>
      </w:r>
      <w:r>
        <w:t>such as</w:t>
      </w:r>
      <w:r>
        <w:rPr>
          <w:b/>
        </w:rPr>
        <w:t xml:space="preserve"> analysis, design, testing, quality, and technical writing</w:t>
      </w:r>
      <w:r>
        <w:t>. As a result, HRSA can plan for, streamline, and govern the delivery in a multivendor environment.</w:t>
      </w:r>
    </w:p>
    <w:p w14:paraId="5DBDA19A" w14:textId="77777777" w:rsidR="00B34736" w:rsidRDefault="00B34736" w:rsidP="00B34736">
      <w:pPr>
        <w:pStyle w:val="BodyText"/>
      </w:pPr>
      <w:r>
        <w:rPr>
          <w:rStyle w:val="In-LineParagraphHeading"/>
        </w:rPr>
        <w:t>Objectives of Agile Delivery.</w:t>
      </w:r>
      <w:r>
        <w:t xml:space="preserve"> HRSA’s goal is to realize the benefits of Agile in a multivendor environment:</w:t>
      </w:r>
    </w:p>
    <w:p w14:paraId="4EED70C7" w14:textId="77777777" w:rsidR="00B34736" w:rsidRDefault="00B34736" w:rsidP="002D70DE">
      <w:pPr>
        <w:pStyle w:val="Bullet4-12ptsafter"/>
        <w:numPr>
          <w:ilvl w:val="0"/>
          <w:numId w:val="57"/>
        </w:numPr>
        <w:tabs>
          <w:tab w:val="left" w:pos="720"/>
        </w:tabs>
        <w:spacing w:before="60" w:after="60"/>
      </w:pPr>
      <w:r>
        <w:rPr>
          <w:b/>
        </w:rPr>
        <w:t xml:space="preserve">Customer-focused and Responsive Execution. </w:t>
      </w:r>
      <w:r>
        <w:t>As a result, changing requirements and priorities are accommodated based on the value to the business resulting in satisfied customers;</w:t>
      </w:r>
    </w:p>
    <w:p w14:paraId="060C6859" w14:textId="77777777" w:rsidR="00B34736" w:rsidRDefault="00B34736" w:rsidP="002D70DE">
      <w:pPr>
        <w:pStyle w:val="Bullet4-12ptsafter"/>
        <w:numPr>
          <w:ilvl w:val="0"/>
          <w:numId w:val="57"/>
        </w:numPr>
        <w:tabs>
          <w:tab w:val="left" w:pos="720"/>
        </w:tabs>
        <w:spacing w:before="60" w:after="60"/>
      </w:pPr>
      <w:r>
        <w:rPr>
          <w:b/>
        </w:rPr>
        <w:t xml:space="preserve">Increased User Engagement and Adoption. </w:t>
      </w:r>
      <w:r>
        <w:t>As a result, feedback is obtained early and often in the development process resulting in a user friendly product with fewer post-deployment changes;</w:t>
      </w:r>
    </w:p>
    <w:p w14:paraId="250BE0F2" w14:textId="77777777" w:rsidR="00B34736" w:rsidRDefault="00B34736" w:rsidP="002D70DE">
      <w:pPr>
        <w:pStyle w:val="Bullet4-12ptsafter"/>
        <w:numPr>
          <w:ilvl w:val="0"/>
          <w:numId w:val="57"/>
        </w:numPr>
        <w:tabs>
          <w:tab w:val="left" w:pos="720"/>
        </w:tabs>
        <w:spacing w:before="60" w:after="60"/>
      </w:pPr>
      <w:r>
        <w:rPr>
          <w:b/>
        </w:rPr>
        <w:t xml:space="preserve">Strengthen Quality with Automation. </w:t>
      </w:r>
      <w:r>
        <w:t>As a result, overall product quality is improved for initial deployment as well as for enhancements and maintenance phases;</w:t>
      </w:r>
    </w:p>
    <w:p w14:paraId="53C169BF" w14:textId="77777777" w:rsidR="00B34736" w:rsidRDefault="00B34736" w:rsidP="002D70DE">
      <w:pPr>
        <w:pStyle w:val="Bullet4-12ptsafter"/>
        <w:numPr>
          <w:ilvl w:val="0"/>
          <w:numId w:val="57"/>
        </w:numPr>
        <w:tabs>
          <w:tab w:val="left" w:pos="720"/>
        </w:tabs>
        <w:spacing w:before="60" w:after="60"/>
      </w:pPr>
      <w:r>
        <w:rPr>
          <w:b/>
        </w:rPr>
        <w:t xml:space="preserve">Improve Collaboration and Speed of Execution. </w:t>
      </w:r>
      <w:r>
        <w:t>As a result, overall cycle times for converting business requirements into a usable product in a multivendor environment are decreased; and,</w:t>
      </w:r>
    </w:p>
    <w:p w14:paraId="3E02A951" w14:textId="77777777" w:rsidR="00B34736" w:rsidRDefault="00B34736" w:rsidP="002D70DE">
      <w:pPr>
        <w:pStyle w:val="Bullet4-12ptsafter"/>
        <w:numPr>
          <w:ilvl w:val="0"/>
          <w:numId w:val="57"/>
        </w:numPr>
        <w:tabs>
          <w:tab w:val="left" w:pos="720"/>
        </w:tabs>
        <w:spacing w:before="60" w:after="60"/>
      </w:pPr>
      <w:r>
        <w:rPr>
          <w:b/>
        </w:rPr>
        <w:t xml:space="preserve">Increased Team Engagement. </w:t>
      </w:r>
      <w:r>
        <w:t>As a result, productivity rises with happier and engaged staff.</w:t>
      </w:r>
    </w:p>
    <w:p w14:paraId="0726559B" w14:textId="77777777" w:rsidR="00B34736" w:rsidRDefault="00B34736" w:rsidP="00B34736">
      <w:pPr>
        <w:pStyle w:val="BodyText"/>
      </w:pPr>
      <w:r>
        <w:t>When successfully executed, Agile software development delivers EHBs capabilities that are fully aligned with HRSA’s priorities, lowers the cost of change, and reduces overall risk to the EHBs portfolio.</w:t>
      </w:r>
    </w:p>
    <w:p w14:paraId="64AED23B" w14:textId="77777777" w:rsidR="00B34736" w:rsidRDefault="00B34736" w:rsidP="00B34736">
      <w:pPr>
        <w:pStyle w:val="Heading3"/>
        <w:keepNext/>
        <w:numPr>
          <w:ilvl w:val="2"/>
          <w:numId w:val="27"/>
        </w:numPr>
        <w:ind w:left="720"/>
      </w:pPr>
      <w:bookmarkStart w:id="543" w:name="_Toc507952650"/>
      <w:bookmarkStart w:id="544" w:name="_Toc507134297"/>
      <w:bookmarkStart w:id="545" w:name="_Ref506615044"/>
      <w:r>
        <w:t>Performance Measures</w:t>
      </w:r>
      <w:bookmarkEnd w:id="543"/>
      <w:bookmarkEnd w:id="544"/>
      <w:bookmarkEnd w:id="545"/>
    </w:p>
    <w:p w14:paraId="21C400BF" w14:textId="77777777" w:rsidR="00B34736" w:rsidRDefault="00B34736" w:rsidP="00B34736">
      <w:pPr>
        <w:pStyle w:val="BodyText"/>
      </w:pPr>
      <w:r>
        <w:t>The following performance measures can be used to measure effective Agile delivery:</w:t>
      </w:r>
    </w:p>
    <w:p w14:paraId="775D54A8" w14:textId="77777777" w:rsidR="00B34736" w:rsidRDefault="00B34736" w:rsidP="002D70DE">
      <w:pPr>
        <w:pStyle w:val="Bullet4-12ptsafter"/>
        <w:numPr>
          <w:ilvl w:val="0"/>
          <w:numId w:val="57"/>
        </w:numPr>
        <w:tabs>
          <w:tab w:val="left" w:pos="720"/>
        </w:tabs>
        <w:spacing w:before="60" w:after="60"/>
      </w:pPr>
      <w:bookmarkStart w:id="546" w:name="_Toc507134298"/>
      <w:r>
        <w:rPr>
          <w:b/>
        </w:rPr>
        <w:t xml:space="preserve">Improved code quality. </w:t>
      </w:r>
      <w:r>
        <w:t xml:space="preserve">The </w:t>
      </w:r>
      <w:r>
        <w:rPr>
          <w:i/>
        </w:rPr>
        <w:t>Definition of Done</w:t>
      </w:r>
      <w:r>
        <w:t xml:space="preserve"> establishes the code quality standards for the team. The planning and estimation process locks the quality standards and teams work with the customer to prioritize scope and/or schedule. As a result, the cost to change the code is reduced.</w:t>
      </w:r>
    </w:p>
    <w:p w14:paraId="5285B6DA" w14:textId="77777777" w:rsidR="00B34736" w:rsidRDefault="00B34736" w:rsidP="002D70DE">
      <w:pPr>
        <w:pStyle w:val="Bullet4-12ptsafter"/>
        <w:numPr>
          <w:ilvl w:val="0"/>
          <w:numId w:val="57"/>
        </w:numPr>
        <w:tabs>
          <w:tab w:val="left" w:pos="720"/>
        </w:tabs>
        <w:spacing w:before="60" w:after="60"/>
        <w:rPr>
          <w:b/>
        </w:rPr>
      </w:pPr>
      <w:r>
        <w:rPr>
          <w:b/>
        </w:rPr>
        <w:t xml:space="preserve">Reduced number of change requests after UAT. </w:t>
      </w:r>
      <w:r>
        <w:t xml:space="preserve">The </w:t>
      </w:r>
      <w:r>
        <w:rPr>
          <w:i/>
        </w:rPr>
        <w:t>User Story</w:t>
      </w:r>
      <w:r>
        <w:t xml:space="preserve"> format captures the intent of the requirements and the acceptance criteria from an end users perspective. As the working software is delivered, it is reviewed early and frequently against the acceptance criteria. As a result, surprises and change requests at user acceptance testing are reduced or eliminated.</w:t>
      </w:r>
    </w:p>
    <w:p w14:paraId="6EC4B2EB" w14:textId="77777777" w:rsidR="00B34736" w:rsidRDefault="00B34736" w:rsidP="002D70DE">
      <w:pPr>
        <w:pStyle w:val="Bullet4-12ptsafter"/>
        <w:numPr>
          <w:ilvl w:val="0"/>
          <w:numId w:val="57"/>
        </w:numPr>
        <w:tabs>
          <w:tab w:val="left" w:pos="720"/>
        </w:tabs>
        <w:spacing w:before="60" w:after="60"/>
        <w:rPr>
          <w:b/>
        </w:rPr>
      </w:pPr>
      <w:r>
        <w:rPr>
          <w:b/>
        </w:rPr>
        <w:t>Reduced cycle time for delivery.</w:t>
      </w:r>
      <w:r>
        <w:t xml:space="preserve"> Because of full stack development in each sprint, the team must automate unit and regression testing to enable them to maintain a high veocity. As a result, the cycle time for converting a user story into a usable capability is reduced.</w:t>
      </w:r>
    </w:p>
    <w:p w14:paraId="0B10C687" w14:textId="77777777" w:rsidR="00B34736" w:rsidRDefault="00B34736" w:rsidP="008616BA">
      <w:pPr>
        <w:pStyle w:val="Heading2"/>
        <w:numPr>
          <w:ilvl w:val="1"/>
          <w:numId w:val="27"/>
        </w:numPr>
      </w:pPr>
      <w:bookmarkStart w:id="547" w:name="_Toc507952651"/>
      <w:bookmarkStart w:id="548" w:name="_Ref507930750"/>
      <w:bookmarkStart w:id="549" w:name="_Ref507930725"/>
      <w:bookmarkStart w:id="550" w:name="_Toc507971443"/>
      <w:r>
        <w:t>Assumptions</w:t>
      </w:r>
      <w:bookmarkEnd w:id="546"/>
      <w:bookmarkEnd w:id="547"/>
      <w:bookmarkEnd w:id="548"/>
      <w:bookmarkEnd w:id="549"/>
      <w:bookmarkEnd w:id="550"/>
    </w:p>
    <w:p w14:paraId="1D9CE4EA" w14:textId="77777777" w:rsidR="00B34736" w:rsidRDefault="00B34736" w:rsidP="00B34736">
      <w:pPr>
        <w:pStyle w:val="BodyText"/>
      </w:pPr>
      <w:r>
        <w:t>In this section, we enumerate the assumptions that support our technical approach and basis of estimates for the hypothetical scenario. We work with HRSA to validate these assumptions to reduce project risks.</w:t>
      </w:r>
    </w:p>
    <w:p w14:paraId="27069D81" w14:textId="77777777" w:rsidR="00B34736" w:rsidRDefault="00B34736" w:rsidP="002D70DE">
      <w:pPr>
        <w:pStyle w:val="Bullet4-12ptsafter"/>
        <w:numPr>
          <w:ilvl w:val="0"/>
          <w:numId w:val="57"/>
        </w:numPr>
        <w:tabs>
          <w:tab w:val="left" w:pos="720"/>
        </w:tabs>
        <w:spacing w:before="60" w:after="60"/>
      </w:pPr>
      <w:r>
        <w:t>HRSA provides a Product Owner who can speak on behalf of the stakeholders. We understand that the Product Owner may need to build consensus within their organization. REI also assigns a Proxy Product Owner who is accountable for the work produced by Team REI.</w:t>
      </w:r>
    </w:p>
    <w:p w14:paraId="43D5360E" w14:textId="77777777" w:rsidR="00B34736" w:rsidRDefault="00B34736" w:rsidP="002D70DE">
      <w:pPr>
        <w:pStyle w:val="Bullet4-12ptsafter"/>
        <w:numPr>
          <w:ilvl w:val="0"/>
          <w:numId w:val="57"/>
        </w:numPr>
        <w:tabs>
          <w:tab w:val="left" w:pos="720"/>
        </w:tabs>
        <w:spacing w:before="60" w:after="60"/>
      </w:pPr>
      <w:r>
        <w:t>HRSA makes dedicated staff available for participating in backlog grooming, prioritization, elaboration, and sprint reviews. This ensures that the external dependencies for the Agile team are minimized allowing them to maintain velocity and productivity.</w:t>
      </w:r>
    </w:p>
    <w:p w14:paraId="658788E8" w14:textId="1A416D9D" w:rsidR="00B34736" w:rsidRDefault="00B34736" w:rsidP="002D70DE">
      <w:pPr>
        <w:pStyle w:val="Bullet4-12ptsafter"/>
        <w:numPr>
          <w:ilvl w:val="0"/>
          <w:numId w:val="57"/>
        </w:numPr>
        <w:tabs>
          <w:tab w:val="left" w:pos="720"/>
        </w:tabs>
        <w:spacing w:before="60" w:after="60"/>
      </w:pPr>
      <w:r>
        <w:t>In this response our focus has primarily been on executing Agile delivery for a sing</w:t>
      </w:r>
      <w:r w:rsidR="007B6579">
        <w:t>l</w:t>
      </w:r>
      <w:r>
        <w:t>e team. Agile at scale requires functional vendors to coordinate their execution cadence and full engagement from Bureaus/Offices. We provide considerations in our technical design.</w:t>
      </w:r>
    </w:p>
    <w:p w14:paraId="1B9C139C" w14:textId="77777777" w:rsidR="00B34736" w:rsidRDefault="00B34736" w:rsidP="002D70DE">
      <w:pPr>
        <w:pStyle w:val="Bullet4-12ptsafter"/>
        <w:numPr>
          <w:ilvl w:val="0"/>
          <w:numId w:val="57"/>
        </w:numPr>
        <w:tabs>
          <w:tab w:val="left" w:pos="720"/>
        </w:tabs>
        <w:spacing w:before="60" w:after="60"/>
      </w:pPr>
      <w:r>
        <w:t>To develop the level of effort and the proposed timeframe for Agile delivery, we use a hypothetical example of the FFR module.</w:t>
      </w:r>
    </w:p>
    <w:p w14:paraId="4DA90DA8" w14:textId="77777777" w:rsidR="00B34736" w:rsidRDefault="00B34736" w:rsidP="002D70DE">
      <w:pPr>
        <w:pStyle w:val="Bullet4-12ptsafter"/>
        <w:numPr>
          <w:ilvl w:val="0"/>
          <w:numId w:val="57"/>
        </w:numPr>
        <w:tabs>
          <w:tab w:val="left" w:pos="720"/>
        </w:tabs>
        <w:spacing w:before="60" w:after="60"/>
      </w:pPr>
      <w:r>
        <w:t>The cost and time estimates include full lifecycle support for task areas relevant from the BPA. For example, we have accounted for Project Management, EPLC, and realistic timelines for reviews and approval of our approach in the HRSA environment.</w:t>
      </w:r>
    </w:p>
    <w:p w14:paraId="697DB288" w14:textId="77777777" w:rsidR="00B34736" w:rsidRDefault="00B34736" w:rsidP="00B34736">
      <w:pPr>
        <w:pStyle w:val="Heading2"/>
        <w:numPr>
          <w:ilvl w:val="1"/>
          <w:numId w:val="27"/>
        </w:numPr>
      </w:pPr>
      <w:bookmarkStart w:id="551" w:name="_Toc507971444"/>
      <w:r>
        <w:t>Proposed Technical Design</w:t>
      </w:r>
      <w:bookmarkEnd w:id="551"/>
    </w:p>
    <w:p w14:paraId="1636F6B5" w14:textId="231E9E01" w:rsidR="00B34736" w:rsidRDefault="00B34736" w:rsidP="00B34736">
      <w:pPr>
        <w:pStyle w:val="BodyText"/>
      </w:pPr>
      <w:r>
        <w:t>In this section we describe our strategy and approach for delivering the EHBs capabilities in an Agile and streamlined manner to meet HRSA’s objectives.</w:t>
      </w:r>
      <w:r>
        <w:rPr>
          <w:b/>
          <w:noProof/>
        </w:rPr>
        <w:t xml:space="preserve"> </w:t>
      </w:r>
    </w:p>
    <w:p w14:paraId="55A3356D" w14:textId="36AA767B" w:rsidR="00B34736" w:rsidRDefault="00B34736" w:rsidP="00B34736">
      <w:pPr>
        <w:pStyle w:val="Heading3"/>
        <w:keepNext/>
        <w:numPr>
          <w:ilvl w:val="2"/>
          <w:numId w:val="27"/>
        </w:numPr>
        <w:ind w:left="720"/>
      </w:pPr>
      <w:bookmarkStart w:id="552" w:name="_Toc507950700"/>
      <w:r>
        <w:t>Strategy for Agile Delivery for EHBs</w:t>
      </w:r>
      <w:bookmarkEnd w:id="552"/>
    </w:p>
    <w:p w14:paraId="71456EDC" w14:textId="5A0A8750" w:rsidR="00B34736" w:rsidRDefault="002D70DE" w:rsidP="00B34736">
      <w:pPr>
        <w:pStyle w:val="BodyText"/>
      </w:pPr>
      <w:r>
        <w:rPr>
          <w:noProof/>
        </w:rPr>
        <mc:AlternateContent>
          <mc:Choice Requires="wps">
            <w:drawing>
              <wp:anchor distT="0" distB="0" distL="114300" distR="114300" simplePos="0" relativeHeight="251683840" behindDoc="0" locked="0" layoutInCell="1" allowOverlap="1" wp14:anchorId="1F915F71" wp14:editId="084439DF">
                <wp:simplePos x="0" y="0"/>
                <wp:positionH relativeFrom="margin">
                  <wp:posOffset>4337050</wp:posOffset>
                </wp:positionH>
                <wp:positionV relativeFrom="paragraph">
                  <wp:posOffset>16510</wp:posOffset>
                </wp:positionV>
                <wp:extent cx="2088515" cy="1231900"/>
                <wp:effectExtent l="0" t="0" r="26035" b="25400"/>
                <wp:wrapSquare wrapText="bothSides"/>
                <wp:docPr id="31" name="Rectangle: Rounded Corners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1231900"/>
                        </a:xfrm>
                        <a:prstGeom prst="roundRect">
                          <a:avLst>
                            <a:gd name="adj" fmla="val 0"/>
                          </a:avLst>
                        </a:prstGeom>
                        <a:solidFill>
                          <a:srgbClr val="DBE5F1"/>
                        </a:solidFill>
                        <a:ln w="6350">
                          <a:solidFill>
                            <a:srgbClr val="7CC242"/>
                          </a:solidFill>
                          <a:round/>
                          <a:headEnd/>
                          <a:tailEnd/>
                        </a:ln>
                      </wps:spPr>
                      <wps:txbx>
                        <w:txbxContent>
                          <w:p w14:paraId="3C06FA5F" w14:textId="1BAA049B"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Being Agile Means Being “T-Shaped”</w:t>
                            </w:r>
                          </w:p>
                          <w:p w14:paraId="72BFD71D"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color w:val="1F497D" w:themeColor="text2"/>
                                <w:sz w:val="20"/>
                              </w:rPr>
                              <w:t>T-shaped</w:t>
                            </w:r>
                            <w:r>
                              <w:rPr>
                                <w:rFonts w:ascii="Arial Narrow" w:hAnsi="Arial Narrow"/>
                                <w:b w:val="0"/>
                                <w:color w:val="1F497D" w:themeColor="text2"/>
                                <w:sz w:val="20"/>
                              </w:rPr>
                              <w:t xml:space="preserve"> team members are a must to execute Agile effectively.  </w:t>
                            </w:r>
                            <w:r>
                              <w:rPr>
                                <w:rFonts w:ascii="Arial Narrow" w:hAnsi="Arial Narrow"/>
                                <w:color w:val="1F497D" w:themeColor="text2"/>
                                <w:sz w:val="20"/>
                              </w:rPr>
                              <w:t>T-shaped</w:t>
                            </w:r>
                            <w:r>
                              <w:rPr>
                                <w:rFonts w:ascii="Arial Narrow" w:hAnsi="Arial Narrow"/>
                                <w:b w:val="0"/>
                                <w:color w:val="1F497D" w:themeColor="text2"/>
                                <w:sz w:val="20"/>
                              </w:rPr>
                              <w:t xml:space="preserve"> people are deep in one discipline, such as business analysis, but are able to effectively pull other tasks off the board such as testing and documentation.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915F71" id="Rectangle: Rounded Corners 31" o:spid="_x0000_s1070" style="position:absolute;margin-left:341.5pt;margin-top:1.3pt;width:164.45pt;height:97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" fillcolor="#dbe5f1" strokecolor="#7cc242" strokeweight=".5pt">
                <v:textbox>
                  <w:txbxContent>
                    <w:p w14:paraId="3C06FA5F" w14:textId="1BAA049B"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Being Agile Means Being “T-Shaped”</w:t>
                      </w:r>
                    </w:p>
                    <w:p w14:paraId="72BFD71D"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color w:val="1F497D" w:themeColor="text2"/>
                          <w:sz w:val="20"/>
                        </w:rPr>
                        <w:t>T-shaped</w:t>
                      </w:r>
                      <w:r>
                        <w:rPr>
                          <w:rFonts w:ascii="Arial Narrow" w:hAnsi="Arial Narrow"/>
                          <w:b w:val="0"/>
                          <w:color w:val="1F497D" w:themeColor="text2"/>
                          <w:sz w:val="20"/>
                        </w:rPr>
                        <w:t xml:space="preserve"> team members are a must to execute Agile effectively.  </w:t>
                      </w:r>
                      <w:r>
                        <w:rPr>
                          <w:rFonts w:ascii="Arial Narrow" w:hAnsi="Arial Narrow"/>
                          <w:color w:val="1F497D" w:themeColor="text2"/>
                          <w:sz w:val="20"/>
                        </w:rPr>
                        <w:t>T-shaped</w:t>
                      </w:r>
                      <w:r>
                        <w:rPr>
                          <w:rFonts w:ascii="Arial Narrow" w:hAnsi="Arial Narrow"/>
                          <w:b w:val="0"/>
                          <w:color w:val="1F497D" w:themeColor="text2"/>
                          <w:sz w:val="20"/>
                        </w:rPr>
                        <w:t xml:space="preserve"> people are deep in one discipline, such as business analysis, but are able to effectively pull other tasks off the board such as testing and documentation.</w:t>
                      </w:r>
                    </w:p>
                  </w:txbxContent>
                </v:textbox>
                <w10:wrap type="square" anchorx="margin"/>
              </v:roundrect>
            </w:pict>
          </mc:Fallback>
        </mc:AlternateContent>
      </w:r>
      <w:r w:rsidR="00B34736">
        <w:rPr>
          <w:szCs w:val="22"/>
        </w:rPr>
        <w:t xml:space="preserve">Today, REI is delivering the majority of software development services on the EHBs IDIQ contract using Agile methodologies. For this BPA, we have updated our overall technical approach to meet the requirements of the RFQ as described in </w:t>
      </w:r>
      <w:r w:rsidR="00B34736">
        <w:rPr>
          <w:b/>
          <w:szCs w:val="22"/>
        </w:rPr>
        <w:t>Section</w:t>
      </w:r>
      <w:r>
        <w:rPr>
          <w:b/>
          <w:szCs w:val="22"/>
        </w:rPr>
        <w:t xml:space="preserve"> </w:t>
      </w:r>
      <w:r>
        <w:rPr>
          <w:b/>
          <w:szCs w:val="22"/>
        </w:rPr>
        <w:fldChar w:fldCharType="begin"/>
      </w:r>
      <w:r>
        <w:rPr>
          <w:b/>
          <w:szCs w:val="22"/>
        </w:rPr>
        <w:instrText xml:space="preserve"> REF _Ref507747642 \r \h </w:instrText>
      </w:r>
      <w:r>
        <w:rPr>
          <w:b/>
          <w:szCs w:val="22"/>
        </w:rPr>
      </w:r>
      <w:r>
        <w:rPr>
          <w:b/>
          <w:szCs w:val="22"/>
        </w:rPr>
        <w:fldChar w:fldCharType="separate"/>
      </w:r>
      <w:r>
        <w:rPr>
          <w:b/>
          <w:szCs w:val="22"/>
        </w:rPr>
        <w:t>2</w:t>
      </w:r>
      <w:r>
        <w:rPr>
          <w:b/>
          <w:szCs w:val="22"/>
        </w:rPr>
        <w:fldChar w:fldCharType="end"/>
      </w:r>
      <w:r w:rsidR="00B34736">
        <w:rPr>
          <w:szCs w:val="22"/>
        </w:rPr>
        <w:t xml:space="preserve">. Our strategy for Agile delivery includes more than just software development. We take a holistic approach to implement Agile that includes how we form, organize, and reward teams; how we engage with contracts and customers; and how we collaborate and continuously improve.  Below we describe the elements of our strategy for agile delivery of EHBs. </w:t>
      </w:r>
    </w:p>
    <w:p w14:paraId="0FBAED14" w14:textId="07CCE219" w:rsidR="00B34736" w:rsidRDefault="00B34736" w:rsidP="00B34736">
      <w:pPr>
        <w:pStyle w:val="Bullet4-12ptsafter"/>
        <w:numPr>
          <w:ilvl w:val="0"/>
          <w:numId w:val="57"/>
        </w:numPr>
        <w:tabs>
          <w:tab w:val="left" w:pos="720"/>
        </w:tabs>
      </w:pPr>
      <w:r>
        <w:rPr>
          <w:b/>
        </w:rPr>
        <w:t>Leverage self-organizing teams with the right culture.</w:t>
      </w:r>
      <w:r>
        <w:t xml:space="preserve"> We organize teams around business capabilities, keep them small (no more than 9 people), and staff them with cross-functional, or T-shaped, resources (see callout box to the right). This allows us to keep teams together, hold them accountable for full stack development, keep communication simple, and maintain high levels of performance over time. HRSA benefits because every team member is engaged and productive and management overhead is reduced.</w:t>
      </w:r>
    </w:p>
    <w:p w14:paraId="1125D52F" w14:textId="1A45704C" w:rsidR="00B34736" w:rsidRDefault="00B34736" w:rsidP="00B34736">
      <w:pPr>
        <w:pStyle w:val="Bullet4-12ptsafter"/>
        <w:numPr>
          <w:ilvl w:val="0"/>
          <w:numId w:val="57"/>
        </w:numPr>
        <w:tabs>
          <w:tab w:val="left" w:pos="720"/>
        </w:tabs>
      </w:pPr>
      <w:r>
        <mc:AlternateContent>
          <mc:Choice Requires="wps">
            <w:drawing>
              <wp:anchor distT="0" distB="0" distL="114300" distR="114300" simplePos="0" relativeHeight="251681792" behindDoc="0" locked="0" layoutInCell="1" allowOverlap="1" wp14:anchorId="27072215" wp14:editId="1B0CC2B7">
                <wp:simplePos x="0" y="0"/>
                <wp:positionH relativeFrom="margin">
                  <wp:posOffset>4295140</wp:posOffset>
                </wp:positionH>
                <wp:positionV relativeFrom="paragraph">
                  <wp:posOffset>692150</wp:posOffset>
                </wp:positionV>
                <wp:extent cx="2088515" cy="1231900"/>
                <wp:effectExtent l="0" t="0" r="26035" b="25400"/>
                <wp:wrapSquare wrapText="bothSides"/>
                <wp:docPr id="30" name="Rectangle: Rounded Corners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1231900"/>
                        </a:xfrm>
                        <a:prstGeom prst="roundRect">
                          <a:avLst>
                            <a:gd name="adj" fmla="val 0"/>
                          </a:avLst>
                        </a:prstGeom>
                        <a:solidFill>
                          <a:srgbClr val="DBE5F1"/>
                        </a:solidFill>
                        <a:ln w="6350">
                          <a:solidFill>
                            <a:srgbClr val="7CC242"/>
                          </a:solidFill>
                          <a:round/>
                          <a:headEnd/>
                          <a:tailEnd/>
                        </a:ln>
                      </wps:spPr>
                      <wps:txbx>
                        <w:txbxContent>
                          <w:p w14:paraId="26EF4AB0" w14:textId="77777777"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Usable and Useful Features</w:t>
                            </w:r>
                          </w:p>
                          <w:p w14:paraId="451106B9"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 xml:space="preserve">Team REI received high praise for the simplicity and effectiveness of the </w:t>
                            </w:r>
                            <w:r>
                              <w:rPr>
                                <w:rFonts w:ascii="Arial Narrow" w:hAnsi="Arial Narrow"/>
                                <w:color w:val="1F497D" w:themeColor="text2"/>
                                <w:sz w:val="20"/>
                              </w:rPr>
                              <w:t>External Homepage</w:t>
                            </w:r>
                            <w:r>
                              <w:rPr>
                                <w:rFonts w:ascii="Arial Narrow" w:hAnsi="Arial Narrow"/>
                                <w:b w:val="0"/>
                                <w:color w:val="1F497D" w:themeColor="text2"/>
                                <w:sz w:val="20"/>
                              </w:rPr>
                              <w:t xml:space="preserve"> implementation that engaged stakeholder and user groups for feedback on a frequent basis through the Agile development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072215" id="Rectangle: Rounded Corners 30" o:spid="_x0000_s1071" style="position:absolute;left:0;text-align:left;margin-left:338.2pt;margin-top:54.5pt;width:164.45pt;height:9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" fillcolor="#dbe5f1" strokecolor="#7cc242" strokeweight=".5pt">
                <v:textbox>
                  <w:txbxContent>
                    <w:p w14:paraId="26EF4AB0" w14:textId="77777777"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Usable and Useful Features</w:t>
                      </w:r>
                    </w:p>
                    <w:p w14:paraId="451106B9"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 xml:space="preserve">Team REI received high praise for the simplicity and effectiveness of the </w:t>
                      </w:r>
                      <w:r>
                        <w:rPr>
                          <w:rFonts w:ascii="Arial Narrow" w:hAnsi="Arial Narrow"/>
                          <w:color w:val="1F497D" w:themeColor="text2"/>
                          <w:sz w:val="20"/>
                        </w:rPr>
                        <w:t>External Homepage</w:t>
                      </w:r>
                      <w:r>
                        <w:rPr>
                          <w:rFonts w:ascii="Arial Narrow" w:hAnsi="Arial Narrow"/>
                          <w:b w:val="0"/>
                          <w:color w:val="1F497D" w:themeColor="text2"/>
                          <w:sz w:val="20"/>
                        </w:rPr>
                        <w:t xml:space="preserve"> implementation that engaged stakeholder and user groups for feedback on a frequent basis through the Agile development process.</w:t>
                      </w:r>
                    </w:p>
                  </w:txbxContent>
                </v:textbox>
                <w10:wrap type="square" anchorx="margin"/>
              </v:roundrect>
            </w:pict>
          </mc:Fallback>
        </mc:AlternateContent>
      </w:r>
      <w:r>
        <w:rPr>
          <w:b/>
        </w:rPr>
        <w:t>Implement engineering practices with automation.</w:t>
      </w:r>
      <w:r>
        <w:t xml:space="preserve"> Team REI’s modern Agile engineering practices focus on relentless automation; which is possible with microservices, containerization, and cloud-based architectures. We use CI/CD practices to ensure that code is checked in frequently, builds compiled quickly, and code is in a deployable state. We use the infrastructure-as-code technique for green field projects deployed on cloud.</w:t>
      </w:r>
    </w:p>
    <w:p w14:paraId="73703966" w14:textId="2F75A280" w:rsidR="00B34736" w:rsidRDefault="00B34736" w:rsidP="00B34736">
      <w:pPr>
        <w:pStyle w:val="Bullet4-12ptsafter"/>
        <w:numPr>
          <w:ilvl w:val="0"/>
          <w:numId w:val="57"/>
        </w:numPr>
        <w:tabs>
          <w:tab w:val="left" w:pos="720"/>
        </w:tabs>
      </w:pPr>
      <w:r>
        <w:rPr>
          <w:b/>
        </w:rPr>
        <w:t xml:space="preserve">Increase customer engagement. </w:t>
      </w:r>
      <w:r>
        <w:t>Agile delivery requires early and frequent engagement with stakeholders. At HRSA, some Bureaus/Offices may not be ready for extensive engagement. Sometimes, especially in the case of competitive packages, we are unable to get access to the grantee users for testing and feedback. To</w:t>
      </w:r>
      <w:r w:rsidR="007B6579">
        <w:t xml:space="preserve"> address this reality, Team REI</w:t>
      </w:r>
      <w:r>
        <w:t xml:space="preserve"> supports multiple models to engage customers and users based on the situation. For example, if HRSA is unable to offer a product owner who can speak on behalf of the stakeholders, we assign a </w:t>
      </w:r>
      <w:r>
        <w:rPr>
          <w:i/>
        </w:rPr>
        <w:t>proxy product owner</w:t>
      </w:r>
      <w:r>
        <w:t>. Or when users are unavailable, we find the next best alternative to role play. We also offer coaching sessions to help with adoption of Agile practices at the customer location.</w:t>
      </w:r>
    </w:p>
    <w:p w14:paraId="3356E947" w14:textId="5180B2FA" w:rsidR="00B34736" w:rsidRDefault="00B34736" w:rsidP="00B34736">
      <w:pPr>
        <w:pStyle w:val="Bullet4-12ptsafter"/>
        <w:numPr>
          <w:ilvl w:val="0"/>
          <w:numId w:val="57"/>
        </w:numPr>
        <w:tabs>
          <w:tab w:val="left" w:pos="720"/>
        </w:tabs>
      </w:pPr>
      <w:r>
        <mc:AlternateContent>
          <mc:Choice Requires="wps">
            <w:drawing>
              <wp:anchor distT="0" distB="0" distL="114300" distR="114300" simplePos="0" relativeHeight="251684864" behindDoc="0" locked="0" layoutInCell="1" allowOverlap="1" wp14:anchorId="57B343AA" wp14:editId="394CC725">
                <wp:simplePos x="0" y="0"/>
                <wp:positionH relativeFrom="margin">
                  <wp:align>right</wp:align>
                </wp:positionH>
                <wp:positionV relativeFrom="paragraph">
                  <wp:posOffset>39370</wp:posOffset>
                </wp:positionV>
                <wp:extent cx="2088515" cy="933450"/>
                <wp:effectExtent l="0" t="0" r="26035" b="19050"/>
                <wp:wrapSquare wrapText="bothSides"/>
                <wp:docPr id="28" name="Rectangle: Rounded Corner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933450"/>
                        </a:xfrm>
                        <a:prstGeom prst="roundRect">
                          <a:avLst>
                            <a:gd name="adj" fmla="val 0"/>
                          </a:avLst>
                        </a:prstGeom>
                        <a:solidFill>
                          <a:srgbClr val="DBE5F1"/>
                        </a:solidFill>
                        <a:ln w="6350">
                          <a:solidFill>
                            <a:srgbClr val="7CC242"/>
                          </a:solidFill>
                          <a:round/>
                          <a:headEnd/>
                          <a:tailEnd/>
                        </a:ln>
                      </wps:spPr>
                      <wps:txbx>
                        <w:txbxContent>
                          <w:p w14:paraId="42F40BD8" w14:textId="77777777"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Agile Coaching</w:t>
                            </w:r>
                          </w:p>
                          <w:p w14:paraId="27773583"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 xml:space="preserve">Team REI partner </w:t>
                            </w:r>
                            <w:r>
                              <w:rPr>
                                <w:rFonts w:ascii="Arial Narrow" w:hAnsi="Arial Narrow"/>
                                <w:b w:val="0"/>
                                <w:i/>
                                <w:color w:val="1F497D" w:themeColor="text2"/>
                                <w:sz w:val="20"/>
                              </w:rPr>
                              <w:t>Agilious</w:t>
                            </w:r>
                            <w:r>
                              <w:rPr>
                                <w:rFonts w:ascii="Arial Narrow" w:hAnsi="Arial Narrow"/>
                                <w:b w:val="0"/>
                                <w:color w:val="1F497D" w:themeColor="text2"/>
                                <w:sz w:val="20"/>
                              </w:rPr>
                              <w:t xml:space="preserve"> offered Agile Awareness sessions at BPHC that was attended by ~20 people in 2015 to help start the agile journey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B343AA" id="Rectangle: Rounded Corners 28" o:spid="_x0000_s1072" style="position:absolute;left:0;text-align:left;margin-left:113.25pt;margin-top:3.1pt;width:164.45pt;height:73.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" fillcolor="#dbe5f1" strokecolor="#7cc242" strokeweight=".5pt">
                <v:textbox>
                  <w:txbxContent>
                    <w:p w14:paraId="42F40BD8" w14:textId="77777777"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Agile Coaching</w:t>
                      </w:r>
                    </w:p>
                    <w:p w14:paraId="27773583"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 xml:space="preserve">Team REI partner </w:t>
                      </w:r>
                      <w:r>
                        <w:rPr>
                          <w:rFonts w:ascii="Arial Narrow" w:hAnsi="Arial Narrow"/>
                          <w:b w:val="0"/>
                          <w:i/>
                          <w:color w:val="1F497D" w:themeColor="text2"/>
                          <w:sz w:val="20"/>
                        </w:rPr>
                        <w:t>Agilious</w:t>
                      </w:r>
                      <w:r>
                        <w:rPr>
                          <w:rFonts w:ascii="Arial Narrow" w:hAnsi="Arial Narrow"/>
                          <w:b w:val="0"/>
                          <w:color w:val="1F497D" w:themeColor="text2"/>
                          <w:sz w:val="20"/>
                        </w:rPr>
                        <w:t xml:space="preserve"> offered Agile Awareness sessions at BPHC that was attended by ~20 people in 2015 to help start the agile journey</w:t>
                      </w:r>
                    </w:p>
                  </w:txbxContent>
                </v:textbox>
                <w10:wrap type="square" anchorx="margin"/>
              </v:roundrect>
            </w:pict>
          </mc:Fallback>
        </mc:AlternateContent>
      </w:r>
      <w:r>
        <w:rPr>
          <w:b/>
        </w:rPr>
        <w:t>Tailor EPLC and CPIC for Agile.</w:t>
      </w:r>
      <w:r>
        <w:t xml:space="preserve"> One common misconception is that Agile does not require or promote documentation. Team REI right sizes each document to make sure that it is producing value for the intended audience. We have already worked with HRSA to tailor our Agile deliverables for gate and project reviews in alignment with HRSA’s EPLC. We have also updated our EVM and CPIC reporting practices to match Agile requirements. For example, we measure the percent complete based on Agile defined acceptance criteria. Today, REI is piloting the Agile reporting format to support CPIC on the OFAM Data Act Task Order.</w:t>
      </w:r>
    </w:p>
    <w:p w14:paraId="28401FF0" w14:textId="77777777" w:rsidR="00B34736" w:rsidRDefault="00B34736" w:rsidP="00B34736">
      <w:pPr>
        <w:pStyle w:val="Bullet4-12ptsafter"/>
        <w:numPr>
          <w:ilvl w:val="0"/>
          <w:numId w:val="57"/>
        </w:numPr>
        <w:tabs>
          <w:tab w:val="left" w:pos="720"/>
        </w:tabs>
      </w:pPr>
      <w:r>
        <w:rPr>
          <w:b/>
        </w:rPr>
        <w:t>Improve collaboration between vendors.</w:t>
      </w:r>
      <w:r>
        <w:t xml:space="preserve"> In a multi-vendor environment, it is essential that inefficiencies that manifest as a result of a lack of common understanding, ineffective handoffs,  and inconsistent execution approaches are eliminated. Team REI’s approach is to work with HRSA to operate with other vendors on a common platform and establish a CI/CD pipeline of features being developed, tested, and deployed. This will enable vendors to collaborate more effectively and see the same “version” of shippable increments. We also work closely with the O&amp;M vendor to incorporate DevOps practices to ensure more automated and effective handoffs. </w:t>
      </w:r>
    </w:p>
    <w:p w14:paraId="3F15F72E" w14:textId="77777777" w:rsidR="00B34736" w:rsidRDefault="00B34736" w:rsidP="00B34736">
      <w:pPr>
        <w:pStyle w:val="Bullet4-12ptsafter"/>
        <w:numPr>
          <w:ilvl w:val="0"/>
          <w:numId w:val="57"/>
        </w:numPr>
        <w:tabs>
          <w:tab w:val="left" w:pos="720"/>
        </w:tabs>
      </w:pPr>
      <w:r>
        <w:rPr>
          <w:b/>
        </w:rPr>
        <w:t>Implement modular contracting.</w:t>
      </w:r>
      <w:r>
        <w:t xml:space="preserve"> The best Agile teams and program management offices would struggle to deliver complete value if contracting or business offices do not support flexible contracts. In 2012 OMB issued guidance to enable modular contracting in the Federal government. We will work with HRSA to test different models such as capacity-based Call Orders or smaller modular Call Orders to find out what works best for HRSA. Ultimately the goal is to support changes that are in alignment with business value and priorities.</w:t>
      </w:r>
    </w:p>
    <w:p w14:paraId="48B87401" w14:textId="538D80E7" w:rsidR="00B34736" w:rsidRDefault="00B34736" w:rsidP="00B34736">
      <w:pPr>
        <w:pStyle w:val="Bullet4-12ptsafter"/>
        <w:numPr>
          <w:ilvl w:val="0"/>
          <w:numId w:val="57"/>
        </w:numPr>
        <w:tabs>
          <w:tab w:val="left" w:pos="720"/>
        </w:tabs>
      </w:pPr>
      <w:r>
        <mc:AlternateContent>
          <mc:Choice Requires="wps">
            <w:drawing>
              <wp:anchor distT="0" distB="0" distL="114300" distR="114300" simplePos="0" relativeHeight="251682816" behindDoc="0" locked="0" layoutInCell="1" allowOverlap="1" wp14:anchorId="1337A7E7" wp14:editId="47243837">
                <wp:simplePos x="0" y="0"/>
                <wp:positionH relativeFrom="margin">
                  <wp:align>right</wp:align>
                </wp:positionH>
                <wp:positionV relativeFrom="paragraph">
                  <wp:posOffset>7620</wp:posOffset>
                </wp:positionV>
                <wp:extent cx="2088515" cy="838200"/>
                <wp:effectExtent l="0" t="0" r="26035" b="19050"/>
                <wp:wrapSquare wrapText="bothSides"/>
                <wp:docPr id="27" name="Rectangle: Rounded Corners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8515" cy="838200"/>
                        </a:xfrm>
                        <a:prstGeom prst="roundRect">
                          <a:avLst>
                            <a:gd name="adj" fmla="val 0"/>
                          </a:avLst>
                        </a:prstGeom>
                        <a:solidFill>
                          <a:srgbClr val="DBE5F1"/>
                        </a:solidFill>
                        <a:ln w="6350">
                          <a:solidFill>
                            <a:srgbClr val="7CC242"/>
                          </a:solidFill>
                          <a:round/>
                          <a:headEnd/>
                          <a:tailEnd/>
                        </a:ln>
                      </wps:spPr>
                      <wps:txbx>
                        <w:txbxContent>
                          <w:p w14:paraId="4E9B5F86" w14:textId="77777777"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High Quality Agile Development</w:t>
                            </w:r>
                          </w:p>
                          <w:p w14:paraId="39AC8347"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delivered 24 GAAM releases from Dec 2016 to Jan 2018 with only 4 quality issues in production.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37A7E7" id="Rectangle: Rounded Corners 27" o:spid="_x0000_s1073" style="position:absolute;left:0;text-align:left;margin-left:113.25pt;margin-top:.6pt;width:164.45pt;height:66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" fillcolor="#dbe5f1" strokecolor="#7cc242" strokeweight=".5pt">
                <v:textbox>
                  <w:txbxContent>
                    <w:p w14:paraId="4E9B5F86" w14:textId="77777777" w:rsidR="00C3355C" w:rsidRDefault="00C3355C" w:rsidP="00B34736">
                      <w:pPr>
                        <w:pStyle w:val="TextBoxTitle"/>
                        <w:pBdr>
                          <w:bottom w:val="none" w:sz="0" w:space="0" w:color="auto"/>
                        </w:pBdr>
                        <w:rPr>
                          <w:rFonts w:ascii="Arial Narrow" w:hAnsi="Arial Narrow"/>
                          <w:color w:val="1F497D" w:themeColor="text2"/>
                          <w:sz w:val="20"/>
                        </w:rPr>
                      </w:pPr>
                      <w:r>
                        <w:rPr>
                          <w:rFonts w:ascii="Arial Narrow" w:hAnsi="Arial Narrow"/>
                          <w:color w:val="1F497D" w:themeColor="text2"/>
                          <w:sz w:val="20"/>
                        </w:rPr>
                        <w:t>High Quality Agile Development</w:t>
                      </w:r>
                    </w:p>
                    <w:p w14:paraId="39AC8347" w14:textId="77777777" w:rsidR="00C3355C" w:rsidRDefault="00C3355C" w:rsidP="00B34736">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delivered 24 GAAM releases from Dec 2016 to Jan 2018 with only 4 quality issues in production.</w:t>
                      </w:r>
                    </w:p>
                  </w:txbxContent>
                </v:textbox>
                <w10:wrap type="square" anchorx="margin"/>
              </v:roundrect>
            </w:pict>
          </mc:Fallback>
        </mc:AlternateContent>
      </w:r>
      <w:r>
        <w:rPr>
          <w:b/>
        </w:rPr>
        <w:t xml:space="preserve">Show success to increase participation. </w:t>
      </w:r>
      <w:r>
        <w:t xml:space="preserve">Finally, Team REI’s approach is to offer flexibility in working with HRSA. We will default to Agile as a development approach, but work based on OIT and Bureau/Offices preferences. We will identify “green field” projects with OIT’s approval and apply the highest standards to demonstrate the “art of the possible” and build on its success. In our experience, Agile has the best chance of success when everyone believes in its principles.  Once HRSA stakeholders see the results that can be achieved using Agile, they will never want to develop systems any other way. </w:t>
      </w:r>
    </w:p>
    <w:p w14:paraId="67473176" w14:textId="77777777" w:rsidR="00B34736" w:rsidRDefault="00B34736" w:rsidP="00B34736">
      <w:pPr>
        <w:pStyle w:val="Bullet4-12ptsafter"/>
        <w:numPr>
          <w:ilvl w:val="0"/>
          <w:numId w:val="0"/>
        </w:numPr>
        <w:tabs>
          <w:tab w:val="left" w:pos="720"/>
        </w:tabs>
      </w:pPr>
      <w:r>
        <w:rPr>
          <w:szCs w:val="22"/>
        </w:rPr>
        <w:t>We will build on the success to date, leveraging our strategy for agile delivery on EHBs which is executed through an agile systems development life cycle.</w:t>
      </w:r>
    </w:p>
    <w:p w14:paraId="314179AC" w14:textId="77777777" w:rsidR="00B34736" w:rsidRDefault="00B34736" w:rsidP="00B34736">
      <w:pPr>
        <w:pStyle w:val="Heading3"/>
        <w:keepNext/>
        <w:numPr>
          <w:ilvl w:val="2"/>
          <w:numId w:val="27"/>
        </w:numPr>
        <w:ind w:left="720"/>
      </w:pPr>
      <w:bookmarkStart w:id="553" w:name="_Toc507134300"/>
      <w:bookmarkStart w:id="554" w:name="_Toc507950701"/>
      <w:r>
        <w:t xml:space="preserve">Agile </w:t>
      </w:r>
      <w:bookmarkEnd w:id="553"/>
      <w:r>
        <w:t>Systems Development Life Cycle</w:t>
      </w:r>
      <w:bookmarkEnd w:id="554"/>
      <w:r>
        <w:t xml:space="preserve"> </w:t>
      </w:r>
    </w:p>
    <w:p w14:paraId="37E5945A" w14:textId="7ED53C09" w:rsidR="00B34736" w:rsidRDefault="00B34736" w:rsidP="00B34736">
      <w:pPr>
        <w:rPr>
          <w:sz w:val="22"/>
          <w:szCs w:val="22"/>
        </w:rPr>
      </w:pPr>
      <w:r>
        <w:rPr>
          <w:sz w:val="22"/>
          <w:szCs w:val="22"/>
        </w:rPr>
        <w:t xml:space="preserve">In this section Team REI presents our </w:t>
      </w:r>
      <w:r>
        <w:rPr>
          <w:i/>
          <w:sz w:val="22"/>
          <w:szCs w:val="22"/>
        </w:rPr>
        <w:t>Agile Delivery Methodology</w:t>
      </w:r>
      <w:r>
        <w:rPr>
          <w:sz w:val="22"/>
          <w:szCs w:val="22"/>
        </w:rPr>
        <w:t xml:space="preserve"> (ADM). We use a notional FFR modernization project as</w:t>
      </w:r>
      <w:r>
        <w:rPr>
          <w:b/>
          <w:sz w:val="22"/>
          <w:szCs w:val="22"/>
        </w:rPr>
        <w:t xml:space="preserve"> an example to illustrate how critical activities such as analysis, design, development, testing quality, and technical writing are done.</w:t>
      </w:r>
      <w:r>
        <w:rPr>
          <w:sz w:val="22"/>
          <w:szCs w:val="22"/>
        </w:rPr>
        <w:t xml:space="preserve"> Our ADM is part of our </w:t>
      </w:r>
      <w:r>
        <w:rPr>
          <w:i/>
          <w:sz w:val="22"/>
          <w:szCs w:val="22"/>
        </w:rPr>
        <w:t>Application Delivery Framework</w:t>
      </w:r>
      <w:r>
        <w:rPr>
          <w:sz w:val="22"/>
          <w:szCs w:val="22"/>
        </w:rPr>
        <w:t xml:space="preserve"> (ADF) (</w:t>
      </w:r>
      <w:r w:rsidR="00764176">
        <w:rPr>
          <w:sz w:val="22"/>
          <w:szCs w:val="22"/>
        </w:rPr>
        <w:t>s</w:t>
      </w:r>
      <w:r>
        <w:rPr>
          <w:sz w:val="22"/>
          <w:szCs w:val="22"/>
        </w:rPr>
        <w:t xml:space="preserve">ee </w:t>
      </w:r>
      <w:r w:rsidRPr="00764176">
        <w:rPr>
          <w:b/>
          <w:sz w:val="22"/>
          <w:szCs w:val="22"/>
        </w:rPr>
        <w:t xml:space="preserve">Section </w:t>
      </w:r>
      <w:r w:rsidR="00764176">
        <w:rPr>
          <w:b/>
          <w:sz w:val="22"/>
          <w:szCs w:val="22"/>
        </w:rPr>
        <w:fldChar w:fldCharType="begin"/>
      </w:r>
      <w:r w:rsidR="00764176">
        <w:rPr>
          <w:b/>
          <w:sz w:val="22"/>
          <w:szCs w:val="22"/>
        </w:rPr>
        <w:instrText xml:space="preserve"> REF _Ref507939690 \r \h </w:instrText>
      </w:r>
      <w:r w:rsidR="00764176">
        <w:rPr>
          <w:b/>
          <w:sz w:val="22"/>
          <w:szCs w:val="22"/>
        </w:rPr>
      </w:r>
      <w:r w:rsidR="00764176">
        <w:rPr>
          <w:b/>
          <w:sz w:val="22"/>
          <w:szCs w:val="22"/>
        </w:rPr>
        <w:fldChar w:fldCharType="separate"/>
      </w:r>
      <w:r w:rsidR="00764176">
        <w:rPr>
          <w:b/>
          <w:sz w:val="22"/>
          <w:szCs w:val="22"/>
        </w:rPr>
        <w:t>2.3</w:t>
      </w:r>
      <w:r w:rsidR="00764176">
        <w:rPr>
          <w:b/>
          <w:sz w:val="22"/>
          <w:szCs w:val="22"/>
        </w:rPr>
        <w:fldChar w:fldCharType="end"/>
      </w:r>
      <w:r>
        <w:rPr>
          <w:sz w:val="22"/>
          <w:szCs w:val="22"/>
        </w:rPr>
        <w:t>) that supp</w:t>
      </w:r>
      <w:r w:rsidR="00764176">
        <w:rPr>
          <w:sz w:val="22"/>
          <w:szCs w:val="22"/>
        </w:rPr>
        <w:t>orts Waterfall, Iterative, and A</w:t>
      </w:r>
      <w:r>
        <w:rPr>
          <w:sz w:val="22"/>
          <w:szCs w:val="22"/>
        </w:rPr>
        <w:t xml:space="preserve">gile methods. </w:t>
      </w:r>
      <w:r>
        <w:rPr>
          <w:b/>
          <w:sz w:val="22"/>
          <w:szCs w:val="22"/>
        </w:rPr>
        <w:fldChar w:fldCharType="begin"/>
      </w:r>
      <w:r>
        <w:rPr>
          <w:b/>
          <w:sz w:val="22"/>
          <w:szCs w:val="22"/>
        </w:rPr>
        <w:instrText xml:space="preserve"> REF _Ref507065071 \h  \* MERGEFORMAT </w:instrText>
      </w:r>
      <w:r>
        <w:rPr>
          <w:b/>
          <w:sz w:val="22"/>
          <w:szCs w:val="22"/>
        </w:rPr>
      </w:r>
      <w:r>
        <w:rPr>
          <w:b/>
          <w:sz w:val="22"/>
          <w:szCs w:val="22"/>
        </w:rPr>
        <w:fldChar w:fldCharType="separate"/>
      </w:r>
      <w:r w:rsidR="007B6579" w:rsidRPr="007B6579">
        <w:rPr>
          <w:b/>
        </w:rPr>
        <w:t xml:space="preserve">Figure </w:t>
      </w:r>
      <w:r w:rsidR="007B6579" w:rsidRPr="007B6579">
        <w:rPr>
          <w:b/>
          <w:noProof/>
        </w:rPr>
        <w:t>27</w:t>
      </w:r>
      <w:r>
        <w:rPr>
          <w:b/>
          <w:sz w:val="22"/>
          <w:szCs w:val="22"/>
        </w:rPr>
        <w:fldChar w:fldCharType="end"/>
      </w:r>
      <w:r>
        <w:rPr>
          <w:sz w:val="22"/>
          <w:szCs w:val="22"/>
        </w:rPr>
        <w:t>, below, shows our ADF tailored for the agile methods based on Scrum. For projects that use the ADM, we rely heavily on the Scrum ceremonies for execution.</w:t>
      </w:r>
    </w:p>
    <w:p w14:paraId="7D790481" w14:textId="3679ABD5" w:rsidR="00B34736" w:rsidRDefault="00B34736" w:rsidP="00B34736">
      <w:pPr>
        <w:pStyle w:val="BodyText"/>
        <w:jc w:val="center"/>
      </w:pPr>
      <w:r>
        <w:rPr>
          <w:rFonts w:ascii="Arial" w:hAnsi="Arial" w:cs="Arial"/>
          <w:noProof/>
          <w:color w:val="000000"/>
          <w:sz w:val="18"/>
          <w:szCs w:val="18"/>
        </w:rPr>
        <w:drawing>
          <wp:inline distT="0" distB="0" distL="0" distR="0" wp14:anchorId="27C9D805" wp14:editId="28AE016E">
            <wp:extent cx="6007100" cy="3079750"/>
            <wp:effectExtent l="0" t="0" r="0" b="6350"/>
            <wp:docPr id="21" name="Picture 21" descr="https://lh4.googleusercontent.com/EGDFAK6YOiBhLf0ssU45s7AQPezg2eNIlhKHFukGxh0bCUwlfHbILWj_S4bLX8WvrFbwtplprVHLjDVrXRZdm7SuYKvaxFgs-qxrloP2vucbhjM0BD_wrNLXXBMjrCOb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GDFAK6YOiBhLf0ssU45s7AQPezg2eNIlhKHFukGxh0bCUwlfHbILWj_S4bLX8WvrFbwtplprVHLjDVrXRZdm7SuYKvaxFgs-qxrloP2vucbhjM0BD_wrNLXXBMjrCOb6Q"/>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7100" cy="3079750"/>
                    </a:xfrm>
                    <a:prstGeom prst="rect">
                      <a:avLst/>
                    </a:prstGeom>
                    <a:noFill/>
                    <a:ln>
                      <a:noFill/>
                    </a:ln>
                  </pic:spPr>
                </pic:pic>
              </a:graphicData>
            </a:graphic>
          </wp:inline>
        </w:drawing>
      </w:r>
    </w:p>
    <w:p w14:paraId="26AEB177" w14:textId="40BBE318" w:rsidR="00B34736" w:rsidRDefault="00B34736" w:rsidP="00764176">
      <w:pPr>
        <w:pStyle w:val="Caption"/>
      </w:pPr>
      <w:bookmarkStart w:id="555" w:name="_Ref507065071"/>
      <w:r>
        <w:t xml:space="preserve">Figure </w:t>
      </w:r>
      <w:r w:rsidR="003C6695">
        <w:fldChar w:fldCharType="begin"/>
      </w:r>
      <w:r w:rsidR="003C6695">
        <w:instrText xml:space="preserve"> SEQ Figure \* ARABIC </w:instrText>
      </w:r>
      <w:r w:rsidR="003C6695">
        <w:fldChar w:fldCharType="separate"/>
      </w:r>
      <w:r w:rsidR="008616BA">
        <w:rPr>
          <w:noProof/>
        </w:rPr>
        <w:t>27</w:t>
      </w:r>
      <w:r w:rsidR="003C6695">
        <w:rPr>
          <w:noProof/>
        </w:rPr>
        <w:fldChar w:fldCharType="end"/>
      </w:r>
      <w:bookmarkEnd w:id="555"/>
      <w:r>
        <w:t xml:space="preserve">: </w:t>
      </w:r>
      <w:r w:rsidRPr="006313D4">
        <w:rPr>
          <w:b w:val="0"/>
        </w:rPr>
        <w:t>Team REI’s</w:t>
      </w:r>
      <w:r w:rsidRPr="006313D4">
        <w:rPr>
          <w:b w:val="0"/>
          <w:noProof/>
        </w:rPr>
        <w:t xml:space="preserve"> ADF.</w:t>
      </w:r>
      <w:r>
        <w:rPr>
          <w:noProof/>
        </w:rPr>
        <w:t xml:space="preserve">  </w:t>
      </w:r>
      <w:r w:rsidR="006313D4">
        <w:rPr>
          <w:rStyle w:val="CaptionDescriptionChar"/>
          <w:b w:val="0"/>
          <w:i/>
        </w:rPr>
        <w:t>Supports Agile delivery based on Scrum, is already in use, and integrates the V&amp;V and O&amp;M vendor roles and responsibilities.</w:t>
      </w:r>
    </w:p>
    <w:p w14:paraId="16DAEB97" w14:textId="5FA5C311" w:rsidR="00B34736" w:rsidRDefault="00B34736" w:rsidP="00B34736">
      <w:pPr>
        <w:spacing w:before="60" w:after="60"/>
        <w:rPr>
          <w:rStyle w:val="ProposalTextChar"/>
          <w:sz w:val="22"/>
          <w:szCs w:val="22"/>
        </w:rPr>
      </w:pPr>
      <w:bookmarkStart w:id="556" w:name="_Toc507950702"/>
      <w:bookmarkStart w:id="557" w:name="_Toc507134301"/>
      <w:r>
        <w:rPr>
          <w:rStyle w:val="In-LineParagraphHeading"/>
        </w:rPr>
        <w:t>Initiation</w:t>
      </w:r>
      <w:r>
        <w:rPr>
          <w:b/>
          <w:bCs/>
          <w:iCs/>
          <w:sz w:val="22"/>
          <w:szCs w:val="22"/>
        </w:rPr>
        <w:t>:</w:t>
      </w:r>
      <w:r>
        <w:rPr>
          <w:bCs/>
          <w:iCs/>
          <w:sz w:val="22"/>
          <w:szCs w:val="22"/>
        </w:rPr>
        <w:t xml:space="preserve"> </w:t>
      </w:r>
      <w:r>
        <w:rPr>
          <w:rStyle w:val="ProposalTextChar"/>
          <w:sz w:val="22"/>
          <w:szCs w:val="22"/>
        </w:rPr>
        <w:t>The ADF starts with the issuance of one or more Call Orders under the BPA. Ideal Agile projects use firm-fixed price capacity-based plans</w:t>
      </w:r>
      <w:r w:rsidR="006313D4">
        <w:rPr>
          <w:rStyle w:val="ProposalTextChar"/>
          <w:sz w:val="22"/>
          <w:szCs w:val="22"/>
        </w:rPr>
        <w:t xml:space="preserve"> and enables business users to prioritize features based on value</w:t>
      </w:r>
      <w:r>
        <w:rPr>
          <w:rStyle w:val="ProposalTextChar"/>
          <w:sz w:val="22"/>
          <w:szCs w:val="22"/>
        </w:rPr>
        <w:t xml:space="preserve">. </w:t>
      </w:r>
      <w:r>
        <w:rPr>
          <w:rStyle w:val="ProposalTextChar"/>
          <w:b/>
          <w:sz w:val="22"/>
          <w:szCs w:val="22"/>
        </w:rPr>
        <w:t>Our ADM supports Agile execution for projects of distinct lifecycles such as development, modernization, or data mart/dashboard development.</w:t>
      </w:r>
      <w:r>
        <w:rPr>
          <w:rStyle w:val="ProposalTextChar"/>
          <w:sz w:val="22"/>
          <w:szCs w:val="22"/>
        </w:rPr>
        <w:t xml:space="preserve"> A project like the FFR modernization is assigned to an Agile team organized around business capability for execution. We conduct a kick off meeting to establish the proposed approach, need for any tailoring of the PPA, and baseline expectations for a successful project outcome. The initiation baseline review is conducted in this phase based on the review of the PPA, COMP and kickoff PPT.</w:t>
      </w:r>
    </w:p>
    <w:p w14:paraId="678CACA9" w14:textId="333EBA6D" w:rsidR="00B34736" w:rsidRPr="00764176" w:rsidRDefault="00B34736" w:rsidP="00764176">
      <w:pPr>
        <w:pStyle w:val="BodyText"/>
        <w:rPr>
          <w:rStyle w:val="ProposalTextChar"/>
          <w:rFonts w:cs="Times New Roman"/>
          <w:sz w:val="22"/>
          <w:szCs w:val="20"/>
        </w:rPr>
      </w:pPr>
      <w:r w:rsidRPr="00764176">
        <w:rPr>
          <w:rStyle w:val="ProposalTextChar"/>
          <w:rFonts w:cs="Times New Roman"/>
          <w:b/>
          <w:sz w:val="22"/>
          <w:szCs w:val="20"/>
        </w:rPr>
        <w:t>Key Deliverables/Artifacts</w:t>
      </w:r>
      <w:r w:rsidR="00764176">
        <w:rPr>
          <w:rStyle w:val="ProposalTextChar"/>
          <w:rFonts w:cs="Times New Roman"/>
          <w:b/>
          <w:sz w:val="22"/>
          <w:szCs w:val="20"/>
        </w:rPr>
        <w:t xml:space="preserve"> –</w:t>
      </w:r>
      <w:r w:rsidRPr="00764176">
        <w:rPr>
          <w:rStyle w:val="ProposalTextChar"/>
          <w:rFonts w:cs="Times New Roman"/>
          <w:sz w:val="22"/>
          <w:szCs w:val="20"/>
        </w:rPr>
        <w:t xml:space="preserve"> Call Order Management Plan (COMP), Project  Kick-Off, PPA</w:t>
      </w:r>
      <w:r w:rsidRPr="00764176">
        <w:t xml:space="preserve"> </w:t>
      </w:r>
    </w:p>
    <w:p w14:paraId="1AC8C110" w14:textId="77777777" w:rsidR="00B34736" w:rsidRDefault="00B34736" w:rsidP="00B34736">
      <w:pPr>
        <w:rPr>
          <w:bCs/>
          <w:iCs/>
          <w:sz w:val="22"/>
        </w:rPr>
      </w:pPr>
      <w:r>
        <w:rPr>
          <w:rStyle w:val="In-LineParagraphHeading"/>
        </w:rPr>
        <w:t>Planning</w:t>
      </w:r>
      <w:r>
        <w:rPr>
          <w:b/>
          <w:bCs/>
          <w:iCs/>
        </w:rPr>
        <w:t>:</w:t>
      </w:r>
      <w:r>
        <w:rPr>
          <w:bCs/>
          <w:iCs/>
        </w:rPr>
        <w:t xml:space="preserve"> </w:t>
      </w:r>
      <w:r w:rsidRPr="00764176">
        <w:rPr>
          <w:rStyle w:val="BodyTextChar"/>
        </w:rPr>
        <w:t>In this phase, the product owner engages the stakeholders to define user stories with high-level business needs and develops an overall release plan, along with the staffing plan needed to execute the project.</w:t>
      </w:r>
      <w:r>
        <w:rPr>
          <w:bCs/>
          <w:iCs/>
          <w:sz w:val="22"/>
          <w:szCs w:val="22"/>
        </w:rPr>
        <w:t xml:space="preserve"> </w:t>
      </w:r>
    </w:p>
    <w:p w14:paraId="6D8E4236" w14:textId="77777777" w:rsidR="00B34736" w:rsidRDefault="00B34736" w:rsidP="00764176">
      <w:pPr>
        <w:pStyle w:val="BodyText"/>
      </w:pPr>
      <w:r>
        <w:t>In the planning phase we conduct the</w:t>
      </w:r>
      <w:r>
        <w:rPr>
          <w:b/>
        </w:rPr>
        <w:t xml:space="preserve"> initial high level analysis.  </w:t>
      </w:r>
      <w:r>
        <w:t xml:space="preserve">The Product Owner and team perform an assessment of the requested project and business needs to identify the objectives, project vision and gap analysis from the current state. This results in a release plan based on initial operating capability. A prioritized list of user stories is created, which forms the Product Backlog.  </w:t>
      </w:r>
    </w:p>
    <w:p w14:paraId="5B89242C" w14:textId="3EA6A847" w:rsidR="00B34736" w:rsidRDefault="00B34736" w:rsidP="00764176">
      <w:pPr>
        <w:pStyle w:val="BodyText"/>
      </w:pPr>
      <w:r>
        <w:t xml:space="preserve">The </w:t>
      </w:r>
      <w:r>
        <w:rPr>
          <w:i/>
        </w:rPr>
        <w:t>Definition of Done</w:t>
      </w:r>
      <w:r>
        <w:t xml:space="preserve">, which drives the thresholds for completion of the project, is discussed and finalized with HRSA stakeholders. The Project Baseline review is conducted in this phase with the Project Charter, PMP, PPA. </w:t>
      </w:r>
    </w:p>
    <w:p w14:paraId="373D8D8B" w14:textId="2BB2B125" w:rsidR="00B34736" w:rsidRPr="00764176" w:rsidRDefault="00B34736" w:rsidP="00764176">
      <w:pPr>
        <w:pStyle w:val="BodyText"/>
        <w:rPr>
          <w:rStyle w:val="ProposalTextChar"/>
          <w:rFonts w:cs="Times New Roman"/>
          <w:sz w:val="22"/>
          <w:szCs w:val="20"/>
        </w:rPr>
      </w:pPr>
      <w:r w:rsidRPr="00764176">
        <w:rPr>
          <w:rStyle w:val="ProposalTextChar"/>
          <w:rFonts w:cs="Times New Roman"/>
          <w:b/>
          <w:sz w:val="22"/>
          <w:szCs w:val="20"/>
        </w:rPr>
        <w:t>Key Deliverables/Artifacts</w:t>
      </w:r>
      <w:r w:rsidR="00764176">
        <w:rPr>
          <w:rStyle w:val="ProposalTextChar"/>
          <w:rFonts w:cs="Times New Roman"/>
          <w:b/>
          <w:sz w:val="22"/>
          <w:szCs w:val="20"/>
        </w:rPr>
        <w:t xml:space="preserve"> – </w:t>
      </w:r>
      <w:r w:rsidRPr="00764176">
        <w:t xml:space="preserve">Project Management Plan (PMP), </w:t>
      </w:r>
      <w:r w:rsidRPr="00764176">
        <w:rPr>
          <w:rStyle w:val="ProposalTextChar"/>
          <w:rFonts w:cs="Times New Roman"/>
          <w:sz w:val="22"/>
          <w:szCs w:val="20"/>
        </w:rPr>
        <w:t>Project Process Agreement (PPA), Release plan, Project Budget, AI\Issue Log, Risk log, Training Plan, and Resource Requirement Log.</w:t>
      </w:r>
    </w:p>
    <w:p w14:paraId="4F6BD401" w14:textId="4761C537" w:rsidR="00B34736" w:rsidRDefault="00B34736" w:rsidP="00B34736">
      <w:pPr>
        <w:pStyle w:val="BodyText"/>
        <w:rPr>
          <w:rFonts w:eastAsiaTheme="minorHAnsi"/>
        </w:rPr>
      </w:pPr>
      <w:r>
        <w:rPr>
          <w:rStyle w:val="In-LineParagraphHeading"/>
        </w:rPr>
        <w:t>Execution</w:t>
      </w:r>
      <w:r>
        <w:rPr>
          <w:sz w:val="23"/>
          <w:szCs w:val="23"/>
        </w:rPr>
        <w:t xml:space="preserve">: </w:t>
      </w:r>
      <w:r w:rsidRPr="00764176">
        <w:rPr>
          <w:rFonts w:eastAsiaTheme="minorHAnsi"/>
        </w:rPr>
        <w:t>The iterative nature of Agile execution is highlighted in this phase where practices and ceremonies are designed to work in small iterations and cycles called sprints. Sprints start with a collective refining session where the prioritized backlog items are reviewed, assigned points based on complexity level, and elaborated around success criteria. The Agile team collectively takes on backlog items that add to a certain number of points that the team can deliver by the end of the sprint based on capacity and past team velocity. Team REI’s Agile delivery practices are shown below in</w:t>
      </w:r>
      <w:r w:rsidR="0033204C">
        <w:rPr>
          <w:rFonts w:eastAsiaTheme="minorHAnsi"/>
        </w:rPr>
        <w:t xml:space="preserve"> </w:t>
      </w:r>
      <w:r w:rsidR="0033204C" w:rsidRPr="0033204C">
        <w:rPr>
          <w:rFonts w:eastAsiaTheme="minorHAnsi"/>
          <w:b/>
          <w:i/>
        </w:rPr>
        <w:fldChar w:fldCharType="begin"/>
      </w:r>
      <w:r w:rsidR="0033204C" w:rsidRPr="0033204C">
        <w:rPr>
          <w:rFonts w:eastAsiaTheme="minorHAnsi"/>
          <w:b/>
          <w:i/>
        </w:rPr>
        <w:instrText xml:space="preserve"> REF _Ref507967502 \h  \* MERGEFORMAT </w:instrText>
      </w:r>
      <w:r w:rsidR="0033204C" w:rsidRPr="0033204C">
        <w:rPr>
          <w:rFonts w:eastAsiaTheme="minorHAnsi"/>
          <w:b/>
          <w:i/>
        </w:rPr>
      </w:r>
      <w:r w:rsidR="0033204C" w:rsidRPr="0033204C">
        <w:rPr>
          <w:rFonts w:eastAsiaTheme="minorHAnsi"/>
          <w:b/>
          <w:i/>
        </w:rPr>
        <w:fldChar w:fldCharType="separate"/>
      </w:r>
      <w:r w:rsidR="0033204C" w:rsidRPr="0033204C">
        <w:rPr>
          <w:b/>
          <w:i/>
        </w:rPr>
        <w:t xml:space="preserve">Figure </w:t>
      </w:r>
      <w:r w:rsidR="0033204C" w:rsidRPr="0033204C">
        <w:rPr>
          <w:b/>
          <w:i/>
          <w:noProof/>
        </w:rPr>
        <w:t>28</w:t>
      </w:r>
      <w:r w:rsidR="0033204C" w:rsidRPr="0033204C">
        <w:rPr>
          <w:rFonts w:eastAsiaTheme="minorHAnsi"/>
          <w:b/>
          <w:i/>
        </w:rPr>
        <w:fldChar w:fldCharType="end"/>
      </w:r>
      <w:r w:rsidRPr="00764176">
        <w:rPr>
          <w:rFonts w:eastAsiaTheme="minorHAnsi"/>
        </w:rPr>
        <w:t>.</w:t>
      </w:r>
    </w:p>
    <w:p w14:paraId="243F7959" w14:textId="5E5837F6" w:rsidR="00764176" w:rsidRDefault="00764176" w:rsidP="00764176">
      <w:pPr>
        <w:pStyle w:val="BodyText"/>
        <w:jc w:val="center"/>
        <w:rPr>
          <w:rStyle w:val="ProposalTextChar"/>
        </w:rPr>
      </w:pPr>
      <w:r>
        <w:rPr>
          <w:rStyle w:val="ProposalTextChar"/>
          <w:noProof/>
        </w:rPr>
        <w:drawing>
          <wp:inline distT="0" distB="0" distL="0" distR="0" wp14:anchorId="035C5EE1" wp14:editId="00C9F211">
            <wp:extent cx="5932170" cy="25361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170" cy="2536190"/>
                    </a:xfrm>
                    <a:prstGeom prst="rect">
                      <a:avLst/>
                    </a:prstGeom>
                    <a:noFill/>
                  </pic:spPr>
                </pic:pic>
              </a:graphicData>
            </a:graphic>
          </wp:inline>
        </w:drawing>
      </w:r>
    </w:p>
    <w:p w14:paraId="76B10147" w14:textId="766FCCD6" w:rsidR="00B34736" w:rsidRDefault="00764176" w:rsidP="00764176">
      <w:pPr>
        <w:pStyle w:val="Caption"/>
        <w:rPr>
          <w:szCs w:val="22"/>
        </w:rPr>
      </w:pPr>
      <w:bookmarkStart w:id="558" w:name="_Ref507967502"/>
      <w:r>
        <w:t xml:space="preserve">Figure </w:t>
      </w:r>
      <w:r w:rsidR="003C6695">
        <w:fldChar w:fldCharType="begin"/>
      </w:r>
      <w:r w:rsidR="003C6695">
        <w:instrText xml:space="preserve"> SEQ Figure \* ARABIC </w:instrText>
      </w:r>
      <w:r w:rsidR="003C6695">
        <w:fldChar w:fldCharType="separate"/>
      </w:r>
      <w:r>
        <w:rPr>
          <w:noProof/>
        </w:rPr>
        <w:t>28</w:t>
      </w:r>
      <w:r w:rsidR="003C6695">
        <w:rPr>
          <w:noProof/>
        </w:rPr>
        <w:fldChar w:fldCharType="end"/>
      </w:r>
      <w:bookmarkEnd w:id="558"/>
      <w:r>
        <w:t>:</w:t>
      </w:r>
      <w:r w:rsidR="0033204C">
        <w:t xml:space="preserve"> </w:t>
      </w:r>
      <w:r w:rsidR="0033204C">
        <w:rPr>
          <w:b w:val="0"/>
        </w:rPr>
        <w:t>REI’</w:t>
      </w:r>
      <w:r w:rsidR="0033204C" w:rsidRPr="0033204C">
        <w:rPr>
          <w:b w:val="0"/>
        </w:rPr>
        <w:t>s Agile Specific Practices.</w:t>
      </w:r>
      <w:r w:rsidR="0033204C">
        <w:t xml:space="preserve">  </w:t>
      </w:r>
      <w:r w:rsidR="006313D4" w:rsidRPr="006313D4">
        <w:rPr>
          <w:rStyle w:val="CaptionDescriptionChar"/>
          <w:b w:val="0"/>
          <w:i/>
        </w:rPr>
        <w:t>Promote full-stack development and automation.</w:t>
      </w:r>
    </w:p>
    <w:p w14:paraId="7F8AF59A" w14:textId="6503ABD7" w:rsidR="00B34736" w:rsidRDefault="00B34736" w:rsidP="0033204C">
      <w:pPr>
        <w:pStyle w:val="BodyText"/>
        <w:rPr>
          <w:rFonts w:eastAsiaTheme="minorHAnsi"/>
        </w:rPr>
      </w:pPr>
      <w:r>
        <w:rPr>
          <w:rFonts w:eastAsiaTheme="minorHAnsi"/>
        </w:rPr>
        <w:t>These practices differentiate teams that live and breathe agile from the ones that simply say they do Agile.  The following task</w:t>
      </w:r>
      <w:r w:rsidR="006313D4">
        <w:rPr>
          <w:rFonts w:eastAsiaTheme="minorHAnsi"/>
        </w:rPr>
        <w:t>s</w:t>
      </w:r>
      <w:r>
        <w:rPr>
          <w:rFonts w:eastAsiaTheme="minorHAnsi"/>
        </w:rPr>
        <w:t xml:space="preserve"> are conducted</w:t>
      </w:r>
      <w:r w:rsidR="006313D4">
        <w:rPr>
          <w:rFonts w:eastAsiaTheme="minorHAnsi"/>
        </w:rPr>
        <w:t xml:space="preserve"> as part of the execution phase:</w:t>
      </w:r>
    </w:p>
    <w:p w14:paraId="10FD1C0B" w14:textId="77777777" w:rsidR="00B34736" w:rsidRDefault="00B34736" w:rsidP="00B34736">
      <w:pPr>
        <w:pStyle w:val="Bullet4-12ptsafter"/>
        <w:numPr>
          <w:ilvl w:val="0"/>
          <w:numId w:val="57"/>
        </w:numPr>
        <w:tabs>
          <w:tab w:val="left" w:pos="720"/>
        </w:tabs>
      </w:pPr>
      <w:r>
        <w:rPr>
          <w:b/>
        </w:rPr>
        <w:t>Detailed Analysis (Detailed).</w:t>
      </w:r>
      <w:r>
        <w:t xml:space="preserve"> The user stories are refined and user research is conducted to produce a high quality </w:t>
      </w:r>
      <w:r>
        <w:rPr>
          <w:i/>
        </w:rPr>
        <w:t>Product Backlog</w:t>
      </w:r>
      <w:r>
        <w:t xml:space="preserve">. The backlog items that meet the </w:t>
      </w:r>
      <w:r>
        <w:rPr>
          <w:i/>
        </w:rPr>
        <w:t>Definition of Ready</w:t>
      </w:r>
      <w:r>
        <w:t xml:space="preserve">, are available for sprint planning. Team REI uses </w:t>
      </w:r>
      <w:r>
        <w:rPr>
          <w:i/>
        </w:rPr>
        <w:t>wireframes or mockups</w:t>
      </w:r>
      <w:r>
        <w:t xml:space="preserve"> to show users what the application would look like to gain for insights and usability feedback. </w:t>
      </w:r>
    </w:p>
    <w:p w14:paraId="592998A7" w14:textId="77777777" w:rsidR="00B34736" w:rsidRDefault="00B34736" w:rsidP="00B34736">
      <w:pPr>
        <w:pStyle w:val="Bullet4-12ptsafter"/>
        <w:numPr>
          <w:ilvl w:val="0"/>
          <w:numId w:val="57"/>
        </w:numPr>
        <w:tabs>
          <w:tab w:val="left" w:pos="720"/>
        </w:tabs>
      </w:pPr>
      <w:r>
        <w:rPr>
          <w:b/>
        </w:rPr>
        <w:t>Architecture and Design.</w:t>
      </w:r>
      <w:r>
        <w:t xml:space="preserve"> The first sprint (</w:t>
      </w:r>
      <w:r>
        <w:rPr>
          <w:i/>
        </w:rPr>
        <w:t>Sprint 1</w:t>
      </w:r>
      <w:r>
        <w:t xml:space="preserve">) is set aside to discuss the high level architecture and design, a pre-requisite for subsequent sprints and information required for the team to organize and perform effectively. Architecture is progressively elaborated and refined with requirements in subsequent sprints. The </w:t>
      </w:r>
      <w:r>
        <w:rPr>
          <w:i/>
        </w:rPr>
        <w:t>Preliminary Design Review</w:t>
      </w:r>
      <w:r>
        <w:t xml:space="preserve"> is conducted after a few sprints, while the </w:t>
      </w:r>
      <w:r>
        <w:rPr>
          <w:i/>
        </w:rPr>
        <w:t>Detailed Design Reviews</w:t>
      </w:r>
      <w:r>
        <w:t xml:space="preserve"> are conducted in later stages. In each sprint the team updates the appropriate documentation. We identify and integrate security and accessibility requirements early and in each sprint.</w:t>
      </w:r>
    </w:p>
    <w:p w14:paraId="2BD22386" w14:textId="77777777" w:rsidR="00B34736" w:rsidRDefault="00B34736" w:rsidP="00B34736">
      <w:pPr>
        <w:pStyle w:val="Bullet4-12ptsafter"/>
        <w:numPr>
          <w:ilvl w:val="0"/>
          <w:numId w:val="57"/>
        </w:numPr>
        <w:tabs>
          <w:tab w:val="left" w:pos="720"/>
        </w:tabs>
      </w:pPr>
      <w:r>
        <w:rPr>
          <w:b/>
        </w:rPr>
        <w:t>Development.</w:t>
      </w:r>
      <w:r>
        <w:t xml:space="preserve"> Each user story within a sprint is a vertical slice of a functionality that can be developed and reviewed at the end of the sprint. This vertical slicing is essential in realizing the benefits of Agile adoption. We </w:t>
      </w:r>
      <w:r>
        <w:rPr>
          <w:i/>
        </w:rPr>
        <w:t>follow Domain Driven Design</w:t>
      </w:r>
      <w:r>
        <w:t xml:space="preserve"> and </w:t>
      </w:r>
      <w:r>
        <w:rPr>
          <w:i/>
        </w:rPr>
        <w:t>microservices architecture</w:t>
      </w:r>
      <w:r>
        <w:t xml:space="preserve"> practices to create an independent boundary for implementation of the FFR capability.</w:t>
      </w:r>
    </w:p>
    <w:p w14:paraId="37A991E3" w14:textId="79453541" w:rsidR="00B34736" w:rsidRDefault="00B34736" w:rsidP="00B34736">
      <w:pPr>
        <w:pStyle w:val="Bullet4-12ptsafter"/>
        <w:numPr>
          <w:ilvl w:val="0"/>
          <w:numId w:val="57"/>
        </w:numPr>
        <w:tabs>
          <w:tab w:val="left" w:pos="720"/>
        </w:tabs>
      </w:pPr>
      <w:r>
        <w:rPr>
          <w:b/>
        </w:rPr>
        <w:t>Testing and Quality Assurance.</w:t>
      </w:r>
      <w:r>
        <w:t xml:space="preserve"> </w:t>
      </w:r>
      <w:r>
        <w:rPr>
          <w:i/>
        </w:rPr>
        <w:t>Test-Driven-Development</w:t>
      </w:r>
      <w:r>
        <w:t xml:space="preserve"> (TDD) is essential for Agile adoption since the functionality is incrementally added and the process cannot deliver high velocity and efficiency unless manual activities for functional and regression testing are minimized. Unit tests allow automation of testing at the lowest functional level. Integration of automated test suite with the </w:t>
      </w:r>
      <w:r w:rsidR="007B6579">
        <w:rPr>
          <w:i/>
        </w:rPr>
        <w:t>CI/</w:t>
      </w:r>
      <w:r>
        <w:rPr>
          <w:i/>
        </w:rPr>
        <w:t>CD pipeline</w:t>
      </w:r>
      <w:r>
        <w:t xml:space="preserve"> (</w:t>
      </w:r>
      <w:r w:rsidR="008616BA">
        <w:t>see</w:t>
      </w:r>
      <w:r>
        <w:t xml:space="preserve"> </w:t>
      </w:r>
      <w:r w:rsidR="008616BA" w:rsidRPr="008616BA">
        <w:rPr>
          <w:b/>
        </w:rPr>
        <w:t xml:space="preserve">Section </w:t>
      </w:r>
      <w:r w:rsidR="008616BA" w:rsidRPr="008616BA">
        <w:rPr>
          <w:b/>
        </w:rPr>
        <w:fldChar w:fldCharType="begin"/>
      </w:r>
      <w:r w:rsidR="008616BA" w:rsidRPr="008616BA">
        <w:rPr>
          <w:b/>
        </w:rPr>
        <w:instrText xml:space="preserve"> REF _Ref507969227 \r \h </w:instrText>
      </w:r>
      <w:r w:rsidR="008616BA">
        <w:rPr>
          <w:b/>
        </w:rPr>
        <w:instrText xml:space="preserve"> \* MERGEFORMAT </w:instrText>
      </w:r>
      <w:r w:rsidR="008616BA" w:rsidRPr="008616BA">
        <w:rPr>
          <w:b/>
        </w:rPr>
      </w:r>
      <w:r w:rsidR="008616BA" w:rsidRPr="008616BA">
        <w:rPr>
          <w:b/>
        </w:rPr>
        <w:fldChar w:fldCharType="separate"/>
      </w:r>
      <w:r w:rsidR="008616BA" w:rsidRPr="008616BA">
        <w:rPr>
          <w:b/>
        </w:rPr>
        <w:t>2.5.2</w:t>
      </w:r>
      <w:r w:rsidR="008616BA" w:rsidRPr="008616BA">
        <w:rPr>
          <w:b/>
        </w:rPr>
        <w:fldChar w:fldCharType="end"/>
      </w:r>
      <w:r>
        <w:t>) further improves the efficiency and increase</w:t>
      </w:r>
      <w:r w:rsidR="007B6579">
        <w:t>s</w:t>
      </w:r>
      <w:r>
        <w:t xml:space="preserve"> assurance of the development process by identifying issues as soon as the code is committed. We increase the automated test coverage for the modernized FFR using the Red-Green-Refactor practice for TDD. The </w:t>
      </w:r>
      <w:r>
        <w:rPr>
          <w:i/>
        </w:rPr>
        <w:t>Test Readiness Review</w:t>
      </w:r>
      <w:r>
        <w:t xml:space="preserve"> is aligned with the last sprint cycle prior to the </w:t>
      </w:r>
      <w:r>
        <w:rPr>
          <w:i/>
        </w:rPr>
        <w:t>User Acceptance</w:t>
      </w:r>
      <w:r>
        <w:t xml:space="preserve"> testing. </w:t>
      </w:r>
    </w:p>
    <w:p w14:paraId="7F4E92DE" w14:textId="26C3F8F8" w:rsidR="00B34736" w:rsidRDefault="00B34736" w:rsidP="00B34736">
      <w:pPr>
        <w:pStyle w:val="Bullet4-12ptsafter"/>
        <w:numPr>
          <w:ilvl w:val="0"/>
          <w:numId w:val="57"/>
        </w:numPr>
        <w:tabs>
          <w:tab w:val="left" w:pos="720"/>
        </w:tabs>
      </w:pPr>
      <w:r>
        <w:rPr>
          <w:b/>
        </w:rPr>
        <w:t>Help Content and Documentation.</w:t>
      </w:r>
      <w:r>
        <w:t xml:space="preserve"> The team generates content in each sprint based on the batch size. This includes help and code documentation. We review the content for quality assurance close to the release by using </w:t>
      </w:r>
      <w:r>
        <w:rPr>
          <w:i/>
        </w:rPr>
        <w:t>peer reviews</w:t>
      </w:r>
      <w:r>
        <w:t>. The technical project manager and the product owners are involved in performing final quality reviews.</w:t>
      </w:r>
    </w:p>
    <w:p w14:paraId="046553F3" w14:textId="4BE103AC" w:rsidR="00B34736" w:rsidRDefault="00B34736" w:rsidP="00B34736">
      <w:pPr>
        <w:pStyle w:val="Bullet4-12ptsafter"/>
        <w:numPr>
          <w:ilvl w:val="0"/>
          <w:numId w:val="57"/>
        </w:numPr>
        <w:tabs>
          <w:tab w:val="left" w:pos="720"/>
        </w:tabs>
      </w:pPr>
      <w:r>
        <w:rPr>
          <w:b/>
        </w:rPr>
        <w:t>Common Practices.</w:t>
      </w:r>
      <w:r>
        <w:t xml:space="preserve"> </w:t>
      </w:r>
      <w:r w:rsidR="006313D4">
        <w:t xml:space="preserve">A summary of the Agile common practices is shown in </w:t>
      </w:r>
      <w:r w:rsidR="008616BA" w:rsidRPr="008616BA">
        <w:rPr>
          <w:b/>
          <w:i/>
        </w:rPr>
        <w:fldChar w:fldCharType="begin"/>
      </w:r>
      <w:r w:rsidR="008616BA" w:rsidRPr="008616BA">
        <w:rPr>
          <w:b/>
          <w:i/>
        </w:rPr>
        <w:instrText xml:space="preserve"> REF _Ref507969265 \h  \* MERGEFORMAT </w:instrText>
      </w:r>
      <w:r w:rsidR="008616BA" w:rsidRPr="008616BA">
        <w:rPr>
          <w:b/>
          <w:i/>
        </w:rPr>
      </w:r>
      <w:r w:rsidR="008616BA" w:rsidRPr="008616BA">
        <w:rPr>
          <w:b/>
          <w:i/>
        </w:rPr>
        <w:fldChar w:fldCharType="separate"/>
      </w:r>
      <w:r w:rsidR="00236A08" w:rsidRPr="00236A08">
        <w:rPr>
          <w:b/>
          <w:i/>
        </w:rPr>
        <w:t>Figure 29</w:t>
      </w:r>
      <w:r w:rsidR="008616BA" w:rsidRPr="008616BA">
        <w:rPr>
          <w:b/>
          <w:i/>
        </w:rPr>
        <w:fldChar w:fldCharType="end"/>
      </w:r>
      <w:r w:rsidR="008616BA">
        <w:rPr>
          <w:b/>
          <w:i/>
        </w:rPr>
        <w:t xml:space="preserve"> </w:t>
      </w:r>
      <w:r w:rsidR="008616BA">
        <w:t>below</w:t>
      </w:r>
      <w:r w:rsidR="006313D4">
        <w:t xml:space="preserve">. It includes daily standups to </w:t>
      </w:r>
      <w:r>
        <w:t xml:space="preserve">identify blockers, promote accountability, and convey critical information. We apply the </w:t>
      </w:r>
      <w:r>
        <w:rPr>
          <w:i/>
        </w:rPr>
        <w:t>Definition of Done</w:t>
      </w:r>
      <w:r>
        <w:t xml:space="preserve">, which is finalized in the Planning phase, for the user stories. All sprints end with </w:t>
      </w:r>
      <w:r>
        <w:rPr>
          <w:i/>
        </w:rPr>
        <w:t>customer demonstrations</w:t>
      </w:r>
      <w:r>
        <w:t xml:space="preserve"> and </w:t>
      </w:r>
      <w:r>
        <w:rPr>
          <w:i/>
        </w:rPr>
        <w:t>retrospectives</w:t>
      </w:r>
      <w:r>
        <w:t xml:space="preserve">.  </w:t>
      </w:r>
    </w:p>
    <w:p w14:paraId="3E524A26" w14:textId="7E28BFEC" w:rsidR="00B34736" w:rsidRDefault="008616BA" w:rsidP="00B34736">
      <w:pPr>
        <w:pStyle w:val="BodyText"/>
        <w:rPr>
          <w:rStyle w:val="ProposalTextChar"/>
          <w:szCs w:val="22"/>
        </w:rPr>
      </w:pPr>
      <w:r>
        <w:rPr>
          <w:noProof/>
        </w:rPr>
        <w:drawing>
          <wp:anchor distT="0" distB="0" distL="114300" distR="114300" simplePos="0" relativeHeight="251679744" behindDoc="0" locked="0" layoutInCell="1" allowOverlap="1" wp14:anchorId="04EAD14B" wp14:editId="73409757">
            <wp:simplePos x="0" y="0"/>
            <wp:positionH relativeFrom="margin">
              <wp:posOffset>5016500</wp:posOffset>
            </wp:positionH>
            <wp:positionV relativeFrom="paragraph">
              <wp:posOffset>50800</wp:posOffset>
            </wp:positionV>
            <wp:extent cx="1199515" cy="3033395"/>
            <wp:effectExtent l="0" t="0" r="63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9515" cy="3033395"/>
                    </a:xfrm>
                    <a:prstGeom prst="rect">
                      <a:avLst/>
                    </a:prstGeom>
                    <a:noFill/>
                  </pic:spPr>
                </pic:pic>
              </a:graphicData>
            </a:graphic>
            <wp14:sizeRelH relativeFrom="margin">
              <wp14:pctWidth>0</wp14:pctWidth>
            </wp14:sizeRelH>
            <wp14:sizeRelV relativeFrom="margin">
              <wp14:pctHeight>0</wp14:pctHeight>
            </wp14:sizeRelV>
          </wp:anchor>
        </w:drawing>
      </w:r>
      <w:r w:rsidR="00B34736">
        <w:rPr>
          <w:rStyle w:val="ProposalTextChar"/>
          <w:b/>
          <w:i/>
          <w:szCs w:val="22"/>
        </w:rPr>
        <w:t>Key Deliverables/Artifacts</w:t>
      </w:r>
      <w:r w:rsidR="00B34736">
        <w:t xml:space="preserve">: </w:t>
      </w:r>
      <w:r w:rsidR="00B34736">
        <w:rPr>
          <w:szCs w:val="22"/>
        </w:rPr>
        <w:t>Business Process Definition (BPD), Business System Requirements (BSR) Document, RTM, Logical Data Model, Technical Design Document (TDD), Physical Data Model, Data Dictionary, Test Plan, Test Scripts/Cases, GPAT, Implementation/Deployment Plan, Software Code</w:t>
      </w:r>
    </w:p>
    <w:p w14:paraId="75F36878" w14:textId="162D90C1" w:rsidR="00B34736" w:rsidRDefault="00B34736" w:rsidP="00B34736">
      <w:pPr>
        <w:pStyle w:val="BodyText"/>
      </w:pPr>
      <w:r>
        <w:rPr>
          <w:rStyle w:val="In-LineParagraphHeading"/>
        </w:rPr>
        <w:t xml:space="preserve">Release </w:t>
      </w:r>
      <w:r>
        <w:t xml:space="preserve">- After a series of sprints, we hand off the standalone FFR functionality to the V&amp;V vendor to conduct </w:t>
      </w:r>
      <w:r>
        <w:rPr>
          <w:i/>
        </w:rPr>
        <w:t>integration testing</w:t>
      </w:r>
      <w:r>
        <w:t xml:space="preserve"> which includes testing in a production-like environment with full integration with other dependent products or components. Team REI </w:t>
      </w:r>
      <w:r>
        <w:rPr>
          <w:b/>
        </w:rPr>
        <w:t>conducts full functional accessibility, regression, accessibility, security, performance, and load testing</w:t>
      </w:r>
      <w:r>
        <w:t xml:space="preserve">. Once the product is deemed suitable for </w:t>
      </w:r>
      <w:r>
        <w:rPr>
          <w:i/>
        </w:rPr>
        <w:t>user</w:t>
      </w:r>
      <w:r>
        <w:t xml:space="preserve"> </w:t>
      </w:r>
      <w:r>
        <w:rPr>
          <w:i/>
        </w:rPr>
        <w:t xml:space="preserve">acceptance testing (UAT) </w:t>
      </w:r>
      <w:r>
        <w:t xml:space="preserve">it is subject to full release-level beta testing by end users in a non-scripted environment. At the completion of UAT, the product is moved to </w:t>
      </w:r>
      <w:r>
        <w:rPr>
          <w:i/>
        </w:rPr>
        <w:t>system acceptance testing</w:t>
      </w:r>
      <w:r>
        <w:t xml:space="preserve"> (SAT) where V&amp;V vendor performs a full round of functional, regression, and security testing. At this point the product is ready for operational readiness. After the </w:t>
      </w:r>
      <w:r>
        <w:rPr>
          <w:i/>
        </w:rPr>
        <w:t>Operational Readiness Review</w:t>
      </w:r>
      <w:r>
        <w:t xml:space="preserve"> (ORR), the modernized FFR is ready to be deployed into production through the </w:t>
      </w:r>
      <w:r>
        <w:rPr>
          <w:i/>
        </w:rPr>
        <w:t>DevOps Pipeline</w:t>
      </w:r>
      <w:r>
        <w:t xml:space="preserve"> (</w:t>
      </w:r>
      <w:r w:rsidR="006313D4">
        <w:t>see</w:t>
      </w:r>
      <w:r>
        <w:t xml:space="preserve"> </w:t>
      </w:r>
      <w:r w:rsidRPr="008616BA">
        <w:rPr>
          <w:b/>
        </w:rPr>
        <w:t xml:space="preserve">Section </w:t>
      </w:r>
      <w:r w:rsidR="008616BA" w:rsidRPr="008616BA">
        <w:rPr>
          <w:b/>
        </w:rPr>
        <w:fldChar w:fldCharType="begin"/>
      </w:r>
      <w:r w:rsidR="008616BA" w:rsidRPr="008616BA">
        <w:rPr>
          <w:b/>
        </w:rPr>
        <w:instrText xml:space="preserve"> REF _Ref507969303 \r \h  \* MERGEFORMAT </w:instrText>
      </w:r>
      <w:r w:rsidR="008616BA" w:rsidRPr="008616BA">
        <w:rPr>
          <w:b/>
        </w:rPr>
      </w:r>
      <w:r w:rsidR="008616BA" w:rsidRPr="008616BA">
        <w:rPr>
          <w:b/>
        </w:rPr>
        <w:fldChar w:fldCharType="separate"/>
      </w:r>
      <w:r w:rsidR="008616BA" w:rsidRPr="008616BA">
        <w:rPr>
          <w:b/>
        </w:rPr>
        <w:t>2.5.2</w:t>
      </w:r>
      <w:r w:rsidR="008616BA" w:rsidRPr="008616BA">
        <w:rPr>
          <w:b/>
        </w:rPr>
        <w:fldChar w:fldCharType="end"/>
      </w:r>
      <w:r>
        <w:t>).</w:t>
      </w:r>
    </w:p>
    <w:p w14:paraId="15FBCD8A" w14:textId="6D16F056" w:rsidR="00B34736" w:rsidRDefault="008616BA" w:rsidP="00B34736">
      <w:pPr>
        <w:pStyle w:val="BodyText"/>
      </w:pPr>
      <w:r>
        <w:rPr>
          <w:noProof/>
        </w:rPr>
        <mc:AlternateContent>
          <mc:Choice Requires="wps">
            <w:drawing>
              <wp:anchor distT="0" distB="0" distL="114300" distR="114300" simplePos="0" relativeHeight="251680768" behindDoc="0" locked="0" layoutInCell="1" allowOverlap="1" wp14:anchorId="3F6BDB53" wp14:editId="230CF7E8">
                <wp:simplePos x="0" y="0"/>
                <wp:positionH relativeFrom="column">
                  <wp:posOffset>5016500</wp:posOffset>
                </wp:positionH>
                <wp:positionV relativeFrom="paragraph">
                  <wp:posOffset>547370</wp:posOffset>
                </wp:positionV>
                <wp:extent cx="1167765" cy="60960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1167765" cy="609600"/>
                        </a:xfrm>
                        <a:prstGeom prst="rect">
                          <a:avLst/>
                        </a:prstGeom>
                        <a:solidFill>
                          <a:prstClr val="white"/>
                        </a:solidFill>
                        <a:ln>
                          <a:noFill/>
                        </a:ln>
                      </wps:spPr>
                      <wps:txbx>
                        <w:txbxContent>
                          <w:p w14:paraId="25D0E1BC" w14:textId="16CAC37F" w:rsidR="00C3355C" w:rsidRDefault="00C3355C" w:rsidP="00B34736">
                            <w:pPr>
                              <w:pStyle w:val="Caption"/>
                              <w:rPr>
                                <w:rStyle w:val="CaptionDescriptionChar"/>
                                <w:b w:val="0"/>
                                <w:i/>
                                <w:highlight w:val="yellow"/>
                              </w:rPr>
                            </w:pPr>
                            <w:bookmarkStart w:id="559" w:name="_Ref507969265"/>
                            <w:r>
                              <w:t xml:space="preserve">Figure </w:t>
                            </w:r>
                            <w:r w:rsidR="003C6695">
                              <w:fldChar w:fldCharType="begin"/>
                            </w:r>
                            <w:r w:rsidR="003C6695">
                              <w:instrText xml:space="preserve"> SEQ Figure \* ARABIC </w:instrText>
                            </w:r>
                            <w:r w:rsidR="003C6695">
                              <w:fldChar w:fldCharType="separate"/>
                            </w:r>
                            <w:r>
                              <w:rPr>
                                <w:noProof/>
                              </w:rPr>
                              <w:t>29</w:t>
                            </w:r>
                            <w:r w:rsidR="003C6695">
                              <w:rPr>
                                <w:noProof/>
                              </w:rPr>
                              <w:fldChar w:fldCharType="end"/>
                            </w:r>
                            <w:bookmarkEnd w:id="559"/>
                            <w:r>
                              <w:t xml:space="preserve">: </w:t>
                            </w:r>
                            <w:r w:rsidRPr="006313D4">
                              <w:rPr>
                                <w:b w:val="0"/>
                              </w:rPr>
                              <w:t>Common Practices.</w:t>
                            </w:r>
                            <w:r>
                              <w:t xml:space="preserve">  </w:t>
                            </w:r>
                            <w:r w:rsidRPr="006313D4">
                              <w:rPr>
                                <w:rStyle w:val="CaptionDescriptionChar"/>
                                <w:b w:val="0"/>
                                <w:i/>
                              </w:rPr>
                              <w:t>For Agile.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F6BDB53" id="Text Box 23" o:spid="_x0000_s1074" type="#_x0000_t202" style="position:absolute;margin-left:395pt;margin-top:43.1pt;width:91.95pt;height:4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" stroked="f">
                <v:textbox inset="0,0,0,0">
                  <w:txbxContent>
                    <w:p w14:paraId="25D0E1BC" w14:textId="16CAC37F" w:rsidR="00C3355C" w:rsidRDefault="00C3355C" w:rsidP="00B34736">
                      <w:pPr>
                        <w:pStyle w:val="Caption"/>
                        <w:rPr>
                          <w:rStyle w:val="CaptionDescriptionChar"/>
                          <w:b w:val="0"/>
                          <w:i/>
                          <w:highlight w:val="yellow"/>
                        </w:rPr>
                      </w:pPr>
                      <w:bookmarkStart w:id="560" w:name="_Ref507969265"/>
                      <w:r>
                        <w:t xml:space="preserve">Figure </w:t>
                      </w:r>
                      <w:r w:rsidR="003C6695">
                        <w:fldChar w:fldCharType="begin"/>
                      </w:r>
                      <w:r w:rsidR="003C6695">
                        <w:instrText xml:space="preserve"> SEQ Figure \* ARABIC </w:instrText>
                      </w:r>
                      <w:r w:rsidR="003C6695">
                        <w:fldChar w:fldCharType="separate"/>
                      </w:r>
                      <w:r>
                        <w:rPr>
                          <w:noProof/>
                        </w:rPr>
                        <w:t>29</w:t>
                      </w:r>
                      <w:r w:rsidR="003C6695">
                        <w:rPr>
                          <w:noProof/>
                        </w:rPr>
                        <w:fldChar w:fldCharType="end"/>
                      </w:r>
                      <w:bookmarkEnd w:id="560"/>
                      <w:r>
                        <w:t xml:space="preserve">: </w:t>
                      </w:r>
                      <w:r w:rsidRPr="006313D4">
                        <w:rPr>
                          <w:b w:val="0"/>
                        </w:rPr>
                        <w:t>Common Practices.</w:t>
                      </w:r>
                      <w:r>
                        <w:t xml:space="preserve">  </w:t>
                      </w:r>
                      <w:r w:rsidRPr="006313D4">
                        <w:rPr>
                          <w:rStyle w:val="CaptionDescriptionChar"/>
                          <w:b w:val="0"/>
                          <w:i/>
                        </w:rPr>
                        <w:t>For Agile.</w:t>
                      </w:r>
                    </w:p>
                  </w:txbxContent>
                </v:textbox>
                <w10:wrap type="square"/>
              </v:shape>
            </w:pict>
          </mc:Fallback>
        </mc:AlternateContent>
      </w:r>
      <w:r w:rsidR="00B34736">
        <w:t xml:space="preserve">The O&amp;M vendor is responsible for the deployment of the new product in all HRSA management pre-production and production environments. </w:t>
      </w:r>
      <w:r w:rsidR="00B34736">
        <w:rPr>
          <w:b/>
        </w:rPr>
        <w:t>The handoff between vendors is improved through the adoption of common Agile tools and infrastructure for all stakeholders.</w:t>
      </w:r>
      <w:r w:rsidR="00B34736">
        <w:t xml:space="preserve"> For example, an ALM tool such as TFS is used to document user stories, tasks, and business requirement documents; store source code in the GIT repository; store test plans and scripts in TFS Test Manager; and build the modernized FFR with TFS, and deploy with TFS Release manager or Octopus.</w:t>
      </w:r>
    </w:p>
    <w:p w14:paraId="7808EA0A" w14:textId="77777777" w:rsidR="00B34736" w:rsidRDefault="00B34736" w:rsidP="00B34736">
      <w:pPr>
        <w:pStyle w:val="BodyText"/>
      </w:pPr>
      <w:r>
        <w:rPr>
          <w:rStyle w:val="ProposalTextChar"/>
          <w:b/>
          <w:i/>
          <w:szCs w:val="22"/>
        </w:rPr>
        <w:t>Key Deliverables/Artifacts</w:t>
      </w:r>
      <w:r>
        <w:t>: Security Scan Results with Remediation Plan, Operational Readiness Review, Maintenance Handoff, Release Deployment Plan, Release Notes, Production/Post Production Phase, User Training, and Communication and Outreach Materials.</w:t>
      </w:r>
    </w:p>
    <w:p w14:paraId="013A92D7" w14:textId="77777777" w:rsidR="00B34736" w:rsidRDefault="00B34736" w:rsidP="00B34736">
      <w:pPr>
        <w:pStyle w:val="Heading3"/>
        <w:keepNext/>
        <w:numPr>
          <w:ilvl w:val="2"/>
          <w:numId w:val="27"/>
        </w:numPr>
        <w:ind w:left="720"/>
      </w:pPr>
      <w:bookmarkStart w:id="561" w:name="_Toc507950703"/>
      <w:bookmarkStart w:id="562" w:name="_Ref507930754"/>
      <w:bookmarkStart w:id="563" w:name="_Ref507930731"/>
      <w:bookmarkStart w:id="564" w:name="_Toc507063813"/>
      <w:bookmarkEnd w:id="556"/>
      <w:bookmarkEnd w:id="557"/>
      <w:r>
        <w:t xml:space="preserve">Agile Delivery at Scale for the EHBs Program </w:t>
      </w:r>
    </w:p>
    <w:p w14:paraId="3F1FEA6B" w14:textId="77777777" w:rsidR="00B34736" w:rsidRDefault="00B34736" w:rsidP="00B34736">
      <w:pPr>
        <w:pStyle w:val="BodyText"/>
        <w:rPr>
          <w:szCs w:val="22"/>
        </w:rPr>
      </w:pPr>
      <w:r>
        <w:rPr>
          <w:szCs w:val="22"/>
        </w:rPr>
        <w:t>EHBs is a large program supporting multiple Bureaus/Offices. While the grants and technology platform is common, the business capabilities, program priorities, and grants workload is not uniform in the Agency. Therefore we do not believe that an approach such as SAFe would work effectively at HRSA.</w:t>
      </w:r>
    </w:p>
    <w:p w14:paraId="4670DA12" w14:textId="77777777" w:rsidR="00B34736" w:rsidRDefault="00B34736" w:rsidP="00B34736">
      <w:pPr>
        <w:pStyle w:val="BodyText"/>
        <w:rPr>
          <w:szCs w:val="22"/>
        </w:rPr>
      </w:pPr>
      <w:r>
        <w:rPr>
          <w:szCs w:val="22"/>
        </w:rPr>
        <w:t>However the following practices, if adopted would allow HRSA to get the benefits of Agile at scale for the EHBs further enhancing the benefits of streamlining and automation:</w:t>
      </w:r>
    </w:p>
    <w:p w14:paraId="726AC99D" w14:textId="77777777" w:rsidR="00B34736" w:rsidRDefault="00B34736" w:rsidP="006313D4">
      <w:pPr>
        <w:pStyle w:val="BodyText"/>
        <w:numPr>
          <w:ilvl w:val="0"/>
          <w:numId w:val="58"/>
        </w:numPr>
        <w:spacing w:before="60" w:after="60"/>
        <w:rPr>
          <w:szCs w:val="22"/>
        </w:rPr>
      </w:pPr>
      <w:r>
        <w:rPr>
          <w:szCs w:val="22"/>
        </w:rPr>
        <w:t>Maintain program level backlogs and train Bureaus/Offices on how to prioritize based on the business value. This will create more alignment with HRSA’s objectives.</w:t>
      </w:r>
    </w:p>
    <w:p w14:paraId="05C58D84" w14:textId="77777777" w:rsidR="00B34736" w:rsidRDefault="00B34736" w:rsidP="006313D4">
      <w:pPr>
        <w:pStyle w:val="BodyText"/>
        <w:numPr>
          <w:ilvl w:val="0"/>
          <w:numId w:val="58"/>
        </w:numPr>
        <w:spacing w:before="60" w:after="60"/>
        <w:rPr>
          <w:szCs w:val="22"/>
        </w:rPr>
      </w:pPr>
      <w:r>
        <w:rPr>
          <w:szCs w:val="22"/>
        </w:rPr>
        <w:t>Develop a culture of shared ownership of common code to minimize dependencies with centralized teams and keep teams organized around core business capabilities.</w:t>
      </w:r>
    </w:p>
    <w:p w14:paraId="06D2AFA3" w14:textId="77777777" w:rsidR="00B34736" w:rsidRDefault="00B34736" w:rsidP="006313D4">
      <w:pPr>
        <w:pStyle w:val="BodyText"/>
        <w:numPr>
          <w:ilvl w:val="0"/>
          <w:numId w:val="58"/>
        </w:numPr>
        <w:spacing w:before="60" w:after="60"/>
        <w:rPr>
          <w:szCs w:val="22"/>
        </w:rPr>
      </w:pPr>
      <w:r>
        <w:rPr>
          <w:szCs w:val="22"/>
        </w:rPr>
        <w:t>Adopt cloud-based common platforms for CI/CD automation.</w:t>
      </w:r>
    </w:p>
    <w:p w14:paraId="5BA8B9E9" w14:textId="4717454D" w:rsidR="00B34736" w:rsidRDefault="00B34736" w:rsidP="006313D4">
      <w:pPr>
        <w:pStyle w:val="BodyText"/>
        <w:numPr>
          <w:ilvl w:val="0"/>
          <w:numId w:val="58"/>
        </w:numPr>
        <w:spacing w:before="60" w:after="60"/>
        <w:rPr>
          <w:szCs w:val="22"/>
        </w:rPr>
      </w:pPr>
      <w:r>
        <w:rPr>
          <w:szCs w:val="22"/>
        </w:rPr>
        <w:t>Keep batch sizes small even though the number of releases would increase. Through automation, rigor can be added to maintain the highest quality standards. Using this approach business requirements would be met sooner and value realize</w:t>
      </w:r>
      <w:r w:rsidR="00236A08">
        <w:rPr>
          <w:szCs w:val="22"/>
        </w:rPr>
        <w:t>d</w:t>
      </w:r>
      <w:r>
        <w:rPr>
          <w:szCs w:val="22"/>
        </w:rPr>
        <w:t xml:space="preserve"> faster.</w:t>
      </w:r>
    </w:p>
    <w:p w14:paraId="72F0F43C" w14:textId="77777777" w:rsidR="00B34736" w:rsidRDefault="00B34736" w:rsidP="006313D4">
      <w:pPr>
        <w:pStyle w:val="BodyText"/>
        <w:numPr>
          <w:ilvl w:val="0"/>
          <w:numId w:val="58"/>
        </w:numPr>
        <w:spacing w:before="60" w:after="60"/>
        <w:rPr>
          <w:szCs w:val="22"/>
        </w:rPr>
      </w:pPr>
      <w:r>
        <w:rPr>
          <w:szCs w:val="22"/>
        </w:rPr>
        <w:t>Promote agile practices using the Plan-Do-Study-Act model. The majority of HRSA staff understand the PDSA cycles used for continuous improvement of their programs. This would increase the number of practitioners and benefit the program execution.</w:t>
      </w:r>
    </w:p>
    <w:p w14:paraId="20D6A4C6" w14:textId="77777777" w:rsidR="00B34736" w:rsidRDefault="00B34736" w:rsidP="00B34736">
      <w:pPr>
        <w:pStyle w:val="Heading2"/>
        <w:numPr>
          <w:ilvl w:val="1"/>
          <w:numId w:val="27"/>
        </w:numPr>
      </w:pPr>
      <w:bookmarkStart w:id="565" w:name="_Toc507971445"/>
      <w:r>
        <w:t>Proposed Number and Type of Staff</w:t>
      </w:r>
      <w:bookmarkEnd w:id="561"/>
      <w:bookmarkEnd w:id="562"/>
      <w:bookmarkEnd w:id="563"/>
      <w:bookmarkEnd w:id="565"/>
    </w:p>
    <w:p w14:paraId="657C06E3" w14:textId="0A9CFA08" w:rsidR="00B34736" w:rsidRDefault="00B34736" w:rsidP="00B34736">
      <w:pPr>
        <w:pStyle w:val="Bullet1-0ptsAfter"/>
        <w:numPr>
          <w:ilvl w:val="0"/>
          <w:numId w:val="0"/>
        </w:numPr>
      </w:pPr>
      <w:bookmarkStart w:id="566" w:name="_Toc507950704"/>
      <w:bookmarkStart w:id="567" w:name="_Ref507931497"/>
      <w:bookmarkStart w:id="568" w:name="_Ref507931494"/>
      <w:bookmarkStart w:id="569" w:name="_Ref507930756"/>
      <w:bookmarkStart w:id="570" w:name="_Ref507930732"/>
      <w:r>
        <w:t>The team for modernizing the FFR using agile delivery is shown in</w:t>
      </w:r>
      <w:r w:rsidR="008616BA">
        <w:t xml:space="preserve"> </w:t>
      </w:r>
      <w:r w:rsidR="008616BA" w:rsidRPr="008616BA">
        <w:rPr>
          <w:b/>
          <w:i/>
        </w:rPr>
        <w:fldChar w:fldCharType="begin"/>
      </w:r>
      <w:r w:rsidR="008616BA" w:rsidRPr="008616BA">
        <w:rPr>
          <w:b/>
          <w:i/>
        </w:rPr>
        <w:instrText xml:space="preserve"> REF _Ref507969379 \h  \* MERGEFORMAT </w:instrText>
      </w:r>
      <w:r w:rsidR="008616BA" w:rsidRPr="008616BA">
        <w:rPr>
          <w:b/>
          <w:i/>
        </w:rPr>
      </w:r>
      <w:r w:rsidR="008616BA" w:rsidRPr="008616BA">
        <w:rPr>
          <w:b/>
          <w:i/>
        </w:rPr>
        <w:fldChar w:fldCharType="separate"/>
      </w:r>
      <w:r w:rsidR="008616BA" w:rsidRPr="008616BA">
        <w:rPr>
          <w:b/>
          <w:i/>
        </w:rPr>
        <w:t xml:space="preserve">Table </w:t>
      </w:r>
      <w:r w:rsidR="008616BA" w:rsidRPr="008616BA">
        <w:rPr>
          <w:b/>
          <w:i/>
          <w:noProof/>
        </w:rPr>
        <w:t>19</w:t>
      </w:r>
      <w:r w:rsidR="008616BA" w:rsidRPr="008616BA">
        <w:rPr>
          <w:b/>
          <w:i/>
        </w:rPr>
        <w:fldChar w:fldCharType="end"/>
      </w:r>
      <w:r>
        <w:t>. Our team has an Agile PM who brings Agile execution experience with stakeholder relationships, a Product Owner with business domain and technical expertise as well as an FFR SME who helps conduct the analysis and define the Product Backlog. In addition, the core and extended team contains a Scrum Master with significant Agile experience, DevOps specialist, User Experience (UX) specialist, Software Architect, Full Stack Engineers, and a Test Engineer with expertise in test automation. Our team members work in lockstep with HRSA to ensure an agile, efficient and smooth implementation of the FFR solution.</w:t>
      </w:r>
    </w:p>
    <w:p w14:paraId="62210CD4" w14:textId="46C56E72" w:rsidR="00B34736" w:rsidRDefault="00B34736" w:rsidP="00B34736">
      <w:pPr>
        <w:pStyle w:val="Caption"/>
      </w:pPr>
      <w:bookmarkStart w:id="571" w:name="_Ref507969379"/>
      <w:r>
        <w:t xml:space="preserve">Table </w:t>
      </w:r>
      <w:r w:rsidR="003C6695">
        <w:fldChar w:fldCharType="begin"/>
      </w:r>
      <w:r w:rsidR="003C6695">
        <w:instrText xml:space="preserve"> SEQ Table \* ARABIC </w:instrText>
      </w:r>
      <w:r w:rsidR="003C6695">
        <w:fldChar w:fldCharType="separate"/>
      </w:r>
      <w:r w:rsidR="008616BA">
        <w:rPr>
          <w:noProof/>
        </w:rPr>
        <w:t>19</w:t>
      </w:r>
      <w:r w:rsidR="003C6695">
        <w:rPr>
          <w:noProof/>
        </w:rPr>
        <w:fldChar w:fldCharType="end"/>
      </w:r>
      <w:bookmarkEnd w:id="571"/>
      <w:r>
        <w:t xml:space="preserve">: </w:t>
      </w:r>
      <w:r w:rsidRPr="008616BA">
        <w:rPr>
          <w:b w:val="0"/>
        </w:rPr>
        <w:t>Proposed Number and Type of Staff.</w:t>
      </w:r>
      <w:r>
        <w:t xml:space="preserve"> </w:t>
      </w:r>
      <w:r>
        <w:rPr>
          <w:rStyle w:val="CaptionDescriptionChar"/>
          <w:b w:val="0"/>
          <w:i/>
        </w:rPr>
        <w:t>Agile Delivery of Modernized FFR.</w:t>
      </w:r>
    </w:p>
    <w:tbl>
      <w:tblPr>
        <w:tblStyle w:val="TemplateTableDefault"/>
        <w:tblW w:w="9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700"/>
        <w:gridCol w:w="6660"/>
      </w:tblGrid>
      <w:tr w:rsidR="00B34736" w:rsidRPr="008616BA" w14:paraId="75CF9A8A" w14:textId="77777777" w:rsidTr="00B34736">
        <w:trPr>
          <w:cnfStyle w:val="100000000000" w:firstRow="1" w:lastRow="0" w:firstColumn="0" w:lastColumn="0" w:oddVBand="0" w:evenVBand="0" w:oddHBand="0"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700" w:type="dxa"/>
            <w:tcBorders>
              <w:top w:val="nil"/>
              <w:left w:val="nil"/>
              <w:bottom w:val="single" w:sz="4" w:space="0" w:color="auto"/>
              <w:right w:val="nil"/>
            </w:tcBorders>
            <w:hideMark/>
          </w:tcPr>
          <w:p w14:paraId="28F5FD1B" w14:textId="77777777" w:rsidR="00B34736" w:rsidRPr="008616BA" w:rsidRDefault="00B34736">
            <w:pPr>
              <w:rPr>
                <w:rFonts w:ascii="Times New Roman" w:hAnsi="Times New Roman"/>
                <w:sz w:val="20"/>
              </w:rPr>
            </w:pPr>
            <w:bookmarkStart w:id="572" w:name="_Hlk506993460"/>
            <w:r w:rsidRPr="008616BA">
              <w:rPr>
                <w:rFonts w:ascii="Times New Roman" w:hAnsi="Times New Roman"/>
                <w:sz w:val="20"/>
              </w:rPr>
              <w:t>Staffing Structure</w:t>
            </w:r>
          </w:p>
        </w:tc>
        <w:tc>
          <w:tcPr>
            <w:tcW w:w="6660" w:type="dxa"/>
            <w:tcBorders>
              <w:top w:val="nil"/>
              <w:left w:val="nil"/>
              <w:bottom w:val="single" w:sz="4" w:space="0" w:color="auto"/>
              <w:right w:val="nil"/>
            </w:tcBorders>
            <w:hideMark/>
          </w:tcPr>
          <w:p w14:paraId="7FFBB159" w14:textId="77777777" w:rsidR="00B34736" w:rsidRPr="008616BA" w:rsidRDefault="00B3473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sidRPr="008616BA">
              <w:rPr>
                <w:rFonts w:ascii="Times New Roman" w:hAnsi="Times New Roman"/>
                <w:sz w:val="20"/>
              </w:rPr>
              <w:t>Labor Categories and FTEs</w:t>
            </w:r>
          </w:p>
        </w:tc>
      </w:tr>
      <w:tr w:rsidR="00B34736" w:rsidRPr="008616BA" w14:paraId="736D26B4" w14:textId="77777777" w:rsidTr="00B34736">
        <w:trPr>
          <w:trHeight w:val="31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nil"/>
              <w:bottom w:val="single" w:sz="4" w:space="0" w:color="auto"/>
              <w:right w:val="nil"/>
            </w:tcBorders>
            <w:hideMark/>
          </w:tcPr>
          <w:p w14:paraId="3868A009" w14:textId="77777777" w:rsidR="00B34736" w:rsidRPr="008616BA" w:rsidRDefault="00B34736">
            <w:pPr>
              <w:rPr>
                <w:rFonts w:ascii="Times New Roman" w:hAnsi="Times New Roman"/>
                <w:sz w:val="20"/>
              </w:rPr>
            </w:pPr>
            <w:r w:rsidRPr="008616BA">
              <w:rPr>
                <w:rFonts w:ascii="Times New Roman" w:hAnsi="Times New Roman"/>
                <w:sz w:val="20"/>
              </w:rPr>
              <w:t>Project Management and Product Ownership</w:t>
            </w:r>
          </w:p>
        </w:tc>
        <w:tc>
          <w:tcPr>
            <w:tcW w:w="6660" w:type="dxa"/>
            <w:tcBorders>
              <w:top w:val="single" w:sz="4" w:space="0" w:color="auto"/>
              <w:left w:val="nil"/>
              <w:bottom w:val="single" w:sz="4" w:space="0" w:color="auto"/>
              <w:right w:val="nil"/>
            </w:tcBorders>
            <w:hideMark/>
          </w:tcPr>
          <w:p w14:paraId="20D05582"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sidRPr="008616BA">
              <w:rPr>
                <w:rFonts w:ascii="Times New Roman" w:hAnsi="Times New Roman"/>
                <w:sz w:val="20"/>
              </w:rPr>
              <w:t>Technical Project Manager (0.1), Product Owner (0.4),  Requirements Engineer (0.75)</w:t>
            </w:r>
          </w:p>
        </w:tc>
      </w:tr>
      <w:tr w:rsidR="00B34736" w:rsidRPr="008616BA" w14:paraId="2176383D" w14:textId="77777777" w:rsidTr="00B34736">
        <w:trPr>
          <w:cnfStyle w:val="000000010000" w:firstRow="0" w:lastRow="0" w:firstColumn="0" w:lastColumn="0" w:oddVBand="0" w:evenVBand="0" w:oddHBand="0" w:evenHBand="1"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00" w:type="dxa"/>
            <w:tcBorders>
              <w:top w:val="single" w:sz="4" w:space="0" w:color="auto"/>
              <w:left w:val="nil"/>
              <w:bottom w:val="nil"/>
              <w:right w:val="nil"/>
            </w:tcBorders>
            <w:hideMark/>
          </w:tcPr>
          <w:p w14:paraId="3D72B65C" w14:textId="77777777" w:rsidR="00B34736" w:rsidRPr="008616BA" w:rsidRDefault="00B34736">
            <w:pPr>
              <w:rPr>
                <w:rFonts w:ascii="Times New Roman" w:hAnsi="Times New Roman"/>
                <w:sz w:val="20"/>
              </w:rPr>
            </w:pPr>
            <w:r w:rsidRPr="008616BA">
              <w:rPr>
                <w:rFonts w:ascii="Times New Roman" w:hAnsi="Times New Roman"/>
                <w:sz w:val="20"/>
              </w:rPr>
              <w:t>Sprint Team (Core and Extended Team members)</w:t>
            </w:r>
          </w:p>
        </w:tc>
        <w:tc>
          <w:tcPr>
            <w:tcW w:w="6660" w:type="dxa"/>
            <w:tcBorders>
              <w:top w:val="single" w:sz="4" w:space="0" w:color="auto"/>
              <w:left w:val="nil"/>
              <w:bottom w:val="nil"/>
              <w:right w:val="nil"/>
            </w:tcBorders>
            <w:hideMark/>
          </w:tcPr>
          <w:p w14:paraId="74CAC1B5"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rPr>
            </w:pPr>
            <w:r w:rsidRPr="008616BA">
              <w:rPr>
                <w:rFonts w:ascii="Times New Roman" w:hAnsi="Times New Roman"/>
                <w:sz w:val="20"/>
              </w:rPr>
              <w:t>Scrum Master (0.3), DevOps Specialist (0.5), UX (0.3), Associate Architect (0.75), Full Stack Engineer (2), Test Engineer (1), BPA Program Manager (0.01), Vendor Collaboration and QA (0.02)</w:t>
            </w:r>
          </w:p>
        </w:tc>
      </w:tr>
    </w:tbl>
    <w:p w14:paraId="4F583CD3" w14:textId="77777777" w:rsidR="00B34736" w:rsidRDefault="00B34736" w:rsidP="00B34736">
      <w:pPr>
        <w:pStyle w:val="Heading2"/>
        <w:numPr>
          <w:ilvl w:val="1"/>
          <w:numId w:val="27"/>
        </w:numPr>
      </w:pPr>
      <w:bookmarkStart w:id="573" w:name="_Toc507971446"/>
      <w:bookmarkEnd w:id="572"/>
      <w:r>
        <w:t>Proposed Timeframe to Implement this Scenario</w:t>
      </w:r>
      <w:bookmarkEnd w:id="564"/>
      <w:bookmarkEnd w:id="566"/>
      <w:bookmarkEnd w:id="567"/>
      <w:bookmarkEnd w:id="568"/>
      <w:bookmarkEnd w:id="569"/>
      <w:bookmarkEnd w:id="570"/>
      <w:bookmarkEnd w:id="573"/>
    </w:p>
    <w:p w14:paraId="07223B21" w14:textId="4F7D03CA" w:rsidR="00B34736" w:rsidRDefault="00B34736" w:rsidP="00B34736">
      <w:pPr>
        <w:pStyle w:val="Body"/>
        <w:rPr>
          <w:sz w:val="22"/>
          <w:szCs w:val="22"/>
        </w:rPr>
      </w:pPr>
      <w:r>
        <w:rPr>
          <w:sz w:val="22"/>
          <w:szCs w:val="22"/>
        </w:rPr>
        <w:t>The proposed timeframe for modernizing the FFR using Agile delivery is provided in</w:t>
      </w:r>
      <w:r w:rsidR="008616BA">
        <w:rPr>
          <w:sz w:val="22"/>
          <w:szCs w:val="22"/>
        </w:rPr>
        <w:t xml:space="preserve"> </w:t>
      </w:r>
      <w:r w:rsidR="008616BA" w:rsidRPr="008616BA">
        <w:rPr>
          <w:b/>
          <w:i/>
          <w:sz w:val="22"/>
          <w:szCs w:val="22"/>
        </w:rPr>
        <w:fldChar w:fldCharType="begin"/>
      </w:r>
      <w:r w:rsidR="008616BA" w:rsidRPr="008616BA">
        <w:rPr>
          <w:b/>
          <w:i/>
          <w:sz w:val="22"/>
          <w:szCs w:val="22"/>
        </w:rPr>
        <w:instrText xml:space="preserve"> REF _Ref507969422 \h  \* MERGEFORMAT </w:instrText>
      </w:r>
      <w:r w:rsidR="008616BA" w:rsidRPr="008616BA">
        <w:rPr>
          <w:b/>
          <w:i/>
          <w:sz w:val="22"/>
          <w:szCs w:val="22"/>
        </w:rPr>
      </w:r>
      <w:r w:rsidR="008616BA" w:rsidRPr="008616BA">
        <w:rPr>
          <w:b/>
          <w:i/>
          <w:sz w:val="22"/>
          <w:szCs w:val="22"/>
        </w:rPr>
        <w:fldChar w:fldCharType="separate"/>
      </w:r>
      <w:r w:rsidR="008616BA" w:rsidRPr="008616BA">
        <w:rPr>
          <w:b/>
          <w:i/>
        </w:rPr>
        <w:t xml:space="preserve">Table </w:t>
      </w:r>
      <w:r w:rsidR="008616BA" w:rsidRPr="008616BA">
        <w:rPr>
          <w:b/>
          <w:i/>
          <w:noProof/>
        </w:rPr>
        <w:t>20</w:t>
      </w:r>
      <w:r w:rsidR="008616BA" w:rsidRPr="008616BA">
        <w:rPr>
          <w:b/>
          <w:i/>
          <w:sz w:val="22"/>
          <w:szCs w:val="22"/>
        </w:rPr>
        <w:fldChar w:fldCharType="end"/>
      </w:r>
      <w:r>
        <w:rPr>
          <w:sz w:val="22"/>
          <w:szCs w:val="22"/>
        </w:rPr>
        <w:t xml:space="preserve"> below. The activities are listed by each sprint for the entire lifecycle of the project.</w:t>
      </w:r>
    </w:p>
    <w:p w14:paraId="6D2A0DA5" w14:textId="1E03E549" w:rsidR="006313D4" w:rsidRDefault="006313D4" w:rsidP="006313D4">
      <w:pPr>
        <w:pStyle w:val="Caption"/>
      </w:pPr>
      <w:bookmarkStart w:id="574" w:name="_Ref507969422"/>
      <w:r>
        <w:t xml:space="preserve">Table </w:t>
      </w:r>
      <w:r w:rsidR="003C6695">
        <w:fldChar w:fldCharType="begin"/>
      </w:r>
      <w:r w:rsidR="003C6695">
        <w:instrText xml:space="preserve"> SEQ Table \* ARABIC </w:instrText>
      </w:r>
      <w:r w:rsidR="003C6695">
        <w:fldChar w:fldCharType="separate"/>
      </w:r>
      <w:r w:rsidR="00FA24E4">
        <w:rPr>
          <w:noProof/>
        </w:rPr>
        <w:t>20</w:t>
      </w:r>
      <w:r w:rsidR="003C6695">
        <w:rPr>
          <w:noProof/>
        </w:rPr>
        <w:fldChar w:fldCharType="end"/>
      </w:r>
      <w:bookmarkEnd w:id="574"/>
      <w:r>
        <w:t xml:space="preserve">: </w:t>
      </w:r>
      <w:r w:rsidRPr="006313D4">
        <w:rPr>
          <w:b w:val="0"/>
        </w:rPr>
        <w:t>Proposed Timeframe.</w:t>
      </w:r>
      <w:r>
        <w:t xml:space="preserve"> </w:t>
      </w:r>
      <w:r>
        <w:rPr>
          <w:rStyle w:val="CaptionDescriptionChar"/>
          <w:b w:val="0"/>
          <w:i/>
        </w:rPr>
        <w:t>Agile Delivery of Modernized FFR.</w:t>
      </w:r>
    </w:p>
    <w:tbl>
      <w:tblPr>
        <w:tblStyle w:val="TemplateTableDefault1"/>
        <w:tblW w:w="5048" w:type="pct"/>
        <w:tblInd w:w="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96"/>
        <w:gridCol w:w="5224"/>
        <w:gridCol w:w="2757"/>
      </w:tblGrid>
      <w:tr w:rsidR="00B34736" w:rsidRPr="008616BA" w14:paraId="1F13C285" w14:textId="77777777" w:rsidTr="00B3473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039" w:type="dxa"/>
            <w:tcBorders>
              <w:top w:val="nil"/>
              <w:left w:val="nil"/>
              <w:bottom w:val="single" w:sz="4" w:space="0" w:color="auto"/>
              <w:right w:val="nil"/>
            </w:tcBorders>
            <w:hideMark/>
          </w:tcPr>
          <w:p w14:paraId="4743179C" w14:textId="77777777" w:rsidR="00B34736" w:rsidRPr="008616BA" w:rsidRDefault="00B34736">
            <w:pPr>
              <w:rPr>
                <w:rFonts w:ascii="Times New Roman" w:hAnsi="Times New Roman"/>
                <w:sz w:val="20"/>
              </w:rPr>
            </w:pPr>
            <w:r w:rsidRPr="008616BA">
              <w:rPr>
                <w:rFonts w:ascii="Times New Roman" w:hAnsi="Times New Roman"/>
                <w:sz w:val="20"/>
                <w:szCs w:val="20"/>
              </w:rPr>
              <w:t>Task</w:t>
            </w:r>
          </w:p>
        </w:tc>
        <w:tc>
          <w:tcPr>
            <w:tcW w:w="4851" w:type="dxa"/>
            <w:tcBorders>
              <w:top w:val="nil"/>
              <w:left w:val="nil"/>
              <w:bottom w:val="single" w:sz="4" w:space="0" w:color="auto"/>
              <w:right w:val="nil"/>
            </w:tcBorders>
            <w:hideMark/>
          </w:tcPr>
          <w:p w14:paraId="73EDA578" w14:textId="77777777" w:rsidR="00B34736" w:rsidRPr="008616BA" w:rsidRDefault="00B3473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8616BA">
              <w:rPr>
                <w:rFonts w:ascii="Times New Roman" w:hAnsi="Times New Roman"/>
                <w:sz w:val="20"/>
                <w:szCs w:val="20"/>
              </w:rPr>
              <w:t>Key Outcomes</w:t>
            </w:r>
          </w:p>
        </w:tc>
        <w:tc>
          <w:tcPr>
            <w:tcW w:w="2560" w:type="dxa"/>
            <w:tcBorders>
              <w:top w:val="nil"/>
              <w:left w:val="nil"/>
              <w:bottom w:val="single" w:sz="4" w:space="0" w:color="auto"/>
              <w:right w:val="nil"/>
            </w:tcBorders>
            <w:hideMark/>
          </w:tcPr>
          <w:p w14:paraId="7EF1D8B6" w14:textId="77777777" w:rsidR="00B34736" w:rsidRPr="008616BA" w:rsidRDefault="00B34736">
            <w:pPr>
              <w:cnfStyle w:val="100000000000" w:firstRow="1" w:lastRow="0" w:firstColumn="0" w:lastColumn="0" w:oddVBand="0" w:evenVBand="0" w:oddHBand="0" w:evenHBand="0" w:firstRowFirstColumn="0" w:firstRowLastColumn="0" w:lastRowFirstColumn="0" w:lastRowLastColumn="0"/>
              <w:rPr>
                <w:rFonts w:ascii="Times New Roman" w:hAnsi="Times New Roman"/>
                <w:sz w:val="20"/>
                <w:szCs w:val="20"/>
              </w:rPr>
            </w:pPr>
            <w:r w:rsidRPr="008616BA">
              <w:rPr>
                <w:rFonts w:ascii="Times New Roman" w:hAnsi="Times New Roman"/>
                <w:sz w:val="20"/>
                <w:szCs w:val="20"/>
              </w:rPr>
              <w:t>Timeframe</w:t>
            </w:r>
          </w:p>
        </w:tc>
      </w:tr>
      <w:tr w:rsidR="00B34736" w:rsidRPr="008616BA" w14:paraId="0AC11A83" w14:textId="77777777" w:rsidTr="00B34736">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single" w:sz="4" w:space="0" w:color="auto"/>
              <w:right w:val="nil"/>
            </w:tcBorders>
            <w:hideMark/>
          </w:tcPr>
          <w:p w14:paraId="541A1A4B" w14:textId="77777777" w:rsidR="00B34736" w:rsidRPr="008616BA" w:rsidRDefault="00B34736">
            <w:pPr>
              <w:rPr>
                <w:rFonts w:ascii="Times New Roman" w:hAnsi="Times New Roman"/>
                <w:sz w:val="20"/>
                <w:szCs w:val="18"/>
              </w:rPr>
            </w:pPr>
            <w:r w:rsidRPr="008616BA">
              <w:rPr>
                <w:rFonts w:ascii="Times New Roman" w:hAnsi="Times New Roman"/>
                <w:sz w:val="20"/>
                <w:szCs w:val="18"/>
              </w:rPr>
              <w:t>Product Vision (Objectives)</w:t>
            </w:r>
          </w:p>
        </w:tc>
        <w:tc>
          <w:tcPr>
            <w:tcW w:w="4851" w:type="dxa"/>
            <w:tcBorders>
              <w:top w:val="single" w:sz="4" w:space="0" w:color="auto"/>
              <w:left w:val="nil"/>
              <w:bottom w:val="single" w:sz="4" w:space="0" w:color="auto"/>
              <w:right w:val="nil"/>
            </w:tcBorders>
            <w:hideMark/>
          </w:tcPr>
          <w:p w14:paraId="086F8F02"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Project Kick-Off, success criteria defined.</w:t>
            </w:r>
          </w:p>
        </w:tc>
        <w:tc>
          <w:tcPr>
            <w:tcW w:w="2560" w:type="dxa"/>
            <w:tcBorders>
              <w:top w:val="single" w:sz="4" w:space="0" w:color="auto"/>
              <w:left w:val="nil"/>
              <w:bottom w:val="single" w:sz="4" w:space="0" w:color="auto"/>
              <w:right w:val="nil"/>
            </w:tcBorders>
            <w:hideMark/>
          </w:tcPr>
          <w:p w14:paraId="3ACDF873"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2 weeks</w:t>
            </w:r>
          </w:p>
        </w:tc>
      </w:tr>
      <w:tr w:rsidR="00B34736" w:rsidRPr="008616BA" w14:paraId="59EE9798" w14:textId="77777777" w:rsidTr="00B34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single" w:sz="4" w:space="0" w:color="auto"/>
              <w:right w:val="nil"/>
            </w:tcBorders>
            <w:hideMark/>
          </w:tcPr>
          <w:p w14:paraId="2D22D90D" w14:textId="77777777" w:rsidR="00B34736" w:rsidRPr="008616BA" w:rsidRDefault="00B34736">
            <w:pPr>
              <w:rPr>
                <w:rFonts w:ascii="Times New Roman" w:hAnsi="Times New Roman"/>
                <w:sz w:val="20"/>
                <w:szCs w:val="18"/>
              </w:rPr>
            </w:pPr>
            <w:r w:rsidRPr="008616BA">
              <w:rPr>
                <w:rFonts w:ascii="Times New Roman" w:hAnsi="Times New Roman"/>
                <w:sz w:val="20"/>
                <w:szCs w:val="18"/>
              </w:rPr>
              <w:t>Sprint 0</w:t>
            </w:r>
          </w:p>
        </w:tc>
        <w:tc>
          <w:tcPr>
            <w:tcW w:w="4851" w:type="dxa"/>
            <w:tcBorders>
              <w:top w:val="single" w:sz="4" w:space="0" w:color="auto"/>
              <w:left w:val="nil"/>
              <w:bottom w:val="single" w:sz="4" w:space="0" w:color="auto"/>
              <w:right w:val="nil"/>
            </w:tcBorders>
            <w:hideMark/>
          </w:tcPr>
          <w:p w14:paraId="2CED89D0"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Project Baseline Review; gaps in current solution identified; epics identified; Impact to current people, processes and technologies assessed.</w:t>
            </w:r>
          </w:p>
        </w:tc>
        <w:tc>
          <w:tcPr>
            <w:tcW w:w="2560" w:type="dxa"/>
            <w:tcBorders>
              <w:top w:val="single" w:sz="4" w:space="0" w:color="auto"/>
              <w:left w:val="nil"/>
              <w:bottom w:val="single" w:sz="4" w:space="0" w:color="auto"/>
              <w:right w:val="nil"/>
            </w:tcBorders>
            <w:hideMark/>
          </w:tcPr>
          <w:p w14:paraId="2FCCABFB"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2 weeks</w:t>
            </w:r>
          </w:p>
        </w:tc>
      </w:tr>
      <w:tr w:rsidR="00B34736" w:rsidRPr="008616BA" w14:paraId="696ADE58" w14:textId="77777777" w:rsidTr="00B34736">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single" w:sz="4" w:space="0" w:color="auto"/>
              <w:right w:val="nil"/>
            </w:tcBorders>
            <w:hideMark/>
          </w:tcPr>
          <w:p w14:paraId="313A9323" w14:textId="77777777" w:rsidR="00B34736" w:rsidRPr="008616BA" w:rsidRDefault="00B34736">
            <w:pPr>
              <w:rPr>
                <w:rFonts w:ascii="Times New Roman" w:hAnsi="Times New Roman"/>
                <w:sz w:val="20"/>
                <w:szCs w:val="18"/>
              </w:rPr>
            </w:pPr>
            <w:r w:rsidRPr="008616BA">
              <w:rPr>
                <w:rFonts w:ascii="Times New Roman" w:hAnsi="Times New Roman"/>
                <w:sz w:val="20"/>
                <w:szCs w:val="18"/>
              </w:rPr>
              <w:t>Sprint 1</w:t>
            </w:r>
          </w:p>
        </w:tc>
        <w:tc>
          <w:tcPr>
            <w:tcW w:w="4851" w:type="dxa"/>
            <w:tcBorders>
              <w:top w:val="single" w:sz="4" w:space="0" w:color="auto"/>
              <w:left w:val="nil"/>
              <w:bottom w:val="single" w:sz="4" w:space="0" w:color="auto"/>
              <w:right w:val="nil"/>
            </w:tcBorders>
            <w:hideMark/>
          </w:tcPr>
          <w:p w14:paraId="2F2B754A"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Solution Architecture completed and approved by OIT.</w:t>
            </w:r>
          </w:p>
        </w:tc>
        <w:tc>
          <w:tcPr>
            <w:tcW w:w="2560" w:type="dxa"/>
            <w:tcBorders>
              <w:top w:val="single" w:sz="4" w:space="0" w:color="auto"/>
              <w:left w:val="nil"/>
              <w:bottom w:val="single" w:sz="4" w:space="0" w:color="auto"/>
              <w:right w:val="nil"/>
            </w:tcBorders>
            <w:hideMark/>
          </w:tcPr>
          <w:p w14:paraId="313F6DFA"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2 weeks</w:t>
            </w:r>
          </w:p>
        </w:tc>
      </w:tr>
      <w:tr w:rsidR="00B34736" w:rsidRPr="008616BA" w14:paraId="2D6107F4" w14:textId="77777777" w:rsidTr="00B34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single" w:sz="4" w:space="0" w:color="auto"/>
              <w:right w:val="nil"/>
            </w:tcBorders>
            <w:hideMark/>
          </w:tcPr>
          <w:p w14:paraId="43E0BD98" w14:textId="77777777" w:rsidR="00B34736" w:rsidRPr="008616BA" w:rsidRDefault="00B34736">
            <w:pPr>
              <w:rPr>
                <w:rFonts w:ascii="Times New Roman" w:hAnsi="Times New Roman"/>
                <w:sz w:val="20"/>
                <w:szCs w:val="18"/>
              </w:rPr>
            </w:pPr>
            <w:r w:rsidRPr="008616BA">
              <w:rPr>
                <w:rFonts w:ascii="Times New Roman" w:hAnsi="Times New Roman"/>
                <w:sz w:val="20"/>
                <w:szCs w:val="18"/>
              </w:rPr>
              <w:t xml:space="preserve">Sprint 2 </w:t>
            </w:r>
          </w:p>
        </w:tc>
        <w:tc>
          <w:tcPr>
            <w:tcW w:w="4851" w:type="dxa"/>
            <w:tcBorders>
              <w:top w:val="single" w:sz="4" w:space="0" w:color="auto"/>
              <w:left w:val="nil"/>
              <w:bottom w:val="single" w:sz="4" w:space="0" w:color="auto"/>
              <w:right w:val="nil"/>
            </w:tcBorders>
            <w:hideMark/>
          </w:tcPr>
          <w:p w14:paraId="1FD65214"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Technologies required for implementation are finalized, approved, procured and installed.</w:t>
            </w:r>
          </w:p>
        </w:tc>
        <w:tc>
          <w:tcPr>
            <w:tcW w:w="2560" w:type="dxa"/>
            <w:tcBorders>
              <w:top w:val="single" w:sz="4" w:space="0" w:color="auto"/>
              <w:left w:val="nil"/>
              <w:bottom w:val="single" w:sz="4" w:space="0" w:color="auto"/>
              <w:right w:val="nil"/>
            </w:tcBorders>
            <w:hideMark/>
          </w:tcPr>
          <w:p w14:paraId="7C178548"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2 weeks (Time taken for actual procurement &amp; installation is not included)</w:t>
            </w:r>
          </w:p>
        </w:tc>
      </w:tr>
      <w:tr w:rsidR="00B34736" w:rsidRPr="008616BA" w14:paraId="436983FB" w14:textId="77777777" w:rsidTr="00B34736">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nil"/>
              <w:right w:val="nil"/>
            </w:tcBorders>
            <w:hideMark/>
          </w:tcPr>
          <w:p w14:paraId="7E7AEB96" w14:textId="77777777" w:rsidR="00B34736" w:rsidRPr="008616BA" w:rsidRDefault="00B34736">
            <w:pPr>
              <w:rPr>
                <w:rFonts w:ascii="Times New Roman" w:hAnsi="Times New Roman"/>
                <w:sz w:val="20"/>
                <w:szCs w:val="18"/>
              </w:rPr>
            </w:pPr>
            <w:r w:rsidRPr="008616BA">
              <w:rPr>
                <w:rFonts w:ascii="Times New Roman" w:hAnsi="Times New Roman"/>
                <w:sz w:val="20"/>
                <w:szCs w:val="18"/>
              </w:rPr>
              <w:t>Sprint 3 – Sprint 6</w:t>
            </w:r>
          </w:p>
        </w:tc>
        <w:tc>
          <w:tcPr>
            <w:tcW w:w="4851" w:type="dxa"/>
            <w:tcBorders>
              <w:top w:val="single" w:sz="4" w:space="0" w:color="auto"/>
              <w:left w:val="nil"/>
              <w:bottom w:val="nil"/>
              <w:right w:val="nil"/>
            </w:tcBorders>
            <w:hideMark/>
          </w:tcPr>
          <w:p w14:paraId="4CACD26D" w14:textId="31F55051"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Detailed Design Review; user stories defined and approved; backlog crea</w:t>
            </w:r>
            <w:r w:rsidR="00236A08">
              <w:rPr>
                <w:rFonts w:ascii="Times New Roman" w:hAnsi="Times New Roman"/>
                <w:sz w:val="20"/>
                <w:szCs w:val="18"/>
              </w:rPr>
              <w:t>ted; development and testing; F</w:t>
            </w:r>
            <w:r w:rsidRPr="008616BA">
              <w:rPr>
                <w:rFonts w:ascii="Times New Roman" w:hAnsi="Times New Roman"/>
                <w:sz w:val="20"/>
                <w:szCs w:val="18"/>
              </w:rPr>
              <w:t xml:space="preserve">irst version of product completed; </w:t>
            </w:r>
          </w:p>
        </w:tc>
        <w:tc>
          <w:tcPr>
            <w:tcW w:w="2560" w:type="dxa"/>
            <w:tcBorders>
              <w:top w:val="single" w:sz="4" w:space="0" w:color="auto"/>
              <w:left w:val="nil"/>
              <w:bottom w:val="nil"/>
              <w:right w:val="nil"/>
            </w:tcBorders>
            <w:hideMark/>
          </w:tcPr>
          <w:p w14:paraId="1D118008"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8 weeks</w:t>
            </w:r>
          </w:p>
        </w:tc>
      </w:tr>
      <w:tr w:rsidR="00B34736" w:rsidRPr="008616BA" w14:paraId="78FEA175" w14:textId="77777777" w:rsidTr="00B34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nil"/>
              <w:right w:val="nil"/>
            </w:tcBorders>
            <w:hideMark/>
          </w:tcPr>
          <w:p w14:paraId="41F8FC31" w14:textId="77777777" w:rsidR="00B34736" w:rsidRPr="008616BA" w:rsidRDefault="00B34736">
            <w:pPr>
              <w:rPr>
                <w:rFonts w:ascii="Times New Roman" w:hAnsi="Times New Roman"/>
                <w:sz w:val="20"/>
                <w:szCs w:val="18"/>
              </w:rPr>
            </w:pPr>
            <w:r w:rsidRPr="008616BA">
              <w:rPr>
                <w:rFonts w:ascii="Times New Roman" w:hAnsi="Times New Roman"/>
                <w:sz w:val="20"/>
                <w:szCs w:val="18"/>
              </w:rPr>
              <w:t>Sprint 7</w:t>
            </w:r>
          </w:p>
        </w:tc>
        <w:tc>
          <w:tcPr>
            <w:tcW w:w="4851" w:type="dxa"/>
            <w:tcBorders>
              <w:top w:val="single" w:sz="4" w:space="0" w:color="auto"/>
              <w:left w:val="nil"/>
              <w:bottom w:val="nil"/>
              <w:right w:val="nil"/>
            </w:tcBorders>
            <w:hideMark/>
          </w:tcPr>
          <w:p w14:paraId="07EFACA3"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 xml:space="preserve">Test Readiness Review; User Acceptance Testing; </w:t>
            </w:r>
          </w:p>
        </w:tc>
        <w:tc>
          <w:tcPr>
            <w:tcW w:w="2560" w:type="dxa"/>
            <w:tcBorders>
              <w:top w:val="single" w:sz="4" w:space="0" w:color="auto"/>
              <w:left w:val="nil"/>
              <w:bottom w:val="nil"/>
              <w:right w:val="nil"/>
            </w:tcBorders>
            <w:hideMark/>
          </w:tcPr>
          <w:p w14:paraId="10BE8B9C"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2 weeks</w:t>
            </w:r>
          </w:p>
        </w:tc>
      </w:tr>
      <w:tr w:rsidR="00B34736" w:rsidRPr="008616BA" w14:paraId="3D65D417" w14:textId="77777777" w:rsidTr="00B34736">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single" w:sz="4" w:space="0" w:color="auto"/>
              <w:right w:val="nil"/>
            </w:tcBorders>
            <w:hideMark/>
          </w:tcPr>
          <w:p w14:paraId="5B84F1C6" w14:textId="77777777" w:rsidR="00B34736" w:rsidRPr="008616BA" w:rsidRDefault="00B34736">
            <w:pPr>
              <w:rPr>
                <w:rFonts w:ascii="Times New Roman" w:hAnsi="Times New Roman"/>
                <w:sz w:val="20"/>
                <w:szCs w:val="18"/>
              </w:rPr>
            </w:pPr>
            <w:r w:rsidRPr="008616BA">
              <w:rPr>
                <w:rFonts w:ascii="Times New Roman" w:hAnsi="Times New Roman"/>
                <w:sz w:val="20"/>
                <w:szCs w:val="18"/>
              </w:rPr>
              <w:t>Sprint 8</w:t>
            </w:r>
          </w:p>
        </w:tc>
        <w:tc>
          <w:tcPr>
            <w:tcW w:w="4851" w:type="dxa"/>
            <w:tcBorders>
              <w:top w:val="single" w:sz="4" w:space="0" w:color="auto"/>
              <w:left w:val="nil"/>
              <w:bottom w:val="single" w:sz="4" w:space="0" w:color="auto"/>
              <w:right w:val="nil"/>
            </w:tcBorders>
            <w:hideMark/>
          </w:tcPr>
          <w:p w14:paraId="163C24E7"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Operational Readiness Review; operational handoff; pre-production verification; approved release candidate available for implementation</w:t>
            </w:r>
          </w:p>
        </w:tc>
        <w:tc>
          <w:tcPr>
            <w:tcW w:w="2560" w:type="dxa"/>
            <w:tcBorders>
              <w:top w:val="single" w:sz="4" w:space="0" w:color="auto"/>
              <w:left w:val="nil"/>
              <w:bottom w:val="single" w:sz="4" w:space="0" w:color="auto"/>
              <w:right w:val="nil"/>
            </w:tcBorders>
            <w:hideMark/>
          </w:tcPr>
          <w:p w14:paraId="1C6081F2" w14:textId="77777777" w:rsidR="00B34736" w:rsidRPr="008616BA" w:rsidRDefault="00B34736">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2 weeks</w:t>
            </w:r>
          </w:p>
        </w:tc>
      </w:tr>
      <w:tr w:rsidR="00B34736" w:rsidRPr="008616BA" w14:paraId="3CE792DD" w14:textId="77777777" w:rsidTr="00B3473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39" w:type="dxa"/>
            <w:tcBorders>
              <w:top w:val="single" w:sz="4" w:space="0" w:color="auto"/>
              <w:left w:val="nil"/>
              <w:bottom w:val="nil"/>
              <w:right w:val="nil"/>
            </w:tcBorders>
            <w:hideMark/>
          </w:tcPr>
          <w:p w14:paraId="06865285" w14:textId="77777777" w:rsidR="00B34736" w:rsidRPr="008616BA" w:rsidRDefault="00B34736">
            <w:pPr>
              <w:rPr>
                <w:rFonts w:ascii="Times New Roman" w:hAnsi="Times New Roman"/>
                <w:sz w:val="20"/>
                <w:szCs w:val="18"/>
              </w:rPr>
            </w:pPr>
            <w:r w:rsidRPr="008616BA">
              <w:rPr>
                <w:rFonts w:ascii="Times New Roman" w:hAnsi="Times New Roman"/>
                <w:sz w:val="20"/>
                <w:szCs w:val="18"/>
              </w:rPr>
              <w:t>Go Live</w:t>
            </w:r>
          </w:p>
        </w:tc>
        <w:tc>
          <w:tcPr>
            <w:tcW w:w="4851" w:type="dxa"/>
            <w:tcBorders>
              <w:top w:val="single" w:sz="4" w:space="0" w:color="auto"/>
              <w:left w:val="nil"/>
              <w:bottom w:val="nil"/>
              <w:right w:val="nil"/>
            </w:tcBorders>
            <w:hideMark/>
          </w:tcPr>
          <w:p w14:paraId="6A187BD3"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Release in production</w:t>
            </w:r>
          </w:p>
        </w:tc>
        <w:tc>
          <w:tcPr>
            <w:tcW w:w="2560" w:type="dxa"/>
            <w:tcBorders>
              <w:top w:val="single" w:sz="4" w:space="0" w:color="auto"/>
              <w:left w:val="nil"/>
              <w:bottom w:val="nil"/>
              <w:right w:val="nil"/>
            </w:tcBorders>
            <w:hideMark/>
          </w:tcPr>
          <w:p w14:paraId="485340BE" w14:textId="77777777" w:rsidR="00B34736" w:rsidRPr="008616BA" w:rsidRDefault="00B34736">
            <w:pPr>
              <w:cnfStyle w:val="000000010000" w:firstRow="0" w:lastRow="0" w:firstColumn="0" w:lastColumn="0" w:oddVBand="0" w:evenVBand="0" w:oddHBand="0" w:evenHBand="1" w:firstRowFirstColumn="0" w:firstRowLastColumn="0" w:lastRowFirstColumn="0" w:lastRowLastColumn="0"/>
              <w:rPr>
                <w:rFonts w:ascii="Times New Roman" w:hAnsi="Times New Roman"/>
                <w:sz w:val="20"/>
                <w:szCs w:val="18"/>
              </w:rPr>
            </w:pPr>
            <w:r w:rsidRPr="008616BA">
              <w:rPr>
                <w:rFonts w:ascii="Times New Roman" w:hAnsi="Times New Roman"/>
                <w:sz w:val="20"/>
                <w:szCs w:val="18"/>
              </w:rPr>
              <w:t>1 day</w:t>
            </w:r>
          </w:p>
        </w:tc>
      </w:tr>
    </w:tbl>
    <w:p w14:paraId="1AF9F9F6" w14:textId="77777777" w:rsidR="00B34736" w:rsidRDefault="00B34736" w:rsidP="00B34736">
      <w:pPr>
        <w:pStyle w:val="Heading2"/>
        <w:numPr>
          <w:ilvl w:val="1"/>
          <w:numId w:val="27"/>
        </w:numPr>
      </w:pPr>
      <w:bookmarkStart w:id="575" w:name="_Toc507950705"/>
      <w:bookmarkStart w:id="576" w:name="_Ref507930759"/>
      <w:bookmarkStart w:id="577" w:name="_Ref507930734"/>
      <w:bookmarkStart w:id="578" w:name="_Toc507063814"/>
      <w:bookmarkStart w:id="579" w:name="_Toc507971447"/>
      <w:r>
        <w:t>Related Team Experience</w:t>
      </w:r>
      <w:bookmarkEnd w:id="575"/>
      <w:bookmarkEnd w:id="576"/>
      <w:bookmarkEnd w:id="577"/>
      <w:bookmarkEnd w:id="578"/>
      <w:bookmarkEnd w:id="579"/>
    </w:p>
    <w:p w14:paraId="02F70566" w14:textId="144D0AA7" w:rsidR="00B34736" w:rsidRDefault="00B34736" w:rsidP="00B34736">
      <w:pPr>
        <w:pStyle w:val="BodyText"/>
      </w:pPr>
      <w:r>
        <w:t>REI’s experience in delivering projects of similar size, scope, and complexity in the last three years is shown below in</w:t>
      </w:r>
      <w:r w:rsidR="008616BA">
        <w:rPr>
          <w:b/>
        </w:rPr>
        <w:t xml:space="preserve"> </w:t>
      </w:r>
      <w:r w:rsidR="008616BA" w:rsidRPr="008616BA">
        <w:rPr>
          <w:b/>
          <w:i/>
        </w:rPr>
        <w:fldChar w:fldCharType="begin"/>
      </w:r>
      <w:r w:rsidR="008616BA" w:rsidRPr="008616BA">
        <w:rPr>
          <w:b/>
          <w:i/>
        </w:rPr>
        <w:instrText xml:space="preserve"> REF _Ref507969460 \h  \* MERGEFORMAT </w:instrText>
      </w:r>
      <w:r w:rsidR="008616BA" w:rsidRPr="008616BA">
        <w:rPr>
          <w:b/>
          <w:i/>
        </w:rPr>
      </w:r>
      <w:r w:rsidR="008616BA" w:rsidRPr="008616BA">
        <w:rPr>
          <w:b/>
          <w:i/>
        </w:rPr>
        <w:fldChar w:fldCharType="separate"/>
      </w:r>
      <w:r w:rsidR="008616BA" w:rsidRPr="008616BA">
        <w:rPr>
          <w:b/>
          <w:i/>
        </w:rPr>
        <w:t xml:space="preserve">Table </w:t>
      </w:r>
      <w:r w:rsidR="008616BA" w:rsidRPr="008616BA">
        <w:rPr>
          <w:b/>
          <w:i/>
          <w:noProof/>
        </w:rPr>
        <w:t>21</w:t>
      </w:r>
      <w:r w:rsidR="008616BA" w:rsidRPr="008616BA">
        <w:rPr>
          <w:b/>
          <w:i/>
        </w:rPr>
        <w:fldChar w:fldCharType="end"/>
      </w:r>
      <w:r>
        <w:t>.</w:t>
      </w:r>
    </w:p>
    <w:p w14:paraId="3952C460" w14:textId="5C8A45AF" w:rsidR="00FA24E4" w:rsidRDefault="00FA24E4" w:rsidP="00FA24E4">
      <w:pPr>
        <w:pStyle w:val="Caption"/>
      </w:pPr>
      <w:bookmarkStart w:id="580" w:name="_Ref507969460"/>
      <w:r>
        <w:t xml:space="preserve">Table </w:t>
      </w:r>
      <w:r w:rsidR="003C6695">
        <w:fldChar w:fldCharType="begin"/>
      </w:r>
      <w:r w:rsidR="003C6695">
        <w:instrText xml:space="preserve"> SEQ Table \* ARABIC </w:instrText>
      </w:r>
      <w:r w:rsidR="003C6695">
        <w:fldChar w:fldCharType="separate"/>
      </w:r>
      <w:r w:rsidR="006E3175">
        <w:rPr>
          <w:noProof/>
        </w:rPr>
        <w:t>21</w:t>
      </w:r>
      <w:r w:rsidR="003C6695">
        <w:rPr>
          <w:noProof/>
        </w:rPr>
        <w:fldChar w:fldCharType="end"/>
      </w:r>
      <w:bookmarkEnd w:id="580"/>
      <w:r>
        <w:t xml:space="preserve">: </w:t>
      </w:r>
      <w:r w:rsidRPr="008616BA">
        <w:rPr>
          <w:b w:val="0"/>
        </w:rPr>
        <w:t>Team REI’s Experience.</w:t>
      </w:r>
      <w:r>
        <w:t xml:space="preserve"> </w:t>
      </w:r>
      <w:r w:rsidRPr="00FA24E4">
        <w:rPr>
          <w:rStyle w:val="CaptionDescriptionChar"/>
          <w:b w:val="0"/>
          <w:i/>
        </w:rPr>
        <w:t>For Agile Delivery.</w:t>
      </w:r>
    </w:p>
    <w:tbl>
      <w:tblPr>
        <w:tblStyle w:val="TableGrid"/>
        <w:tblW w:w="9445" w:type="dxa"/>
        <w:tblLook w:val="04A0" w:firstRow="1" w:lastRow="0" w:firstColumn="1" w:lastColumn="0" w:noHBand="0" w:noVBand="1"/>
      </w:tblPr>
      <w:tblGrid>
        <w:gridCol w:w="3775"/>
        <w:gridCol w:w="900"/>
        <w:gridCol w:w="4770"/>
      </w:tblGrid>
      <w:tr w:rsidR="008616BA" w:rsidRPr="008616BA" w14:paraId="3ECF4E9B" w14:textId="77777777" w:rsidTr="008616BA">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996C1EA" w14:textId="77777777" w:rsidR="00B34736" w:rsidRPr="008616BA" w:rsidRDefault="00B34736">
            <w:pPr>
              <w:pStyle w:val="TableText"/>
              <w:rPr>
                <w:rFonts w:ascii="Times New Roman" w:hAnsi="Times New Roman"/>
                <w:sz w:val="20"/>
              </w:rPr>
            </w:pPr>
            <w:r w:rsidRPr="008616BA">
              <w:rPr>
                <w:rFonts w:ascii="Times New Roman" w:hAnsi="Times New Roman"/>
                <w:b/>
                <w:sz w:val="20"/>
              </w:rPr>
              <w:t>Client</w:t>
            </w:r>
            <w:r w:rsidRPr="008616BA">
              <w:rPr>
                <w:rFonts w:ascii="Times New Roman" w:hAnsi="Times New Roman"/>
                <w:sz w:val="20"/>
              </w:rPr>
              <w:t>: HRSA, MCHB</w:t>
            </w:r>
          </w:p>
        </w:tc>
        <w:tc>
          <w:tcPr>
            <w:tcW w:w="5670"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79A2021" w14:textId="77777777" w:rsidR="00B34736" w:rsidRPr="008616BA" w:rsidRDefault="00B34736">
            <w:pPr>
              <w:pStyle w:val="TableText"/>
              <w:rPr>
                <w:rFonts w:ascii="Times New Roman" w:hAnsi="Times New Roman"/>
                <w:sz w:val="20"/>
              </w:rPr>
            </w:pPr>
            <w:r w:rsidRPr="008616BA">
              <w:rPr>
                <w:rFonts w:ascii="Times New Roman" w:hAnsi="Times New Roman"/>
                <w:b/>
                <w:sz w:val="20"/>
              </w:rPr>
              <w:t>Contract/Task Order:</w:t>
            </w:r>
            <w:r w:rsidRPr="008616BA">
              <w:rPr>
                <w:rFonts w:ascii="Times New Roman" w:hAnsi="Times New Roman"/>
                <w:sz w:val="20"/>
              </w:rPr>
              <w:t xml:space="preserve"> HHSH25034092T</w:t>
            </w:r>
          </w:p>
        </w:tc>
      </w:tr>
      <w:tr w:rsidR="00B34736" w:rsidRPr="008616BA" w14:paraId="65F1C7A9" w14:textId="77777777" w:rsidTr="00B34736">
        <w:tc>
          <w:tcPr>
            <w:tcW w:w="3775" w:type="dxa"/>
            <w:tcBorders>
              <w:top w:val="single" w:sz="4" w:space="0" w:color="auto"/>
              <w:left w:val="single" w:sz="4" w:space="0" w:color="auto"/>
              <w:bottom w:val="single" w:sz="4" w:space="0" w:color="auto"/>
              <w:right w:val="single" w:sz="4" w:space="0" w:color="auto"/>
            </w:tcBorders>
            <w:hideMark/>
          </w:tcPr>
          <w:p w14:paraId="32076820" w14:textId="77777777" w:rsidR="00B34736" w:rsidRPr="008616BA" w:rsidRDefault="00B34736">
            <w:pPr>
              <w:pStyle w:val="TableText"/>
              <w:rPr>
                <w:rFonts w:ascii="Times New Roman" w:hAnsi="Times New Roman"/>
                <w:sz w:val="20"/>
              </w:rPr>
            </w:pPr>
            <w:r w:rsidRPr="008616BA">
              <w:rPr>
                <w:rFonts w:ascii="Times New Roman" w:hAnsi="Times New Roman"/>
                <w:b/>
                <w:sz w:val="20"/>
              </w:rPr>
              <w:t>Contract Size:</w:t>
            </w:r>
            <w:r w:rsidRPr="008616BA">
              <w:rPr>
                <w:rFonts w:ascii="Times New Roman" w:hAnsi="Times New Roman"/>
                <w:sz w:val="20"/>
              </w:rPr>
              <w:t xml:space="preserve"> $1.6M</w:t>
            </w:r>
          </w:p>
        </w:tc>
        <w:tc>
          <w:tcPr>
            <w:tcW w:w="5670" w:type="dxa"/>
            <w:gridSpan w:val="2"/>
            <w:tcBorders>
              <w:top w:val="single" w:sz="4" w:space="0" w:color="auto"/>
              <w:left w:val="single" w:sz="4" w:space="0" w:color="auto"/>
              <w:bottom w:val="single" w:sz="4" w:space="0" w:color="auto"/>
              <w:right w:val="single" w:sz="4" w:space="0" w:color="auto"/>
            </w:tcBorders>
            <w:hideMark/>
          </w:tcPr>
          <w:p w14:paraId="613268F7" w14:textId="77777777" w:rsidR="00B34736" w:rsidRPr="008616BA" w:rsidRDefault="00B34736">
            <w:pPr>
              <w:pStyle w:val="TableText"/>
              <w:rPr>
                <w:rFonts w:ascii="Times New Roman" w:hAnsi="Times New Roman"/>
                <w:sz w:val="20"/>
              </w:rPr>
            </w:pPr>
            <w:r w:rsidRPr="008616BA">
              <w:rPr>
                <w:rFonts w:ascii="Times New Roman" w:hAnsi="Times New Roman"/>
                <w:b/>
                <w:sz w:val="20"/>
              </w:rPr>
              <w:t>Period of Performance:</w:t>
            </w:r>
            <w:r w:rsidRPr="008616BA">
              <w:rPr>
                <w:rFonts w:ascii="Times New Roman" w:hAnsi="Times New Roman"/>
                <w:sz w:val="20"/>
              </w:rPr>
              <w:t xml:space="preserve"> 09/27/2016-12/28/2017</w:t>
            </w:r>
          </w:p>
        </w:tc>
      </w:tr>
      <w:tr w:rsidR="00B34736" w:rsidRPr="008616BA" w14:paraId="493813B6" w14:textId="77777777" w:rsidTr="00B34736">
        <w:tc>
          <w:tcPr>
            <w:tcW w:w="3775" w:type="dxa"/>
            <w:tcBorders>
              <w:top w:val="single" w:sz="4" w:space="0" w:color="auto"/>
              <w:left w:val="single" w:sz="4" w:space="0" w:color="auto"/>
              <w:bottom w:val="single" w:sz="4" w:space="0" w:color="auto"/>
              <w:right w:val="single" w:sz="4" w:space="0" w:color="auto"/>
            </w:tcBorders>
            <w:hideMark/>
          </w:tcPr>
          <w:p w14:paraId="078588DF" w14:textId="77777777" w:rsidR="00B34736" w:rsidRPr="008616BA" w:rsidRDefault="00B34736">
            <w:pPr>
              <w:pStyle w:val="TableText"/>
              <w:rPr>
                <w:rFonts w:ascii="Times New Roman" w:hAnsi="Times New Roman"/>
                <w:sz w:val="20"/>
              </w:rPr>
            </w:pPr>
            <w:r w:rsidRPr="008616BA">
              <w:rPr>
                <w:rFonts w:ascii="Times New Roman" w:hAnsi="Times New Roman"/>
                <w:b/>
                <w:sz w:val="20"/>
              </w:rPr>
              <w:t>Project:</w:t>
            </w:r>
            <w:r w:rsidRPr="008616BA">
              <w:rPr>
                <w:rFonts w:ascii="Times New Roman" w:hAnsi="Times New Roman"/>
                <w:sz w:val="20"/>
              </w:rPr>
              <w:t xml:space="preserve"> Discretionary Grant Information System (DGIS) </w:t>
            </w:r>
          </w:p>
        </w:tc>
        <w:tc>
          <w:tcPr>
            <w:tcW w:w="5670" w:type="dxa"/>
            <w:gridSpan w:val="2"/>
            <w:tcBorders>
              <w:top w:val="single" w:sz="4" w:space="0" w:color="auto"/>
              <w:left w:val="single" w:sz="4" w:space="0" w:color="auto"/>
              <w:bottom w:val="single" w:sz="4" w:space="0" w:color="auto"/>
              <w:right w:val="single" w:sz="4" w:space="0" w:color="auto"/>
            </w:tcBorders>
            <w:hideMark/>
          </w:tcPr>
          <w:p w14:paraId="28E08AC3" w14:textId="77777777" w:rsidR="00B34736" w:rsidRPr="008616BA" w:rsidRDefault="00B34736">
            <w:pPr>
              <w:pStyle w:val="TableText"/>
              <w:rPr>
                <w:rFonts w:ascii="Times New Roman" w:hAnsi="Times New Roman"/>
                <w:sz w:val="20"/>
              </w:rPr>
            </w:pPr>
            <w:r w:rsidRPr="008616BA">
              <w:rPr>
                <w:rFonts w:ascii="Times New Roman" w:hAnsi="Times New Roman"/>
                <w:b/>
                <w:sz w:val="20"/>
              </w:rPr>
              <w:t>Project Size:</w:t>
            </w:r>
            <w:r w:rsidRPr="008616BA">
              <w:rPr>
                <w:rFonts w:ascii="Times New Roman" w:hAnsi="Times New Roman"/>
                <w:sz w:val="20"/>
              </w:rPr>
              <w:t xml:space="preserve"> $1.6M</w:t>
            </w:r>
          </w:p>
        </w:tc>
      </w:tr>
      <w:tr w:rsidR="00B34736" w:rsidRPr="008616BA" w14:paraId="7CA65F99" w14:textId="77777777" w:rsidTr="00B34736">
        <w:tc>
          <w:tcPr>
            <w:tcW w:w="9445" w:type="dxa"/>
            <w:gridSpan w:val="3"/>
            <w:tcBorders>
              <w:top w:val="single" w:sz="4" w:space="0" w:color="auto"/>
              <w:left w:val="single" w:sz="4" w:space="0" w:color="auto"/>
              <w:bottom w:val="single" w:sz="4" w:space="0" w:color="auto"/>
              <w:right w:val="single" w:sz="4" w:space="0" w:color="auto"/>
            </w:tcBorders>
            <w:hideMark/>
          </w:tcPr>
          <w:p w14:paraId="075901CA" w14:textId="77777777" w:rsidR="00B34736" w:rsidRPr="008616BA" w:rsidRDefault="00B34736">
            <w:pPr>
              <w:pStyle w:val="TableText"/>
              <w:rPr>
                <w:rFonts w:ascii="Times New Roman" w:hAnsi="Times New Roman"/>
                <w:sz w:val="20"/>
              </w:rPr>
            </w:pPr>
            <w:r w:rsidRPr="008616BA">
              <w:rPr>
                <w:rFonts w:ascii="Times New Roman" w:hAnsi="Times New Roman"/>
                <w:b/>
                <w:sz w:val="20"/>
              </w:rPr>
              <w:t>Scope:</w:t>
            </w:r>
            <w:r w:rsidRPr="008616BA">
              <w:rPr>
                <w:rFonts w:ascii="Times New Roman" w:hAnsi="Times New Roman"/>
                <w:sz w:val="20"/>
              </w:rPr>
              <w:t xml:space="preserve"> Modernize legacy MCHB system to a newer architecture and technology stack to streamline business process, improve user experience, scalability, performance, and accessibility.  </w:t>
            </w:r>
          </w:p>
        </w:tc>
      </w:tr>
      <w:tr w:rsidR="00B34736" w:rsidRPr="008616BA" w14:paraId="5CB72865" w14:textId="77777777" w:rsidTr="00B34736">
        <w:tc>
          <w:tcPr>
            <w:tcW w:w="9445" w:type="dxa"/>
            <w:gridSpan w:val="3"/>
            <w:tcBorders>
              <w:top w:val="single" w:sz="4" w:space="0" w:color="auto"/>
              <w:left w:val="single" w:sz="4" w:space="0" w:color="auto"/>
              <w:bottom w:val="single" w:sz="4" w:space="0" w:color="auto"/>
              <w:right w:val="single" w:sz="4" w:space="0" w:color="auto"/>
            </w:tcBorders>
            <w:hideMark/>
          </w:tcPr>
          <w:p w14:paraId="15AE59C9" w14:textId="77777777" w:rsidR="00B34736" w:rsidRPr="008616BA" w:rsidRDefault="00B34736">
            <w:pPr>
              <w:pStyle w:val="TableText"/>
              <w:rPr>
                <w:rFonts w:ascii="Times New Roman" w:hAnsi="Times New Roman"/>
                <w:sz w:val="20"/>
              </w:rPr>
            </w:pPr>
            <w:r w:rsidRPr="008616BA">
              <w:rPr>
                <w:rFonts w:ascii="Times New Roman" w:hAnsi="Times New Roman"/>
                <w:b/>
                <w:sz w:val="20"/>
              </w:rPr>
              <w:t>Relevance to the Hypothetical:</w:t>
            </w:r>
            <w:r w:rsidRPr="008616BA">
              <w:rPr>
                <w:rFonts w:ascii="Times New Roman" w:hAnsi="Times New Roman"/>
                <w:sz w:val="20"/>
              </w:rPr>
              <w:t xml:space="preserve"> The DGIS project was an Agile “Green field” project that created a new performance reporting module for MCHB, using a new Generic Data Collection (GDC) framework and an Agile approach. REI implemented Agile best practices that allowed the delivery of the new module with a user centric approach, continuous customer engagement through planning and sprint demos as well as ongoing prioritization of high impact features. The implementation included continuous builds using TFS, Test Automation and a Scrum of Scrums for coordinating work across multiple delivery streams. This provided HRSA with reduced risks along with a delivery within schedule, budget and scope. Post release handoff was transitioned smoothly through early engagement with the O&amp;M vendor. </w:t>
            </w:r>
          </w:p>
        </w:tc>
      </w:tr>
      <w:tr w:rsidR="008616BA" w:rsidRPr="008616BA" w14:paraId="65DCFB96" w14:textId="77777777" w:rsidTr="008616BA">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958341" w14:textId="77777777" w:rsidR="00B34736" w:rsidRPr="008616BA" w:rsidRDefault="00B34736">
            <w:pPr>
              <w:pStyle w:val="TableText"/>
              <w:rPr>
                <w:rFonts w:ascii="Times New Roman" w:hAnsi="Times New Roman"/>
                <w:sz w:val="20"/>
              </w:rPr>
            </w:pPr>
            <w:r w:rsidRPr="008616BA">
              <w:rPr>
                <w:rFonts w:ascii="Times New Roman" w:hAnsi="Times New Roman"/>
                <w:b/>
                <w:sz w:val="20"/>
              </w:rPr>
              <w:t>Client:</w:t>
            </w:r>
            <w:r w:rsidRPr="008616BA">
              <w:rPr>
                <w:rFonts w:ascii="Times New Roman" w:hAnsi="Times New Roman"/>
                <w:sz w:val="20"/>
              </w:rPr>
              <w:t xml:space="preserve"> HRSA, OIT</w:t>
            </w:r>
          </w:p>
        </w:tc>
        <w:tc>
          <w:tcPr>
            <w:tcW w:w="5670"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7D94946" w14:textId="77777777" w:rsidR="00B34736" w:rsidRPr="008616BA" w:rsidRDefault="00B34736">
            <w:pPr>
              <w:pStyle w:val="TableText"/>
              <w:rPr>
                <w:rFonts w:ascii="Times New Roman" w:hAnsi="Times New Roman"/>
                <w:sz w:val="20"/>
              </w:rPr>
            </w:pPr>
            <w:r w:rsidRPr="008616BA">
              <w:rPr>
                <w:rFonts w:ascii="Times New Roman" w:hAnsi="Times New Roman"/>
                <w:b/>
                <w:sz w:val="20"/>
              </w:rPr>
              <w:t>Contract/Task Order:</w:t>
            </w:r>
            <w:r w:rsidRPr="008616BA">
              <w:rPr>
                <w:rFonts w:ascii="Times New Roman" w:hAnsi="Times New Roman"/>
                <w:sz w:val="20"/>
              </w:rPr>
              <w:t xml:space="preserve"> HHSH25034087T</w:t>
            </w:r>
          </w:p>
        </w:tc>
      </w:tr>
      <w:tr w:rsidR="00B34736" w:rsidRPr="008616BA" w14:paraId="7953CF97" w14:textId="77777777" w:rsidTr="00B34736">
        <w:tc>
          <w:tcPr>
            <w:tcW w:w="3775" w:type="dxa"/>
            <w:tcBorders>
              <w:top w:val="single" w:sz="4" w:space="0" w:color="auto"/>
              <w:left w:val="single" w:sz="4" w:space="0" w:color="auto"/>
              <w:bottom w:val="single" w:sz="4" w:space="0" w:color="auto"/>
              <w:right w:val="single" w:sz="4" w:space="0" w:color="auto"/>
            </w:tcBorders>
            <w:hideMark/>
          </w:tcPr>
          <w:p w14:paraId="69AC9EC1" w14:textId="77777777" w:rsidR="00B34736" w:rsidRPr="008616BA" w:rsidRDefault="00B34736">
            <w:pPr>
              <w:pStyle w:val="TableText"/>
              <w:rPr>
                <w:rFonts w:ascii="Times New Roman" w:hAnsi="Times New Roman"/>
                <w:sz w:val="20"/>
              </w:rPr>
            </w:pPr>
            <w:r w:rsidRPr="008616BA">
              <w:rPr>
                <w:rFonts w:ascii="Times New Roman" w:hAnsi="Times New Roman"/>
                <w:b/>
                <w:sz w:val="20"/>
              </w:rPr>
              <w:t>Contract Size:</w:t>
            </w:r>
            <w:r w:rsidRPr="008616BA">
              <w:rPr>
                <w:rFonts w:ascii="Times New Roman" w:hAnsi="Times New Roman"/>
                <w:sz w:val="20"/>
              </w:rPr>
              <w:t xml:space="preserve"> $945,008</w:t>
            </w:r>
          </w:p>
        </w:tc>
        <w:tc>
          <w:tcPr>
            <w:tcW w:w="5670" w:type="dxa"/>
            <w:gridSpan w:val="2"/>
            <w:tcBorders>
              <w:top w:val="single" w:sz="4" w:space="0" w:color="auto"/>
              <w:left w:val="single" w:sz="4" w:space="0" w:color="auto"/>
              <w:bottom w:val="single" w:sz="4" w:space="0" w:color="auto"/>
              <w:right w:val="single" w:sz="4" w:space="0" w:color="auto"/>
            </w:tcBorders>
            <w:hideMark/>
          </w:tcPr>
          <w:p w14:paraId="1E533638" w14:textId="77777777" w:rsidR="00B34736" w:rsidRPr="008616BA" w:rsidRDefault="00B34736">
            <w:pPr>
              <w:pStyle w:val="TableText"/>
              <w:rPr>
                <w:rFonts w:ascii="Times New Roman" w:hAnsi="Times New Roman"/>
                <w:sz w:val="20"/>
              </w:rPr>
            </w:pPr>
            <w:r w:rsidRPr="008616BA">
              <w:rPr>
                <w:rFonts w:ascii="Times New Roman" w:hAnsi="Times New Roman"/>
                <w:b/>
                <w:sz w:val="20"/>
              </w:rPr>
              <w:t>Period of Performance:</w:t>
            </w:r>
            <w:r w:rsidRPr="008616BA">
              <w:rPr>
                <w:rFonts w:ascii="Times New Roman" w:hAnsi="Times New Roman"/>
                <w:sz w:val="20"/>
              </w:rPr>
              <w:t xml:space="preserve"> 8/10/2016 - 9/4/2017</w:t>
            </w:r>
          </w:p>
        </w:tc>
      </w:tr>
      <w:tr w:rsidR="00B34736" w:rsidRPr="008616BA" w14:paraId="3D835E32" w14:textId="77777777" w:rsidTr="00B34736">
        <w:tc>
          <w:tcPr>
            <w:tcW w:w="3775" w:type="dxa"/>
            <w:tcBorders>
              <w:top w:val="single" w:sz="4" w:space="0" w:color="auto"/>
              <w:left w:val="single" w:sz="4" w:space="0" w:color="auto"/>
              <w:bottom w:val="single" w:sz="4" w:space="0" w:color="auto"/>
              <w:right w:val="single" w:sz="4" w:space="0" w:color="auto"/>
            </w:tcBorders>
            <w:hideMark/>
          </w:tcPr>
          <w:p w14:paraId="1F4FDE7A" w14:textId="77777777" w:rsidR="00B34736" w:rsidRPr="008616BA" w:rsidRDefault="00B34736">
            <w:pPr>
              <w:pStyle w:val="TableText"/>
              <w:rPr>
                <w:rFonts w:ascii="Times New Roman" w:hAnsi="Times New Roman"/>
                <w:sz w:val="20"/>
              </w:rPr>
            </w:pPr>
            <w:r w:rsidRPr="008616BA">
              <w:rPr>
                <w:rFonts w:ascii="Times New Roman" w:hAnsi="Times New Roman"/>
                <w:b/>
                <w:sz w:val="20"/>
              </w:rPr>
              <w:t>Project:</w:t>
            </w:r>
            <w:r w:rsidRPr="008616BA">
              <w:rPr>
                <w:rFonts w:ascii="Times New Roman" w:hAnsi="Times New Roman"/>
                <w:sz w:val="20"/>
              </w:rPr>
              <w:t xml:space="preserve"> EHBs Team Enhancements-OY3</w:t>
            </w:r>
          </w:p>
        </w:tc>
        <w:tc>
          <w:tcPr>
            <w:tcW w:w="5670" w:type="dxa"/>
            <w:gridSpan w:val="2"/>
            <w:tcBorders>
              <w:top w:val="single" w:sz="4" w:space="0" w:color="auto"/>
              <w:left w:val="single" w:sz="4" w:space="0" w:color="auto"/>
              <w:bottom w:val="single" w:sz="4" w:space="0" w:color="auto"/>
              <w:right w:val="single" w:sz="4" w:space="0" w:color="auto"/>
            </w:tcBorders>
            <w:hideMark/>
          </w:tcPr>
          <w:p w14:paraId="5616A34B" w14:textId="77777777" w:rsidR="00B34736" w:rsidRPr="008616BA" w:rsidRDefault="00B34736">
            <w:pPr>
              <w:pStyle w:val="TableText"/>
              <w:rPr>
                <w:rFonts w:ascii="Times New Roman" w:hAnsi="Times New Roman"/>
                <w:sz w:val="20"/>
              </w:rPr>
            </w:pPr>
            <w:r w:rsidRPr="008616BA">
              <w:rPr>
                <w:rFonts w:ascii="Times New Roman" w:hAnsi="Times New Roman"/>
                <w:b/>
                <w:sz w:val="20"/>
              </w:rPr>
              <w:t>Project Size:</w:t>
            </w:r>
            <w:r w:rsidRPr="008616BA">
              <w:rPr>
                <w:rFonts w:ascii="Times New Roman" w:hAnsi="Times New Roman"/>
                <w:sz w:val="20"/>
              </w:rPr>
              <w:t xml:space="preserve"> $945,008</w:t>
            </w:r>
          </w:p>
        </w:tc>
      </w:tr>
      <w:tr w:rsidR="00B34736" w:rsidRPr="008616BA" w14:paraId="602008A3" w14:textId="77777777" w:rsidTr="00B34736">
        <w:tc>
          <w:tcPr>
            <w:tcW w:w="9445" w:type="dxa"/>
            <w:gridSpan w:val="3"/>
            <w:tcBorders>
              <w:top w:val="single" w:sz="4" w:space="0" w:color="auto"/>
              <w:left w:val="single" w:sz="4" w:space="0" w:color="auto"/>
              <w:bottom w:val="single" w:sz="4" w:space="0" w:color="auto"/>
              <w:right w:val="single" w:sz="4" w:space="0" w:color="auto"/>
            </w:tcBorders>
            <w:hideMark/>
          </w:tcPr>
          <w:p w14:paraId="73C177DB" w14:textId="77777777" w:rsidR="00B34736" w:rsidRPr="008616BA" w:rsidRDefault="00B34736">
            <w:pPr>
              <w:pStyle w:val="TableText"/>
              <w:rPr>
                <w:rFonts w:ascii="Times New Roman" w:hAnsi="Times New Roman"/>
                <w:sz w:val="20"/>
              </w:rPr>
            </w:pPr>
            <w:r w:rsidRPr="008616BA">
              <w:rPr>
                <w:rFonts w:ascii="Times New Roman" w:hAnsi="Times New Roman"/>
                <w:b/>
                <w:sz w:val="20"/>
              </w:rPr>
              <w:t>Scope:</w:t>
            </w:r>
            <w:r w:rsidRPr="008616BA">
              <w:rPr>
                <w:rFonts w:ascii="Times New Roman" w:hAnsi="Times New Roman"/>
                <w:sz w:val="20"/>
              </w:rPr>
              <w:t xml:space="preserve"> Implement Team Based Enhancements in seven EHB enterprise modules</w:t>
            </w:r>
          </w:p>
        </w:tc>
      </w:tr>
      <w:tr w:rsidR="00B34736" w:rsidRPr="008616BA" w14:paraId="1BC6C8FF" w14:textId="77777777" w:rsidTr="00B34736">
        <w:tc>
          <w:tcPr>
            <w:tcW w:w="9445" w:type="dxa"/>
            <w:gridSpan w:val="3"/>
            <w:tcBorders>
              <w:top w:val="single" w:sz="4" w:space="0" w:color="auto"/>
              <w:left w:val="single" w:sz="4" w:space="0" w:color="auto"/>
              <w:bottom w:val="single" w:sz="4" w:space="0" w:color="auto"/>
              <w:right w:val="single" w:sz="4" w:space="0" w:color="auto"/>
            </w:tcBorders>
            <w:hideMark/>
          </w:tcPr>
          <w:p w14:paraId="47F84DA0" w14:textId="77777777" w:rsidR="00B34736" w:rsidRPr="008616BA" w:rsidRDefault="00B34736">
            <w:pPr>
              <w:rPr>
                <w:sz w:val="20"/>
              </w:rPr>
            </w:pPr>
            <w:r w:rsidRPr="008616BA">
              <w:rPr>
                <w:b/>
                <w:sz w:val="20"/>
              </w:rPr>
              <w:t>Relevance to the Hypothetical:</w:t>
            </w:r>
            <w:r w:rsidRPr="008616BA">
              <w:rPr>
                <w:sz w:val="20"/>
              </w:rPr>
              <w:t xml:space="preserve"> This Project was delivered in three phases for implementing Team Based enhancements in seven EHB enterprise modules. REI used an agile delivery model using Scrum, which proved successful in the incremental delivery of modules and led to increased user adoption. Inclusion of Product Owner and key stakeholders from different bureaus during iterative requirements development and continuous feedback received from Sprint Demos allowed for quick course correction and minimal changes post UAT. As a result, no issues were identified during the 45-day warranty period. Increased transparency of the project to OIT and bureaus through stakeholder involvement in all phases of the agile life cycle resulted in efficient end-user adoption of the system. </w:t>
            </w:r>
          </w:p>
        </w:tc>
      </w:tr>
      <w:tr w:rsidR="008616BA" w:rsidRPr="008616BA" w14:paraId="05F899AE" w14:textId="77777777" w:rsidTr="008616BA">
        <w:trPr>
          <w:trHeight w:val="296"/>
        </w:trPr>
        <w:tc>
          <w:tcPr>
            <w:tcW w:w="4675"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4199842" w14:textId="77777777" w:rsidR="00B34736" w:rsidRPr="008616BA" w:rsidRDefault="00B34736">
            <w:pPr>
              <w:rPr>
                <w:b/>
                <w:sz w:val="20"/>
              </w:rPr>
            </w:pPr>
            <w:r w:rsidRPr="008616BA">
              <w:rPr>
                <w:b/>
                <w:sz w:val="20"/>
              </w:rPr>
              <w:t>Client</w:t>
            </w:r>
            <w:r w:rsidRPr="008616BA">
              <w:rPr>
                <w:sz w:val="20"/>
              </w:rPr>
              <w:t>: ACF, Center of Excellence (COE) Grant Solutions</w:t>
            </w:r>
          </w:p>
        </w:tc>
        <w:tc>
          <w:tcPr>
            <w:tcW w:w="477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4F2E99A" w14:textId="77777777" w:rsidR="00B34736" w:rsidRPr="008616BA" w:rsidRDefault="00B34736">
            <w:pPr>
              <w:autoSpaceDE w:val="0"/>
              <w:autoSpaceDN w:val="0"/>
              <w:rPr>
                <w:sz w:val="20"/>
              </w:rPr>
            </w:pPr>
            <w:r w:rsidRPr="008616BA">
              <w:rPr>
                <w:b/>
                <w:sz w:val="20"/>
              </w:rPr>
              <w:t>Contract/Task Order:</w:t>
            </w:r>
            <w:r w:rsidRPr="008616BA">
              <w:rPr>
                <w:sz w:val="20"/>
              </w:rPr>
              <w:t xml:space="preserve"> GS35F0239K</w:t>
            </w:r>
          </w:p>
        </w:tc>
      </w:tr>
      <w:tr w:rsidR="00B34736" w:rsidRPr="008616BA" w14:paraId="3DCCF42E" w14:textId="77777777" w:rsidTr="00B34736">
        <w:trPr>
          <w:trHeight w:val="296"/>
        </w:trPr>
        <w:tc>
          <w:tcPr>
            <w:tcW w:w="4675" w:type="dxa"/>
            <w:gridSpan w:val="2"/>
            <w:tcBorders>
              <w:top w:val="single" w:sz="4" w:space="0" w:color="auto"/>
              <w:left w:val="single" w:sz="4" w:space="0" w:color="auto"/>
              <w:bottom w:val="single" w:sz="4" w:space="0" w:color="auto"/>
              <w:right w:val="single" w:sz="4" w:space="0" w:color="auto"/>
            </w:tcBorders>
            <w:hideMark/>
          </w:tcPr>
          <w:p w14:paraId="2D2C6ECB" w14:textId="77777777" w:rsidR="00B34736" w:rsidRPr="008616BA" w:rsidRDefault="00B34736">
            <w:pPr>
              <w:rPr>
                <w:b/>
                <w:sz w:val="20"/>
              </w:rPr>
            </w:pPr>
            <w:r w:rsidRPr="008616BA">
              <w:rPr>
                <w:b/>
                <w:sz w:val="20"/>
              </w:rPr>
              <w:t>Contract Size:</w:t>
            </w:r>
            <w:r w:rsidRPr="008616BA">
              <w:rPr>
                <w:sz w:val="20"/>
              </w:rPr>
              <w:t xml:space="preserve"> $6.2M</w:t>
            </w:r>
          </w:p>
        </w:tc>
        <w:tc>
          <w:tcPr>
            <w:tcW w:w="4770" w:type="dxa"/>
            <w:tcBorders>
              <w:top w:val="single" w:sz="4" w:space="0" w:color="auto"/>
              <w:left w:val="single" w:sz="4" w:space="0" w:color="auto"/>
              <w:bottom w:val="single" w:sz="4" w:space="0" w:color="auto"/>
              <w:right w:val="single" w:sz="4" w:space="0" w:color="auto"/>
            </w:tcBorders>
            <w:hideMark/>
          </w:tcPr>
          <w:p w14:paraId="1CA33FA2" w14:textId="77777777" w:rsidR="00B34736" w:rsidRPr="008616BA" w:rsidRDefault="00B34736">
            <w:pPr>
              <w:rPr>
                <w:b/>
                <w:sz w:val="20"/>
              </w:rPr>
            </w:pPr>
            <w:r w:rsidRPr="008616BA">
              <w:rPr>
                <w:b/>
                <w:sz w:val="20"/>
              </w:rPr>
              <w:t>Period of Performance:</w:t>
            </w:r>
            <w:r w:rsidRPr="008616BA">
              <w:rPr>
                <w:sz w:val="20"/>
              </w:rPr>
              <w:t xml:space="preserve"> 07/01/2013 – 05/31/2018</w:t>
            </w:r>
          </w:p>
        </w:tc>
      </w:tr>
      <w:tr w:rsidR="00B34736" w:rsidRPr="008616BA" w14:paraId="623EBC3C" w14:textId="77777777" w:rsidTr="00B34736">
        <w:trPr>
          <w:trHeight w:val="296"/>
        </w:trPr>
        <w:tc>
          <w:tcPr>
            <w:tcW w:w="4675" w:type="dxa"/>
            <w:gridSpan w:val="2"/>
            <w:tcBorders>
              <w:top w:val="single" w:sz="4" w:space="0" w:color="auto"/>
              <w:left w:val="single" w:sz="4" w:space="0" w:color="auto"/>
              <w:bottom w:val="single" w:sz="4" w:space="0" w:color="auto"/>
              <w:right w:val="single" w:sz="4" w:space="0" w:color="auto"/>
            </w:tcBorders>
            <w:hideMark/>
          </w:tcPr>
          <w:p w14:paraId="7AC069BD" w14:textId="77777777" w:rsidR="00B34736" w:rsidRPr="008616BA" w:rsidRDefault="00B34736">
            <w:pPr>
              <w:rPr>
                <w:b/>
                <w:sz w:val="20"/>
              </w:rPr>
            </w:pPr>
            <w:r w:rsidRPr="008616BA">
              <w:rPr>
                <w:b/>
                <w:sz w:val="20"/>
              </w:rPr>
              <w:t>Project:</w:t>
            </w:r>
            <w:r w:rsidRPr="008616BA">
              <w:rPr>
                <w:sz w:val="20"/>
              </w:rPr>
              <w:t xml:space="preserve"> IT Support for ACF COE </w:t>
            </w:r>
          </w:p>
        </w:tc>
        <w:tc>
          <w:tcPr>
            <w:tcW w:w="4770" w:type="dxa"/>
            <w:tcBorders>
              <w:top w:val="single" w:sz="4" w:space="0" w:color="auto"/>
              <w:left w:val="single" w:sz="4" w:space="0" w:color="auto"/>
              <w:bottom w:val="single" w:sz="4" w:space="0" w:color="auto"/>
              <w:right w:val="single" w:sz="4" w:space="0" w:color="auto"/>
            </w:tcBorders>
            <w:hideMark/>
          </w:tcPr>
          <w:p w14:paraId="42A5807B" w14:textId="77777777" w:rsidR="00B34736" w:rsidRPr="008616BA" w:rsidRDefault="00B34736">
            <w:pPr>
              <w:autoSpaceDE w:val="0"/>
              <w:autoSpaceDN w:val="0"/>
              <w:rPr>
                <w:sz w:val="20"/>
              </w:rPr>
            </w:pPr>
            <w:r w:rsidRPr="008616BA">
              <w:rPr>
                <w:b/>
                <w:sz w:val="20"/>
              </w:rPr>
              <w:t>Project Size:</w:t>
            </w:r>
            <w:r w:rsidRPr="008616BA">
              <w:rPr>
                <w:sz w:val="20"/>
              </w:rPr>
              <w:t xml:space="preserve"> $1.8M</w:t>
            </w:r>
          </w:p>
        </w:tc>
      </w:tr>
      <w:tr w:rsidR="00B34736" w:rsidRPr="008616BA" w14:paraId="68091604" w14:textId="77777777" w:rsidTr="00B34736">
        <w:trPr>
          <w:trHeight w:val="296"/>
        </w:trPr>
        <w:tc>
          <w:tcPr>
            <w:tcW w:w="9445" w:type="dxa"/>
            <w:gridSpan w:val="3"/>
            <w:tcBorders>
              <w:top w:val="single" w:sz="4" w:space="0" w:color="auto"/>
              <w:left w:val="single" w:sz="4" w:space="0" w:color="auto"/>
              <w:bottom w:val="single" w:sz="4" w:space="0" w:color="auto"/>
              <w:right w:val="single" w:sz="4" w:space="0" w:color="auto"/>
            </w:tcBorders>
            <w:hideMark/>
          </w:tcPr>
          <w:p w14:paraId="1BC82390" w14:textId="77777777" w:rsidR="00B34736" w:rsidRPr="008616BA" w:rsidRDefault="00B34736">
            <w:pPr>
              <w:rPr>
                <w:b/>
                <w:sz w:val="20"/>
              </w:rPr>
            </w:pPr>
            <w:r w:rsidRPr="008616BA">
              <w:rPr>
                <w:b/>
                <w:sz w:val="20"/>
              </w:rPr>
              <w:t xml:space="preserve">Scope: </w:t>
            </w:r>
            <w:r w:rsidRPr="008616BA">
              <w:rPr>
                <w:sz w:val="20"/>
              </w:rPr>
              <w:t>Provide a Scrum team for agile development for GrantSolutions</w:t>
            </w:r>
          </w:p>
        </w:tc>
      </w:tr>
      <w:tr w:rsidR="00B34736" w:rsidRPr="008616BA" w14:paraId="3CF9F595" w14:textId="77777777" w:rsidTr="00B34736">
        <w:trPr>
          <w:trHeight w:val="296"/>
        </w:trPr>
        <w:tc>
          <w:tcPr>
            <w:tcW w:w="9445" w:type="dxa"/>
            <w:gridSpan w:val="3"/>
            <w:tcBorders>
              <w:top w:val="single" w:sz="4" w:space="0" w:color="auto"/>
              <w:left w:val="single" w:sz="4" w:space="0" w:color="auto"/>
              <w:bottom w:val="single" w:sz="4" w:space="0" w:color="auto"/>
              <w:right w:val="single" w:sz="4" w:space="0" w:color="auto"/>
            </w:tcBorders>
            <w:hideMark/>
          </w:tcPr>
          <w:p w14:paraId="3F9E74F7" w14:textId="77777777" w:rsidR="00B34736" w:rsidRPr="008616BA" w:rsidRDefault="00B34736">
            <w:pPr>
              <w:rPr>
                <w:b/>
                <w:sz w:val="20"/>
              </w:rPr>
            </w:pPr>
            <w:r w:rsidRPr="008616BA">
              <w:rPr>
                <w:b/>
                <w:sz w:val="20"/>
              </w:rPr>
              <w:t xml:space="preserve">Relevance to the Hypothetical: </w:t>
            </w:r>
            <w:r w:rsidRPr="008616BA">
              <w:rPr>
                <w:sz w:val="20"/>
              </w:rPr>
              <w:t>REI provides an 8 person, Agile team in a capacity-based project to support ACF COE GrantSolutions. This team is organized around business capabilities such as Project Review Module. The team works together with ACF and the prime vendor to provide Grants related analysis, development, testing and support for mission critical components of the COE. The capabilities are deployed on AWS using automated scripts. The team’s backlog includes a combination of new features, enhancement requests, and issues from production. The team works with the COE product owner to develop quarterly release plans and executes the delivery in 6 sprints in each quarter. Our team has been consistently recognized as one of the highest performing team in terms of completed story points and usable features.</w:t>
            </w:r>
          </w:p>
        </w:tc>
      </w:tr>
      <w:tr w:rsidR="008616BA" w:rsidRPr="008616BA" w14:paraId="6BED3302" w14:textId="77777777" w:rsidTr="008616BA">
        <w:trPr>
          <w:trHeight w:val="296"/>
        </w:trPr>
        <w:tc>
          <w:tcPr>
            <w:tcW w:w="4675"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C4F2467" w14:textId="77777777" w:rsidR="00B34736" w:rsidRPr="008616BA" w:rsidRDefault="00B34736">
            <w:pPr>
              <w:rPr>
                <w:b/>
                <w:sz w:val="20"/>
              </w:rPr>
            </w:pPr>
            <w:r w:rsidRPr="008616BA">
              <w:rPr>
                <w:b/>
                <w:sz w:val="20"/>
              </w:rPr>
              <w:t>Client</w:t>
            </w:r>
            <w:r w:rsidRPr="008616BA">
              <w:rPr>
                <w:sz w:val="20"/>
              </w:rPr>
              <w:t>: GSA</w:t>
            </w:r>
          </w:p>
        </w:tc>
        <w:tc>
          <w:tcPr>
            <w:tcW w:w="4770"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3346400" w14:textId="77777777" w:rsidR="00B34736" w:rsidRPr="008616BA" w:rsidRDefault="00B34736">
            <w:pPr>
              <w:rPr>
                <w:b/>
                <w:sz w:val="20"/>
              </w:rPr>
            </w:pPr>
            <w:r w:rsidRPr="008616BA">
              <w:rPr>
                <w:b/>
                <w:sz w:val="20"/>
              </w:rPr>
              <w:t>Contract/Task Order:</w:t>
            </w:r>
            <w:r w:rsidRPr="008616BA">
              <w:rPr>
                <w:sz w:val="20"/>
              </w:rPr>
              <w:t xml:space="preserve"> GS14H15AAA0030</w:t>
            </w:r>
          </w:p>
        </w:tc>
      </w:tr>
      <w:tr w:rsidR="00B34736" w:rsidRPr="008616BA" w14:paraId="7D6896A8" w14:textId="77777777" w:rsidTr="00B34736">
        <w:trPr>
          <w:trHeight w:val="341"/>
        </w:trPr>
        <w:tc>
          <w:tcPr>
            <w:tcW w:w="4675" w:type="dxa"/>
            <w:gridSpan w:val="2"/>
            <w:tcBorders>
              <w:top w:val="single" w:sz="4" w:space="0" w:color="auto"/>
              <w:left w:val="single" w:sz="4" w:space="0" w:color="auto"/>
              <w:bottom w:val="single" w:sz="4" w:space="0" w:color="auto"/>
              <w:right w:val="single" w:sz="4" w:space="0" w:color="auto"/>
            </w:tcBorders>
            <w:hideMark/>
          </w:tcPr>
          <w:p w14:paraId="05CAB9DC" w14:textId="77777777" w:rsidR="00B34736" w:rsidRPr="008616BA" w:rsidRDefault="00B34736">
            <w:pPr>
              <w:rPr>
                <w:b/>
                <w:sz w:val="20"/>
              </w:rPr>
            </w:pPr>
            <w:r w:rsidRPr="008616BA">
              <w:rPr>
                <w:b/>
                <w:sz w:val="20"/>
              </w:rPr>
              <w:t>Contract Size:</w:t>
            </w:r>
            <w:r w:rsidRPr="008616BA">
              <w:rPr>
                <w:sz w:val="20"/>
              </w:rPr>
              <w:t xml:space="preserve"> </w:t>
            </w:r>
            <w:r w:rsidRPr="008616BA">
              <w:rPr>
                <w:rStyle w:val="normaltextrun1"/>
                <w:sz w:val="20"/>
              </w:rPr>
              <w:t>$20.7M</w:t>
            </w:r>
          </w:p>
        </w:tc>
        <w:tc>
          <w:tcPr>
            <w:tcW w:w="4770" w:type="dxa"/>
            <w:tcBorders>
              <w:top w:val="single" w:sz="4" w:space="0" w:color="auto"/>
              <w:left w:val="single" w:sz="4" w:space="0" w:color="auto"/>
              <w:bottom w:val="single" w:sz="4" w:space="0" w:color="auto"/>
              <w:right w:val="single" w:sz="4" w:space="0" w:color="auto"/>
            </w:tcBorders>
            <w:hideMark/>
          </w:tcPr>
          <w:p w14:paraId="4D48D036" w14:textId="77777777" w:rsidR="00B34736" w:rsidRPr="008616BA" w:rsidRDefault="00B34736">
            <w:pPr>
              <w:rPr>
                <w:b/>
                <w:sz w:val="20"/>
              </w:rPr>
            </w:pPr>
            <w:r w:rsidRPr="008616BA">
              <w:rPr>
                <w:b/>
                <w:sz w:val="20"/>
              </w:rPr>
              <w:t>Period of Performance:</w:t>
            </w:r>
            <w:r w:rsidRPr="008616BA">
              <w:rPr>
                <w:sz w:val="20"/>
              </w:rPr>
              <w:t xml:space="preserve"> 09/23/2015 – 06/21/2019</w:t>
            </w:r>
          </w:p>
        </w:tc>
      </w:tr>
      <w:tr w:rsidR="00B34736" w:rsidRPr="008616BA" w14:paraId="4329B424" w14:textId="77777777" w:rsidTr="00B34736">
        <w:trPr>
          <w:trHeight w:val="269"/>
        </w:trPr>
        <w:tc>
          <w:tcPr>
            <w:tcW w:w="4675" w:type="dxa"/>
            <w:gridSpan w:val="2"/>
            <w:tcBorders>
              <w:top w:val="single" w:sz="4" w:space="0" w:color="auto"/>
              <w:left w:val="single" w:sz="4" w:space="0" w:color="auto"/>
              <w:bottom w:val="single" w:sz="4" w:space="0" w:color="auto"/>
              <w:right w:val="single" w:sz="4" w:space="0" w:color="auto"/>
            </w:tcBorders>
            <w:hideMark/>
          </w:tcPr>
          <w:p w14:paraId="3068B294" w14:textId="77777777" w:rsidR="00B34736" w:rsidRPr="008616BA" w:rsidRDefault="00B34736">
            <w:pPr>
              <w:rPr>
                <w:b/>
                <w:sz w:val="20"/>
              </w:rPr>
            </w:pPr>
            <w:r w:rsidRPr="008616BA">
              <w:rPr>
                <w:b/>
                <w:sz w:val="20"/>
              </w:rPr>
              <w:t>Project:</w:t>
            </w:r>
            <w:r w:rsidRPr="008616BA">
              <w:rPr>
                <w:sz w:val="20"/>
              </w:rPr>
              <w:t xml:space="preserve"> IAE SAM.gov</w:t>
            </w:r>
          </w:p>
        </w:tc>
        <w:tc>
          <w:tcPr>
            <w:tcW w:w="4770" w:type="dxa"/>
            <w:tcBorders>
              <w:top w:val="single" w:sz="4" w:space="0" w:color="auto"/>
              <w:left w:val="single" w:sz="4" w:space="0" w:color="auto"/>
              <w:bottom w:val="single" w:sz="4" w:space="0" w:color="auto"/>
              <w:right w:val="single" w:sz="4" w:space="0" w:color="auto"/>
            </w:tcBorders>
            <w:hideMark/>
          </w:tcPr>
          <w:p w14:paraId="3B97A1DF" w14:textId="77777777" w:rsidR="00B34736" w:rsidRPr="008616BA" w:rsidRDefault="00B34736">
            <w:pPr>
              <w:rPr>
                <w:b/>
                <w:sz w:val="20"/>
              </w:rPr>
            </w:pPr>
            <w:r w:rsidRPr="008616BA">
              <w:rPr>
                <w:b/>
                <w:sz w:val="20"/>
              </w:rPr>
              <w:t>Project Size:</w:t>
            </w:r>
            <w:r w:rsidRPr="008616BA">
              <w:rPr>
                <w:sz w:val="20"/>
              </w:rPr>
              <w:t xml:space="preserve"> </w:t>
            </w:r>
            <w:r w:rsidRPr="008616BA">
              <w:rPr>
                <w:rStyle w:val="normaltextrun1"/>
                <w:sz w:val="20"/>
              </w:rPr>
              <w:t>$20.7M</w:t>
            </w:r>
          </w:p>
        </w:tc>
      </w:tr>
      <w:tr w:rsidR="00B34736" w:rsidRPr="008616BA" w14:paraId="750C010B" w14:textId="77777777" w:rsidTr="00B34736">
        <w:trPr>
          <w:trHeight w:val="237"/>
        </w:trPr>
        <w:tc>
          <w:tcPr>
            <w:tcW w:w="9445" w:type="dxa"/>
            <w:gridSpan w:val="3"/>
            <w:tcBorders>
              <w:top w:val="single" w:sz="4" w:space="0" w:color="auto"/>
              <w:left w:val="single" w:sz="4" w:space="0" w:color="auto"/>
              <w:bottom w:val="single" w:sz="4" w:space="0" w:color="auto"/>
              <w:right w:val="single" w:sz="4" w:space="0" w:color="auto"/>
            </w:tcBorders>
            <w:hideMark/>
          </w:tcPr>
          <w:p w14:paraId="31F09189" w14:textId="77777777" w:rsidR="00B34736" w:rsidRPr="008616BA" w:rsidRDefault="00B34736">
            <w:pPr>
              <w:rPr>
                <w:b/>
                <w:sz w:val="20"/>
              </w:rPr>
            </w:pPr>
            <w:r w:rsidRPr="008616BA">
              <w:rPr>
                <w:b/>
                <w:sz w:val="20"/>
              </w:rPr>
              <w:t>Scope:</w:t>
            </w:r>
            <w:r w:rsidRPr="008616BA">
              <w:rPr>
                <w:sz w:val="20"/>
              </w:rPr>
              <w:t xml:space="preserve"> The General Services Administration (GSA) Integrated Award Environment (IAE) tasked REI Systems under the SAM Modernization contract to support the full-scale modernization and consolidation of 10 federal award systems into a microservices-based ecosystem implemented on a high availability cloud infrastructure.</w:t>
            </w:r>
          </w:p>
        </w:tc>
      </w:tr>
      <w:tr w:rsidR="00B34736" w:rsidRPr="008616BA" w14:paraId="1DB0533A" w14:textId="77777777" w:rsidTr="00B34736">
        <w:tc>
          <w:tcPr>
            <w:tcW w:w="9445" w:type="dxa"/>
            <w:gridSpan w:val="3"/>
            <w:tcBorders>
              <w:top w:val="single" w:sz="4" w:space="0" w:color="auto"/>
              <w:left w:val="single" w:sz="4" w:space="0" w:color="auto"/>
              <w:bottom w:val="single" w:sz="4" w:space="0" w:color="auto"/>
              <w:right w:val="single" w:sz="4" w:space="0" w:color="auto"/>
            </w:tcBorders>
            <w:hideMark/>
          </w:tcPr>
          <w:p w14:paraId="6890FFC0" w14:textId="77777777" w:rsidR="00B34736" w:rsidRPr="008616BA" w:rsidRDefault="00B34736">
            <w:pPr>
              <w:rPr>
                <w:b/>
                <w:sz w:val="20"/>
              </w:rPr>
            </w:pPr>
            <w:r w:rsidRPr="008616BA">
              <w:rPr>
                <w:b/>
                <w:sz w:val="20"/>
              </w:rPr>
              <w:t>Relevance to the Hypothetical:</w:t>
            </w:r>
            <w:r w:rsidRPr="008616BA">
              <w:rPr>
                <w:sz w:val="20"/>
              </w:rPr>
              <w:t xml:space="preserve"> Team REI is currently delivering SAM.gov Project on the GSA/IAE contract using an Agile delivery model based on the Scaled Agile Framework (SAFe) in a multi-vendor environment. The project includes user centric design, enterprise architecture planning, core application web/software development, continuous integration (CI) and continuous delivery (CD), DevOps, automated testing, and end-user guidance documentation. REI teams have operated with SAFe-SA certified staff for over 6 release cycles, delivering over 720 user stories of core business functions with an average acceptance rate of 96%. In 2017, our tailored execution of Agile delivery directly resulted in a GSA CPAR rating of “exceptional” performance with the highest product owner satisfaction ratings across the entire multi-vendor program portfolio.</w:t>
            </w:r>
          </w:p>
        </w:tc>
      </w:tr>
    </w:tbl>
    <w:p w14:paraId="091B242A" w14:textId="77777777" w:rsidR="00B34736" w:rsidRDefault="00B34736" w:rsidP="00B34736">
      <w:pPr>
        <w:pStyle w:val="Heading2"/>
        <w:numPr>
          <w:ilvl w:val="1"/>
          <w:numId w:val="27"/>
        </w:numPr>
      </w:pPr>
      <w:bookmarkStart w:id="581" w:name="_Toc507950706"/>
      <w:bookmarkStart w:id="582" w:name="_Ref507930760"/>
      <w:bookmarkStart w:id="583" w:name="_Ref507930736"/>
      <w:bookmarkStart w:id="584" w:name="_Toc507063815"/>
      <w:bookmarkStart w:id="585" w:name="_Toc507971448"/>
      <w:r>
        <w:t>Current Personnel with Relevant Experience</w:t>
      </w:r>
      <w:bookmarkEnd w:id="581"/>
      <w:bookmarkEnd w:id="582"/>
      <w:bookmarkEnd w:id="583"/>
      <w:bookmarkEnd w:id="584"/>
      <w:bookmarkEnd w:id="585"/>
    </w:p>
    <w:p w14:paraId="71470D90" w14:textId="218238FB" w:rsidR="00B34736" w:rsidRDefault="00B34736" w:rsidP="00B34736">
      <w:pPr>
        <w:pStyle w:val="BodyText"/>
      </w:pPr>
      <w:r>
        <w:t xml:space="preserve">Team REI provides experienced incumbent staff in place today with those experienced in Agile Delivery. </w:t>
      </w:r>
      <w:r w:rsidR="008616BA" w:rsidRPr="008616BA">
        <w:rPr>
          <w:b/>
          <w:i/>
        </w:rPr>
        <w:fldChar w:fldCharType="begin"/>
      </w:r>
      <w:r w:rsidR="008616BA" w:rsidRPr="008616BA">
        <w:rPr>
          <w:b/>
          <w:i/>
        </w:rPr>
        <w:instrText xml:space="preserve"> REF _Ref507969544 \h  \* MERGEFORMAT </w:instrText>
      </w:r>
      <w:r w:rsidR="008616BA" w:rsidRPr="008616BA">
        <w:rPr>
          <w:b/>
          <w:i/>
        </w:rPr>
      </w:r>
      <w:r w:rsidR="008616BA" w:rsidRPr="008616BA">
        <w:rPr>
          <w:b/>
          <w:i/>
        </w:rPr>
        <w:fldChar w:fldCharType="separate"/>
      </w:r>
      <w:r w:rsidR="006E3175" w:rsidRPr="006E3175">
        <w:rPr>
          <w:b/>
          <w:i/>
        </w:rPr>
        <w:t xml:space="preserve">Table </w:t>
      </w:r>
      <w:r w:rsidR="006E3175" w:rsidRPr="006E3175">
        <w:rPr>
          <w:b/>
          <w:i/>
          <w:noProof/>
        </w:rPr>
        <w:t>22</w:t>
      </w:r>
      <w:r w:rsidR="008616BA" w:rsidRPr="008616BA">
        <w:rPr>
          <w:b/>
          <w:i/>
        </w:rPr>
        <w:fldChar w:fldCharType="end"/>
      </w:r>
      <w:r w:rsidR="008616BA">
        <w:t xml:space="preserve"> </w:t>
      </w:r>
      <w:r>
        <w:t>below includes the write up on our current personnel available to execute from Day 1.</w:t>
      </w:r>
    </w:p>
    <w:p w14:paraId="135B697A" w14:textId="43294595" w:rsidR="00353F05" w:rsidRDefault="00353F05" w:rsidP="00B34736">
      <w:pPr>
        <w:pStyle w:val="BodyText"/>
      </w:pPr>
    </w:p>
    <w:p w14:paraId="3D2F828F" w14:textId="3B2735FA" w:rsidR="006313D4" w:rsidRDefault="006313D4" w:rsidP="006313D4">
      <w:pPr>
        <w:pStyle w:val="Caption"/>
      </w:pPr>
      <w:bookmarkStart w:id="586" w:name="_Ref507969544"/>
      <w:r>
        <w:t xml:space="preserve">Table </w:t>
      </w:r>
      <w:r w:rsidR="003C6695">
        <w:fldChar w:fldCharType="begin"/>
      </w:r>
      <w:r w:rsidR="003C6695">
        <w:instrText xml:space="preserve"> SEQ Table \* ARABIC </w:instrText>
      </w:r>
      <w:r w:rsidR="003C6695">
        <w:fldChar w:fldCharType="separate"/>
      </w:r>
      <w:r w:rsidR="006E3175">
        <w:rPr>
          <w:noProof/>
        </w:rPr>
        <w:t>22</w:t>
      </w:r>
      <w:r w:rsidR="003C6695">
        <w:rPr>
          <w:noProof/>
        </w:rPr>
        <w:fldChar w:fldCharType="end"/>
      </w:r>
      <w:bookmarkEnd w:id="586"/>
      <w:r>
        <w:t xml:space="preserve">: Current Personnel. </w:t>
      </w:r>
      <w:r>
        <w:rPr>
          <w:rStyle w:val="CaptionDescriptionChar"/>
          <w:b w:val="0"/>
          <w:i/>
        </w:rPr>
        <w:t>For Agile Delivery.</w:t>
      </w:r>
    </w:p>
    <w:tbl>
      <w:tblPr>
        <w:tblStyle w:val="TableGrid"/>
        <w:tblW w:w="9463" w:type="dxa"/>
        <w:tblLook w:val="04A0" w:firstRow="1" w:lastRow="0" w:firstColumn="1" w:lastColumn="0" w:noHBand="0" w:noVBand="1"/>
      </w:tblPr>
      <w:tblGrid>
        <w:gridCol w:w="3775"/>
        <w:gridCol w:w="5688"/>
      </w:tblGrid>
      <w:tr w:rsidR="008616BA" w:rsidRPr="008616BA" w14:paraId="2E509B9D" w14:textId="77777777" w:rsidTr="008616BA">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DE030E4" w14:textId="77777777" w:rsidR="00B34736" w:rsidRPr="008616BA" w:rsidRDefault="00B34736">
            <w:pPr>
              <w:pStyle w:val="TableText"/>
              <w:rPr>
                <w:rFonts w:ascii="Times New Roman" w:hAnsi="Times New Roman"/>
                <w:sz w:val="20"/>
              </w:rPr>
            </w:pPr>
            <w:r w:rsidRPr="008616BA">
              <w:rPr>
                <w:rStyle w:val="In-LineParagraphHeading"/>
                <w:rFonts w:ascii="Times New Roman" w:hAnsi="Times New Roman"/>
                <w:b/>
                <w:color w:val="auto"/>
                <w:sz w:val="20"/>
              </w:rPr>
              <w:t>Rujuta Waknis</w:t>
            </w:r>
            <w:r w:rsidRPr="008616BA">
              <w:rPr>
                <w:rStyle w:val="In-LineParagraphHeading"/>
                <w:rFonts w:ascii="Times New Roman" w:hAnsi="Times New Roman"/>
                <w:color w:val="auto"/>
                <w:sz w:val="20"/>
              </w:rPr>
              <w:t>, Agile Technical PM,</w:t>
            </w:r>
            <w:r w:rsidRPr="008616BA">
              <w:rPr>
                <w:rFonts w:ascii="Times New Roman" w:hAnsi="Times New Roman"/>
                <w:sz w:val="20"/>
              </w:rPr>
              <w:t xml:space="preserve"> </w:t>
            </w:r>
            <w:r w:rsidRPr="008616BA">
              <w:rPr>
                <w:rStyle w:val="In-LineParagraphHeading"/>
                <w:rFonts w:ascii="Times New Roman" w:hAnsi="Times New Roman"/>
                <w:color w:val="auto"/>
                <w:sz w:val="20"/>
              </w:rPr>
              <w:t>15 years</w:t>
            </w:r>
          </w:p>
          <w:p w14:paraId="2CC0841B" w14:textId="77777777" w:rsidR="00B34736" w:rsidRPr="008616BA" w:rsidRDefault="00B34736">
            <w:pPr>
              <w:pStyle w:val="TableText"/>
              <w:rPr>
                <w:rFonts w:ascii="Times New Roman" w:hAnsi="Times New Roman"/>
                <w:sz w:val="20"/>
              </w:rPr>
            </w:pPr>
            <w:r w:rsidRPr="008616BA">
              <w:rPr>
                <w:rFonts w:ascii="Times New Roman" w:hAnsi="Times New Roman"/>
                <w:sz w:val="20"/>
              </w:rPr>
              <w:t>Certified Project Management Professional, Certified Agile Practitioner</w:t>
            </w:r>
          </w:p>
        </w:tc>
        <w:tc>
          <w:tcPr>
            <w:tcW w:w="5688" w:type="dxa"/>
            <w:tcBorders>
              <w:top w:val="single" w:sz="4" w:space="0" w:color="auto"/>
              <w:left w:val="single" w:sz="4" w:space="0" w:color="auto"/>
              <w:bottom w:val="single" w:sz="4" w:space="0" w:color="auto"/>
              <w:right w:val="single" w:sz="4" w:space="0" w:color="auto"/>
            </w:tcBorders>
            <w:hideMark/>
          </w:tcPr>
          <w:p w14:paraId="7098BB26" w14:textId="77777777" w:rsidR="00B34736" w:rsidRPr="008616BA" w:rsidRDefault="00B34736">
            <w:pPr>
              <w:pStyle w:val="TableText"/>
              <w:rPr>
                <w:rFonts w:ascii="Times New Roman" w:hAnsi="Times New Roman"/>
                <w:sz w:val="20"/>
              </w:rPr>
            </w:pPr>
            <w:r w:rsidRPr="008616BA">
              <w:rPr>
                <w:rFonts w:ascii="Times New Roman" w:hAnsi="Times New Roman"/>
                <w:sz w:val="20"/>
              </w:rPr>
              <w:t xml:space="preserve">Managed enterprise project delivery since 2015 for mission critical modules like Enterprise Site Visits (ESV), Technical Assistance Tracking System (TATS), Structured Technical Assistance Reports (STAR) and Core EHBs. Trusted partner for OIT, OFAM and Bureaus like BPHC and HAB. </w:t>
            </w:r>
          </w:p>
        </w:tc>
      </w:tr>
      <w:tr w:rsidR="00B34736" w:rsidRPr="008616BA" w14:paraId="60B4892F" w14:textId="77777777" w:rsidTr="00B34736">
        <w:tc>
          <w:tcPr>
            <w:tcW w:w="9463" w:type="dxa"/>
            <w:gridSpan w:val="2"/>
            <w:tcBorders>
              <w:top w:val="single" w:sz="4" w:space="0" w:color="auto"/>
              <w:left w:val="single" w:sz="4" w:space="0" w:color="auto"/>
              <w:bottom w:val="single" w:sz="4" w:space="0" w:color="auto"/>
              <w:right w:val="single" w:sz="4" w:space="0" w:color="auto"/>
            </w:tcBorders>
            <w:hideMark/>
          </w:tcPr>
          <w:p w14:paraId="656EA4C8" w14:textId="77777777" w:rsidR="00B34736" w:rsidRPr="008616BA" w:rsidRDefault="00B34736">
            <w:pPr>
              <w:pStyle w:val="Default"/>
              <w:rPr>
                <w:rFonts w:ascii="Times New Roman" w:eastAsia="Times New Roman" w:hAnsi="Times New Roman" w:cs="Times New Roman"/>
                <w:color w:val="auto"/>
                <w:sz w:val="20"/>
                <w:szCs w:val="20"/>
              </w:rPr>
            </w:pPr>
            <w:r w:rsidRPr="008616BA">
              <w:rPr>
                <w:rFonts w:ascii="Times New Roman" w:hAnsi="Times New Roman" w:cs="Times New Roman"/>
                <w:b/>
                <w:color w:val="auto"/>
                <w:sz w:val="20"/>
                <w:szCs w:val="20"/>
              </w:rPr>
              <w:t>Relevance to Hypothetical:</w:t>
            </w:r>
            <w:r w:rsidRPr="008616BA">
              <w:rPr>
                <w:rFonts w:ascii="Times New Roman" w:hAnsi="Times New Roman" w:cs="Times New Roman"/>
                <w:color w:val="auto"/>
                <w:sz w:val="20"/>
                <w:szCs w:val="20"/>
              </w:rPr>
              <w:t xml:space="preserve"> Successfully managed delivery of OFAM and other OIT led initiatives in an Agile environment since 2015. Her OFAM knowledge, enterprise EHBs experience, EPLC expertise and strong stakeholder relationships will ensure the FFR Agile project is executed in a user centric, agile and high quality approach. </w:t>
            </w:r>
          </w:p>
        </w:tc>
      </w:tr>
      <w:tr w:rsidR="008616BA" w:rsidRPr="008616BA" w14:paraId="39E91E43" w14:textId="77777777" w:rsidTr="008616BA">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FFCBEF" w14:textId="77777777" w:rsidR="00B34736" w:rsidRPr="008616BA" w:rsidRDefault="00B34736">
            <w:pPr>
              <w:pStyle w:val="TableText"/>
              <w:rPr>
                <w:rStyle w:val="In-LineParagraphHeading"/>
                <w:rFonts w:ascii="Times New Roman" w:hAnsi="Times New Roman"/>
                <w:color w:val="auto"/>
                <w:sz w:val="20"/>
              </w:rPr>
            </w:pPr>
            <w:r w:rsidRPr="008616BA">
              <w:rPr>
                <w:rStyle w:val="In-LineParagraphHeading"/>
                <w:rFonts w:ascii="Times New Roman" w:hAnsi="Times New Roman"/>
                <w:b/>
                <w:color w:val="auto"/>
                <w:sz w:val="20"/>
              </w:rPr>
              <w:t>Anubhav Bansal</w:t>
            </w:r>
            <w:r w:rsidRPr="008616BA">
              <w:rPr>
                <w:rStyle w:val="In-LineParagraphHeading"/>
                <w:rFonts w:ascii="Times New Roman" w:hAnsi="Times New Roman"/>
                <w:color w:val="auto"/>
                <w:sz w:val="20"/>
              </w:rPr>
              <w:t xml:space="preserve">, Product Owner, 14 years, </w:t>
            </w:r>
          </w:p>
          <w:p w14:paraId="583F4CF7" w14:textId="77777777" w:rsidR="00B34736" w:rsidRPr="008616BA" w:rsidRDefault="00B34736">
            <w:pPr>
              <w:pStyle w:val="TableText"/>
              <w:rPr>
                <w:rFonts w:ascii="Times New Roman" w:hAnsi="Times New Roman"/>
                <w:sz w:val="20"/>
              </w:rPr>
            </w:pPr>
            <w:r w:rsidRPr="008616BA">
              <w:rPr>
                <w:rFonts w:ascii="Times New Roman" w:hAnsi="Times New Roman"/>
                <w:sz w:val="20"/>
              </w:rPr>
              <w:t>Certified Project Management Professional,</w:t>
            </w:r>
          </w:p>
          <w:p w14:paraId="0F7881F7" w14:textId="77777777" w:rsidR="00B34736" w:rsidRPr="008616BA" w:rsidRDefault="00B34736">
            <w:pPr>
              <w:pStyle w:val="TableText"/>
              <w:rPr>
                <w:rFonts w:ascii="Times New Roman" w:hAnsi="Times New Roman"/>
                <w:sz w:val="20"/>
              </w:rPr>
            </w:pPr>
            <w:r w:rsidRPr="008616BA">
              <w:rPr>
                <w:rFonts w:ascii="Times New Roman" w:hAnsi="Times New Roman"/>
                <w:sz w:val="20"/>
              </w:rPr>
              <w:t xml:space="preserve">Certified Agile Practitioner </w:t>
            </w:r>
          </w:p>
        </w:tc>
        <w:tc>
          <w:tcPr>
            <w:tcW w:w="5688" w:type="dxa"/>
            <w:tcBorders>
              <w:top w:val="single" w:sz="4" w:space="0" w:color="auto"/>
              <w:left w:val="single" w:sz="4" w:space="0" w:color="auto"/>
              <w:bottom w:val="single" w:sz="4" w:space="0" w:color="auto"/>
              <w:right w:val="single" w:sz="4" w:space="0" w:color="auto"/>
            </w:tcBorders>
            <w:hideMark/>
          </w:tcPr>
          <w:p w14:paraId="1D1E993B" w14:textId="77777777" w:rsidR="00B34736" w:rsidRPr="008616BA" w:rsidRDefault="00B34736">
            <w:pPr>
              <w:pStyle w:val="TableText"/>
              <w:rPr>
                <w:rFonts w:ascii="Times New Roman" w:hAnsi="Times New Roman"/>
                <w:sz w:val="20"/>
              </w:rPr>
            </w:pPr>
            <w:r w:rsidRPr="008616BA">
              <w:rPr>
                <w:rStyle w:val="normaltextrun1"/>
                <w:rFonts w:ascii="Times New Roman" w:hAnsi="Times New Roman"/>
                <w:sz w:val="20"/>
              </w:rPr>
              <w:t xml:space="preserve">Technical Product Owner for 4 years since 2014. Established OIT, Enterprise, HAB, BPHC stakeholder relationships. Rounded knowledge of the Enterprise EHBs. </w:t>
            </w:r>
          </w:p>
        </w:tc>
      </w:tr>
      <w:tr w:rsidR="00B34736" w:rsidRPr="008616BA" w14:paraId="4C378638" w14:textId="77777777" w:rsidTr="00B34736">
        <w:tc>
          <w:tcPr>
            <w:tcW w:w="9463" w:type="dxa"/>
            <w:gridSpan w:val="2"/>
            <w:tcBorders>
              <w:top w:val="single" w:sz="4" w:space="0" w:color="auto"/>
              <w:left w:val="single" w:sz="4" w:space="0" w:color="auto"/>
              <w:bottom w:val="single" w:sz="4" w:space="0" w:color="auto"/>
              <w:right w:val="single" w:sz="4" w:space="0" w:color="auto"/>
            </w:tcBorders>
            <w:hideMark/>
          </w:tcPr>
          <w:p w14:paraId="3F3AC229" w14:textId="77777777" w:rsidR="00B34736" w:rsidRPr="008616BA" w:rsidRDefault="00B34736">
            <w:pPr>
              <w:pStyle w:val="TableText"/>
              <w:rPr>
                <w:rFonts w:ascii="Times New Roman" w:hAnsi="Times New Roman"/>
                <w:sz w:val="20"/>
              </w:rPr>
            </w:pPr>
            <w:r w:rsidRPr="008616BA">
              <w:rPr>
                <w:rFonts w:ascii="Times New Roman" w:hAnsi="Times New Roman"/>
                <w:b/>
                <w:sz w:val="20"/>
              </w:rPr>
              <w:t>Relevance to Hypothetical:</w:t>
            </w:r>
            <w:r w:rsidRPr="008616BA">
              <w:rPr>
                <w:rFonts w:ascii="Times New Roman" w:hAnsi="Times New Roman"/>
                <w:sz w:val="20"/>
              </w:rPr>
              <w:t xml:space="preserve"> Anubhav has been the Product Owner for Enterprise modules like ESV, TATS and STAR. His comprehensive enterprise EHBs knowledge along with past FFR technical experience will provide the critical business focus that the FFR modernization will need to deliver for its impact to external grantees and HRSA Staff. </w:t>
            </w:r>
          </w:p>
        </w:tc>
      </w:tr>
      <w:tr w:rsidR="008616BA" w:rsidRPr="008616BA" w14:paraId="69C8F299" w14:textId="77777777" w:rsidTr="008616BA">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24FEB2" w14:textId="77777777" w:rsidR="00B34736" w:rsidRPr="008616BA" w:rsidRDefault="00B34736">
            <w:pPr>
              <w:pStyle w:val="TableText"/>
              <w:rPr>
                <w:rFonts w:ascii="Times New Roman" w:hAnsi="Times New Roman"/>
                <w:sz w:val="20"/>
              </w:rPr>
            </w:pPr>
            <w:r w:rsidRPr="008616BA">
              <w:rPr>
                <w:rStyle w:val="In-LineParagraphHeading"/>
                <w:rFonts w:ascii="Times New Roman" w:hAnsi="Times New Roman"/>
                <w:b/>
                <w:color w:val="auto"/>
                <w:sz w:val="20"/>
              </w:rPr>
              <w:t>Abhi Kunjumole</w:t>
            </w:r>
            <w:r w:rsidRPr="008616BA">
              <w:rPr>
                <w:rStyle w:val="In-LineParagraphHeading"/>
                <w:rFonts w:ascii="Times New Roman" w:hAnsi="Times New Roman"/>
                <w:color w:val="auto"/>
                <w:sz w:val="20"/>
              </w:rPr>
              <w:t>, Scrum Master, 20 years</w:t>
            </w:r>
          </w:p>
          <w:p w14:paraId="6B4B98CD" w14:textId="77777777" w:rsidR="00B34736" w:rsidRPr="008616BA" w:rsidRDefault="00B34736">
            <w:pPr>
              <w:pStyle w:val="TableText"/>
              <w:rPr>
                <w:rFonts w:ascii="Times New Roman" w:hAnsi="Times New Roman"/>
                <w:sz w:val="20"/>
              </w:rPr>
            </w:pPr>
            <w:r w:rsidRPr="008616BA">
              <w:rPr>
                <w:rFonts w:ascii="Times New Roman" w:hAnsi="Times New Roman"/>
                <w:sz w:val="20"/>
              </w:rPr>
              <w:t>Certified Agile Practitioner</w:t>
            </w:r>
          </w:p>
        </w:tc>
        <w:tc>
          <w:tcPr>
            <w:tcW w:w="5688" w:type="dxa"/>
            <w:tcBorders>
              <w:top w:val="single" w:sz="4" w:space="0" w:color="auto"/>
              <w:left w:val="single" w:sz="4" w:space="0" w:color="auto"/>
              <w:bottom w:val="single" w:sz="4" w:space="0" w:color="auto"/>
              <w:right w:val="single" w:sz="4" w:space="0" w:color="auto"/>
            </w:tcBorders>
            <w:hideMark/>
          </w:tcPr>
          <w:p w14:paraId="4E31DBC5" w14:textId="77777777" w:rsidR="00B34736" w:rsidRPr="008616BA" w:rsidRDefault="00B34736">
            <w:pPr>
              <w:pStyle w:val="TableText"/>
              <w:rPr>
                <w:rFonts w:ascii="Times New Roman" w:hAnsi="Times New Roman"/>
                <w:sz w:val="20"/>
                <w:highlight w:val="yellow"/>
              </w:rPr>
            </w:pPr>
            <w:r w:rsidRPr="008616BA">
              <w:rPr>
                <w:rFonts w:ascii="Times New Roman" w:hAnsi="Times New Roman"/>
                <w:sz w:val="20"/>
              </w:rPr>
              <w:t xml:space="preserve">Scrum Master for enterprise projects like Communication Module, ESV and TATS as well as OFAM projects like DFI, DIR and Audit Module since 2017. </w:t>
            </w:r>
          </w:p>
        </w:tc>
      </w:tr>
      <w:tr w:rsidR="00B34736" w:rsidRPr="008616BA" w14:paraId="4399AE68" w14:textId="77777777" w:rsidTr="00B34736">
        <w:tc>
          <w:tcPr>
            <w:tcW w:w="9463" w:type="dxa"/>
            <w:gridSpan w:val="2"/>
            <w:tcBorders>
              <w:top w:val="single" w:sz="4" w:space="0" w:color="auto"/>
              <w:left w:val="single" w:sz="4" w:space="0" w:color="auto"/>
              <w:bottom w:val="single" w:sz="4" w:space="0" w:color="auto"/>
              <w:right w:val="single" w:sz="4" w:space="0" w:color="auto"/>
            </w:tcBorders>
            <w:hideMark/>
          </w:tcPr>
          <w:p w14:paraId="5D0FD636" w14:textId="77777777" w:rsidR="00B34736" w:rsidRPr="008616BA" w:rsidRDefault="00B34736">
            <w:pPr>
              <w:pStyle w:val="TableText"/>
              <w:rPr>
                <w:rFonts w:ascii="Times New Roman" w:hAnsi="Times New Roman"/>
                <w:sz w:val="20"/>
              </w:rPr>
            </w:pPr>
            <w:r w:rsidRPr="008616BA">
              <w:rPr>
                <w:rFonts w:ascii="Times New Roman" w:hAnsi="Times New Roman"/>
                <w:b/>
                <w:sz w:val="20"/>
              </w:rPr>
              <w:t>Relevance to Hypothetical:</w:t>
            </w:r>
            <w:r w:rsidRPr="008616BA">
              <w:rPr>
                <w:rFonts w:ascii="Times New Roman" w:hAnsi="Times New Roman"/>
                <w:sz w:val="20"/>
              </w:rPr>
              <w:t xml:space="preserve"> Abhi has implemented Agile methodologies for product development and delivery in multiple settings using Scrum and KANBAN frameworks. His knowledge of the HRSA development processes and schedule needs will provide the a rapid start to the project, along with practiced facilitation of execution. </w:t>
            </w:r>
          </w:p>
        </w:tc>
      </w:tr>
      <w:tr w:rsidR="008616BA" w:rsidRPr="008616BA" w14:paraId="0979E646" w14:textId="77777777" w:rsidTr="008616BA">
        <w:tc>
          <w:tcPr>
            <w:tcW w:w="9463"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C4AEFC" w14:textId="77777777" w:rsidR="00B34736" w:rsidRPr="008616BA" w:rsidRDefault="00B34736">
            <w:pPr>
              <w:pStyle w:val="TableText"/>
              <w:rPr>
                <w:rFonts w:ascii="Times New Roman" w:hAnsi="Times New Roman"/>
                <w:b/>
                <w:sz w:val="20"/>
              </w:rPr>
            </w:pPr>
            <w:r w:rsidRPr="008616BA">
              <w:rPr>
                <w:rFonts w:ascii="Times New Roman" w:hAnsi="Times New Roman"/>
                <w:b/>
                <w:sz w:val="20"/>
              </w:rPr>
              <w:t>Staffing for Other Roles:</w:t>
            </w:r>
          </w:p>
        </w:tc>
      </w:tr>
      <w:tr w:rsidR="00B34736" w:rsidRPr="008616BA" w14:paraId="6ABBB8EB" w14:textId="77777777" w:rsidTr="00B34736">
        <w:tc>
          <w:tcPr>
            <w:tcW w:w="9463" w:type="dxa"/>
            <w:gridSpan w:val="2"/>
            <w:tcBorders>
              <w:top w:val="single" w:sz="4" w:space="0" w:color="auto"/>
              <w:left w:val="single" w:sz="4" w:space="0" w:color="auto"/>
              <w:bottom w:val="single" w:sz="4" w:space="0" w:color="auto"/>
              <w:right w:val="single" w:sz="4" w:space="0" w:color="auto"/>
            </w:tcBorders>
            <w:hideMark/>
          </w:tcPr>
          <w:p w14:paraId="2483AE20" w14:textId="77777777" w:rsidR="00B34736" w:rsidRPr="008616BA" w:rsidRDefault="00B34736">
            <w:pPr>
              <w:pStyle w:val="TableText"/>
              <w:rPr>
                <w:rFonts w:ascii="Times New Roman" w:hAnsi="Times New Roman"/>
                <w:b/>
                <w:sz w:val="20"/>
              </w:rPr>
            </w:pPr>
            <w:r w:rsidRPr="008616BA">
              <w:rPr>
                <w:rFonts w:ascii="Times New Roman" w:hAnsi="Times New Roman"/>
                <w:sz w:val="20"/>
              </w:rPr>
              <w:t>We have a pool of Agile Certified Practitioners (Suresh Koya and Pankaj Nelli), business domain experts (Jaiteerth Patil), UX (Sandra Saab, Joshua Lilly)), Scrum Masters (Steve Milligan), Automated Test Engineers (Rashmi Sharma and Vanaja Chennupati), DevOps Specialists (Blake Dixon) and Full Stack Engineers (Rima Massabni and Michael Chan) who will be able to support delivery of the project.</w:t>
            </w:r>
          </w:p>
        </w:tc>
      </w:tr>
    </w:tbl>
    <w:p w14:paraId="39427515" w14:textId="77777777" w:rsidR="00225315" w:rsidRDefault="00225315" w:rsidP="00225315">
      <w:pPr>
        <w:pStyle w:val="BodyText"/>
      </w:pPr>
    </w:p>
    <w:p w14:paraId="45926A4A" w14:textId="77777777" w:rsidR="00225315" w:rsidRDefault="00225315" w:rsidP="00225315">
      <w:pPr>
        <w:pStyle w:val="BodyText"/>
      </w:pPr>
    </w:p>
    <w:p w14:paraId="1D04738C" w14:textId="77777777" w:rsidR="00225315" w:rsidRDefault="00225315" w:rsidP="00225315">
      <w:pPr>
        <w:rPr>
          <w:sz w:val="22"/>
        </w:rPr>
        <w:sectPr w:rsidR="00225315" w:rsidSect="00BB0065">
          <w:footerReference w:type="default" r:id="rId60"/>
          <w:pgSz w:w="12240" w:h="15840"/>
          <w:pgMar w:top="1080" w:right="1080" w:bottom="1080" w:left="1080" w:header="720" w:footer="720" w:gutter="0"/>
          <w:pgNumType w:start="1"/>
          <w:cols w:space="720"/>
        </w:sectPr>
      </w:pPr>
    </w:p>
    <w:p w14:paraId="4ED19375" w14:textId="77777777" w:rsidR="00225315" w:rsidRDefault="00225315" w:rsidP="00225315">
      <w:pPr>
        <w:pStyle w:val="Heading1"/>
        <w:numPr>
          <w:ilvl w:val="0"/>
          <w:numId w:val="27"/>
        </w:numPr>
      </w:pPr>
      <w:bookmarkStart w:id="587" w:name="_Toc507929907"/>
      <w:bookmarkStart w:id="588" w:name="_Ref507750316"/>
      <w:bookmarkStart w:id="589" w:name="_Ref507747815"/>
      <w:bookmarkStart w:id="590" w:name="_Toc507971449"/>
      <w:r>
        <w:t xml:space="preserve">Scenario Four: Hypothetical Project Area – </w:t>
      </w:r>
      <w:r>
        <w:rPr>
          <w:u w:val="single"/>
        </w:rPr>
        <w:t>Mock Call Order #1</w:t>
      </w:r>
      <w:r>
        <w:t xml:space="preserve"> – UDS Automation</w:t>
      </w:r>
      <w:bookmarkEnd w:id="587"/>
      <w:bookmarkEnd w:id="588"/>
      <w:bookmarkEnd w:id="589"/>
      <w:bookmarkEnd w:id="590"/>
    </w:p>
    <w:p w14:paraId="5912C1EC" w14:textId="758DFD5E" w:rsidR="00225315" w:rsidRDefault="00225315" w:rsidP="00225315">
      <w:pPr>
        <w:pStyle w:val="BodyText"/>
      </w:pPr>
      <w:r>
        <w:rPr>
          <w:noProof/>
        </w:rPr>
        <mc:AlternateContent>
          <mc:Choice Requires="wps">
            <w:drawing>
              <wp:anchor distT="0" distB="0" distL="114300" distR="114300" simplePos="0" relativeHeight="251686912" behindDoc="0" locked="0" layoutInCell="1" allowOverlap="1" wp14:anchorId="6D5C1D6E" wp14:editId="358E3E9E">
                <wp:simplePos x="0" y="0"/>
                <wp:positionH relativeFrom="margin">
                  <wp:posOffset>4597400</wp:posOffset>
                </wp:positionH>
                <wp:positionV relativeFrom="paragraph">
                  <wp:posOffset>1056640</wp:posOffset>
                </wp:positionV>
                <wp:extent cx="1796415" cy="984250"/>
                <wp:effectExtent l="0" t="0" r="13335" b="25400"/>
                <wp:wrapSquare wrapText="bothSides"/>
                <wp:docPr id="1492293862" name="Rectangle: Rounded Corners 14922938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6415" cy="984250"/>
                        </a:xfrm>
                        <a:prstGeom prst="roundRect">
                          <a:avLst>
                            <a:gd name="adj" fmla="val 0"/>
                          </a:avLst>
                        </a:prstGeom>
                        <a:solidFill>
                          <a:srgbClr val="DBE5F1"/>
                        </a:solidFill>
                        <a:ln w="6350">
                          <a:solidFill>
                            <a:srgbClr val="7CC242"/>
                          </a:solidFill>
                          <a:round/>
                          <a:headEnd/>
                          <a:tailEnd/>
                        </a:ln>
                      </wps:spPr>
                      <wps:txbx>
                        <w:txbxContent>
                          <w:p w14:paraId="6BB0B818"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The Power of UDS Data</w:t>
                            </w:r>
                          </w:p>
                          <w:p w14:paraId="75936694"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 xml:space="preserve">The Health Center Program supported 25.9M patients in 2016, 70% of which were at or below Federal poverty guidelines.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5C1D6E" id="Rectangle: Rounded Corners 1492293862" o:spid="_x0000_s1075" style="position:absolute;margin-left:362pt;margin-top:83.2pt;width:141.45pt;height:7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" fillcolor="#dbe5f1" strokecolor="#7cc242" strokeweight=".5pt">
                <v:textbox>
                  <w:txbxContent>
                    <w:p w14:paraId="6BB0B818"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The Power of UDS Data</w:t>
                      </w:r>
                    </w:p>
                    <w:p w14:paraId="75936694"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 xml:space="preserve">The Health Center Program supported 25.9M patients in 2016, 70% of which were at or below Federal poverty guidelines. </w:t>
                      </w:r>
                    </w:p>
                  </w:txbxContent>
                </v:textbox>
                <w10:wrap type="square" anchorx="margin"/>
              </v:roundrect>
            </w:pict>
          </mc:Fallback>
        </mc:AlternateContent>
      </w:r>
      <w:bookmarkStart w:id="591" w:name="_Ref506638226"/>
      <w:bookmarkStart w:id="592" w:name="_Ref506638233"/>
      <w:r>
        <w:t xml:space="preserve">REI has partnered with </w:t>
      </w:r>
      <w:r w:rsidR="00143609">
        <w:t xml:space="preserve">HHS </w:t>
      </w:r>
      <w:r>
        <w:t xml:space="preserve">HRSA on the UDS journey since 2007, helping transform a legacy windows-based application into a modern web-based solution. The UDS supports multiple programs within HRSA and is part of BHCMIS – closely integrated with EHBs and other BHCMIS modules. The UDS serves as a critical tool for HRSA to comply with legislative and regulatory requirements; inform HRSA, Congress, and the public of health center performance and operations; and assess program effectiveness against national benchmarks. The UDS supports complex data processing capabilities to ensure the accuracy and integrity of data. Each year the annual UDS cycle spans a full 12-month period, supporting </w:t>
      </w:r>
      <w:bookmarkStart w:id="593" w:name="_Toc397012534"/>
      <w:r>
        <w:t>continuous system enhancements to bring new efficiencies in areas of data collection, review and reporting. HRSA now seeks to modernize and further automate UDS with the objective of reducing grantee burden by leveraging new technology, and maximizing the return on HRSA’s IT dollars.</w:t>
      </w:r>
      <w:bookmarkEnd w:id="593"/>
      <w:r>
        <w:rPr>
          <w:noProof/>
        </w:rPr>
        <w:t xml:space="preserve"> </w:t>
      </w:r>
    </w:p>
    <w:p w14:paraId="3FA67372" w14:textId="6FDFAF33" w:rsidR="00225315" w:rsidRDefault="00225315" w:rsidP="00225315">
      <w:pPr>
        <w:pStyle w:val="BodyText"/>
      </w:pPr>
      <w:r>
        <w:t>Team REI has successfully implemented multiple progress reporting and performance management systems</w:t>
      </w:r>
      <w:r w:rsidR="00143609">
        <w:t xml:space="preserve"> with the Department of Health and Human Services (HHS).</w:t>
      </w:r>
      <w:r>
        <w:t xml:space="preserve"> At HRSA, </w:t>
      </w:r>
      <w:r w:rsidR="00D36E90">
        <w:t xml:space="preserve">Team </w:t>
      </w:r>
      <w:r>
        <w:t xml:space="preserve">REI has supported the HVIS, DGIS, TVIS, BPMH, BPMS ARRA and QPR systems in addition to Tableau capabilities at both HRSA and USAID. Team member </w:t>
      </w:r>
      <w:r>
        <w:rPr>
          <w:b/>
          <w:i/>
        </w:rPr>
        <w:t>Digital Infuzion</w:t>
      </w:r>
      <w:r>
        <w:rPr>
          <w:b/>
        </w:rPr>
        <w:t xml:space="preserve"> has implemented EHR integrations at DoD</w:t>
      </w:r>
      <w:r>
        <w:t xml:space="preserve">. </w:t>
      </w:r>
      <w:r>
        <w:rPr>
          <w:rStyle w:val="normaltextrun"/>
          <w:rFonts w:eastAsiaTheme="minorHAnsi"/>
          <w:color w:val="000000"/>
          <w:shd w:val="clear" w:color="auto" w:fill="FFFFFF"/>
        </w:rPr>
        <w:t xml:space="preserve">Team members </w:t>
      </w:r>
      <w:r>
        <w:rPr>
          <w:rStyle w:val="normaltextrun"/>
          <w:rFonts w:eastAsiaTheme="minorHAnsi"/>
          <w:i/>
          <w:color w:val="000000"/>
          <w:shd w:val="clear" w:color="auto" w:fill="FFFFFF"/>
        </w:rPr>
        <w:t>Agilious</w:t>
      </w:r>
      <w:r>
        <w:rPr>
          <w:rStyle w:val="eop"/>
          <w:color w:val="000000"/>
          <w:shd w:val="clear" w:color="auto" w:fill="FFFFFF"/>
        </w:rPr>
        <w:t xml:space="preserve"> and </w:t>
      </w:r>
      <w:r>
        <w:rPr>
          <w:rStyle w:val="eop"/>
          <w:i/>
          <w:color w:val="000000"/>
          <w:shd w:val="clear" w:color="auto" w:fill="FFFFFF"/>
        </w:rPr>
        <w:t>Deque</w:t>
      </w:r>
      <w:r>
        <w:rPr>
          <w:rStyle w:val="eop"/>
          <w:color w:val="000000"/>
          <w:shd w:val="clear" w:color="auto" w:fill="FFFFFF"/>
        </w:rPr>
        <w:t xml:space="preserve"> bring extensive federal expertise in Agile and Section 508 requirements respectively.</w:t>
      </w:r>
      <w:r>
        <w:t xml:space="preserve"> Leveraging our incumbent knowledge of UDS, BHCMIS, and Enterprise EHBs; combined with approach to systems modernization, Team REI offers an automation approach for UDS that is fully aligned with the EHBs architecture and achieves the project objectives at the lowest overall risk to HRSA.</w:t>
      </w:r>
    </w:p>
    <w:p w14:paraId="6FA7A7CA" w14:textId="4AFF6DE8" w:rsidR="00225315" w:rsidRDefault="00225315" w:rsidP="00225315">
      <w:pPr>
        <w:pStyle w:val="BodyText"/>
      </w:pPr>
      <w:r>
        <w:t xml:space="preserve">We provide our understanding of the objectives, and scope of the </w:t>
      </w:r>
      <w:r>
        <w:rPr>
          <w:i/>
        </w:rPr>
        <w:t>Requirements</w:t>
      </w:r>
      <w:r>
        <w:t xml:space="preserve"> in </w:t>
      </w:r>
      <w:r>
        <w:rPr>
          <w:b/>
        </w:rPr>
        <w:t xml:space="preserve">Section </w:t>
      </w:r>
      <w:r>
        <w:fldChar w:fldCharType="begin"/>
      </w:r>
      <w:r>
        <w:rPr>
          <w:b/>
        </w:rPr>
        <w:instrText xml:space="preserve"> REF _Ref507872596 \r \h </w:instrText>
      </w:r>
      <w:r>
        <w:fldChar w:fldCharType="separate"/>
      </w:r>
      <w:r w:rsidR="001D34D4">
        <w:rPr>
          <w:b/>
        </w:rPr>
        <w:t>9.1</w:t>
      </w:r>
      <w:r>
        <w:fldChar w:fldCharType="end"/>
      </w:r>
      <w:r>
        <w:t xml:space="preserve">. In </w:t>
      </w:r>
      <w:r>
        <w:rPr>
          <w:b/>
        </w:rPr>
        <w:t xml:space="preserve">Section </w:t>
      </w:r>
      <w:r>
        <w:fldChar w:fldCharType="begin"/>
      </w:r>
      <w:r>
        <w:rPr>
          <w:b/>
        </w:rPr>
        <w:instrText xml:space="preserve"> REF _Ref507872612 \r \h </w:instrText>
      </w:r>
      <w:r>
        <w:fldChar w:fldCharType="separate"/>
      </w:r>
      <w:r w:rsidR="001D34D4">
        <w:rPr>
          <w:b/>
        </w:rPr>
        <w:t>9.2</w:t>
      </w:r>
      <w:r>
        <w:fldChar w:fldCharType="end"/>
      </w:r>
      <w:r>
        <w:rPr>
          <w:b/>
        </w:rPr>
        <w:t xml:space="preserve">, </w:t>
      </w:r>
      <w:r>
        <w:t xml:space="preserve">we identify the </w:t>
      </w:r>
      <w:r>
        <w:rPr>
          <w:i/>
        </w:rPr>
        <w:t>Assumptions</w:t>
      </w:r>
      <w:r>
        <w:t xml:space="preserve"> that inform our technical approach. We then provide our </w:t>
      </w:r>
      <w:r>
        <w:fldChar w:fldCharType="begin"/>
      </w:r>
      <w:r>
        <w:rPr>
          <w:i/>
        </w:rPr>
        <w:instrText xml:space="preserve"> REF _Ref506567958 \h  \* MERGEFORMAT </w:instrText>
      </w:r>
      <w:r>
        <w:fldChar w:fldCharType="separate"/>
      </w:r>
      <w:r w:rsidR="001D34D4" w:rsidRPr="001D34D4">
        <w:rPr>
          <w:i/>
        </w:rPr>
        <w:t>Proposed Technical Design</w:t>
      </w:r>
      <w:r>
        <w:fldChar w:fldCharType="end"/>
      </w:r>
      <w:r>
        <w:t xml:space="preserve"> in </w:t>
      </w:r>
      <w:r>
        <w:rPr>
          <w:b/>
        </w:rPr>
        <w:t xml:space="preserve">Section </w:t>
      </w:r>
      <w:r>
        <w:fldChar w:fldCharType="begin"/>
      </w:r>
      <w:r>
        <w:rPr>
          <w:b/>
        </w:rPr>
        <w:instrText xml:space="preserve"> REF _Ref507872654 \r \h </w:instrText>
      </w:r>
      <w:r>
        <w:fldChar w:fldCharType="separate"/>
      </w:r>
      <w:r w:rsidR="001D34D4">
        <w:rPr>
          <w:b/>
        </w:rPr>
        <w:t>9.3</w:t>
      </w:r>
      <w:r>
        <w:fldChar w:fldCharType="end"/>
      </w:r>
      <w:r>
        <w:t xml:space="preserve">, </w:t>
      </w:r>
      <w:r>
        <w:fldChar w:fldCharType="begin"/>
      </w:r>
      <w:r>
        <w:rPr>
          <w:i/>
        </w:rPr>
        <w:instrText xml:space="preserve"> REF _Ref506567962 \h  \* MERGEFORMAT </w:instrText>
      </w:r>
      <w:r>
        <w:fldChar w:fldCharType="separate"/>
      </w:r>
      <w:r w:rsidR="001D34D4" w:rsidRPr="001D34D4">
        <w:rPr>
          <w:i/>
        </w:rPr>
        <w:t>Proposed Number and Type of Staff</w:t>
      </w:r>
      <w:r>
        <w:fldChar w:fldCharType="end"/>
      </w:r>
      <w:r>
        <w:t xml:space="preserve"> in </w:t>
      </w:r>
      <w:r>
        <w:rPr>
          <w:b/>
        </w:rPr>
        <w:t xml:space="preserve">Section </w:t>
      </w:r>
      <w:r>
        <w:fldChar w:fldCharType="begin"/>
      </w:r>
      <w:r>
        <w:rPr>
          <w:b/>
        </w:rPr>
        <w:instrText xml:space="preserve"> REF _Ref507872667 \r \h </w:instrText>
      </w:r>
      <w:r>
        <w:fldChar w:fldCharType="separate"/>
      </w:r>
      <w:r w:rsidR="001D34D4">
        <w:rPr>
          <w:b/>
        </w:rPr>
        <w:t>9.4</w:t>
      </w:r>
      <w:r>
        <w:fldChar w:fldCharType="end"/>
      </w:r>
      <w:r>
        <w:t xml:space="preserve"> and </w:t>
      </w:r>
      <w:r>
        <w:fldChar w:fldCharType="begin"/>
      </w:r>
      <w:r>
        <w:rPr>
          <w:i/>
        </w:rPr>
        <w:instrText xml:space="preserve"> REF _Ref506567966 \h  \* MERGEFORMAT </w:instrText>
      </w:r>
      <w:r>
        <w:fldChar w:fldCharType="separate"/>
      </w:r>
      <w:r w:rsidR="001D34D4" w:rsidRPr="001D34D4">
        <w:rPr>
          <w:i/>
        </w:rPr>
        <w:t>Proposed Timeframe to Implement this Scenario</w:t>
      </w:r>
      <w:r>
        <w:fldChar w:fldCharType="end"/>
      </w:r>
      <w:r>
        <w:t xml:space="preserve"> in </w:t>
      </w:r>
      <w:r>
        <w:rPr>
          <w:b/>
        </w:rPr>
        <w:t xml:space="preserve">Section </w:t>
      </w:r>
      <w:r>
        <w:fldChar w:fldCharType="begin"/>
      </w:r>
      <w:r>
        <w:rPr>
          <w:b/>
        </w:rPr>
        <w:instrText xml:space="preserve"> REF _Ref507872677 \r \h </w:instrText>
      </w:r>
      <w:r>
        <w:fldChar w:fldCharType="separate"/>
      </w:r>
      <w:r w:rsidR="001D34D4">
        <w:rPr>
          <w:b/>
        </w:rPr>
        <w:t>9.5</w:t>
      </w:r>
      <w:r>
        <w:fldChar w:fldCharType="end"/>
      </w:r>
      <w:r>
        <w:fldChar w:fldCharType="begin"/>
      </w:r>
      <w:r>
        <w:rPr>
          <w:b/>
        </w:rPr>
        <w:instrText xml:space="preserve"> REF _Ref506638452 \r \h  \* MERGEFORMAT </w:instrText>
      </w:r>
      <w:r>
        <w:fldChar w:fldCharType="separate"/>
      </w:r>
      <w:r w:rsidR="001D34D4">
        <w:rPr>
          <w:b/>
        </w:rPr>
        <w:t>9.5</w:t>
      </w:r>
      <w:r>
        <w:fldChar w:fldCharType="end"/>
      </w:r>
      <w:r>
        <w:t>.</w:t>
      </w:r>
      <w:r>
        <w:rPr>
          <w:b/>
        </w:rPr>
        <w:t xml:space="preserve"> </w:t>
      </w:r>
      <w:r>
        <w:t xml:space="preserve">We provide REI’s </w:t>
      </w:r>
      <w:r>
        <w:fldChar w:fldCharType="begin"/>
      </w:r>
      <w:r>
        <w:rPr>
          <w:i/>
        </w:rPr>
        <w:instrText xml:space="preserve"> REF _Ref506567968 \h  \* MERGEFORMAT </w:instrText>
      </w:r>
      <w:r>
        <w:fldChar w:fldCharType="separate"/>
      </w:r>
      <w:r w:rsidR="001D34D4" w:rsidRPr="001D34D4">
        <w:rPr>
          <w:i/>
        </w:rPr>
        <w:t>Related Team Experience</w:t>
      </w:r>
      <w:r>
        <w:fldChar w:fldCharType="end"/>
      </w:r>
      <w:r>
        <w:t xml:space="preserve"> in the delivery of projects of similar size, scope, and complexity in </w:t>
      </w:r>
      <w:r>
        <w:rPr>
          <w:b/>
        </w:rPr>
        <w:t xml:space="preserve">Section </w:t>
      </w:r>
      <w:r>
        <w:fldChar w:fldCharType="begin"/>
      </w:r>
      <w:r>
        <w:rPr>
          <w:b/>
        </w:rPr>
        <w:instrText xml:space="preserve"> REF _Ref507872689 \r \h </w:instrText>
      </w:r>
      <w:r>
        <w:fldChar w:fldCharType="separate"/>
      </w:r>
      <w:r w:rsidR="001D34D4">
        <w:rPr>
          <w:b/>
        </w:rPr>
        <w:t>9.6</w:t>
      </w:r>
      <w:r>
        <w:fldChar w:fldCharType="end"/>
      </w:r>
      <w:r>
        <w:t xml:space="preserve"> and our </w:t>
      </w:r>
      <w:r>
        <w:fldChar w:fldCharType="begin"/>
      </w:r>
      <w:r>
        <w:rPr>
          <w:i/>
        </w:rPr>
        <w:instrText xml:space="preserve"> REF _Ref506567969 \h  \* MERGEFORMAT </w:instrText>
      </w:r>
      <w:r>
        <w:fldChar w:fldCharType="separate"/>
      </w:r>
      <w:r w:rsidR="001D34D4" w:rsidRPr="001D34D4">
        <w:rPr>
          <w:i/>
        </w:rPr>
        <w:t>Current Personnel with Relevant Experience</w:t>
      </w:r>
      <w:r>
        <w:fldChar w:fldCharType="end"/>
      </w:r>
      <w:r>
        <w:t xml:space="preserve"> in </w:t>
      </w:r>
      <w:r>
        <w:rPr>
          <w:b/>
        </w:rPr>
        <w:t xml:space="preserve">Section </w:t>
      </w:r>
      <w:r>
        <w:fldChar w:fldCharType="begin"/>
      </w:r>
      <w:r>
        <w:rPr>
          <w:b/>
        </w:rPr>
        <w:instrText xml:space="preserve"> REF _Ref507872706 \r \h </w:instrText>
      </w:r>
      <w:r>
        <w:fldChar w:fldCharType="separate"/>
      </w:r>
      <w:r w:rsidR="001D34D4">
        <w:rPr>
          <w:b/>
        </w:rPr>
        <w:t>9.7</w:t>
      </w:r>
      <w:r>
        <w:fldChar w:fldCharType="end"/>
      </w:r>
      <w:r>
        <w:rPr>
          <w:b/>
        </w:rPr>
        <w:t xml:space="preserve"> – </w:t>
      </w:r>
      <w:r>
        <w:t>all of whom are available for delivery from Day 1.</w:t>
      </w:r>
    </w:p>
    <w:p w14:paraId="0DDCE640" w14:textId="77777777" w:rsidR="00225315" w:rsidRDefault="00225315" w:rsidP="00225315">
      <w:pPr>
        <w:pStyle w:val="Heading2"/>
        <w:numPr>
          <w:ilvl w:val="1"/>
          <w:numId w:val="27"/>
        </w:numPr>
        <w:spacing w:before="240"/>
      </w:pPr>
      <w:bookmarkStart w:id="594" w:name="_Toc507929908"/>
      <w:bookmarkStart w:id="595" w:name="_Ref507872596"/>
      <w:bookmarkStart w:id="596" w:name="_Ref507872503"/>
      <w:bookmarkStart w:id="597" w:name="_Ref507872498"/>
      <w:bookmarkStart w:id="598" w:name="_Toc507338295"/>
      <w:bookmarkStart w:id="599" w:name="_Toc507971450"/>
      <w:r>
        <w:t>Requirements</w:t>
      </w:r>
      <w:bookmarkEnd w:id="591"/>
      <w:bookmarkEnd w:id="592"/>
      <w:bookmarkEnd w:id="594"/>
      <w:bookmarkEnd w:id="595"/>
      <w:bookmarkEnd w:id="596"/>
      <w:bookmarkEnd w:id="597"/>
      <w:bookmarkEnd w:id="598"/>
      <w:bookmarkEnd w:id="599"/>
    </w:p>
    <w:p w14:paraId="6E79CE15" w14:textId="77777777" w:rsidR="00225315" w:rsidRDefault="00225315" w:rsidP="00225315">
      <w:pPr>
        <w:pStyle w:val="BodyText"/>
      </w:pPr>
      <w:r>
        <w:t>In this section, we present the hypothetical project objectives, the drivers behind each objective, and the requirements, that when addressed in the proposed technical design, would meet or exceed the objectives of UDS automation.</w:t>
      </w:r>
    </w:p>
    <w:p w14:paraId="51E3FB9B" w14:textId="77777777" w:rsidR="00225315" w:rsidRDefault="00225315" w:rsidP="00225315">
      <w:pPr>
        <w:pStyle w:val="Heading3"/>
        <w:numPr>
          <w:ilvl w:val="2"/>
          <w:numId w:val="27"/>
        </w:numPr>
        <w:ind w:left="720"/>
      </w:pPr>
      <w:bookmarkStart w:id="600" w:name="_Toc507929909"/>
      <w:bookmarkStart w:id="601" w:name="_Toc506650681"/>
      <w:bookmarkStart w:id="602" w:name="_Ref506821391"/>
      <w:bookmarkStart w:id="603" w:name="_Toc507338296"/>
      <w:bookmarkStart w:id="604" w:name="_Toc399162537"/>
      <w:bookmarkStart w:id="605" w:name="GAAMCapabilities"/>
      <w:r>
        <w:t>Understanding of the Objectives</w:t>
      </w:r>
      <w:bookmarkEnd w:id="600"/>
      <w:bookmarkEnd w:id="601"/>
      <w:bookmarkEnd w:id="602"/>
      <w:bookmarkEnd w:id="603"/>
    </w:p>
    <w:bookmarkEnd w:id="604"/>
    <w:bookmarkEnd w:id="605"/>
    <w:p w14:paraId="32384C71" w14:textId="77777777" w:rsidR="00225315" w:rsidRDefault="00225315" w:rsidP="00225315">
      <w:pPr>
        <w:pStyle w:val="BodyText"/>
      </w:pPr>
      <w:r>
        <w:rPr>
          <w:rStyle w:val="In-LineParagraphHeading"/>
          <w:rFonts w:eastAsiaTheme="minorHAnsi"/>
        </w:rPr>
        <w:t>Key Drivers.</w:t>
      </w:r>
      <w:r>
        <w:t xml:space="preserve"> The UDS annual package is comprised of 900 data elements with over 3,000 business validations. Currently, grantees prepare the data offline by collecting and compiling data from various sources such as financial, administrative, clinical systems; perform aggregations; and conduct reviews.  This data is then entered into the UDS system. During the offline data preparation stage, grantees do not have transparency into additions/changes to the UDS reporting manual (until its published in October/November) and associated business rules. As a result, they cannot validate their data until they enter it into UDS. BPHC recently engaged MITRE to conduct an extensive assessment on grantee UDS reporting.  </w:t>
      </w:r>
      <w:r>
        <w:rPr>
          <w:b/>
        </w:rPr>
        <w:t xml:space="preserve">They concluded that the end-to-end process of grantee data preparation through submission is very time consuming – 421 hours/grantee/cycle. </w:t>
      </w:r>
      <w:r>
        <w:t xml:space="preserve">This is a tremendous burden on grantees, especially given the short submission cycle of just a few months.  </w:t>
      </w:r>
    </w:p>
    <w:p w14:paraId="34D94A71" w14:textId="77777777" w:rsidR="00225315" w:rsidRDefault="00225315" w:rsidP="00225315">
      <w:pPr>
        <w:pStyle w:val="BodyText"/>
        <w:rPr>
          <w:b/>
        </w:rPr>
      </w:pPr>
      <w:r>
        <w:t xml:space="preserve">REI has supported HRSA with this assessment and has a detailed understanding of the findings and recommendations. For example, grantees who extract data and review it year round have a 44% lower burden when they enter the data in UDS than those who wait until the end to prepare data and enter it on a purely episodic basis.  Another side effect of the data collection burden is lower data quality, which typically results in multiple rounds of corrections to resolve.  Finally, the reviewer capabilities have not been redesigned since 2010 and can seem cumbersome when compared to today’s more streamlined interfaces. Currently about 35 reviewers are engaged annually over 10-12 weeks to help identify data outliers and make quality corrections. </w:t>
      </w:r>
      <w:r>
        <w:rPr>
          <w:b/>
        </w:rPr>
        <w:t>There is a significant opportunity to reengineer the reviewer business process, streamline the user interface, and increase the cost effectiveness of this process.</w:t>
      </w:r>
    </w:p>
    <w:p w14:paraId="0F099E28" w14:textId="77777777" w:rsidR="00225315" w:rsidRDefault="00225315" w:rsidP="00225315">
      <w:pPr>
        <w:pStyle w:val="BodyText"/>
      </w:pPr>
      <w:r>
        <w:t xml:space="preserve">The UDS architecture ensures high quality data and 100% accuracy in reports. However, this architecture has not been modernized in a few years and does not leverage the benefits new technology can bring to optimize system development processes.  For example, it currently takes 6-8 weeks to deploy annual package changes and the UDS preliminary reports take 4 hours to refresh limiting reviewers to snapshots that are not real-time. As a result, </w:t>
      </w:r>
      <w:r>
        <w:rPr>
          <w:b/>
        </w:rPr>
        <w:t>the cost of annual package changes are high and lack of real-time data adds to reviewer burden</w:t>
      </w:r>
      <w:r>
        <w:t>.  Modernizing UDS will address all of these current issues and lower the number of people needed and total time invested to conduct these cycles.</w:t>
      </w:r>
    </w:p>
    <w:p w14:paraId="7F05147B" w14:textId="77777777" w:rsidR="00225315" w:rsidRDefault="00225315" w:rsidP="00225315">
      <w:pPr>
        <w:pStyle w:val="BodyText"/>
      </w:pPr>
      <w:r>
        <w:rPr>
          <w:rStyle w:val="In-LineParagraphHeading"/>
          <w:rFonts w:eastAsiaTheme="minorHAnsi"/>
        </w:rPr>
        <w:t>Objectives.</w:t>
      </w:r>
      <w:r>
        <w:t xml:space="preserve"> The objectives of the UDS automation project are to:</w:t>
      </w:r>
    </w:p>
    <w:p w14:paraId="00EFBC7B" w14:textId="1A9A00AA" w:rsidR="00225315" w:rsidRDefault="00225315" w:rsidP="0005561C">
      <w:pPr>
        <w:pStyle w:val="Bullet1-0ptsAfter"/>
        <w:numPr>
          <w:ilvl w:val="0"/>
          <w:numId w:val="42"/>
        </w:numPr>
        <w:spacing w:before="60" w:after="60"/>
        <w:contextualSpacing w:val="0"/>
      </w:pPr>
      <w:r>
        <w:rPr>
          <w:b/>
        </w:rPr>
        <w:t>Reduce the data entry burden on grantees.</w:t>
      </w:r>
      <w:r>
        <w:t xml:space="preserve"> As a result, this will raise grantee satisfaction, reduce administrative costs for grantees, and free up their time for mission related activities.</w:t>
      </w:r>
    </w:p>
    <w:p w14:paraId="2118418B" w14:textId="3A33B3F5" w:rsidR="0005561C" w:rsidRDefault="0005561C" w:rsidP="0005561C">
      <w:pPr>
        <w:pStyle w:val="Bullet1-0ptsAfter"/>
        <w:numPr>
          <w:ilvl w:val="0"/>
          <w:numId w:val="42"/>
        </w:numPr>
        <w:spacing w:before="60" w:after="60"/>
        <w:contextualSpacing w:val="0"/>
      </w:pPr>
      <w:r>
        <w:rPr>
          <w:b/>
        </w:rPr>
        <w:t>Increase process transparency for grantees.</w:t>
      </w:r>
      <w:r>
        <w:rPr>
          <w:rStyle w:val="In-LineParagraphHeading"/>
        </w:rPr>
        <w:t xml:space="preserve"> </w:t>
      </w:r>
      <w:r>
        <w:t>As a result, this will provide grantees more time to get their systems updated, perform internal quality checks, and lower grantee burden.</w:t>
      </w:r>
    </w:p>
    <w:p w14:paraId="12AE69FC" w14:textId="77777777" w:rsidR="00225315" w:rsidRDefault="00225315" w:rsidP="0005561C">
      <w:pPr>
        <w:pStyle w:val="Bullet1-0ptsAfter"/>
        <w:numPr>
          <w:ilvl w:val="0"/>
          <w:numId w:val="42"/>
        </w:numPr>
        <w:spacing w:before="60" w:after="60"/>
        <w:contextualSpacing w:val="0"/>
      </w:pPr>
      <w:r>
        <w:rPr>
          <w:b/>
        </w:rPr>
        <w:t>Decrease the burden on reviewers.</w:t>
      </w:r>
      <w:r>
        <w:t xml:space="preserve"> As a result, UDS reviewers/SMEs will spend less time on data corrections and more time performing analysis on the UDS data to help drive program decisions.</w:t>
      </w:r>
    </w:p>
    <w:p w14:paraId="4824A161" w14:textId="77777777" w:rsidR="00225315" w:rsidRDefault="00225315" w:rsidP="0005561C">
      <w:pPr>
        <w:pStyle w:val="Bullet1-0ptsAfter"/>
        <w:numPr>
          <w:ilvl w:val="0"/>
          <w:numId w:val="42"/>
        </w:numPr>
        <w:spacing w:before="60" w:after="60"/>
        <w:contextualSpacing w:val="0"/>
      </w:pPr>
      <w:r>
        <w:rPr>
          <w:b/>
        </w:rPr>
        <w:t>Provide stakeholders faster access to data.</w:t>
      </w:r>
      <w:r>
        <w:t xml:space="preserve"> As a result, stakeholders will have near real-time access to data, helping HRSA meet program milestones and make decisions early.</w:t>
      </w:r>
    </w:p>
    <w:p w14:paraId="404FEA9B" w14:textId="77777777" w:rsidR="00225315" w:rsidRDefault="00225315" w:rsidP="0005561C">
      <w:pPr>
        <w:pStyle w:val="Bullet1-0ptsAfter"/>
        <w:numPr>
          <w:ilvl w:val="0"/>
          <w:numId w:val="42"/>
        </w:numPr>
        <w:spacing w:before="60" w:after="60"/>
        <w:contextualSpacing w:val="0"/>
      </w:pPr>
      <w:r>
        <w:rPr>
          <w:b/>
        </w:rPr>
        <w:t>Reduce annual support and maintenance costs.</w:t>
      </w:r>
      <w:r>
        <w:t xml:space="preserve"> System and process efficiencies will result in an overall reduction of costs to HRSA, and allow HRSA to use those funds more strategically.</w:t>
      </w:r>
    </w:p>
    <w:p w14:paraId="54E80EBB" w14:textId="77777777" w:rsidR="00225315" w:rsidRDefault="00225315" w:rsidP="00225315">
      <w:pPr>
        <w:pStyle w:val="BodyText"/>
      </w:pPr>
      <w:r>
        <w:t>UDS is a critical tool for HRSA. The automation efforts must deliver additional benefits, while completely adhering to the policy considerations, all without compromising on data integrity and quality.</w:t>
      </w:r>
    </w:p>
    <w:p w14:paraId="6589EE47" w14:textId="77777777" w:rsidR="00225315" w:rsidRDefault="00225315" w:rsidP="00225315">
      <w:pPr>
        <w:pStyle w:val="Heading3"/>
        <w:numPr>
          <w:ilvl w:val="2"/>
          <w:numId w:val="27"/>
        </w:numPr>
        <w:ind w:left="720"/>
      </w:pPr>
      <w:bookmarkStart w:id="606" w:name="_Toc507929910"/>
      <w:bookmarkStart w:id="607" w:name="_Toc507338297"/>
      <w:bookmarkStart w:id="608" w:name="_Toc506650682"/>
      <w:bookmarkStart w:id="609" w:name="_Ref506647645"/>
      <w:r>
        <w:t>Scope of Hypothetical Requirements</w:t>
      </w:r>
      <w:bookmarkEnd w:id="606"/>
      <w:bookmarkEnd w:id="607"/>
      <w:bookmarkEnd w:id="608"/>
      <w:bookmarkEnd w:id="609"/>
    </w:p>
    <w:p w14:paraId="77870B88" w14:textId="77777777" w:rsidR="00225315" w:rsidRDefault="00225315" w:rsidP="00225315">
      <w:pPr>
        <w:pStyle w:val="BodyText"/>
        <w:rPr>
          <w:szCs w:val="22"/>
        </w:rPr>
      </w:pPr>
      <w:r>
        <w:rPr>
          <w:szCs w:val="22"/>
        </w:rPr>
        <w:t>The requirements for the hypothetical project are summarized from the statement of objectives.</w:t>
      </w:r>
    </w:p>
    <w:p w14:paraId="12D25646" w14:textId="77777777" w:rsidR="00225315" w:rsidRDefault="00225315" w:rsidP="00225315">
      <w:pPr>
        <w:spacing w:line="254" w:lineRule="auto"/>
        <w:rPr>
          <w:rStyle w:val="In-LineParagraphHeading"/>
          <w:rFonts w:eastAsiaTheme="minorHAnsi"/>
        </w:rPr>
      </w:pPr>
      <w:r>
        <w:rPr>
          <w:rStyle w:val="In-LineParagraphHeading"/>
          <w:rFonts w:eastAsiaTheme="minorHAnsi"/>
        </w:rPr>
        <w:t>Data Collection</w:t>
      </w:r>
    </w:p>
    <w:p w14:paraId="2A446444" w14:textId="77777777" w:rsidR="00225315" w:rsidRDefault="00225315" w:rsidP="0005561C">
      <w:pPr>
        <w:pStyle w:val="Bullet1-0ptsAfter"/>
        <w:numPr>
          <w:ilvl w:val="0"/>
          <w:numId w:val="32"/>
        </w:numPr>
      </w:pPr>
      <w:r>
        <w:t>Develop a solution architecture to automate UDS to meet the objectives.</w:t>
      </w:r>
    </w:p>
    <w:p w14:paraId="1CC75E52" w14:textId="77777777" w:rsidR="00225315" w:rsidRDefault="00225315" w:rsidP="0005561C">
      <w:pPr>
        <w:pStyle w:val="Bullet1-0ptsAfter"/>
        <w:numPr>
          <w:ilvl w:val="0"/>
          <w:numId w:val="32"/>
        </w:numPr>
      </w:pPr>
      <w:r>
        <w:t>Modernize the UDS data collection interface to support 12 structured forms, 3,000+ various types of validations, funding stream based reporting, read only forms for internal and external users, multi-year data comparisons, reporting exceptions and audit reports.</w:t>
      </w:r>
    </w:p>
    <w:p w14:paraId="277A2C8F" w14:textId="77777777" w:rsidR="00225315" w:rsidRDefault="00225315" w:rsidP="0005561C">
      <w:pPr>
        <w:pStyle w:val="Bullet1-0ptsAfter"/>
        <w:numPr>
          <w:ilvl w:val="0"/>
          <w:numId w:val="32"/>
        </w:numPr>
      </w:pPr>
      <w:r>
        <w:t>Provide technical assistance (TA) capability during the reporting period.</w:t>
      </w:r>
    </w:p>
    <w:p w14:paraId="150C2957" w14:textId="77777777" w:rsidR="00225315" w:rsidRDefault="00225315" w:rsidP="00225315">
      <w:pPr>
        <w:spacing w:line="254" w:lineRule="auto"/>
        <w:rPr>
          <w:rStyle w:val="In-LineParagraphHeading"/>
          <w:rFonts w:eastAsiaTheme="minorHAnsi"/>
        </w:rPr>
      </w:pPr>
      <w:r>
        <w:rPr>
          <w:rStyle w:val="In-LineParagraphHeading"/>
          <w:rFonts w:eastAsiaTheme="minorHAnsi"/>
        </w:rPr>
        <w:t>Data Review</w:t>
      </w:r>
    </w:p>
    <w:p w14:paraId="0E9ABBB6" w14:textId="77777777" w:rsidR="00225315" w:rsidRDefault="00225315" w:rsidP="0005561C">
      <w:pPr>
        <w:pStyle w:val="Bullet1-0ptsAfter"/>
        <w:numPr>
          <w:ilvl w:val="0"/>
          <w:numId w:val="32"/>
        </w:numPr>
      </w:pPr>
      <w:r>
        <w:t>Support multi-step flexible review workflows, reviewer tools such as the comparison tool and change request function for the TA and review and QC roles.</w:t>
      </w:r>
    </w:p>
    <w:p w14:paraId="611FE512" w14:textId="77777777" w:rsidR="00225315" w:rsidRDefault="00225315" w:rsidP="00225315">
      <w:pPr>
        <w:spacing w:line="254" w:lineRule="auto"/>
        <w:rPr>
          <w:rStyle w:val="In-LineParagraphHeading"/>
          <w:rFonts w:eastAsiaTheme="minorHAnsi"/>
        </w:rPr>
      </w:pPr>
      <w:r>
        <w:rPr>
          <w:rStyle w:val="In-LineParagraphHeading"/>
          <w:rFonts w:eastAsiaTheme="minorHAnsi"/>
        </w:rPr>
        <w:t>Data Reporting</w:t>
      </w:r>
    </w:p>
    <w:p w14:paraId="1FA3C6F9" w14:textId="77777777" w:rsidR="00225315" w:rsidRDefault="00225315" w:rsidP="0005561C">
      <w:pPr>
        <w:pStyle w:val="Bullet1-0ptsAfter"/>
        <w:numPr>
          <w:ilvl w:val="0"/>
          <w:numId w:val="32"/>
        </w:numPr>
      </w:pPr>
      <w:r>
        <w:t>Modernize reporting using HRSA’s data architecture standards and enterprise tools (Tableau).</w:t>
      </w:r>
    </w:p>
    <w:p w14:paraId="6914F35B" w14:textId="77777777" w:rsidR="00225315" w:rsidRDefault="00225315" w:rsidP="0005561C">
      <w:pPr>
        <w:pStyle w:val="Bullet1-0ptsAfter"/>
        <w:numPr>
          <w:ilvl w:val="0"/>
          <w:numId w:val="32"/>
        </w:numPr>
      </w:pPr>
      <w:r>
        <w:t>Support near real-time analytical reports, including multi-year trends and comparisons for internal and external users.</w:t>
      </w:r>
    </w:p>
    <w:p w14:paraId="63C8CD09" w14:textId="77777777" w:rsidR="00225315" w:rsidRDefault="00225315" w:rsidP="0005561C">
      <w:pPr>
        <w:pStyle w:val="Bullet1-0ptsAfter"/>
        <w:numPr>
          <w:ilvl w:val="0"/>
          <w:numId w:val="32"/>
        </w:numPr>
      </w:pPr>
      <w:r>
        <w:t>Support data sharing between UDS, HRSA Data Warehouse and other EHBs modules.</w:t>
      </w:r>
    </w:p>
    <w:p w14:paraId="296ED073" w14:textId="77777777" w:rsidR="00225315" w:rsidRDefault="00225315" w:rsidP="00225315">
      <w:pPr>
        <w:spacing w:line="254" w:lineRule="auto"/>
        <w:rPr>
          <w:rStyle w:val="In-LineParagraphHeading"/>
          <w:rFonts w:eastAsiaTheme="minorHAnsi"/>
        </w:rPr>
      </w:pPr>
      <w:r>
        <w:rPr>
          <w:rStyle w:val="In-LineParagraphHeading"/>
          <w:rFonts w:eastAsiaTheme="minorHAnsi"/>
        </w:rPr>
        <w:t>Other Requirements</w:t>
      </w:r>
    </w:p>
    <w:p w14:paraId="1B3FA120" w14:textId="77777777" w:rsidR="00225315" w:rsidRDefault="00225315" w:rsidP="0005561C">
      <w:pPr>
        <w:pStyle w:val="Bullet1-0ptsAfter"/>
        <w:numPr>
          <w:ilvl w:val="0"/>
          <w:numId w:val="32"/>
        </w:numPr>
      </w:pPr>
      <w:r>
        <w:t>Support single sign-on with the EHBs, fully integrating and adhering to EHB design standards.</w:t>
      </w:r>
    </w:p>
    <w:p w14:paraId="7314F7D4" w14:textId="77777777" w:rsidR="00225315" w:rsidRDefault="00225315" w:rsidP="0005561C">
      <w:pPr>
        <w:pStyle w:val="Bullet1-0ptsAfter"/>
        <w:numPr>
          <w:ilvl w:val="0"/>
          <w:numId w:val="32"/>
        </w:numPr>
      </w:pPr>
      <w:r>
        <w:t>Support backward compatibility to ensure no disruption of the UDS cycles and historical records.</w:t>
      </w:r>
    </w:p>
    <w:p w14:paraId="06746A7E" w14:textId="77777777" w:rsidR="00225315" w:rsidRDefault="00225315" w:rsidP="0005561C">
      <w:pPr>
        <w:pStyle w:val="Bullet1-0ptsAfter"/>
        <w:numPr>
          <w:ilvl w:val="0"/>
          <w:numId w:val="32"/>
        </w:numPr>
      </w:pPr>
      <w:r>
        <w:t>Support data migration requirements as required.</w:t>
      </w:r>
    </w:p>
    <w:p w14:paraId="3B261B98" w14:textId="77777777" w:rsidR="00225315" w:rsidRDefault="00225315" w:rsidP="0005561C">
      <w:pPr>
        <w:pStyle w:val="Bullet1-0ptsAfter"/>
        <w:numPr>
          <w:ilvl w:val="0"/>
          <w:numId w:val="32"/>
        </w:numPr>
      </w:pPr>
      <w:r>
        <w:t>Align the solution with HRSA’s enterprise architecture requirements.</w:t>
      </w:r>
    </w:p>
    <w:p w14:paraId="3FFD7C6C" w14:textId="77777777" w:rsidR="00225315" w:rsidRDefault="00225315" w:rsidP="0005561C">
      <w:pPr>
        <w:pStyle w:val="Bullet1-0ptsAfter"/>
        <w:numPr>
          <w:ilvl w:val="0"/>
          <w:numId w:val="32"/>
        </w:numPr>
      </w:pPr>
      <w:r>
        <w:t>Support rollout and change management support for stakeholders on system enhancements.</w:t>
      </w:r>
    </w:p>
    <w:p w14:paraId="7A9B0BC7" w14:textId="77777777" w:rsidR="00225315" w:rsidRDefault="00225315" w:rsidP="00225315">
      <w:pPr>
        <w:pStyle w:val="BodyText"/>
        <w:spacing w:before="0"/>
        <w:rPr>
          <w:rFonts w:eastAsiaTheme="minorHAnsi"/>
          <w:b/>
          <w:i/>
        </w:rPr>
      </w:pPr>
      <w:r>
        <w:t>To meet the requirements of this hypothetical, our technical approach includes execution of four projects.</w:t>
      </w:r>
    </w:p>
    <w:p w14:paraId="291FDB9D" w14:textId="77777777" w:rsidR="00225315" w:rsidRDefault="00225315" w:rsidP="00225315">
      <w:pPr>
        <w:pStyle w:val="BodyText"/>
        <w:numPr>
          <w:ilvl w:val="0"/>
          <w:numId w:val="19"/>
        </w:numPr>
        <w:spacing w:before="60" w:after="60"/>
        <w:rPr>
          <w:rFonts w:eastAsiaTheme="minorHAnsi"/>
          <w:b/>
        </w:rPr>
      </w:pPr>
      <w:r>
        <w:rPr>
          <w:rFonts w:eastAsiaTheme="minorHAnsi"/>
          <w:b/>
        </w:rPr>
        <w:t xml:space="preserve">Analysis and Design of UDS Architecture – </w:t>
      </w:r>
      <w:r>
        <w:rPr>
          <w:rFonts w:eastAsiaTheme="minorHAnsi"/>
        </w:rPr>
        <w:t>Assessment of UDS solution architecture.</w:t>
      </w:r>
    </w:p>
    <w:p w14:paraId="4638D580" w14:textId="77777777" w:rsidR="00225315" w:rsidRDefault="00225315" w:rsidP="00225315">
      <w:pPr>
        <w:pStyle w:val="BodyText"/>
        <w:numPr>
          <w:ilvl w:val="0"/>
          <w:numId w:val="19"/>
        </w:numPr>
        <w:spacing w:before="60" w:after="60"/>
        <w:rPr>
          <w:rFonts w:eastAsiaTheme="minorHAnsi"/>
        </w:rPr>
      </w:pPr>
      <w:r>
        <w:rPr>
          <w:rFonts w:eastAsiaTheme="minorHAnsi"/>
          <w:b/>
        </w:rPr>
        <w:t xml:space="preserve">Modernize UDS Data Collection – </w:t>
      </w:r>
      <w:r>
        <w:rPr>
          <w:rFonts w:eastAsiaTheme="minorHAnsi"/>
        </w:rPr>
        <w:t>Rollout of extended options for data collection to reduce burden.</w:t>
      </w:r>
    </w:p>
    <w:p w14:paraId="0D636393" w14:textId="77777777" w:rsidR="00225315" w:rsidRDefault="00225315" w:rsidP="00225315">
      <w:pPr>
        <w:pStyle w:val="BodyText"/>
        <w:numPr>
          <w:ilvl w:val="0"/>
          <w:numId w:val="19"/>
        </w:numPr>
        <w:spacing w:before="60" w:after="60"/>
        <w:rPr>
          <w:rFonts w:eastAsiaTheme="minorHAnsi"/>
        </w:rPr>
      </w:pPr>
      <w:r>
        <w:rPr>
          <w:rFonts w:eastAsiaTheme="minorHAnsi"/>
          <w:b/>
        </w:rPr>
        <w:t xml:space="preserve">Enhance UDS Data Review – </w:t>
      </w:r>
      <w:r>
        <w:rPr>
          <w:rFonts w:eastAsiaTheme="minorHAnsi"/>
        </w:rPr>
        <w:t>Rollout of productivity enhancements for the reviewer modules.</w:t>
      </w:r>
    </w:p>
    <w:p w14:paraId="38EFAA3C" w14:textId="77777777" w:rsidR="00225315" w:rsidRDefault="00225315" w:rsidP="00225315">
      <w:pPr>
        <w:pStyle w:val="BodyText"/>
        <w:numPr>
          <w:ilvl w:val="0"/>
          <w:numId w:val="19"/>
        </w:numPr>
        <w:spacing w:before="60" w:after="60"/>
        <w:rPr>
          <w:rFonts w:eastAsiaTheme="minorHAnsi"/>
          <w:b/>
        </w:rPr>
      </w:pPr>
      <w:r>
        <w:rPr>
          <w:rFonts w:eastAsiaTheme="minorHAnsi"/>
          <w:b/>
        </w:rPr>
        <w:t xml:space="preserve">Modernize UDS Reports – </w:t>
      </w:r>
      <w:r>
        <w:rPr>
          <w:rFonts w:eastAsiaTheme="minorHAnsi"/>
        </w:rPr>
        <w:t>Rollout</w:t>
      </w:r>
      <w:r>
        <w:t xml:space="preserve"> of existing UDS reports as near real-time Tableau reports.</w:t>
      </w:r>
    </w:p>
    <w:p w14:paraId="5D62A39A" w14:textId="77777777" w:rsidR="00225315" w:rsidRDefault="00225315" w:rsidP="00225315">
      <w:pPr>
        <w:pStyle w:val="Heading3"/>
        <w:numPr>
          <w:ilvl w:val="2"/>
          <w:numId w:val="27"/>
        </w:numPr>
        <w:ind w:left="720"/>
      </w:pPr>
      <w:bookmarkStart w:id="610" w:name="_Toc507929911"/>
      <w:bookmarkStart w:id="611" w:name="_Ref507873040"/>
      <w:bookmarkStart w:id="612" w:name="_Toc507338298"/>
      <w:r>
        <w:t>Performance Measures</w:t>
      </w:r>
      <w:bookmarkEnd w:id="610"/>
      <w:bookmarkEnd w:id="611"/>
      <w:bookmarkEnd w:id="612"/>
    </w:p>
    <w:p w14:paraId="2C2B22B0" w14:textId="77777777" w:rsidR="00225315" w:rsidRDefault="00225315" w:rsidP="00225315">
      <w:pPr>
        <w:pStyle w:val="BodyText"/>
      </w:pPr>
      <w:r>
        <w:t>To demonstrate how well we achieve the scope and objectives of the hypothetical, we use the following performance measures for the project:</w:t>
      </w:r>
    </w:p>
    <w:p w14:paraId="0DDE8851" w14:textId="77777777" w:rsidR="00225315" w:rsidRDefault="00225315" w:rsidP="0005561C">
      <w:pPr>
        <w:pStyle w:val="Bullet1-0ptsAfter"/>
        <w:numPr>
          <w:ilvl w:val="0"/>
          <w:numId w:val="43"/>
        </w:numPr>
      </w:pPr>
      <w:r>
        <w:t>Reduce grantee burden by 25% by developing methods of data collection to reduce the average grantee full cycle investment (421 hours/grantee/cycle).</w:t>
      </w:r>
    </w:p>
    <w:p w14:paraId="2D203EC1" w14:textId="77777777" w:rsidR="00225315" w:rsidRDefault="00225315" w:rsidP="0005561C">
      <w:pPr>
        <w:pStyle w:val="Bullet1-0ptsAfter"/>
        <w:numPr>
          <w:ilvl w:val="0"/>
          <w:numId w:val="43"/>
        </w:numPr>
      </w:pPr>
      <w:r>
        <w:t>Reduce time to access reports data from 4 hours to 10 minutes by eliminating delays or latency in process and system.</w:t>
      </w:r>
    </w:p>
    <w:p w14:paraId="491435D9" w14:textId="77777777" w:rsidR="00225315" w:rsidRDefault="00225315" w:rsidP="0005561C">
      <w:pPr>
        <w:pStyle w:val="Bullet1-0ptsAfter"/>
        <w:numPr>
          <w:ilvl w:val="0"/>
          <w:numId w:val="43"/>
        </w:numPr>
      </w:pPr>
      <w:r>
        <w:t>Reduce annual cycle development costs by 12%. This along with reduced maintenance and support costs due to an automated and modernized UDS, will help HRSA meet its objective of a 15% reduction overall.</w:t>
      </w:r>
      <w:bookmarkStart w:id="613" w:name="_Ref506638299"/>
    </w:p>
    <w:p w14:paraId="2762A777" w14:textId="74E0D38C" w:rsidR="00225315" w:rsidRDefault="00225315" w:rsidP="00225315">
      <w:pPr>
        <w:pStyle w:val="Heading2"/>
        <w:numPr>
          <w:ilvl w:val="1"/>
          <w:numId w:val="27"/>
        </w:numPr>
        <w:spacing w:before="240"/>
      </w:pPr>
      <w:bookmarkStart w:id="614" w:name="_Toc507929912"/>
      <w:bookmarkStart w:id="615" w:name="_Ref507872612"/>
      <w:bookmarkStart w:id="616" w:name="_Toc507338299"/>
      <w:bookmarkStart w:id="617" w:name="_Toc507971451"/>
      <w:r>
        <w:t>Assumptions</w:t>
      </w:r>
      <w:bookmarkEnd w:id="613"/>
      <w:bookmarkEnd w:id="614"/>
      <w:bookmarkEnd w:id="615"/>
      <w:bookmarkEnd w:id="616"/>
      <w:bookmarkEnd w:id="617"/>
    </w:p>
    <w:p w14:paraId="0EBF4DB6" w14:textId="77777777" w:rsidR="00225315" w:rsidRDefault="00225315" w:rsidP="00225315">
      <w:pPr>
        <w:pStyle w:val="BodyText"/>
      </w:pPr>
      <w:r>
        <w:rPr>
          <w:szCs w:val="22"/>
        </w:rPr>
        <w:t xml:space="preserve">Assumptions in this section support our technical approach and estimates for the UDS automation </w:t>
      </w:r>
      <w:r>
        <w:t>hypothetical scenario. We will work with HRSA to validate these assumptions to reduce project risks.</w:t>
      </w:r>
    </w:p>
    <w:p w14:paraId="5C14EB8C" w14:textId="77777777" w:rsidR="00225315" w:rsidRDefault="00225315" w:rsidP="0005561C">
      <w:pPr>
        <w:pStyle w:val="Bullet1-0ptsAfter"/>
        <w:numPr>
          <w:ilvl w:val="0"/>
          <w:numId w:val="44"/>
        </w:numPr>
      </w:pPr>
      <w:r>
        <w:rPr>
          <w:szCs w:val="20"/>
        </w:rPr>
        <w:t xml:space="preserve">UDS shares several </w:t>
      </w:r>
      <w:r>
        <w:t>hardware and technical services with other BHCMIS modules and Enterprise EHBs. We assume those capabilities are in place for this project.</w:t>
      </w:r>
    </w:p>
    <w:p w14:paraId="299D4F0D" w14:textId="77777777" w:rsidR="00225315" w:rsidRDefault="00225315" w:rsidP="0005561C">
      <w:pPr>
        <w:pStyle w:val="Bullet1-0ptsAfter"/>
        <w:numPr>
          <w:ilvl w:val="0"/>
          <w:numId w:val="44"/>
        </w:numPr>
      </w:pPr>
      <w:r>
        <w:t>The scope of the four projects is defined to execute work over a 12-month call order, starting with the award date, and may not align with the schedule and activities of a complete UDS annual cycle.</w:t>
      </w:r>
    </w:p>
    <w:p w14:paraId="12EE5C80" w14:textId="77777777" w:rsidR="00225315" w:rsidRDefault="00225315" w:rsidP="0005561C">
      <w:pPr>
        <w:pStyle w:val="Bullet1-0ptsAfter"/>
        <w:numPr>
          <w:ilvl w:val="0"/>
          <w:numId w:val="44"/>
        </w:numPr>
      </w:pPr>
      <w:r>
        <w:t>The scope of modernizing UDS reports includes only existing reports. No new reports were considered as part of the scope.</w:t>
      </w:r>
    </w:p>
    <w:p w14:paraId="5D5F4582" w14:textId="77777777" w:rsidR="00225315" w:rsidRDefault="00225315" w:rsidP="0005561C">
      <w:pPr>
        <w:pStyle w:val="Bullet1-0ptsAfter"/>
        <w:numPr>
          <w:ilvl w:val="0"/>
          <w:numId w:val="44"/>
        </w:numPr>
      </w:pPr>
      <w:r>
        <w:t>Technical assistance will be conducted from HRSA or REI, and not Health Centers site locations.</w:t>
      </w:r>
    </w:p>
    <w:p w14:paraId="2AFA701C" w14:textId="210C331B" w:rsidR="00225315" w:rsidRDefault="00225315" w:rsidP="00225315">
      <w:pPr>
        <w:pStyle w:val="Heading2"/>
        <w:numPr>
          <w:ilvl w:val="1"/>
          <w:numId w:val="27"/>
        </w:numPr>
        <w:spacing w:before="240"/>
      </w:pPr>
      <w:bookmarkStart w:id="618" w:name="_Toc507929913"/>
      <w:bookmarkStart w:id="619" w:name="_Ref507872654"/>
      <w:bookmarkStart w:id="620" w:name="_Ref506638341"/>
      <w:bookmarkStart w:id="621" w:name="_Toc507338300"/>
      <w:bookmarkStart w:id="622" w:name="_Toc507971452"/>
      <w:r>
        <w:t>Proposed Technical Design</w:t>
      </w:r>
      <w:bookmarkEnd w:id="618"/>
      <w:bookmarkEnd w:id="619"/>
      <w:bookmarkEnd w:id="620"/>
      <w:bookmarkEnd w:id="621"/>
      <w:bookmarkEnd w:id="622"/>
    </w:p>
    <w:p w14:paraId="64AB9A84" w14:textId="257F7A3B" w:rsidR="00225315" w:rsidRDefault="00225315" w:rsidP="00225315">
      <w:pPr>
        <w:rPr>
          <w:sz w:val="22"/>
        </w:rPr>
      </w:pPr>
      <w:r>
        <w:rPr>
          <w:rStyle w:val="BodyTextChar"/>
        </w:rPr>
        <w:t xml:space="preserve">In this section, we present our technical design to address the hypothetical requirements stated in </w:t>
      </w:r>
      <w:r>
        <w:rPr>
          <w:rStyle w:val="BodyTextChar"/>
          <w:b/>
        </w:rPr>
        <w:t xml:space="preserve">Section </w:t>
      </w:r>
      <w:r>
        <w:fldChar w:fldCharType="begin"/>
      </w:r>
      <w:r>
        <w:rPr>
          <w:rStyle w:val="BodyTextChar"/>
          <w:b/>
        </w:rPr>
        <w:instrText xml:space="preserve"> REF _Ref506647645 \r \h  \* MERGEFORMAT </w:instrText>
      </w:r>
      <w:r>
        <w:fldChar w:fldCharType="separate"/>
      </w:r>
      <w:r w:rsidR="001D34D4">
        <w:rPr>
          <w:rStyle w:val="BodyTextChar"/>
          <w:b/>
        </w:rPr>
        <w:t>9.1.2</w:t>
      </w:r>
      <w:r>
        <w:fldChar w:fldCharType="end"/>
      </w:r>
      <w:r>
        <w:rPr>
          <w:rStyle w:val="BodyTextChar"/>
          <w:b/>
        </w:rPr>
        <w:t xml:space="preserve"> </w:t>
      </w:r>
      <w:r>
        <w:rPr>
          <w:rStyle w:val="BodyTextChar"/>
        </w:rPr>
        <w:t xml:space="preserve">and demonstrate how well our proposed solution addresses the objectives stated in </w:t>
      </w:r>
      <w:r>
        <w:rPr>
          <w:rStyle w:val="BodyTextChar"/>
          <w:b/>
        </w:rPr>
        <w:t xml:space="preserve">Section </w:t>
      </w:r>
      <w:r>
        <w:fldChar w:fldCharType="begin"/>
      </w:r>
      <w:r>
        <w:rPr>
          <w:rStyle w:val="BodyTextChar"/>
          <w:b/>
        </w:rPr>
        <w:instrText xml:space="preserve"> REF _Ref506821391 \r \h  \* MERGEFORMAT </w:instrText>
      </w:r>
      <w:r>
        <w:fldChar w:fldCharType="separate"/>
      </w:r>
      <w:r w:rsidR="001D34D4">
        <w:rPr>
          <w:rStyle w:val="BodyTextChar"/>
          <w:b/>
        </w:rPr>
        <w:t>9.1.1</w:t>
      </w:r>
      <w:r>
        <w:fldChar w:fldCharType="end"/>
      </w:r>
      <w:r>
        <w:rPr>
          <w:rStyle w:val="BodyTextChar"/>
        </w:rPr>
        <w:t>. Our solution approach includes the planning, design, and development phases elaborated below.</w:t>
      </w:r>
    </w:p>
    <w:p w14:paraId="2653AA92" w14:textId="77777777" w:rsidR="00225315" w:rsidRDefault="00225315" w:rsidP="00225315">
      <w:pPr>
        <w:pStyle w:val="Heading3"/>
        <w:numPr>
          <w:ilvl w:val="2"/>
          <w:numId w:val="27"/>
        </w:numPr>
        <w:ind w:left="720"/>
      </w:pPr>
      <w:bookmarkStart w:id="623" w:name="_Toc507929914"/>
      <w:bookmarkStart w:id="624" w:name="_Toc507338301"/>
      <w:bookmarkStart w:id="625" w:name="_Hlk507511913"/>
      <w:r>
        <w:t>Planning</w:t>
      </w:r>
      <w:bookmarkEnd w:id="623"/>
      <w:bookmarkEnd w:id="624"/>
    </w:p>
    <w:p w14:paraId="72C37D1A" w14:textId="3B9306B1" w:rsidR="00225315" w:rsidRDefault="00225315" w:rsidP="00225315">
      <w:pPr>
        <w:pStyle w:val="BodyText"/>
        <w:widowControl w:val="0"/>
      </w:pPr>
      <w:r>
        <w:t xml:space="preserve">As a first step, REI works with BPHC and OIT to establish a common understanding of the project vision and what success for an automated UDS looks like, specifically how to achieve the performance measures established in </w:t>
      </w:r>
      <w:r>
        <w:rPr>
          <w:b/>
        </w:rPr>
        <w:t xml:space="preserve">Section </w:t>
      </w:r>
      <w:r>
        <w:fldChar w:fldCharType="begin"/>
      </w:r>
      <w:r>
        <w:rPr>
          <w:b/>
        </w:rPr>
        <w:instrText xml:space="preserve"> REF _Ref507873040 \r \h </w:instrText>
      </w:r>
      <w:r>
        <w:fldChar w:fldCharType="separate"/>
      </w:r>
      <w:r w:rsidR="001D34D4">
        <w:rPr>
          <w:b/>
        </w:rPr>
        <w:t>9.1.3</w:t>
      </w:r>
      <w:r>
        <w:fldChar w:fldCharType="end"/>
      </w:r>
      <w:r>
        <w:t xml:space="preserve">.  Next, we help HRSA plan out a strategy for execution of the work. </w:t>
      </w:r>
      <w:r>
        <w:rPr>
          <w:b/>
        </w:rPr>
        <w:t>We determine how to best align scope and schedule for UDS automation with the UDS cycle, identify potential impacts on the annual business process, and develop mitigation strategies to address them</w:t>
      </w:r>
      <w:r>
        <w:t xml:space="preserve">. For example, staggering the modernization of UDS reports so that key UDS reviewer reports are modernized in time for the upcoming annual review cycle, thus allowing reviewers to benefit right away. We discuss project constraints and tradeoffs with HRSA. For example, </w:t>
      </w:r>
      <w:bookmarkStart w:id="626" w:name="_Hlk507514104"/>
      <w:r>
        <w:t xml:space="preserve">while the cost benefits to UDS automation are apparent, there will be some needed change management, trainings, and onboarding of </w:t>
      </w:r>
      <w:r>
        <w:rPr>
          <w:szCs w:val="22"/>
        </w:rPr>
        <w:t xml:space="preserve">Health Center </w:t>
      </w:r>
      <w:r>
        <w:t>and HRSA staff in the first year.</w:t>
      </w:r>
      <w:bookmarkEnd w:id="626"/>
      <w:r>
        <w:rPr>
          <w:szCs w:val="22"/>
        </w:rPr>
        <w:t xml:space="preserve"> Another is to evaluate the </w:t>
      </w:r>
      <w:r>
        <w:t>cost/benefit of continuing to maintain canned reports with complex and continuously expanding requirements once reviewers have access to real-time data analytics on the UDS dataset.</w:t>
      </w:r>
    </w:p>
    <w:p w14:paraId="50A33505" w14:textId="77777777" w:rsidR="00225315" w:rsidRDefault="00225315" w:rsidP="00225315">
      <w:pPr>
        <w:pStyle w:val="BodyText"/>
        <w:widowControl w:val="0"/>
      </w:pPr>
      <w:r>
        <w:t xml:space="preserve">Finally, we collaborate with HRSA on the impact of the new system capabilities on the schedule of the UDS annual cycle and discuss how both system and schedule changes can together help meet the UDS automation objectives. </w:t>
      </w:r>
    </w:p>
    <w:p w14:paraId="2035F448" w14:textId="72FC4784" w:rsidR="00225315" w:rsidRDefault="00225315" w:rsidP="00F546E6">
      <w:pPr>
        <w:pStyle w:val="BodyText"/>
        <w:widowControl w:val="0"/>
        <w:jc w:val="center"/>
        <w:rPr>
          <w:szCs w:val="22"/>
        </w:rPr>
      </w:pPr>
      <w:r>
        <w:rPr>
          <w:noProof/>
          <w:szCs w:val="22"/>
        </w:rPr>
        <w:drawing>
          <wp:inline distT="0" distB="0" distL="0" distR="0" wp14:anchorId="712CD86D" wp14:editId="2D050945">
            <wp:extent cx="5911850" cy="1987550"/>
            <wp:effectExtent l="0" t="0" r="0" b="0"/>
            <wp:docPr id="1492293829" name="Picture 149229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11850" cy="1987550"/>
                    </a:xfrm>
                    <a:prstGeom prst="rect">
                      <a:avLst/>
                    </a:prstGeom>
                    <a:noFill/>
                    <a:ln>
                      <a:noFill/>
                    </a:ln>
                  </pic:spPr>
                </pic:pic>
              </a:graphicData>
            </a:graphic>
          </wp:inline>
        </w:drawing>
      </w:r>
    </w:p>
    <w:p w14:paraId="50E94479" w14:textId="2B7416B8" w:rsidR="00225315" w:rsidRDefault="00225315" w:rsidP="00225315">
      <w:pPr>
        <w:pStyle w:val="Caption"/>
      </w:pPr>
      <w:bookmarkStart w:id="627" w:name="_Ref507070907"/>
      <w:bookmarkStart w:id="628" w:name="_Ref506637770"/>
      <w:bookmarkStart w:id="629" w:name="_Ref506637764"/>
      <w:bookmarkEnd w:id="625"/>
      <w:r>
        <w:t xml:space="preserve">Figure </w:t>
      </w:r>
      <w:r w:rsidR="003C6695">
        <w:fldChar w:fldCharType="begin"/>
      </w:r>
      <w:r w:rsidR="003C6695">
        <w:instrText xml:space="preserve"> SEQ Figure \* ARABIC </w:instrText>
      </w:r>
      <w:r w:rsidR="003C6695">
        <w:fldChar w:fldCharType="separate"/>
      </w:r>
      <w:r w:rsidR="00236A08">
        <w:rPr>
          <w:noProof/>
        </w:rPr>
        <w:t>30</w:t>
      </w:r>
      <w:r w:rsidR="003C6695">
        <w:rPr>
          <w:noProof/>
        </w:rPr>
        <w:fldChar w:fldCharType="end"/>
      </w:r>
      <w:bookmarkEnd w:id="627"/>
      <w:r>
        <w:t xml:space="preserve">: </w:t>
      </w:r>
      <w:r>
        <w:rPr>
          <w:b w:val="0"/>
        </w:rPr>
        <w:t xml:space="preserve">Recommended changes to the UDS annual cycle.  </w:t>
      </w:r>
      <w:bookmarkEnd w:id="628"/>
      <w:bookmarkEnd w:id="629"/>
      <w:r w:rsidR="00D4034B">
        <w:rPr>
          <w:b w:val="0"/>
          <w:i/>
          <w:color w:val="0070C0"/>
          <w:szCs w:val="22"/>
        </w:rPr>
        <w:t>Only Team REI offers a comprehensive approach to align system and reporting schedule changes to deliver on the objectives and mitigate program risks</w:t>
      </w:r>
      <w:r>
        <w:rPr>
          <w:b w:val="0"/>
          <w:i/>
          <w:color w:val="0070C0"/>
          <w:szCs w:val="22"/>
        </w:rPr>
        <w:t>.</w:t>
      </w:r>
    </w:p>
    <w:p w14:paraId="1FF4B964" w14:textId="5C917D4A" w:rsidR="00225315" w:rsidRDefault="00225315" w:rsidP="00225315">
      <w:pPr>
        <w:pStyle w:val="BodyText"/>
        <w:widowControl w:val="0"/>
        <w:rPr>
          <w:szCs w:val="22"/>
        </w:rPr>
      </w:pPr>
      <w:r>
        <w:t xml:space="preserve">The UDS annual cycle is a four step process consisting of Grantee Outreach and Training, Health Center Reporting, Data Review and Finalization, and Data Dissemination and Analytics.  Our recommended changes to the cycle are illustrated in </w:t>
      </w:r>
      <w:r>
        <w:rPr>
          <w:b/>
          <w:i/>
          <w:szCs w:val="22"/>
        </w:rPr>
        <w:fldChar w:fldCharType="begin"/>
      </w:r>
      <w:r>
        <w:rPr>
          <w:b/>
          <w:i/>
          <w:szCs w:val="22"/>
        </w:rPr>
        <w:instrText xml:space="preserve"> REF _Ref507070907 \h  \* MERGEFORMAT </w:instrText>
      </w:r>
      <w:r>
        <w:rPr>
          <w:b/>
          <w:i/>
          <w:szCs w:val="22"/>
        </w:rPr>
      </w:r>
      <w:r>
        <w:rPr>
          <w:b/>
          <w:i/>
          <w:szCs w:val="22"/>
        </w:rPr>
        <w:fldChar w:fldCharType="separate"/>
      </w:r>
      <w:r w:rsidR="00236A08" w:rsidRPr="00236A08">
        <w:rPr>
          <w:b/>
          <w:i/>
          <w:szCs w:val="22"/>
        </w:rPr>
        <w:t>Figure 30</w:t>
      </w:r>
      <w:r>
        <w:rPr>
          <w:b/>
          <w:i/>
          <w:szCs w:val="22"/>
        </w:rPr>
        <w:fldChar w:fldCharType="end"/>
      </w:r>
      <w:r>
        <w:rPr>
          <w:szCs w:val="22"/>
        </w:rPr>
        <w:t xml:space="preserve"> above and described in detail below. </w:t>
      </w:r>
    </w:p>
    <w:p w14:paraId="0A78E63B" w14:textId="77777777" w:rsidR="00225315" w:rsidRDefault="00225315" w:rsidP="00225315">
      <w:pPr>
        <w:pStyle w:val="BodyText"/>
        <w:rPr>
          <w:szCs w:val="22"/>
        </w:rPr>
      </w:pPr>
      <w:r>
        <w:rPr>
          <w:rStyle w:val="In-LineParagraphHeading"/>
        </w:rPr>
        <w:t>Earlier Grantee Outreach and Training</w:t>
      </w:r>
      <w:r>
        <w:rPr>
          <w:b/>
          <w:szCs w:val="22"/>
        </w:rPr>
        <w:t xml:space="preserve"> – </w:t>
      </w:r>
      <w:r>
        <w:t xml:space="preserve">Each year HRSA provides grantees with a series of trainings on the annual changes made to the upcoming UDS cycle (see #1 above). Provide this training earlier in the year and incorporate sessions on system enhancements to promote adoption of new features.  This helps </w:t>
      </w:r>
      <w:r>
        <w:rPr>
          <w:szCs w:val="22"/>
        </w:rPr>
        <w:t>increase grantee transparency into the upcoming changes.</w:t>
      </w:r>
      <w:r>
        <w:t xml:space="preserve"> </w:t>
      </w:r>
    </w:p>
    <w:p w14:paraId="5B25220D" w14:textId="77777777" w:rsidR="00225315" w:rsidRDefault="00225315" w:rsidP="00225315">
      <w:pPr>
        <w:pStyle w:val="BodyText"/>
        <w:rPr>
          <w:szCs w:val="22"/>
        </w:rPr>
      </w:pPr>
      <w:r>
        <w:rPr>
          <w:rStyle w:val="In-LineParagraphHeading"/>
        </w:rPr>
        <w:t>Extending the Health Center Reporting Period</w:t>
      </w:r>
      <w:r>
        <w:rPr>
          <w:szCs w:val="22"/>
        </w:rPr>
        <w:t xml:space="preserve"> –  Grantees have a total of three months to finalize their UDS report – six weeks for initial submission and six additional weeks for any updates based off reviewer feedback. Provide an early start to the UDS cycle by extending the reporting period from six weeks to 5.5 months (see #2 above), giving grantees increased time to prepare data, conduct quality checks using published validations, and get data into the UDS data collection system through their best suited option. This helps reduce the grantee burden and increase grantee transparency in the process.</w:t>
      </w:r>
    </w:p>
    <w:p w14:paraId="3A98248A" w14:textId="77777777" w:rsidR="00225315" w:rsidRDefault="00225315" w:rsidP="00225315">
      <w:pPr>
        <w:pStyle w:val="BodyText"/>
        <w:rPr>
          <w:szCs w:val="22"/>
        </w:rPr>
      </w:pPr>
      <w:r>
        <w:rPr>
          <w:rStyle w:val="In-LineParagraphHeading"/>
        </w:rPr>
        <w:t>Condensing the Data Review and Finalization Period</w:t>
      </w:r>
      <w:r>
        <w:rPr>
          <w:szCs w:val="22"/>
        </w:rPr>
        <w:t xml:space="preserve"> – Condense this and begin reviews earlier in the cycle (see #3 above) due to earlier submissions from grantees, better quality data from initial submissions, efficiencies through enhanced reviewer capabilities, and access to near real-time data and Tableau analytics capabilities. This help reviewers make decisions quicker, finalize data faster, and helps reduce reviewer burden.</w:t>
      </w:r>
    </w:p>
    <w:p w14:paraId="79BE9779" w14:textId="77777777" w:rsidR="00225315" w:rsidRDefault="00225315" w:rsidP="00225315">
      <w:pPr>
        <w:pStyle w:val="BodyText"/>
        <w:rPr>
          <w:szCs w:val="22"/>
        </w:rPr>
      </w:pPr>
      <w:r>
        <w:rPr>
          <w:rStyle w:val="In-LineParagraphHeading"/>
        </w:rPr>
        <w:t>Supporting Earlier Data Dissemination</w:t>
      </w:r>
      <w:r>
        <w:rPr>
          <w:b/>
          <w:szCs w:val="22"/>
        </w:rPr>
        <w:t xml:space="preserve"> </w:t>
      </w:r>
      <w:r>
        <w:rPr>
          <w:szCs w:val="22"/>
        </w:rPr>
        <w:t>– Publish final data and reports earlier in the cycle (see #4 above), due to quicker processing of reports through Tableau. Disseminate data earlier in the year and provide stakeholders access to data faster. This helps HRSA make faster decisions on the next year’s reporting changes, and publish the UDS manual earlier in the year.</w:t>
      </w:r>
    </w:p>
    <w:p w14:paraId="1FC5F8E4" w14:textId="77777777" w:rsidR="00225315" w:rsidRDefault="00225315" w:rsidP="00225315">
      <w:pPr>
        <w:pStyle w:val="BodyText"/>
      </w:pPr>
      <w:r>
        <w:rPr>
          <w:b/>
          <w:szCs w:val="22"/>
        </w:rPr>
        <w:t>Key Deliverables/Artifacts</w:t>
      </w:r>
      <w:r>
        <w:rPr>
          <w:b/>
        </w:rPr>
        <w:t xml:space="preserve"> –</w:t>
      </w:r>
      <w:r>
        <w:t xml:space="preserve"> Project Vision Statement, Project Kick-Off, Work Breakdown Structure.</w:t>
      </w:r>
    </w:p>
    <w:p w14:paraId="08EA0717" w14:textId="2C77000A" w:rsidR="00225315" w:rsidRDefault="00225315" w:rsidP="00225315">
      <w:pPr>
        <w:pStyle w:val="Heading3"/>
        <w:numPr>
          <w:ilvl w:val="2"/>
          <w:numId w:val="27"/>
        </w:numPr>
        <w:ind w:left="720"/>
      </w:pPr>
      <w:bookmarkStart w:id="630" w:name="_Toc507929915"/>
      <w:bookmarkStart w:id="631" w:name="_Toc507338302"/>
      <w:r>
        <mc:AlternateContent>
          <mc:Choice Requires="wps">
            <w:drawing>
              <wp:anchor distT="0" distB="0" distL="114300" distR="114300" simplePos="0" relativeHeight="251651072" behindDoc="0" locked="0" layoutInCell="1" allowOverlap="1" wp14:anchorId="01E1FA14" wp14:editId="0084B340">
                <wp:simplePos x="0" y="0"/>
                <wp:positionH relativeFrom="margin">
                  <wp:posOffset>4648200</wp:posOffset>
                </wp:positionH>
                <wp:positionV relativeFrom="paragraph">
                  <wp:posOffset>113665</wp:posOffset>
                </wp:positionV>
                <wp:extent cx="1736725" cy="1206500"/>
                <wp:effectExtent l="0" t="0" r="15875" b="12700"/>
                <wp:wrapSquare wrapText="bothSides"/>
                <wp:docPr id="1492293860" name="Rectangle: Rounded Corners 14922938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6725" cy="1206500"/>
                        </a:xfrm>
                        <a:prstGeom prst="roundRect">
                          <a:avLst>
                            <a:gd name="adj" fmla="val 0"/>
                          </a:avLst>
                        </a:prstGeom>
                        <a:solidFill>
                          <a:srgbClr val="DBE5F1"/>
                        </a:solidFill>
                        <a:ln w="6350">
                          <a:solidFill>
                            <a:srgbClr val="7CC242"/>
                          </a:solidFill>
                          <a:round/>
                          <a:headEnd/>
                          <a:tailEnd/>
                        </a:ln>
                      </wps:spPr>
                      <wps:txbx>
                        <w:txbxContent>
                          <w:p w14:paraId="32D33154" w14:textId="30F4D6D0"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developed EMP under the HRSA OIT architectural leadership, it is already providing cost and cycle time benefits through Action Plan and Bureau specific modules like STAR for BPHC, and DGIS for MCHB.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1E1FA14" id="Rectangle: Rounded Corners 1492293860" o:spid="_x0000_s1076" style="position:absolute;left:0;text-align:left;margin-left:366pt;margin-top:8.95pt;width:136.75pt;height: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" fillcolor="#dbe5f1" strokecolor="#7cc242" strokeweight=".5pt">
                <v:textbox>
                  <w:txbxContent>
                    <w:p w14:paraId="32D33154" w14:textId="30F4D6D0"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developed EMP under the HRSA OIT architectural leadership, it is already providing cost and cycle time benefits through Action Plan and Bureau specific modules like STAR for BPHC, and DGIS for MCHB.</w:t>
                      </w:r>
                    </w:p>
                  </w:txbxContent>
                </v:textbox>
                <w10:wrap type="square" anchorx="margin"/>
              </v:roundrect>
            </w:pict>
          </mc:Fallback>
        </mc:AlternateContent>
      </w:r>
      <w:r>
        <w:t>Analysis and Design of the UDS Architecture</w:t>
      </w:r>
      <w:bookmarkEnd w:id="630"/>
      <w:bookmarkEnd w:id="631"/>
    </w:p>
    <w:p w14:paraId="151EC30B" w14:textId="011BF938" w:rsidR="00225315" w:rsidRDefault="00225315" w:rsidP="00225315">
      <w:pPr>
        <w:pStyle w:val="BodyText"/>
      </w:pPr>
      <w:r>
        <w:rPr>
          <w:szCs w:val="22"/>
        </w:rPr>
        <w:t xml:space="preserve">In this phase </w:t>
      </w:r>
      <w:r>
        <w:rPr>
          <w:rFonts w:eastAsiaTheme="minorHAnsi"/>
        </w:rPr>
        <w:t xml:space="preserve">we collaborate with HRSA to perform a holistic assessment of the current UDS solution architecture.  We identify the features of UDS automation based on the objectives and constraints identified during planning and </w:t>
      </w:r>
      <w:r>
        <w:rPr>
          <w:szCs w:val="22"/>
        </w:rPr>
        <w:t xml:space="preserve">identify the solution and technical design. </w:t>
      </w:r>
      <w:r>
        <w:rPr>
          <w:rFonts w:eastAsiaTheme="minorHAnsi"/>
        </w:rPr>
        <w:t xml:space="preserve">Currently, UDS </w:t>
      </w:r>
      <w:r>
        <w:t xml:space="preserve">is using a service-based architecture that has served the needs of the last decade. However, </w:t>
      </w:r>
      <w:r>
        <w:rPr>
          <w:b/>
        </w:rPr>
        <w:t>by adopting a microservices architecture, the three modules of UDS (data collection, review, and reporting) can be each managed independently, hence reducing dependencies and allowing more efficient incremental updates to each module</w:t>
      </w:r>
      <w:r>
        <w:t>.</w:t>
      </w:r>
      <w:r>
        <w:rPr>
          <w:b/>
        </w:rPr>
        <w:t xml:space="preserve"> </w:t>
      </w:r>
      <w:r>
        <w:rPr>
          <w:szCs w:val="22"/>
        </w:rPr>
        <w:t xml:space="preserve">For UDS automation, we propose leveraging the HRSA EHBs Modern Platform (EMP) architecture that provides a modular, microservices based shared set of libraries and common and re-usable technical components, consistent layout across EHBs, and easy to use technical development components. </w:t>
      </w:r>
      <w:r>
        <w:rPr>
          <w:b/>
          <w:i/>
        </w:rPr>
        <w:fldChar w:fldCharType="begin"/>
      </w:r>
      <w:r>
        <w:rPr>
          <w:b/>
          <w:i/>
        </w:rPr>
        <w:instrText xml:space="preserve"> REF _Ref507228666 \h  \* MERGEFORMAT </w:instrText>
      </w:r>
      <w:r>
        <w:rPr>
          <w:b/>
          <w:i/>
        </w:rPr>
      </w:r>
      <w:r>
        <w:rPr>
          <w:b/>
          <w:i/>
        </w:rPr>
        <w:fldChar w:fldCharType="separate"/>
      </w:r>
      <w:r w:rsidR="00236A08" w:rsidRPr="00236A08">
        <w:rPr>
          <w:b/>
          <w:i/>
        </w:rPr>
        <w:t>Figure 31</w:t>
      </w:r>
      <w:r>
        <w:rPr>
          <w:b/>
          <w:i/>
        </w:rPr>
        <w:fldChar w:fldCharType="end"/>
      </w:r>
      <w:r w:rsidR="008C79B2">
        <w:rPr>
          <w:b/>
          <w:i/>
        </w:rPr>
        <w:t xml:space="preserve"> </w:t>
      </w:r>
      <w:r w:rsidR="008C79B2">
        <w:t>below</w:t>
      </w:r>
      <w:r>
        <w:t>, illustrates the proposed UDS architecture.</w:t>
      </w:r>
    </w:p>
    <w:p w14:paraId="582D2DA0" w14:textId="510433D4" w:rsidR="00225315" w:rsidRDefault="00BF37A2" w:rsidP="00225315">
      <w:pPr>
        <w:keepNext/>
        <w:widowControl w:val="0"/>
        <w:jc w:val="center"/>
      </w:pPr>
      <w:r>
        <w:rPr>
          <w:noProof/>
        </w:rPr>
        <w:drawing>
          <wp:inline distT="0" distB="0" distL="0" distR="0" wp14:anchorId="7E7DF4D9" wp14:editId="26810E91">
            <wp:extent cx="4527550" cy="2292350"/>
            <wp:effectExtent l="0" t="0" r="6350" b="0"/>
            <wp:docPr id="3" name="Picture 3" descr="C:\Users\joseph.kim\AppData\Local\Microsoft\Windows\INetCache\Content.Word\18-036-03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ph.kim\AppData\Local\Microsoft\Windows\INetCache\Content.Word\18-036-032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7550" cy="2292350"/>
                    </a:xfrm>
                    <a:prstGeom prst="rect">
                      <a:avLst/>
                    </a:prstGeom>
                    <a:noFill/>
                    <a:ln>
                      <a:noFill/>
                    </a:ln>
                  </pic:spPr>
                </pic:pic>
              </a:graphicData>
            </a:graphic>
          </wp:inline>
        </w:drawing>
      </w:r>
    </w:p>
    <w:p w14:paraId="583C288B" w14:textId="2F487E25" w:rsidR="00225315" w:rsidRDefault="00225315" w:rsidP="00225315">
      <w:pPr>
        <w:pStyle w:val="Caption"/>
      </w:pPr>
      <w:bookmarkStart w:id="632" w:name="_Ref507228666"/>
      <w:r>
        <w:t xml:space="preserve">Figure </w:t>
      </w:r>
      <w:r w:rsidR="003C6695">
        <w:fldChar w:fldCharType="begin"/>
      </w:r>
      <w:r w:rsidR="003C6695">
        <w:instrText xml:space="preserve"> SEQ Figure \* ARABIC </w:instrText>
      </w:r>
      <w:r w:rsidR="003C6695">
        <w:fldChar w:fldCharType="separate"/>
      </w:r>
      <w:r w:rsidR="00236A08">
        <w:rPr>
          <w:noProof/>
        </w:rPr>
        <w:t>31</w:t>
      </w:r>
      <w:r w:rsidR="003C6695">
        <w:rPr>
          <w:noProof/>
        </w:rPr>
        <w:fldChar w:fldCharType="end"/>
      </w:r>
      <w:bookmarkEnd w:id="632"/>
      <w:r>
        <w:t xml:space="preserve">. </w:t>
      </w:r>
      <w:r>
        <w:rPr>
          <w:b w:val="0"/>
        </w:rPr>
        <w:t>UDS Automation Architecture using EMP.</w:t>
      </w:r>
      <w:r>
        <w:t xml:space="preserve"> </w:t>
      </w:r>
      <w:r>
        <w:rPr>
          <w:b w:val="0"/>
          <w:i/>
          <w:color w:val="0070C0"/>
          <w:szCs w:val="22"/>
        </w:rPr>
        <w:t>Fully aligned with the modern enterprise architecture for the HRSA EHBs.</w:t>
      </w:r>
    </w:p>
    <w:p w14:paraId="16EC3909" w14:textId="77777777" w:rsidR="00225315" w:rsidRDefault="00225315" w:rsidP="00225315">
      <w:pPr>
        <w:pStyle w:val="BodyText"/>
        <w:widowControl w:val="0"/>
        <w:rPr>
          <w:szCs w:val="22"/>
        </w:rPr>
      </w:pPr>
      <w:r>
        <w:rPr>
          <w:szCs w:val="22"/>
        </w:rPr>
        <w:t xml:space="preserve">Based on REI's initial fit-gap analysis, the </w:t>
      </w:r>
      <w:r>
        <w:rPr>
          <w:b/>
          <w:szCs w:val="22"/>
        </w:rPr>
        <w:t>EMP’s existing capabilities meet 70-75% of the UDS requirements out-of-the-box</w:t>
      </w:r>
      <w:r>
        <w:rPr>
          <w:szCs w:val="22"/>
        </w:rPr>
        <w:t xml:space="preserve">. Around 25-35% of EMP capabilities require customization for UDS automation needs (e.g. RESTful APIs and extended data collection methods).  </w:t>
      </w:r>
    </w:p>
    <w:p w14:paraId="7F54CE41" w14:textId="77777777" w:rsidR="00225315" w:rsidRDefault="00225315" w:rsidP="00225315">
      <w:pPr>
        <w:pStyle w:val="BodyText"/>
      </w:pPr>
      <w:r>
        <w:t xml:space="preserve">In this design phase, REI conducts a deeper fit-gap analysis on the EMP, develop scope and design for changes, and seek approvals from HRSA.  All EMP features are developed incrementally throughout the project using an enterprise first approach to ensure reuse and scalability across modules. </w:t>
      </w:r>
    </w:p>
    <w:p w14:paraId="73799875" w14:textId="77777777" w:rsidR="00225315" w:rsidRDefault="00225315" w:rsidP="00225315">
      <w:pPr>
        <w:pStyle w:val="BodyText"/>
      </w:pPr>
      <w:r w:rsidRPr="008C79B2">
        <w:rPr>
          <w:rFonts w:eastAsiaTheme="minorHAnsi"/>
          <w:b/>
        </w:rPr>
        <w:t>Key Deliverables/Artifacts</w:t>
      </w:r>
      <w:r w:rsidRPr="008C79B2">
        <w:rPr>
          <w:b/>
        </w:rPr>
        <w:t xml:space="preserve"> –</w:t>
      </w:r>
      <w:r>
        <w:t xml:space="preserve"> Preliminary Design Document, Technical Presentations.</w:t>
      </w:r>
    </w:p>
    <w:p w14:paraId="1ADAC2A8" w14:textId="2398F6D8" w:rsidR="00225315" w:rsidRDefault="00225315" w:rsidP="00225315">
      <w:pPr>
        <w:pStyle w:val="Heading3"/>
        <w:numPr>
          <w:ilvl w:val="2"/>
          <w:numId w:val="27"/>
        </w:numPr>
        <w:ind w:left="720"/>
      </w:pPr>
      <w:bookmarkStart w:id="633" w:name="_Toc507929916"/>
      <w:bookmarkStart w:id="634" w:name="_Toc507338303"/>
      <w:r>
        <w:t>Develop Solution</w:t>
      </w:r>
      <w:bookmarkEnd w:id="633"/>
      <w:bookmarkEnd w:id="634"/>
      <w:r>
        <w:t xml:space="preserve"> </w:t>
      </w:r>
    </w:p>
    <w:p w14:paraId="556A6E23" w14:textId="3E4278F0" w:rsidR="00225315" w:rsidRDefault="00D4034B" w:rsidP="00225315">
      <w:pPr>
        <w:pStyle w:val="BodyText"/>
        <w:rPr>
          <w:szCs w:val="22"/>
        </w:rPr>
      </w:pPr>
      <w:r>
        <w:rPr>
          <w:noProof/>
        </w:rPr>
        <w:drawing>
          <wp:anchor distT="0" distB="0" distL="114300" distR="114300" simplePos="0" relativeHeight="251685888" behindDoc="1" locked="0" layoutInCell="1" allowOverlap="1" wp14:anchorId="55438125" wp14:editId="3533BEC3">
            <wp:simplePos x="0" y="0"/>
            <wp:positionH relativeFrom="column">
              <wp:posOffset>4045585</wp:posOffset>
            </wp:positionH>
            <wp:positionV relativeFrom="paragraph">
              <wp:posOffset>56515</wp:posOffset>
            </wp:positionV>
            <wp:extent cx="2467610" cy="2616200"/>
            <wp:effectExtent l="0" t="0" r="8890" b="0"/>
            <wp:wrapTight wrapText="bothSides">
              <wp:wrapPolygon edited="0">
                <wp:start x="0" y="0"/>
                <wp:lineTo x="0" y="21390"/>
                <wp:lineTo x="21511" y="21390"/>
                <wp:lineTo x="21511" y="0"/>
                <wp:lineTo x="0" y="0"/>
              </wp:wrapPolygon>
            </wp:wrapTight>
            <wp:docPr id="1492293859" name="Picture 1492293859" descr="18-03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8-036-0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7610" cy="2616200"/>
                    </a:xfrm>
                    <a:prstGeom prst="rect">
                      <a:avLst/>
                    </a:prstGeom>
                    <a:noFill/>
                  </pic:spPr>
                </pic:pic>
              </a:graphicData>
            </a:graphic>
            <wp14:sizeRelH relativeFrom="page">
              <wp14:pctWidth>0</wp14:pctWidth>
            </wp14:sizeRelH>
            <wp14:sizeRelV relativeFrom="page">
              <wp14:pctHeight>0</wp14:pctHeight>
            </wp14:sizeRelV>
          </wp:anchor>
        </w:drawing>
      </w:r>
      <w:r w:rsidR="00225315">
        <w:t xml:space="preserve">In this step, REI uses the selected technology (i.e. EMP) to develop a technical solution, addressing the identified architectural needs. REI uses Agile and DevOps automation practices for early and frequent feedback loops, stakeholder engagement, quality assurance, and multi-vendor collaboration. These practices together </w:t>
      </w:r>
      <w:r w:rsidR="00225315">
        <w:rPr>
          <w:szCs w:val="22"/>
        </w:rPr>
        <w:t>increase the value flow to the customer, minimize technical debt, and ensure effective user support throughout execution.</w:t>
      </w:r>
    </w:p>
    <w:p w14:paraId="6F101D03" w14:textId="77777777" w:rsidR="00225315" w:rsidRDefault="00225315" w:rsidP="00225315">
      <w:pPr>
        <w:pStyle w:val="Heading4"/>
        <w:numPr>
          <w:ilvl w:val="3"/>
          <w:numId w:val="27"/>
        </w:numPr>
        <w:spacing w:before="120"/>
      </w:pPr>
      <w:r>
        <w:t xml:space="preserve">Modernize UDS Data Collection </w:t>
      </w:r>
    </w:p>
    <w:p w14:paraId="5835F64C" w14:textId="117F4FD4" w:rsidR="00225315" w:rsidRDefault="00225315" w:rsidP="00225315">
      <w:pPr>
        <w:pStyle w:val="BodyText"/>
        <w:rPr>
          <w:szCs w:val="22"/>
        </w:rPr>
      </w:pPr>
      <w:r>
        <w:rPr>
          <w:noProof/>
        </w:rPr>
        <mc:AlternateContent>
          <mc:Choice Requires="wps">
            <w:drawing>
              <wp:anchor distT="0" distB="0" distL="114300" distR="114300" simplePos="0" relativeHeight="251643904" behindDoc="1" locked="0" layoutInCell="1" allowOverlap="1" wp14:anchorId="19BE44E8" wp14:editId="089B11F2">
                <wp:simplePos x="0" y="0"/>
                <wp:positionH relativeFrom="column">
                  <wp:posOffset>4108450</wp:posOffset>
                </wp:positionH>
                <wp:positionV relativeFrom="paragraph">
                  <wp:posOffset>1296035</wp:posOffset>
                </wp:positionV>
                <wp:extent cx="2366645" cy="660400"/>
                <wp:effectExtent l="0" t="0" r="0" b="6350"/>
                <wp:wrapTight wrapText="bothSides">
                  <wp:wrapPolygon edited="0">
                    <wp:start x="0" y="0"/>
                    <wp:lineTo x="0" y="21185"/>
                    <wp:lineTo x="21386" y="21185"/>
                    <wp:lineTo x="21386" y="0"/>
                    <wp:lineTo x="0" y="0"/>
                  </wp:wrapPolygon>
                </wp:wrapTight>
                <wp:docPr id="1492293855" name="Text Box 1492293855"/>
                <wp:cNvGraphicFramePr/>
                <a:graphic xmlns:a="http://schemas.openxmlformats.org/drawingml/2006/main">
                  <a:graphicData uri="http://schemas.microsoft.com/office/word/2010/wordprocessingShape">
                    <wps:wsp>
                      <wps:cNvSpPr txBox="1"/>
                      <wps:spPr>
                        <a:xfrm>
                          <a:off x="0" y="0"/>
                          <a:ext cx="2366645" cy="660400"/>
                        </a:xfrm>
                        <a:prstGeom prst="rect">
                          <a:avLst/>
                        </a:prstGeom>
                        <a:solidFill>
                          <a:prstClr val="white"/>
                        </a:solidFill>
                        <a:ln>
                          <a:noFill/>
                        </a:ln>
                      </wps:spPr>
                      <wps:txbx>
                        <w:txbxContent>
                          <w:p w14:paraId="6B183D34" w14:textId="14013480" w:rsidR="00C3355C" w:rsidRDefault="00C3355C" w:rsidP="00225315">
                            <w:pPr>
                              <w:pStyle w:val="Caption"/>
                              <w:rPr>
                                <w:rFonts w:ascii="Arial Bold" w:hAnsi="Arial Bold"/>
                                <w:noProof/>
                                <w:color w:val="000080"/>
                                <w:szCs w:val="22"/>
                              </w:rPr>
                            </w:pPr>
                            <w:bookmarkStart w:id="635" w:name="_Ref507873430"/>
                            <w:bookmarkStart w:id="636" w:name="_Toc507959069"/>
                            <w:r>
                              <w:t xml:space="preserve">Figure </w:t>
                            </w:r>
                            <w:r w:rsidR="003C6695">
                              <w:fldChar w:fldCharType="begin"/>
                            </w:r>
                            <w:r w:rsidR="003C6695">
                              <w:instrText xml:space="preserve"> SEQ Figure \* ARABIC </w:instrText>
                            </w:r>
                            <w:r w:rsidR="003C6695">
                              <w:fldChar w:fldCharType="separate"/>
                            </w:r>
                            <w:r>
                              <w:rPr>
                                <w:noProof/>
                              </w:rPr>
                              <w:t>32</w:t>
                            </w:r>
                            <w:r w:rsidR="003C6695">
                              <w:rPr>
                                <w:noProof/>
                              </w:rPr>
                              <w:fldChar w:fldCharType="end"/>
                            </w:r>
                            <w:bookmarkEnd w:id="635"/>
                            <w:r>
                              <w:t xml:space="preserve">: </w:t>
                            </w:r>
                            <w:r>
                              <w:rPr>
                                <w:b w:val="0"/>
                              </w:rPr>
                              <w:t>Modern UDS Data Collection.</w:t>
                            </w:r>
                            <w:r>
                              <w:t xml:space="preserve"> </w:t>
                            </w:r>
                            <w:r>
                              <w:rPr>
                                <w:b w:val="0"/>
                                <w:i/>
                                <w:color w:val="0070C0"/>
                                <w:szCs w:val="22"/>
                              </w:rPr>
                              <w:t>Includes open-sourced, equitable solutions for health centers.</w:t>
                            </w:r>
                            <w:bookmarkEnd w:id="6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9BE44E8" id="Text Box 1492293855" o:spid="_x0000_s1077" type="#_x0000_t202" style="position:absolute;margin-left:323.5pt;margin-top:102.05pt;width:186.35pt;height: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" stroked="f">
                <v:textbox inset="0,0,0,0">
                  <w:txbxContent>
                    <w:p w14:paraId="6B183D34" w14:textId="14013480" w:rsidR="00C3355C" w:rsidRDefault="00C3355C" w:rsidP="00225315">
                      <w:pPr>
                        <w:pStyle w:val="Caption"/>
                        <w:rPr>
                          <w:rFonts w:ascii="Arial Bold" w:hAnsi="Arial Bold"/>
                          <w:noProof/>
                          <w:color w:val="000080"/>
                          <w:szCs w:val="22"/>
                        </w:rPr>
                      </w:pPr>
                      <w:bookmarkStart w:id="637" w:name="_Ref507873430"/>
                      <w:bookmarkStart w:id="638" w:name="_Toc507959069"/>
                      <w:r>
                        <w:t xml:space="preserve">Figure </w:t>
                      </w:r>
                      <w:r w:rsidR="003C6695">
                        <w:fldChar w:fldCharType="begin"/>
                      </w:r>
                      <w:r w:rsidR="003C6695">
                        <w:instrText xml:space="preserve"> SEQ Figure \* ARABIC </w:instrText>
                      </w:r>
                      <w:r w:rsidR="003C6695">
                        <w:fldChar w:fldCharType="separate"/>
                      </w:r>
                      <w:r>
                        <w:rPr>
                          <w:noProof/>
                        </w:rPr>
                        <w:t>32</w:t>
                      </w:r>
                      <w:r w:rsidR="003C6695">
                        <w:rPr>
                          <w:noProof/>
                        </w:rPr>
                        <w:fldChar w:fldCharType="end"/>
                      </w:r>
                      <w:bookmarkEnd w:id="637"/>
                      <w:r>
                        <w:t xml:space="preserve">: </w:t>
                      </w:r>
                      <w:r>
                        <w:rPr>
                          <w:b w:val="0"/>
                        </w:rPr>
                        <w:t>Modern UDS Data Collection.</w:t>
                      </w:r>
                      <w:r>
                        <w:t xml:space="preserve"> </w:t>
                      </w:r>
                      <w:r>
                        <w:rPr>
                          <w:b w:val="0"/>
                          <w:i/>
                          <w:color w:val="0070C0"/>
                          <w:szCs w:val="22"/>
                        </w:rPr>
                        <w:t>Includes open-sourced, equitable solutions for health centers.</w:t>
                      </w:r>
                      <w:bookmarkEnd w:id="638"/>
                    </w:p>
                  </w:txbxContent>
                </v:textbox>
                <w10:wrap type="tight"/>
              </v:shape>
            </w:pict>
          </mc:Fallback>
        </mc:AlternateContent>
      </w:r>
      <w:r>
        <w:rPr>
          <w:szCs w:val="22"/>
        </w:rPr>
        <w:t xml:space="preserve">In our solution we propose three different methods of  UDS data collection – 1) Online form package, 2) Excel package download/upload, and 3) Offline forms package with built-in validations. Data entered through Excel and offline package methods sync with the online UDS data collection system for validations and submission. An open source framework provides support for integration with grantee EHR systems. Using this framework, </w:t>
      </w:r>
      <w:r>
        <w:rPr>
          <w:b/>
          <w:szCs w:val="22"/>
        </w:rPr>
        <w:t xml:space="preserve">grantees are able to draw data from their EHRs into the online forms or offline packages </w:t>
      </w:r>
      <w:r w:rsidRPr="008C79B2">
        <w:rPr>
          <w:b/>
        </w:rPr>
        <w:t xml:space="preserve">to </w:t>
      </w:r>
      <w:r w:rsidRPr="008C79B2">
        <w:rPr>
          <w:rFonts w:eastAsiaTheme="minorHAnsi"/>
          <w:b/>
        </w:rPr>
        <w:t>reduce the data entry burden on grantees</w:t>
      </w:r>
      <w:r>
        <w:rPr>
          <w:szCs w:val="22"/>
        </w:rPr>
        <w:t xml:space="preserve">. Our data collection approach is shown in </w:t>
      </w:r>
      <w:r>
        <w:rPr>
          <w:b/>
          <w:i/>
          <w:szCs w:val="22"/>
        </w:rPr>
        <w:fldChar w:fldCharType="begin"/>
      </w:r>
      <w:r>
        <w:rPr>
          <w:b/>
          <w:i/>
          <w:szCs w:val="22"/>
        </w:rPr>
        <w:instrText xml:space="preserve"> REF _Ref507873430 \h  \* MERGEFORMAT </w:instrText>
      </w:r>
      <w:r>
        <w:rPr>
          <w:b/>
          <w:i/>
          <w:szCs w:val="22"/>
        </w:rPr>
      </w:r>
      <w:r>
        <w:rPr>
          <w:b/>
          <w:i/>
          <w:szCs w:val="22"/>
        </w:rPr>
        <w:fldChar w:fldCharType="separate"/>
      </w:r>
      <w:r w:rsidR="00236A08" w:rsidRPr="00236A08">
        <w:rPr>
          <w:b/>
          <w:i/>
        </w:rPr>
        <w:t xml:space="preserve">Figure </w:t>
      </w:r>
      <w:r w:rsidR="00236A08" w:rsidRPr="00236A08">
        <w:rPr>
          <w:b/>
          <w:i/>
          <w:noProof/>
        </w:rPr>
        <w:t>32</w:t>
      </w:r>
      <w:r>
        <w:rPr>
          <w:b/>
          <w:i/>
          <w:szCs w:val="22"/>
        </w:rPr>
        <w:fldChar w:fldCharType="end"/>
      </w:r>
      <w:r>
        <w:rPr>
          <w:szCs w:val="22"/>
        </w:rPr>
        <w:t xml:space="preserve">. With this approach the data entry period for grantees can start in September, four months earlier than the current timeframe of January 1, allowing grantees to enter data at a comfortable pace with data entry options that work best for them. </w:t>
      </w:r>
    </w:p>
    <w:p w14:paraId="2936A557" w14:textId="77777777" w:rsidR="00225315" w:rsidRDefault="00225315" w:rsidP="00225315">
      <w:pPr>
        <w:pStyle w:val="BodyText"/>
        <w:rPr>
          <w:szCs w:val="22"/>
        </w:rPr>
      </w:pPr>
      <w:r>
        <w:rPr>
          <w:szCs w:val="22"/>
        </w:rPr>
        <w:t xml:space="preserve">A self-service user interface for management of the 3,000+ UDS validations is created to support business users to edit and manage validations without requiring development support. This </w:t>
      </w:r>
      <w:r>
        <w:rPr>
          <w:b/>
          <w:szCs w:val="22"/>
        </w:rPr>
        <w:t xml:space="preserve">greatly reduces the dependencies on developers and provides </w:t>
      </w:r>
      <w:r w:rsidRPr="008C79B2">
        <w:rPr>
          <w:b/>
        </w:rPr>
        <w:t xml:space="preserve">a </w:t>
      </w:r>
      <w:r w:rsidRPr="008C79B2">
        <w:rPr>
          <w:rFonts w:eastAsiaTheme="minorHAnsi"/>
          <w:b/>
        </w:rPr>
        <w:t>reduction in maintenance cost</w:t>
      </w:r>
      <w:r>
        <w:rPr>
          <w:szCs w:val="22"/>
        </w:rPr>
        <w:t xml:space="preserve"> by giving more control to HRSA to manage changes. In addition, a function to allow HRSA to publish the validations to grantees during data preparation phase is designed. This brings more </w:t>
      </w:r>
      <w:r w:rsidRPr="008C79B2">
        <w:rPr>
          <w:rFonts w:eastAsiaTheme="minorHAnsi"/>
          <w:b/>
        </w:rPr>
        <w:t>process transparency for grantees</w:t>
      </w:r>
      <w:r>
        <w:rPr>
          <w:b/>
          <w:szCs w:val="22"/>
        </w:rPr>
        <w:t xml:space="preserve"> and allows them to cross-check their data against the validations prior to data entry</w:t>
      </w:r>
      <w:r>
        <w:rPr>
          <w:szCs w:val="22"/>
        </w:rPr>
        <w:t>. We seek HRSA buy-in on this solution, and develop and validate prototypes, process flows and solution designs for the new capabilities.</w:t>
      </w:r>
    </w:p>
    <w:p w14:paraId="3071CB61" w14:textId="77777777" w:rsidR="00225315" w:rsidRDefault="00225315" w:rsidP="00225315">
      <w:pPr>
        <w:pStyle w:val="BodyText"/>
        <w:rPr>
          <w:rFonts w:eastAsiaTheme="minorHAnsi"/>
        </w:rPr>
      </w:pPr>
      <w:r>
        <w:t xml:space="preserve">Next, we develop the gaps in the EMP ensuring that the requirements for the different data collection methods are supported by the platform. For example, </w:t>
      </w:r>
      <w:r>
        <w:rPr>
          <w:b/>
        </w:rPr>
        <w:t>RESTful APIs supporting the FHIR standard for EHR integrations and framework to support UDS offline packages</w:t>
      </w:r>
      <w:r>
        <w:t xml:space="preserve">. FHIR is a standard used by EHRs to exchange healthcare information electronically. </w:t>
      </w:r>
      <w:r>
        <w:rPr>
          <w:rFonts w:eastAsiaTheme="minorHAnsi"/>
        </w:rPr>
        <w:t xml:space="preserve">The EMP open source engine already supports a UI based validations framework that can be leveraged for UDS. However, we have to enhance this framework to support self-service capabilities specific to UDS needs. We also ensure this framework supports corrections and changes to validations during the data entry period and post-submission phase. </w:t>
      </w:r>
      <w:r>
        <w:t xml:space="preserve">Once these changes are developed in the EMP, we </w:t>
      </w:r>
      <w:r>
        <w:rPr>
          <w:szCs w:val="22"/>
        </w:rPr>
        <w:t>create a new UDS solution for Data Collection using this platform. We ensure that all existing capabilities for data collection, validations, read-only forms and submissions are developed in the new solution and there are no gaps in business processes during the annual cycle.</w:t>
      </w:r>
    </w:p>
    <w:p w14:paraId="18941ABD" w14:textId="6972EDE6" w:rsidR="00225315" w:rsidRDefault="00225315" w:rsidP="00225315">
      <w:pPr>
        <w:pStyle w:val="BodyText"/>
        <w:rPr>
          <w:rFonts w:eastAsiaTheme="minorHAnsi"/>
        </w:rPr>
      </w:pPr>
      <w:r>
        <w:rPr>
          <w:noProof/>
        </w:rPr>
        <mc:AlternateContent>
          <mc:Choice Requires="wps">
            <w:drawing>
              <wp:anchor distT="0" distB="0" distL="114300" distR="114300" simplePos="0" relativeHeight="251687936" behindDoc="0" locked="0" layoutInCell="1" allowOverlap="1" wp14:anchorId="3366484E" wp14:editId="400C2870">
                <wp:simplePos x="0" y="0"/>
                <wp:positionH relativeFrom="margin">
                  <wp:posOffset>4547870</wp:posOffset>
                </wp:positionH>
                <wp:positionV relativeFrom="paragraph">
                  <wp:posOffset>1216025</wp:posOffset>
                </wp:positionV>
                <wp:extent cx="1736725" cy="842645"/>
                <wp:effectExtent l="0" t="0" r="15875" b="14605"/>
                <wp:wrapSquare wrapText="bothSides"/>
                <wp:docPr id="1492293854" name="Rectangle: Rounded Corners 14922938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6725" cy="842645"/>
                        </a:xfrm>
                        <a:prstGeom prst="roundRect">
                          <a:avLst>
                            <a:gd name="adj" fmla="val 0"/>
                          </a:avLst>
                        </a:prstGeom>
                        <a:solidFill>
                          <a:srgbClr val="DBE5F1"/>
                        </a:solidFill>
                        <a:ln w="6350">
                          <a:solidFill>
                            <a:srgbClr val="7CC242"/>
                          </a:solidFill>
                          <a:round/>
                          <a:headEnd/>
                          <a:tailEnd/>
                        </a:ln>
                      </wps:spPr>
                      <wps:txbx>
                        <w:txbxContent>
                          <w:p w14:paraId="1BF0DDFE"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Team member Digital Infuzion supports HRSA’s TVIS system. They also support the program management module at the HHS ACF Grants COE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66484E" id="Rectangle: Rounded Corners 1492293854" o:spid="_x0000_s1078" style="position:absolute;margin-left:358.1pt;margin-top:95.75pt;width:136.75pt;height:66.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" fillcolor="#dbe5f1" strokecolor="#7cc242" strokeweight=".5pt">
                <v:textbox>
                  <w:txbxContent>
                    <w:p w14:paraId="1BF0DDFE"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Team member Digital Infuzion supports HRSA’s TVIS system. They also support the program management module at the HHS ACF Grants COE</w:t>
                      </w:r>
                    </w:p>
                  </w:txbxContent>
                </v:textbox>
                <w10:wrap type="square" anchorx="margin"/>
              </v:roundrect>
            </w:pict>
          </mc:Fallback>
        </mc:AlternateContent>
      </w:r>
      <w:r>
        <w:rPr>
          <w:b/>
          <w:szCs w:val="22"/>
        </w:rPr>
        <w:t>We develop the new data collection capabilities using a JSON based Generic Data Collection (GDC) framework within the EMP.</w:t>
      </w:r>
      <w:r>
        <w:rPr>
          <w:szCs w:val="22"/>
        </w:rPr>
        <w:t xml:space="preserve"> Data for the online, offline and Excel packages all reside centrally in the GDC database, that syncs with deliverable information from the UDS database such as grantee name and due date. We provision for data reconciliations if the UDS package has changed after grantees have completed their offline or Excel packages. </w:t>
      </w:r>
      <w:r>
        <w:rPr>
          <w:rFonts w:eastAsiaTheme="minorHAnsi"/>
        </w:rPr>
        <w:t>All of these data collection methods are tested using sample data with various levels of completion and correctness to ensure required integrity checks and validations trigger, and the data collected is complete and correct. User acceptance testing is conducted with a subset of grantees to validate the upgrades made to the data collection process.</w:t>
      </w:r>
    </w:p>
    <w:p w14:paraId="04D2779E" w14:textId="77777777" w:rsidR="00225315" w:rsidRDefault="00225315" w:rsidP="00225315">
      <w:pPr>
        <w:pStyle w:val="Heading4"/>
        <w:numPr>
          <w:ilvl w:val="3"/>
          <w:numId w:val="27"/>
        </w:numPr>
      </w:pPr>
      <w:r>
        <w:t xml:space="preserve">Enhance UDS Data Review </w:t>
      </w:r>
    </w:p>
    <w:p w14:paraId="1943894B" w14:textId="77777777" w:rsidR="00225315" w:rsidRDefault="00225315" w:rsidP="00225315">
      <w:pPr>
        <w:pStyle w:val="BodyText"/>
        <w:rPr>
          <w:rFonts w:eastAsiaTheme="minorHAnsi"/>
          <w:b/>
          <w:i/>
          <w:szCs w:val="22"/>
        </w:rPr>
      </w:pPr>
      <w:r>
        <w:rPr>
          <w:szCs w:val="22"/>
        </w:rPr>
        <w:t xml:space="preserve">In this phase we collaborate with UDS reviewers to identify system enhancements to reduce data review and correction time in areas such as navigation, bulk action functions, and usability. </w:t>
      </w:r>
      <w:r>
        <w:rPr>
          <w:b/>
          <w:szCs w:val="22"/>
        </w:rPr>
        <w:t>We analyze the average number of clicks and actions taken by reviewers to perform reviews and make user interface enhancements to reduce the steps.</w:t>
      </w:r>
      <w:r>
        <w:rPr>
          <w:szCs w:val="22"/>
        </w:rPr>
        <w:t xml:space="preserve"> In addition, we analyze historical data for change requests from grantees and review comments to identify any patterns from the past reviews that can be leveraged to automatically trigger/pre-populate quality issues to reduce review time. We work with UDS SMEs to design such rules in the system in order to </w:t>
      </w:r>
      <w:r w:rsidRPr="008C79B2">
        <w:rPr>
          <w:rFonts w:eastAsiaTheme="minorHAnsi"/>
          <w:b/>
        </w:rPr>
        <w:t>decrease the burden on reviewers</w:t>
      </w:r>
      <w:r w:rsidRPr="008C79B2">
        <w:rPr>
          <w:b/>
        </w:rPr>
        <w:t>.</w:t>
      </w:r>
      <w:r>
        <w:rPr>
          <w:szCs w:val="22"/>
        </w:rPr>
        <w:t xml:space="preserve"> </w:t>
      </w:r>
      <w:r>
        <w:rPr>
          <w:rFonts w:eastAsiaTheme="minorHAnsi"/>
        </w:rPr>
        <w:t xml:space="preserve">We utilize open source predictive analysis tools such as R to develop functions to automatically trigger/prepopulate </w:t>
      </w:r>
      <w:r>
        <w:rPr>
          <w:szCs w:val="22"/>
        </w:rPr>
        <w:t xml:space="preserve">quality issues for reviewers based on historical data. </w:t>
      </w:r>
      <w:r>
        <w:rPr>
          <w:rFonts w:eastAsiaTheme="minorHAnsi"/>
        </w:rPr>
        <w:t xml:space="preserve">We conduct user acceptance testing with reviewers to ensure validation and feedback on any enhanced functions and usability upgrades. </w:t>
      </w:r>
    </w:p>
    <w:p w14:paraId="4EF6D21E" w14:textId="77777777" w:rsidR="00225315" w:rsidRDefault="00225315" w:rsidP="00225315">
      <w:pPr>
        <w:pStyle w:val="Heading4"/>
        <w:numPr>
          <w:ilvl w:val="3"/>
          <w:numId w:val="27"/>
        </w:numPr>
        <w:spacing w:before="120"/>
      </w:pPr>
      <w:r>
        <w:t xml:space="preserve">Modernize UDS Reports </w:t>
      </w:r>
    </w:p>
    <w:p w14:paraId="6DE7BADD" w14:textId="77777777" w:rsidR="00225315" w:rsidRDefault="00225315" w:rsidP="00225315">
      <w:pPr>
        <w:pStyle w:val="BodyText"/>
        <w:widowControl w:val="0"/>
        <w:spacing w:before="0" w:after="0"/>
        <w:rPr>
          <w:szCs w:val="22"/>
        </w:rPr>
      </w:pPr>
      <w:r>
        <w:rPr>
          <w:szCs w:val="22"/>
        </w:rPr>
        <w:t xml:space="preserve">Our reporting solution entails leveraging HRSA’s enterprise business intelligence tool, Tableau. We take an inventory of all UDS measures and their formulas, identify data sources, conduct data mapping, and develop a strategy to migrate data from UDS transaction tables in a JSON structure to Tableau. The current permission structure developed for UDS reports is analyzed to ensure it can be replicated within Tableau. ETLs are designed to flatten the transaction structure and transform data into the Tableau data mart.  A scalability analysis is conducted to identify and predict any performance bottlenecks due to the magnitude of the UDS dataset. </w:t>
      </w:r>
    </w:p>
    <w:p w14:paraId="6DF894B0" w14:textId="77777777" w:rsidR="00225315" w:rsidRDefault="00225315" w:rsidP="00225315">
      <w:pPr>
        <w:pStyle w:val="BodyText"/>
        <w:rPr>
          <w:szCs w:val="22"/>
        </w:rPr>
      </w:pPr>
      <w:r>
        <w:rPr>
          <w:szCs w:val="22"/>
        </w:rPr>
        <w:t>Once all analysis is complete, a new data mart schema is developed for UDS, and current yea</w:t>
      </w:r>
      <w:r>
        <w:rPr>
          <w:rFonts w:eastAsiaTheme="minorHAnsi"/>
          <w:szCs w:val="22"/>
        </w:rPr>
        <w:t xml:space="preserve">r and historic data (since reporting year 2008) is migrated into the </w:t>
      </w:r>
      <w:r>
        <w:rPr>
          <w:szCs w:val="22"/>
        </w:rPr>
        <w:t>data mart. Measures are developed that are used within the UDS reports across all the years, including complex measures involving percentiles and prior year computations, and pre-aggregations are performed across multiple dimensions. Standard Tableau reports are developed such as the Rollups, Summary, Reviewer Summary, Trend, and Comparison reports. During the UDS Preliminary reporting phase</w:t>
      </w:r>
      <w:r>
        <w:rPr>
          <w:b/>
          <w:i/>
          <w:szCs w:val="22"/>
        </w:rPr>
        <w:t xml:space="preserve"> </w:t>
      </w:r>
      <w:r>
        <w:rPr>
          <w:b/>
          <w:szCs w:val="22"/>
        </w:rPr>
        <w:t>Tableau data extracts gets near real-time data (with less than a 10 minute delay) from the transaction database into this data mart</w:t>
      </w:r>
      <w:r w:rsidRPr="008C79B2">
        <w:rPr>
          <w:b/>
        </w:rPr>
        <w:t xml:space="preserve">, </w:t>
      </w:r>
      <w:r w:rsidRPr="008C79B2">
        <w:rPr>
          <w:rFonts w:eastAsiaTheme="minorHAnsi"/>
          <w:b/>
        </w:rPr>
        <w:t>providing stakeholders faster access to data</w:t>
      </w:r>
      <w:r>
        <w:rPr>
          <w:szCs w:val="22"/>
        </w:rPr>
        <w:t xml:space="preserve">.  It supports self-service capabilities to visualize data at various levels (i.e. National, State and Health Center) and trends across years. A custom permission structure is applied to ensure data access is limited until BPHC senior management is ready for data to be made publicly available. We innovate our processes to </w:t>
      </w:r>
      <w:r>
        <w:rPr>
          <w:b/>
          <w:szCs w:val="22"/>
        </w:rPr>
        <w:t xml:space="preserve">fully automate regression testing of reports data to provide cost efficiency and reduce the time to develop, providing a </w:t>
      </w:r>
      <w:r w:rsidRPr="008C79B2">
        <w:rPr>
          <w:b/>
        </w:rPr>
        <w:t xml:space="preserve">future </w:t>
      </w:r>
      <w:r w:rsidRPr="008C79B2">
        <w:rPr>
          <w:rFonts w:eastAsiaTheme="minorHAnsi"/>
          <w:b/>
        </w:rPr>
        <w:t>reduction in annual support cost</w:t>
      </w:r>
      <w:r>
        <w:rPr>
          <w:szCs w:val="22"/>
        </w:rPr>
        <w:t>.</w:t>
      </w:r>
    </w:p>
    <w:p w14:paraId="746D0D0F" w14:textId="77777777" w:rsidR="00225315" w:rsidRDefault="00225315" w:rsidP="00225315">
      <w:pPr>
        <w:pStyle w:val="Heading4"/>
        <w:numPr>
          <w:ilvl w:val="3"/>
          <w:numId w:val="27"/>
        </w:numPr>
        <w:spacing w:before="120"/>
      </w:pPr>
      <w:r>
        <w:t>Key Deliverables and Artifacts</w:t>
      </w:r>
    </w:p>
    <w:p w14:paraId="169AF2A9" w14:textId="77777777" w:rsidR="00225315" w:rsidRDefault="00225315" w:rsidP="00225315">
      <w:pPr>
        <w:pStyle w:val="BodyText"/>
      </w:pPr>
      <w:r>
        <w:t>The following documents outline key deliverables for all projects within the mock call order.</w:t>
      </w:r>
    </w:p>
    <w:p w14:paraId="515BFAC3" w14:textId="77777777" w:rsidR="00225315" w:rsidRDefault="00225315" w:rsidP="00225315">
      <w:pPr>
        <w:pStyle w:val="BodyText"/>
      </w:pPr>
      <w:r>
        <w:rPr>
          <w:rFonts w:eastAsiaTheme="minorHAnsi"/>
          <w:b/>
        </w:rPr>
        <w:t>Key Deliverables/Artifacts</w:t>
      </w:r>
      <w:r>
        <w:rPr>
          <w:b/>
        </w:rPr>
        <w:t xml:space="preserve"> </w:t>
      </w:r>
      <w:r>
        <w:rPr>
          <w:rFonts w:eastAsiaTheme="minorHAnsi"/>
          <w:b/>
        </w:rPr>
        <w:t>–</w:t>
      </w:r>
      <w:r>
        <w:t xml:space="preserve"> Development and release plans, EPLC documents, product backlog, technical and functional designs, user stories, working code, release notes.</w:t>
      </w:r>
    </w:p>
    <w:p w14:paraId="50AFDB9D" w14:textId="77777777" w:rsidR="00225315" w:rsidRDefault="00225315" w:rsidP="00225315">
      <w:pPr>
        <w:pStyle w:val="Heading3"/>
        <w:numPr>
          <w:ilvl w:val="2"/>
          <w:numId w:val="27"/>
        </w:numPr>
        <w:ind w:left="720"/>
      </w:pPr>
      <w:bookmarkStart w:id="639" w:name="_Toc507929917"/>
      <w:bookmarkStart w:id="640" w:name="_Toc507338304"/>
      <w:r>
        <w:t>Adoption and Release Support</w:t>
      </w:r>
      <w:bookmarkEnd w:id="639"/>
      <w:bookmarkEnd w:id="640"/>
    </w:p>
    <w:p w14:paraId="0588E889" w14:textId="77777777" w:rsidR="00225315" w:rsidRDefault="00225315" w:rsidP="00225315">
      <w:pPr>
        <w:pStyle w:val="BodyText"/>
        <w:jc w:val="both"/>
        <w:rPr>
          <w:szCs w:val="22"/>
        </w:rPr>
      </w:pPr>
      <w:r>
        <w:rPr>
          <w:szCs w:val="22"/>
        </w:rPr>
        <w:t xml:space="preserve">In this phase, we will work with UDS stakeholders to ensure successful rollout of system capabilities. While the development of all the capabilities will be completed in the 12-month phase, all the capabilities will not be rolled out to users within the 12-month call order period if they are outside the UDS 2018 annual cycle.  The following adoption and release support will be provided to ensure complete project success. </w:t>
      </w:r>
    </w:p>
    <w:p w14:paraId="704D82B8" w14:textId="77777777" w:rsidR="00225315" w:rsidRDefault="00225315" w:rsidP="00225315">
      <w:pPr>
        <w:pStyle w:val="BodyText"/>
        <w:jc w:val="both"/>
        <w:rPr>
          <w:rFonts w:eastAsiaTheme="minorHAnsi"/>
          <w:b/>
          <w:i/>
          <w:szCs w:val="22"/>
        </w:rPr>
      </w:pPr>
      <w:r>
        <w:rPr>
          <w:rStyle w:val="In-LineParagraphHeading"/>
          <w:rFonts w:eastAsiaTheme="minorHAnsi"/>
        </w:rPr>
        <w:t>Technical Assistance</w:t>
      </w:r>
      <w:r>
        <w:rPr>
          <w:rFonts w:eastAsiaTheme="minorHAnsi"/>
          <w:b/>
          <w:i/>
          <w:szCs w:val="22"/>
        </w:rPr>
        <w:t xml:space="preserve"> - </w:t>
      </w:r>
      <w:r>
        <w:rPr>
          <w:szCs w:val="22"/>
        </w:rPr>
        <w:t xml:space="preserve">Help/outreach materials are developed to educate Health Centers on the new data collection capabilities and support is provided for the quarterly </w:t>
      </w:r>
      <w:r>
        <w:t>BPHC all hands meeting with Health Centers. Grantee technical assistance and reviewer trainings are provided for the UDS 2018 annual cycle.</w:t>
      </w:r>
    </w:p>
    <w:p w14:paraId="689CBA76" w14:textId="77777777" w:rsidR="00225315" w:rsidRDefault="00225315" w:rsidP="00225315">
      <w:pPr>
        <w:pStyle w:val="BodyText"/>
        <w:rPr>
          <w:szCs w:val="22"/>
        </w:rPr>
      </w:pPr>
      <w:r>
        <w:rPr>
          <w:rStyle w:val="In-LineParagraphHeading"/>
          <w:rFonts w:eastAsiaTheme="minorHAnsi"/>
        </w:rPr>
        <w:t>Adoption Support</w:t>
      </w:r>
      <w:r>
        <w:rPr>
          <w:rFonts w:eastAsiaTheme="minorHAnsi"/>
          <w:b/>
          <w:i/>
          <w:szCs w:val="22"/>
        </w:rPr>
        <w:t xml:space="preserve"> – </w:t>
      </w:r>
      <w:r>
        <w:rPr>
          <w:szCs w:val="22"/>
        </w:rPr>
        <w:t xml:space="preserve">A communication and outreach plan is provided that includes communication, outreach and user adoption strategies. Our focus is to achieve high levels of user satisfaction and optimal adoption of all developed features. We develop help/outreach materials to educate Health Centers on the new data collection capabilities. Every quarter, we prepare materials to support the </w:t>
      </w:r>
      <w:r>
        <w:t xml:space="preserve">BPHC all hands meeting with the Health Centers. </w:t>
      </w:r>
    </w:p>
    <w:p w14:paraId="5FAA372D" w14:textId="77777777" w:rsidR="00225315" w:rsidRDefault="00225315" w:rsidP="00225315">
      <w:pPr>
        <w:pStyle w:val="BodyText"/>
      </w:pPr>
      <w:r>
        <w:rPr>
          <w:rStyle w:val="In-LineParagraphHeading"/>
          <w:rFonts w:eastAsiaTheme="minorHAnsi"/>
        </w:rPr>
        <w:t>EHR Support</w:t>
      </w:r>
      <w:r>
        <w:rPr>
          <w:szCs w:val="22"/>
        </w:rPr>
        <w:t xml:space="preserve"> - REI is committed to helping HRSA reduce grantee burden. To support this, as part of REI’s Corporate Social Responsibility (CSR), REI engages with one grantee in the local DMV area, with approval from OIT, to help them develop an interface to integrate their EHR with the UDS system using the open source framework. </w:t>
      </w:r>
      <w:r>
        <w:rPr>
          <w:b/>
          <w:szCs w:val="22"/>
        </w:rPr>
        <w:t>This work is done at no cost to HRSA or the grantee.</w:t>
      </w:r>
      <w:r>
        <w:rPr>
          <w:szCs w:val="22"/>
        </w:rPr>
        <w:t xml:space="preserve"> An </w:t>
      </w:r>
      <w:r>
        <w:t>open source forum/GIT repository to make this solution available for other grantees is created as they implement their EHR interfaces.</w:t>
      </w:r>
    </w:p>
    <w:p w14:paraId="2013B249" w14:textId="77777777" w:rsidR="00225315" w:rsidRDefault="00225315" w:rsidP="00225315">
      <w:pPr>
        <w:pStyle w:val="BodyText"/>
      </w:pPr>
      <w:r w:rsidRPr="008C79B2">
        <w:rPr>
          <w:rFonts w:eastAsiaTheme="minorHAnsi"/>
          <w:b/>
        </w:rPr>
        <w:t>Key Deliverables/Artifacts</w:t>
      </w:r>
      <w:r w:rsidRPr="008C79B2">
        <w:rPr>
          <w:b/>
        </w:rPr>
        <w:t xml:space="preserve"> </w:t>
      </w:r>
      <w:r w:rsidRPr="008C79B2">
        <w:rPr>
          <w:rFonts w:eastAsiaTheme="minorHAnsi"/>
          <w:b/>
        </w:rPr>
        <w:t>–</w:t>
      </w:r>
      <w:r>
        <w:rPr>
          <w:rStyle w:val="In-LineParagraphHeading"/>
          <w:rFonts w:eastAsiaTheme="minorHAnsi"/>
        </w:rPr>
        <w:t xml:space="preserve"> </w:t>
      </w:r>
      <w:r>
        <w:t>communication and outreach plans, training and help content, GIT repository and open source forum.</w:t>
      </w:r>
    </w:p>
    <w:p w14:paraId="2EAB5471" w14:textId="77777777" w:rsidR="00225315" w:rsidRDefault="00225315" w:rsidP="00225315">
      <w:pPr>
        <w:pStyle w:val="Heading2"/>
        <w:numPr>
          <w:ilvl w:val="1"/>
          <w:numId w:val="27"/>
        </w:numPr>
        <w:spacing w:before="240"/>
      </w:pPr>
      <w:bookmarkStart w:id="641" w:name="_Toc507929918"/>
      <w:bookmarkStart w:id="642" w:name="_Ref507872667"/>
      <w:bookmarkStart w:id="643" w:name="_Ref506638399"/>
      <w:bookmarkStart w:id="644" w:name="_Toc507338305"/>
      <w:bookmarkStart w:id="645" w:name="_Toc507971453"/>
      <w:r>
        <w:t>Proposed Number and Type of Staff</w:t>
      </w:r>
      <w:bookmarkEnd w:id="641"/>
      <w:bookmarkEnd w:id="642"/>
      <w:bookmarkEnd w:id="643"/>
      <w:bookmarkEnd w:id="644"/>
      <w:bookmarkEnd w:id="645"/>
    </w:p>
    <w:p w14:paraId="7DD3362F" w14:textId="30D9B547" w:rsidR="00225315" w:rsidRDefault="00225315" w:rsidP="00225315">
      <w:pPr>
        <w:pStyle w:val="BodyText"/>
      </w:pPr>
      <w:r>
        <w:t xml:space="preserve">The number of staff and the labor mix required to deliver the solution is provided below in </w:t>
      </w:r>
      <w:r>
        <w:rPr>
          <w:b/>
          <w:i/>
        </w:rPr>
        <w:fldChar w:fldCharType="begin"/>
      </w:r>
      <w:r>
        <w:rPr>
          <w:b/>
          <w:i/>
        </w:rPr>
        <w:instrText xml:space="preserve"> REF _Ref507253058 \h  \* MERGEFORMAT </w:instrText>
      </w:r>
      <w:r>
        <w:rPr>
          <w:b/>
          <w:i/>
        </w:rPr>
      </w:r>
      <w:r>
        <w:rPr>
          <w:b/>
          <w:i/>
        </w:rPr>
        <w:fldChar w:fldCharType="separate"/>
      </w:r>
      <w:r w:rsidR="006E3175" w:rsidRPr="006E3175">
        <w:rPr>
          <w:b/>
          <w:i/>
        </w:rPr>
        <w:t xml:space="preserve">Table </w:t>
      </w:r>
      <w:r w:rsidR="006E3175" w:rsidRPr="006E3175">
        <w:rPr>
          <w:b/>
          <w:i/>
          <w:noProof/>
        </w:rPr>
        <w:t>23</w:t>
      </w:r>
      <w:r>
        <w:rPr>
          <w:b/>
          <w:i/>
        </w:rPr>
        <w:fldChar w:fldCharType="end"/>
      </w:r>
      <w:r>
        <w:t>:</w:t>
      </w:r>
    </w:p>
    <w:p w14:paraId="2AD29FB0" w14:textId="7725CE2E" w:rsidR="00225315" w:rsidRDefault="00225315" w:rsidP="00225315">
      <w:pPr>
        <w:pStyle w:val="Caption"/>
        <w:spacing w:after="120"/>
        <w:rPr>
          <w:b w:val="0"/>
          <w:i/>
          <w:color w:val="0070C0"/>
          <w:szCs w:val="22"/>
        </w:rPr>
      </w:pPr>
      <w:bookmarkStart w:id="646" w:name="_Ref507253058"/>
      <w:bookmarkStart w:id="647" w:name="_Ref507253049"/>
      <w:r>
        <w:t xml:space="preserve">Table </w:t>
      </w:r>
      <w:r w:rsidR="003C6695">
        <w:fldChar w:fldCharType="begin"/>
      </w:r>
      <w:r w:rsidR="003C6695">
        <w:instrText xml:space="preserve"> SEQ Table \* ARABIC </w:instrText>
      </w:r>
      <w:r w:rsidR="003C6695">
        <w:fldChar w:fldCharType="separate"/>
      </w:r>
      <w:r w:rsidR="006E3175">
        <w:rPr>
          <w:noProof/>
        </w:rPr>
        <w:t>23</w:t>
      </w:r>
      <w:r w:rsidR="003C6695">
        <w:rPr>
          <w:noProof/>
        </w:rPr>
        <w:fldChar w:fldCharType="end"/>
      </w:r>
      <w:bookmarkEnd w:id="646"/>
      <w:r>
        <w:t xml:space="preserve">: </w:t>
      </w:r>
      <w:r>
        <w:rPr>
          <w:b w:val="0"/>
        </w:rPr>
        <w:t xml:space="preserve">Proposed Number and Type of Staff. </w:t>
      </w:r>
      <w:r>
        <w:rPr>
          <w:b w:val="0"/>
          <w:i/>
          <w:color w:val="0070C0"/>
          <w:szCs w:val="22"/>
        </w:rPr>
        <w:t>For UDS Automation</w:t>
      </w:r>
      <w:bookmarkEnd w:id="647"/>
      <w:r>
        <w:rPr>
          <w:b w:val="0"/>
          <w:i/>
          <w:color w:val="0070C0"/>
          <w:szCs w:val="22"/>
        </w:rPr>
        <w:t>.</w:t>
      </w:r>
    </w:p>
    <w:tbl>
      <w:tblPr>
        <w:tblStyle w:val="GridTable4-Accent1"/>
        <w:tblW w:w="5000" w:type="pct"/>
        <w:tblLook w:val="04A0" w:firstRow="1" w:lastRow="0" w:firstColumn="1" w:lastColumn="0" w:noHBand="0" w:noVBand="1"/>
      </w:tblPr>
      <w:tblGrid>
        <w:gridCol w:w="2714"/>
        <w:gridCol w:w="7366"/>
      </w:tblGrid>
      <w:tr w:rsidR="006743D8" w14:paraId="13D81F73" w14:textId="77777777" w:rsidTr="00353F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520" w:type="dxa"/>
            <w:tcBorders>
              <w:top w:val="nil"/>
              <w:left w:val="nil"/>
              <w:bottom w:val="single" w:sz="4" w:space="0" w:color="auto"/>
            </w:tcBorders>
            <w:shd w:val="clear" w:color="auto" w:fill="C6D9F1" w:themeFill="text2" w:themeFillTint="33"/>
            <w:hideMark/>
          </w:tcPr>
          <w:p w14:paraId="3EE9E567" w14:textId="77777777" w:rsidR="006743D8" w:rsidRDefault="006743D8">
            <w:pPr>
              <w:rPr>
                <w:sz w:val="20"/>
                <w:szCs w:val="18"/>
              </w:rPr>
            </w:pPr>
            <w:r>
              <w:rPr>
                <w:sz w:val="20"/>
                <w:szCs w:val="18"/>
              </w:rPr>
              <w:t>Phase</w:t>
            </w:r>
          </w:p>
        </w:tc>
        <w:tc>
          <w:tcPr>
            <w:tcW w:w="6840" w:type="dxa"/>
            <w:tcBorders>
              <w:top w:val="nil"/>
              <w:bottom w:val="single" w:sz="4" w:space="0" w:color="auto"/>
              <w:right w:val="nil"/>
            </w:tcBorders>
            <w:shd w:val="clear" w:color="auto" w:fill="C6D9F1" w:themeFill="text2" w:themeFillTint="33"/>
            <w:hideMark/>
          </w:tcPr>
          <w:p w14:paraId="2E126C79" w14:textId="3B7E5BC4" w:rsidR="006743D8" w:rsidRDefault="006743D8">
            <w:pPr>
              <w:cnfStyle w:val="100000000000" w:firstRow="1" w:lastRow="0" w:firstColumn="0" w:lastColumn="0" w:oddVBand="0" w:evenVBand="0" w:oddHBand="0" w:evenHBand="0" w:firstRowFirstColumn="0" w:firstRowLastColumn="0" w:lastRowFirstColumn="0" w:lastRowLastColumn="0"/>
              <w:rPr>
                <w:sz w:val="20"/>
                <w:szCs w:val="18"/>
              </w:rPr>
            </w:pPr>
            <w:r>
              <w:rPr>
                <w:sz w:val="20"/>
                <w:szCs w:val="18"/>
              </w:rPr>
              <w:t>Type of Staff and Number</w:t>
            </w:r>
            <w:r w:rsidR="00D36E90">
              <w:rPr>
                <w:sz w:val="20"/>
                <w:szCs w:val="18"/>
              </w:rPr>
              <w:t xml:space="preserve"> of FTEs</w:t>
            </w:r>
          </w:p>
        </w:tc>
      </w:tr>
      <w:tr w:rsidR="006743D8" w14:paraId="023FE0B1" w14:textId="77777777" w:rsidTr="00674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left w:val="nil"/>
              <w:bottom w:val="single" w:sz="4" w:space="0" w:color="auto"/>
              <w:right w:val="single" w:sz="4" w:space="0" w:color="95B3D7" w:themeColor="accent1" w:themeTint="99"/>
            </w:tcBorders>
            <w:shd w:val="clear" w:color="auto" w:fill="FFFFFF" w:themeFill="background1"/>
            <w:hideMark/>
          </w:tcPr>
          <w:p w14:paraId="653B28CF" w14:textId="77777777" w:rsidR="006743D8" w:rsidRDefault="006743D8">
            <w:pPr>
              <w:rPr>
                <w:b w:val="0"/>
                <w:sz w:val="20"/>
                <w:szCs w:val="18"/>
              </w:rPr>
            </w:pPr>
            <w:r>
              <w:rPr>
                <w:b w:val="0"/>
                <w:sz w:val="20"/>
                <w:szCs w:val="18"/>
              </w:rPr>
              <w:t>Analysis and Design of UDS Architecture</w:t>
            </w:r>
          </w:p>
        </w:tc>
        <w:tc>
          <w:tcPr>
            <w:tcW w:w="6840" w:type="dxa"/>
            <w:tcBorders>
              <w:top w:val="single" w:sz="4" w:space="0" w:color="auto"/>
              <w:left w:val="single" w:sz="4" w:space="0" w:color="95B3D7" w:themeColor="accent1" w:themeTint="99"/>
              <w:bottom w:val="single" w:sz="4" w:space="0" w:color="auto"/>
              <w:right w:val="nil"/>
            </w:tcBorders>
            <w:shd w:val="clear" w:color="auto" w:fill="FFFFFF" w:themeFill="background1"/>
            <w:hideMark/>
          </w:tcPr>
          <w:p w14:paraId="29998995" w14:textId="77777777" w:rsidR="006743D8" w:rsidRDefault="006743D8">
            <w:pP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BPA Program Manager (0.04), BPA Contract Administrator (0.03), Associate Product Owner (0.5), Scrum Master (0.2), Principal Software Engineer (0.4), Business Analyst (0.4), Technical Coordination (0.1), Technical Project Manager (0.1), Database Administrator (0.5)</w:t>
            </w:r>
          </w:p>
        </w:tc>
      </w:tr>
      <w:tr w:rsidR="006743D8" w14:paraId="14EA5FFA" w14:textId="77777777" w:rsidTr="006743D8">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left w:val="nil"/>
              <w:bottom w:val="single" w:sz="4" w:space="0" w:color="auto"/>
              <w:right w:val="single" w:sz="4" w:space="0" w:color="95B3D7" w:themeColor="accent1" w:themeTint="99"/>
            </w:tcBorders>
            <w:shd w:val="clear" w:color="auto" w:fill="D9D9D9" w:themeFill="background1" w:themeFillShade="D9"/>
            <w:hideMark/>
          </w:tcPr>
          <w:p w14:paraId="679B8552" w14:textId="77777777" w:rsidR="006743D8" w:rsidRDefault="006743D8">
            <w:pPr>
              <w:rPr>
                <w:b w:val="0"/>
                <w:sz w:val="20"/>
                <w:szCs w:val="18"/>
              </w:rPr>
            </w:pPr>
            <w:r>
              <w:rPr>
                <w:b w:val="0"/>
                <w:sz w:val="20"/>
                <w:szCs w:val="18"/>
              </w:rPr>
              <w:t>Modernizing UDS Data Collection</w:t>
            </w:r>
          </w:p>
        </w:tc>
        <w:tc>
          <w:tcPr>
            <w:tcW w:w="6840" w:type="dxa"/>
            <w:tcBorders>
              <w:top w:val="single" w:sz="4" w:space="0" w:color="auto"/>
              <w:left w:val="single" w:sz="4" w:space="0" w:color="95B3D7" w:themeColor="accent1" w:themeTint="99"/>
              <w:bottom w:val="single" w:sz="4" w:space="0" w:color="auto"/>
              <w:right w:val="nil"/>
            </w:tcBorders>
            <w:shd w:val="clear" w:color="auto" w:fill="D9D9D9" w:themeFill="background1" w:themeFillShade="D9"/>
            <w:hideMark/>
          </w:tcPr>
          <w:p w14:paraId="54567C46" w14:textId="77777777" w:rsidR="006743D8" w:rsidRDefault="006743D8">
            <w:pP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BPA Program Manager (0.02), BPA Contract Administrator (0.02), Associate Product Owner (0.5), Scrum Master (0.4), Associate Software Engineer (2), Mid Software Engineer (1), Sr. Software Engineer (0.3), Principal Software Engineer (0.3), Mid Database Engineer (0.7), Associate Test Engineer (0.7), Test Engineer (0.4), Associate Business Analyst (0.2),  Business Analyst (0.8), Vendor Collaboration and Quality Assurance (0.02), Technical Project Manager (0.1), Database Administrator (0.6)</w:t>
            </w:r>
          </w:p>
        </w:tc>
      </w:tr>
      <w:tr w:rsidR="006743D8" w14:paraId="59104B1A" w14:textId="77777777" w:rsidTr="006743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left w:val="nil"/>
              <w:bottom w:val="single" w:sz="4" w:space="0" w:color="auto"/>
              <w:right w:val="single" w:sz="4" w:space="0" w:color="95B3D7" w:themeColor="accent1" w:themeTint="99"/>
            </w:tcBorders>
            <w:shd w:val="clear" w:color="auto" w:fill="FFFFFF" w:themeFill="background1"/>
            <w:hideMark/>
          </w:tcPr>
          <w:p w14:paraId="7E70A56D" w14:textId="77777777" w:rsidR="006743D8" w:rsidRDefault="006743D8">
            <w:pPr>
              <w:rPr>
                <w:b w:val="0"/>
                <w:sz w:val="20"/>
                <w:szCs w:val="18"/>
              </w:rPr>
            </w:pPr>
            <w:r>
              <w:rPr>
                <w:b w:val="0"/>
                <w:sz w:val="20"/>
                <w:szCs w:val="18"/>
              </w:rPr>
              <w:t>Enhancing UDS Data Review</w:t>
            </w:r>
          </w:p>
        </w:tc>
        <w:tc>
          <w:tcPr>
            <w:tcW w:w="6840" w:type="dxa"/>
            <w:tcBorders>
              <w:top w:val="single" w:sz="4" w:space="0" w:color="auto"/>
              <w:left w:val="single" w:sz="4" w:space="0" w:color="95B3D7" w:themeColor="accent1" w:themeTint="99"/>
              <w:bottom w:val="single" w:sz="4" w:space="0" w:color="auto"/>
              <w:right w:val="nil"/>
            </w:tcBorders>
            <w:shd w:val="clear" w:color="auto" w:fill="FFFFFF" w:themeFill="background1"/>
            <w:hideMark/>
          </w:tcPr>
          <w:p w14:paraId="42873BDC" w14:textId="77777777" w:rsidR="006743D8" w:rsidRDefault="006743D8">
            <w:pP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BPA Program Manager (0.02), BPA Contract Administrator (0.01), Associate Product Owner (0.2), Scrum Master (0.1), Associate Software Engineer (0.4), Mid Software Engineer (0.4), Sr. Software Engineer (0.2), Principal Software Engineer (0.1), Associate Database Engineer (0.8), Mid Database Engineer (0.4), Vendor Collaboration and Quality Assurance (0.01), Associate Test Engineer (0.4), Test Engineer (0.2), Business Analyst (0.6), Vendor Collaboration and Quality Assurance (0.01), Technical Project Manager (0.1), Database Administrator (0.4)</w:t>
            </w:r>
          </w:p>
        </w:tc>
      </w:tr>
      <w:tr w:rsidR="006743D8" w14:paraId="11F31365" w14:textId="77777777" w:rsidTr="006743D8">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auto"/>
              <w:left w:val="nil"/>
              <w:bottom w:val="nil"/>
              <w:right w:val="single" w:sz="4" w:space="0" w:color="95B3D7" w:themeColor="accent1" w:themeTint="99"/>
            </w:tcBorders>
            <w:shd w:val="clear" w:color="auto" w:fill="D9D9D9" w:themeFill="background1" w:themeFillShade="D9"/>
            <w:hideMark/>
          </w:tcPr>
          <w:p w14:paraId="611DF8AA" w14:textId="77777777" w:rsidR="006743D8" w:rsidRDefault="006743D8">
            <w:pPr>
              <w:rPr>
                <w:b w:val="0"/>
                <w:sz w:val="20"/>
                <w:szCs w:val="18"/>
              </w:rPr>
            </w:pPr>
            <w:r>
              <w:rPr>
                <w:b w:val="0"/>
                <w:sz w:val="20"/>
                <w:szCs w:val="18"/>
              </w:rPr>
              <w:t>Modernizing UDS Reports</w:t>
            </w:r>
          </w:p>
        </w:tc>
        <w:tc>
          <w:tcPr>
            <w:tcW w:w="6840" w:type="dxa"/>
            <w:tcBorders>
              <w:top w:val="single" w:sz="4" w:space="0" w:color="auto"/>
              <w:left w:val="single" w:sz="4" w:space="0" w:color="95B3D7" w:themeColor="accent1" w:themeTint="99"/>
              <w:bottom w:val="nil"/>
              <w:right w:val="nil"/>
            </w:tcBorders>
            <w:shd w:val="clear" w:color="auto" w:fill="D9D9D9" w:themeFill="background1" w:themeFillShade="D9"/>
            <w:hideMark/>
          </w:tcPr>
          <w:p w14:paraId="55D971E4" w14:textId="77777777" w:rsidR="006743D8" w:rsidRDefault="006743D8">
            <w:pP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BPA Program Manager (0.01), BPA Contract Administrator (0.02), Associate Product Owner (0.4), Associate Software Engineer (1.6), Mid Software Engineer (2), Software Engineer (0.7), Associate Database Engineer (0.6), Associate Test Engineer (0.9), Test Engineer (0.7), Mid Business Analyst (0.9), Vendor Collaboration and Quality Assurance (0.01), Technical Project Manager (0.1)</w:t>
            </w:r>
            <w:r>
              <w:rPr>
                <w:rStyle w:val="CommentReference"/>
              </w:rPr>
              <w:t xml:space="preserve"> </w:t>
            </w:r>
          </w:p>
        </w:tc>
      </w:tr>
    </w:tbl>
    <w:p w14:paraId="75583E58" w14:textId="77777777" w:rsidR="00225315" w:rsidRDefault="00225315" w:rsidP="00225315">
      <w:pPr>
        <w:pStyle w:val="Heading2"/>
        <w:numPr>
          <w:ilvl w:val="1"/>
          <w:numId w:val="27"/>
        </w:numPr>
        <w:spacing w:before="240"/>
      </w:pPr>
      <w:bookmarkStart w:id="648" w:name="_Toc507929919"/>
      <w:bookmarkStart w:id="649" w:name="_Ref507872677"/>
      <w:bookmarkStart w:id="650" w:name="_Ref506638452"/>
      <w:bookmarkStart w:id="651" w:name="_Toc507338306"/>
      <w:bookmarkStart w:id="652" w:name="_Toc507971454"/>
      <w:r>
        <w:t>Proposed Timeframe to Implement this Scenario</w:t>
      </w:r>
      <w:bookmarkEnd w:id="648"/>
      <w:bookmarkEnd w:id="649"/>
      <w:bookmarkEnd w:id="650"/>
      <w:bookmarkEnd w:id="651"/>
      <w:bookmarkEnd w:id="652"/>
    </w:p>
    <w:p w14:paraId="555CBA37" w14:textId="0DEF80F5" w:rsidR="00225315" w:rsidRDefault="00225315" w:rsidP="00225315">
      <w:pPr>
        <w:pStyle w:val="BodyText"/>
        <w:rPr>
          <w:szCs w:val="22"/>
        </w:rPr>
      </w:pPr>
      <w:r>
        <w:rPr>
          <w:szCs w:val="22"/>
        </w:rPr>
        <w:t xml:space="preserve">The timeline for the execution of the projects within the 12-month mock call order is outlined in </w:t>
      </w:r>
      <w:r>
        <w:rPr>
          <w:b/>
          <w:i/>
          <w:szCs w:val="22"/>
        </w:rPr>
        <w:fldChar w:fldCharType="begin"/>
      </w:r>
      <w:r>
        <w:rPr>
          <w:b/>
          <w:i/>
          <w:szCs w:val="22"/>
        </w:rPr>
        <w:instrText xml:space="preserve"> REF _Ref507224379 \h  \* MERGEFORMAT </w:instrText>
      </w:r>
      <w:r>
        <w:rPr>
          <w:b/>
          <w:i/>
          <w:szCs w:val="22"/>
        </w:rPr>
      </w:r>
      <w:r>
        <w:rPr>
          <w:b/>
          <w:i/>
          <w:szCs w:val="22"/>
        </w:rPr>
        <w:fldChar w:fldCharType="separate"/>
      </w:r>
      <w:r w:rsidR="00236A08" w:rsidRPr="00236A08">
        <w:rPr>
          <w:b/>
          <w:i/>
          <w:szCs w:val="22"/>
        </w:rPr>
        <w:t>Figure 33</w:t>
      </w:r>
      <w:r>
        <w:rPr>
          <w:b/>
          <w:i/>
          <w:szCs w:val="22"/>
        </w:rPr>
        <w:fldChar w:fldCharType="end"/>
      </w:r>
      <w:r>
        <w:rPr>
          <w:szCs w:val="22"/>
        </w:rPr>
        <w:t xml:space="preserve"> below.</w:t>
      </w:r>
    </w:p>
    <w:p w14:paraId="6160C0BF" w14:textId="54EA5C1D" w:rsidR="00225315" w:rsidRDefault="00225315" w:rsidP="00F546E6">
      <w:pPr>
        <w:pStyle w:val="BodyText"/>
        <w:keepNext/>
        <w:jc w:val="center"/>
      </w:pPr>
      <w:r>
        <w:rPr>
          <w:noProof/>
        </w:rPr>
        <w:drawing>
          <wp:inline distT="0" distB="0" distL="0" distR="0" wp14:anchorId="6B2850F2" wp14:editId="2D781B05">
            <wp:extent cx="5937250" cy="1092200"/>
            <wp:effectExtent l="0" t="0" r="6350" b="0"/>
            <wp:docPr id="1492293827" name="Picture 1492293827" descr="18-036-03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8-036-034b"/>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1092200"/>
                    </a:xfrm>
                    <a:prstGeom prst="rect">
                      <a:avLst/>
                    </a:prstGeom>
                    <a:noFill/>
                    <a:ln>
                      <a:noFill/>
                    </a:ln>
                  </pic:spPr>
                </pic:pic>
              </a:graphicData>
            </a:graphic>
          </wp:inline>
        </w:drawing>
      </w:r>
    </w:p>
    <w:p w14:paraId="57CF4763" w14:textId="2CE03A80" w:rsidR="00225315" w:rsidRDefault="00225315" w:rsidP="00225315">
      <w:pPr>
        <w:pStyle w:val="Caption"/>
      </w:pPr>
      <w:bookmarkStart w:id="653" w:name="_Ref507224379"/>
      <w:r>
        <w:t xml:space="preserve">Figure </w:t>
      </w:r>
      <w:r w:rsidR="003C6695">
        <w:fldChar w:fldCharType="begin"/>
      </w:r>
      <w:r w:rsidR="003C6695">
        <w:instrText xml:space="preserve"> SEQ Figure \* ARABIC </w:instrText>
      </w:r>
      <w:r w:rsidR="003C6695">
        <w:fldChar w:fldCharType="separate"/>
      </w:r>
      <w:r w:rsidR="00236A08">
        <w:rPr>
          <w:noProof/>
        </w:rPr>
        <w:t>33</w:t>
      </w:r>
      <w:r w:rsidR="003C6695">
        <w:rPr>
          <w:noProof/>
        </w:rPr>
        <w:fldChar w:fldCharType="end"/>
      </w:r>
      <w:bookmarkEnd w:id="653"/>
      <w:r>
        <w:t xml:space="preserve">. </w:t>
      </w:r>
      <w:r>
        <w:rPr>
          <w:b w:val="0"/>
        </w:rPr>
        <w:t>Timeframe to execute the four projects for UDS automation.</w:t>
      </w:r>
      <w:r>
        <w:t xml:space="preserve"> </w:t>
      </w:r>
      <w:r>
        <w:rPr>
          <w:b w:val="0"/>
          <w:i/>
          <w:color w:val="0070C0"/>
          <w:szCs w:val="22"/>
        </w:rPr>
        <w:t>Our proposed timeframe aligns with UDS program schedule, thus eliminating business disruptions.</w:t>
      </w:r>
    </w:p>
    <w:p w14:paraId="45F27F4D" w14:textId="77777777" w:rsidR="00225315" w:rsidRDefault="00225315" w:rsidP="00225315">
      <w:pPr>
        <w:pStyle w:val="BodyText"/>
        <w:rPr>
          <w:rStyle w:val="In-LineParagraphHeading"/>
          <w:rFonts w:eastAsiaTheme="minorHAnsi"/>
          <w:szCs w:val="22"/>
        </w:rPr>
      </w:pPr>
      <w:r>
        <w:rPr>
          <w:rStyle w:val="In-LineParagraphHeading"/>
          <w:rFonts w:eastAsiaTheme="minorHAnsi"/>
          <w:szCs w:val="22"/>
        </w:rPr>
        <w:t>We complete the mock call order through the execution of four projects described below.</w:t>
      </w:r>
    </w:p>
    <w:p w14:paraId="030A7AC1" w14:textId="3ACAD0BC" w:rsidR="00225315" w:rsidRDefault="00225315" w:rsidP="00225315">
      <w:pPr>
        <w:pStyle w:val="BodyText"/>
        <w:numPr>
          <w:ilvl w:val="0"/>
          <w:numId w:val="45"/>
        </w:numPr>
        <w:spacing w:after="0"/>
      </w:pPr>
      <w:r w:rsidRPr="00BE26B5">
        <w:rPr>
          <w:rStyle w:val="In-LineParagraphHeading"/>
          <w:rFonts w:eastAsiaTheme="minorHAnsi"/>
          <w:szCs w:val="22"/>
        </w:rPr>
        <w:t>Analysis an</w:t>
      </w:r>
      <w:r w:rsidR="00BE26B5">
        <w:rPr>
          <w:rStyle w:val="In-LineParagraphHeading"/>
          <w:rFonts w:eastAsiaTheme="minorHAnsi"/>
          <w:szCs w:val="22"/>
        </w:rPr>
        <w:t xml:space="preserve">d Design of UDS Architecture – </w:t>
      </w:r>
      <w:r w:rsidRPr="00BE26B5">
        <w:t>Planning</w:t>
      </w:r>
      <w:r>
        <w:t xml:space="preserve"> activities are first completed to ensure concurrence with HRSA on project vision and schedule.  Next </w:t>
      </w:r>
      <w:r>
        <w:rPr>
          <w:szCs w:val="22"/>
        </w:rPr>
        <w:t>we collaborate with the HRSA enterprise architecture team to prioritize and develop capabilities on EMP and Tableau to align with the schedule for modernizing data collection.</w:t>
      </w:r>
    </w:p>
    <w:p w14:paraId="4413E00E" w14:textId="77777777" w:rsidR="00225315" w:rsidRDefault="00225315" w:rsidP="00225315">
      <w:pPr>
        <w:pStyle w:val="BodyText"/>
        <w:numPr>
          <w:ilvl w:val="0"/>
          <w:numId w:val="45"/>
        </w:numPr>
        <w:spacing w:before="0" w:after="0"/>
        <w:rPr>
          <w:szCs w:val="22"/>
        </w:rPr>
      </w:pPr>
      <w:r w:rsidRPr="00BE26B5">
        <w:rPr>
          <w:rStyle w:val="In-LineParagraphHeading"/>
          <w:rFonts w:eastAsiaTheme="minorHAnsi"/>
          <w:szCs w:val="22"/>
        </w:rPr>
        <w:t>Modernize the UDS Data Collection –</w:t>
      </w:r>
      <w:r>
        <w:rPr>
          <w:szCs w:val="22"/>
        </w:rPr>
        <w:t xml:space="preserve"> If this call order is awarded in May 2018, the scope of this phase will not be fully developed for the UDS 2018 annual cycle. However, the UDS data collection UI will be modernized in time to collect UDS 2018 annual cycle data using UDS online forms package and validations.</w:t>
      </w:r>
    </w:p>
    <w:p w14:paraId="49875DCB" w14:textId="77777777" w:rsidR="00225315" w:rsidRDefault="00225315" w:rsidP="00225315">
      <w:pPr>
        <w:pStyle w:val="BodyText"/>
        <w:numPr>
          <w:ilvl w:val="0"/>
          <w:numId w:val="45"/>
        </w:numPr>
        <w:spacing w:before="0" w:after="0"/>
        <w:rPr>
          <w:szCs w:val="22"/>
        </w:rPr>
      </w:pPr>
      <w:r w:rsidRPr="00BE26B5">
        <w:rPr>
          <w:rStyle w:val="In-LineParagraphHeading"/>
          <w:rFonts w:eastAsiaTheme="minorHAnsi"/>
          <w:szCs w:val="22"/>
        </w:rPr>
        <w:t>Enhance UDS Data Review –</w:t>
      </w:r>
      <w:r>
        <w:rPr>
          <w:rStyle w:val="In-LineParagraphHeading"/>
          <w:rFonts w:eastAsiaTheme="minorHAnsi"/>
          <w:b/>
          <w:szCs w:val="22"/>
        </w:rPr>
        <w:t xml:space="preserve"> </w:t>
      </w:r>
      <w:r>
        <w:rPr>
          <w:szCs w:val="22"/>
        </w:rPr>
        <w:t>Select capabilities that add the highest business value will be prioritized for the UDS 2018 annual cycle. All other capabilities developed will be rolled out for the UDS 2019 cycle.</w:t>
      </w:r>
    </w:p>
    <w:p w14:paraId="69260405" w14:textId="77777777" w:rsidR="00225315" w:rsidRDefault="00225315" w:rsidP="00225315">
      <w:pPr>
        <w:pStyle w:val="BodyText"/>
        <w:numPr>
          <w:ilvl w:val="0"/>
          <w:numId w:val="45"/>
        </w:numPr>
        <w:spacing w:before="0" w:after="0"/>
        <w:rPr>
          <w:szCs w:val="22"/>
        </w:rPr>
      </w:pPr>
      <w:r w:rsidRPr="00BE26B5">
        <w:rPr>
          <w:rStyle w:val="In-LineParagraphHeading"/>
          <w:rFonts w:eastAsiaTheme="minorHAnsi"/>
          <w:szCs w:val="22"/>
        </w:rPr>
        <w:t>Modernize UDS Reports –</w:t>
      </w:r>
      <w:r>
        <w:rPr>
          <w:szCs w:val="22"/>
        </w:rPr>
        <w:t xml:space="preserve"> </w:t>
      </w:r>
      <w:bookmarkStart w:id="654" w:name="_Hlk506631230"/>
      <w:r>
        <w:rPr>
          <w:szCs w:val="22"/>
        </w:rPr>
        <w:t>Reports such as Rollups, Summary and Reviewer Summary reports that are critical for data reviews will be prioritized for UDS 2018 annual cycle.</w:t>
      </w:r>
    </w:p>
    <w:p w14:paraId="72751465" w14:textId="77777777" w:rsidR="00225315" w:rsidRDefault="00225315" w:rsidP="00225315">
      <w:pPr>
        <w:pStyle w:val="Heading2"/>
        <w:numPr>
          <w:ilvl w:val="1"/>
          <w:numId w:val="27"/>
        </w:numPr>
        <w:spacing w:before="240"/>
      </w:pPr>
      <w:bookmarkStart w:id="655" w:name="_Toc507929920"/>
      <w:bookmarkStart w:id="656" w:name="_Ref507872689"/>
      <w:bookmarkStart w:id="657" w:name="_Ref506638487"/>
      <w:bookmarkStart w:id="658" w:name="_Toc507338307"/>
      <w:bookmarkStart w:id="659" w:name="_Toc507971455"/>
      <w:bookmarkEnd w:id="654"/>
      <w:r>
        <w:t>Related Team Experience</w:t>
      </w:r>
      <w:bookmarkEnd w:id="655"/>
      <w:bookmarkEnd w:id="656"/>
      <w:bookmarkEnd w:id="657"/>
      <w:bookmarkEnd w:id="658"/>
      <w:bookmarkEnd w:id="659"/>
    </w:p>
    <w:p w14:paraId="109C6C11" w14:textId="41D3E0C4" w:rsidR="00225315" w:rsidRDefault="00225315" w:rsidP="00225315">
      <w:pPr>
        <w:pStyle w:val="BodyText"/>
      </w:pPr>
      <w:r>
        <w:t xml:space="preserve">REI’s experience in delivering projects of similar size, scope, and complexity in the last three years is shown below in </w:t>
      </w:r>
      <w:r>
        <w:rPr>
          <w:b/>
          <w:i/>
        </w:rPr>
        <w:fldChar w:fldCharType="begin"/>
      </w:r>
      <w:r>
        <w:rPr>
          <w:b/>
          <w:i/>
        </w:rPr>
        <w:instrText xml:space="preserve"> REF _Ref507029110 \h  \* MERGEFORMAT </w:instrText>
      </w:r>
      <w:r>
        <w:rPr>
          <w:b/>
          <w:i/>
        </w:rPr>
      </w:r>
      <w:r>
        <w:rPr>
          <w:b/>
          <w:i/>
        </w:rPr>
        <w:fldChar w:fldCharType="separate"/>
      </w:r>
      <w:r w:rsidR="006E3175" w:rsidRPr="006E3175">
        <w:rPr>
          <w:b/>
          <w:i/>
        </w:rPr>
        <w:t>Table 24</w:t>
      </w:r>
      <w:r>
        <w:rPr>
          <w:b/>
          <w:i/>
        </w:rPr>
        <w:fldChar w:fldCharType="end"/>
      </w:r>
      <w:r>
        <w:rPr>
          <w:b/>
        </w:rPr>
        <w:t>.</w:t>
      </w:r>
    </w:p>
    <w:p w14:paraId="5BEA87F0" w14:textId="07D9C106" w:rsidR="00225315" w:rsidRDefault="00225315" w:rsidP="00225315">
      <w:pPr>
        <w:pStyle w:val="Caption"/>
        <w:spacing w:after="120"/>
      </w:pPr>
      <w:bookmarkStart w:id="660" w:name="_Ref507029110"/>
      <w:r>
        <w:t xml:space="preserve">Table </w:t>
      </w:r>
      <w:r w:rsidR="003C6695">
        <w:fldChar w:fldCharType="begin"/>
      </w:r>
      <w:r w:rsidR="003C6695">
        <w:instrText xml:space="preserve"> SEQ Table \* ARABIC </w:instrText>
      </w:r>
      <w:r w:rsidR="003C6695">
        <w:fldChar w:fldCharType="separate"/>
      </w:r>
      <w:r w:rsidR="006E3175">
        <w:rPr>
          <w:noProof/>
        </w:rPr>
        <w:t>24</w:t>
      </w:r>
      <w:r w:rsidR="003C6695">
        <w:rPr>
          <w:noProof/>
        </w:rPr>
        <w:fldChar w:fldCharType="end"/>
      </w:r>
      <w:bookmarkEnd w:id="660"/>
      <w:r>
        <w:t xml:space="preserve">. </w:t>
      </w:r>
      <w:r>
        <w:rPr>
          <w:b w:val="0"/>
        </w:rPr>
        <w:t xml:space="preserve">Team REI’s Experience.  </w:t>
      </w:r>
      <w:r>
        <w:rPr>
          <w:b w:val="0"/>
          <w:i/>
          <w:color w:val="0070C0"/>
          <w:szCs w:val="22"/>
        </w:rPr>
        <w:t>For UDS Automation.</w:t>
      </w:r>
    </w:p>
    <w:tbl>
      <w:tblPr>
        <w:tblStyle w:val="TableGrid"/>
        <w:tblW w:w="5000" w:type="pct"/>
        <w:tblLook w:val="04A0" w:firstRow="1" w:lastRow="0" w:firstColumn="1" w:lastColumn="0" w:noHBand="0" w:noVBand="1"/>
      </w:tblPr>
      <w:tblGrid>
        <w:gridCol w:w="5035"/>
        <w:gridCol w:w="5035"/>
      </w:tblGrid>
      <w:tr w:rsidR="00225315" w:rsidRPr="008C79B2" w14:paraId="2DE47F1E" w14:textId="77777777" w:rsidTr="00225315">
        <w:tc>
          <w:tcPr>
            <w:tcW w:w="46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F6DF221" w14:textId="02B69A13"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Client:</w:t>
            </w:r>
            <w:r w:rsidRPr="008C79B2">
              <w:rPr>
                <w:rStyle w:val="In-LineParagraphHeading"/>
                <w:rFonts w:ascii="Times New Roman" w:eastAsiaTheme="minorHAnsi" w:hAnsi="Times New Roman"/>
                <w:color w:val="auto"/>
                <w:sz w:val="20"/>
                <w:szCs w:val="18"/>
              </w:rPr>
              <w:t xml:space="preserve"> </w:t>
            </w:r>
            <w:r w:rsidR="0053254C">
              <w:rPr>
                <w:rStyle w:val="In-LineParagraphHeading"/>
                <w:rFonts w:ascii="Times New Roman" w:eastAsiaTheme="minorHAnsi" w:hAnsi="Times New Roman"/>
                <w:color w:val="auto"/>
                <w:sz w:val="20"/>
                <w:szCs w:val="18"/>
              </w:rPr>
              <w:t xml:space="preserve">HHS </w:t>
            </w:r>
            <w:r w:rsidRPr="008C79B2">
              <w:rPr>
                <w:rStyle w:val="In-LineParagraphHeading"/>
                <w:rFonts w:ascii="Times New Roman" w:eastAsiaTheme="minorHAnsi" w:hAnsi="Times New Roman"/>
                <w:color w:val="auto"/>
                <w:sz w:val="20"/>
                <w:szCs w:val="18"/>
              </w:rPr>
              <w:t>HRSA, BPHC and OIT</w:t>
            </w:r>
          </w:p>
        </w:tc>
        <w:tc>
          <w:tcPr>
            <w:tcW w:w="46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7EEC410"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Contract/Task Order:</w:t>
            </w:r>
            <w:r w:rsidRPr="008C79B2">
              <w:rPr>
                <w:rStyle w:val="In-LineParagraphHeading"/>
                <w:rFonts w:ascii="Times New Roman" w:eastAsiaTheme="minorHAnsi" w:hAnsi="Times New Roman"/>
                <w:color w:val="auto"/>
                <w:sz w:val="20"/>
                <w:szCs w:val="18"/>
              </w:rPr>
              <w:t xml:space="preserve"> HHSH25034098T</w:t>
            </w:r>
          </w:p>
        </w:tc>
      </w:tr>
      <w:tr w:rsidR="00225315" w:rsidRPr="008C79B2" w14:paraId="553EE4E2" w14:textId="77777777" w:rsidTr="00225315">
        <w:tc>
          <w:tcPr>
            <w:tcW w:w="4675" w:type="dxa"/>
            <w:tcBorders>
              <w:top w:val="single" w:sz="4" w:space="0" w:color="auto"/>
              <w:left w:val="single" w:sz="4" w:space="0" w:color="auto"/>
              <w:bottom w:val="single" w:sz="4" w:space="0" w:color="auto"/>
              <w:right w:val="single" w:sz="4" w:space="0" w:color="auto"/>
            </w:tcBorders>
            <w:hideMark/>
          </w:tcPr>
          <w:p w14:paraId="31ED6B8E"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Contract Size:</w:t>
            </w:r>
            <w:r w:rsidRPr="008C79B2">
              <w:rPr>
                <w:rStyle w:val="In-LineParagraphHeading"/>
                <w:rFonts w:ascii="Times New Roman" w:eastAsiaTheme="minorHAnsi" w:hAnsi="Times New Roman"/>
                <w:color w:val="auto"/>
                <w:sz w:val="20"/>
                <w:szCs w:val="18"/>
              </w:rPr>
              <w:t xml:space="preserve"> $3.2M</w:t>
            </w:r>
          </w:p>
        </w:tc>
        <w:tc>
          <w:tcPr>
            <w:tcW w:w="4675" w:type="dxa"/>
            <w:tcBorders>
              <w:top w:val="single" w:sz="4" w:space="0" w:color="auto"/>
              <w:left w:val="single" w:sz="4" w:space="0" w:color="auto"/>
              <w:bottom w:val="single" w:sz="4" w:space="0" w:color="auto"/>
              <w:right w:val="single" w:sz="4" w:space="0" w:color="auto"/>
            </w:tcBorders>
            <w:hideMark/>
          </w:tcPr>
          <w:p w14:paraId="7C43EF43"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Period of Performance:</w:t>
            </w:r>
            <w:r w:rsidRPr="008C79B2">
              <w:rPr>
                <w:rFonts w:ascii="Times New Roman" w:hAnsi="Times New Roman"/>
                <w:sz w:val="20"/>
                <w:szCs w:val="18"/>
              </w:rPr>
              <w:t xml:space="preserve"> </w:t>
            </w:r>
            <w:r w:rsidRPr="008C79B2">
              <w:rPr>
                <w:rStyle w:val="In-LineParagraphHeading"/>
                <w:rFonts w:ascii="Times New Roman" w:eastAsiaTheme="minorHAnsi" w:hAnsi="Times New Roman"/>
                <w:color w:val="auto"/>
                <w:sz w:val="20"/>
                <w:szCs w:val="18"/>
              </w:rPr>
              <w:t>03/2017 – 06/2018</w:t>
            </w:r>
          </w:p>
        </w:tc>
      </w:tr>
      <w:tr w:rsidR="00225315" w:rsidRPr="008C79B2" w14:paraId="6C8A4513" w14:textId="77777777" w:rsidTr="00225315">
        <w:tc>
          <w:tcPr>
            <w:tcW w:w="4675" w:type="dxa"/>
            <w:tcBorders>
              <w:top w:val="single" w:sz="4" w:space="0" w:color="auto"/>
              <w:left w:val="single" w:sz="4" w:space="0" w:color="auto"/>
              <w:bottom w:val="single" w:sz="4" w:space="0" w:color="auto"/>
              <w:right w:val="single" w:sz="4" w:space="0" w:color="auto"/>
            </w:tcBorders>
            <w:hideMark/>
          </w:tcPr>
          <w:p w14:paraId="68DFA291"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Project:</w:t>
            </w:r>
            <w:r w:rsidRPr="008C79B2">
              <w:rPr>
                <w:rStyle w:val="In-LineParagraphHeading"/>
                <w:rFonts w:ascii="Times New Roman" w:eastAsiaTheme="minorHAnsi" w:hAnsi="Times New Roman"/>
                <w:color w:val="auto"/>
                <w:sz w:val="20"/>
                <w:szCs w:val="18"/>
              </w:rPr>
              <w:t xml:space="preserve"> </w:t>
            </w:r>
            <w:r w:rsidRPr="008C79B2">
              <w:rPr>
                <w:rFonts w:ascii="Times New Roman" w:hAnsi="Times New Roman"/>
                <w:sz w:val="20"/>
                <w:szCs w:val="18"/>
              </w:rPr>
              <w:t>UDS Modernization</w:t>
            </w:r>
          </w:p>
        </w:tc>
        <w:tc>
          <w:tcPr>
            <w:tcW w:w="4675" w:type="dxa"/>
            <w:tcBorders>
              <w:top w:val="single" w:sz="4" w:space="0" w:color="auto"/>
              <w:left w:val="single" w:sz="4" w:space="0" w:color="auto"/>
              <w:bottom w:val="single" w:sz="4" w:space="0" w:color="auto"/>
              <w:right w:val="single" w:sz="4" w:space="0" w:color="auto"/>
            </w:tcBorders>
            <w:hideMark/>
          </w:tcPr>
          <w:p w14:paraId="666C872A"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Project Size:</w:t>
            </w:r>
            <w:r w:rsidRPr="008C79B2">
              <w:rPr>
                <w:rStyle w:val="In-LineParagraphHeading"/>
                <w:rFonts w:ascii="Times New Roman" w:eastAsiaTheme="minorHAnsi" w:hAnsi="Times New Roman"/>
                <w:color w:val="auto"/>
                <w:sz w:val="20"/>
                <w:szCs w:val="18"/>
              </w:rPr>
              <w:t xml:space="preserve"> $3.2M</w:t>
            </w:r>
          </w:p>
        </w:tc>
      </w:tr>
      <w:tr w:rsidR="00225315" w:rsidRPr="008C79B2" w14:paraId="1081970B" w14:textId="77777777" w:rsidTr="00225315">
        <w:trPr>
          <w:trHeight w:val="611"/>
        </w:trPr>
        <w:tc>
          <w:tcPr>
            <w:tcW w:w="9350" w:type="dxa"/>
            <w:gridSpan w:val="2"/>
            <w:tcBorders>
              <w:top w:val="single" w:sz="4" w:space="0" w:color="auto"/>
              <w:left w:val="single" w:sz="4" w:space="0" w:color="auto"/>
              <w:bottom w:val="single" w:sz="4" w:space="0" w:color="auto"/>
              <w:right w:val="single" w:sz="4" w:space="0" w:color="auto"/>
            </w:tcBorders>
            <w:hideMark/>
          </w:tcPr>
          <w:p w14:paraId="0F88DC8C" w14:textId="77777777" w:rsidR="00225315" w:rsidRPr="008C79B2" w:rsidRDefault="00225315">
            <w:pPr>
              <w:pStyle w:val="TableText"/>
              <w:spacing w:after="0"/>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Scope:</w:t>
            </w:r>
            <w:r w:rsidRPr="008C79B2">
              <w:rPr>
                <w:rFonts w:ascii="Times New Roman" w:hAnsi="Times New Roman"/>
                <w:sz w:val="20"/>
                <w:szCs w:val="18"/>
              </w:rPr>
              <w:t xml:space="preserve"> UDS data collection system modernization with Excel upload/download features, UDS internal reports modernization with Tableau.</w:t>
            </w:r>
          </w:p>
        </w:tc>
      </w:tr>
      <w:tr w:rsidR="00225315" w:rsidRPr="008C79B2" w14:paraId="5A980535"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568C2C9A"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Relevance to the Hypothetical:</w:t>
            </w:r>
            <w:r w:rsidRPr="008C79B2">
              <w:rPr>
                <w:rStyle w:val="In-LineParagraphHeading"/>
                <w:rFonts w:ascii="Times New Roman" w:eastAsiaTheme="minorHAnsi" w:hAnsi="Times New Roman"/>
                <w:color w:val="auto"/>
                <w:sz w:val="20"/>
                <w:szCs w:val="18"/>
              </w:rPr>
              <w:t xml:space="preserve"> </w:t>
            </w:r>
            <w:r w:rsidRPr="008C79B2">
              <w:rPr>
                <w:rFonts w:ascii="Times New Roman" w:hAnsi="Times New Roman"/>
                <w:sz w:val="20"/>
                <w:szCs w:val="18"/>
              </w:rPr>
              <w:t>REI is modernizing the UDS data collection module by providing health centers the ability to download UDS forms in Excel templates and upload the data back into the EHBs. The system has been in production with this capability for 6 months.  To date ~30 grantees have leveraged this function for data entry. This has reduced the data entry burden for those grantees by 88%. System capabilities will include a validations UI for business users to manage the annual changes to 3,000+ validations. We are modernizing HRSA internal reports by building data marts and providing self-service capabilities for staff to build ad hoc reports using Tableau. We are leveraging the HRSA EMP for modernization that is projected to increase efficiencies in repeatable development of UDS by 30%. We project that capabilities such as self-service ad hoc reporting, business-managed validations and modernized forms development will help reduce annual operations and maintenance cost for UDS by at least $150K.</w:t>
            </w:r>
          </w:p>
        </w:tc>
      </w:tr>
      <w:tr w:rsidR="00225315" w:rsidRPr="008C79B2" w14:paraId="1D8F7EBE" w14:textId="77777777" w:rsidTr="00225315">
        <w:tc>
          <w:tcPr>
            <w:tcW w:w="46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50CA65C" w14:textId="0749371B"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Client:</w:t>
            </w:r>
            <w:r w:rsidRPr="008C79B2">
              <w:rPr>
                <w:rStyle w:val="In-LineParagraphHeading"/>
                <w:rFonts w:ascii="Times New Roman" w:eastAsiaTheme="minorHAnsi" w:hAnsi="Times New Roman"/>
                <w:color w:val="auto"/>
                <w:sz w:val="20"/>
                <w:szCs w:val="18"/>
              </w:rPr>
              <w:t xml:space="preserve"> </w:t>
            </w:r>
            <w:r w:rsidR="0053254C">
              <w:rPr>
                <w:rStyle w:val="In-LineParagraphHeading"/>
                <w:rFonts w:ascii="Times New Roman" w:eastAsiaTheme="minorHAnsi" w:hAnsi="Times New Roman"/>
                <w:color w:val="auto"/>
                <w:sz w:val="20"/>
                <w:szCs w:val="18"/>
              </w:rPr>
              <w:t xml:space="preserve">HHS </w:t>
            </w:r>
            <w:r w:rsidRPr="008C79B2">
              <w:rPr>
                <w:rStyle w:val="In-LineParagraphHeading"/>
                <w:rFonts w:ascii="Times New Roman" w:eastAsiaTheme="minorHAnsi" w:hAnsi="Times New Roman"/>
                <w:color w:val="auto"/>
                <w:sz w:val="20"/>
                <w:szCs w:val="18"/>
              </w:rPr>
              <w:t>HRSA, MCHB</w:t>
            </w:r>
          </w:p>
        </w:tc>
        <w:tc>
          <w:tcPr>
            <w:tcW w:w="46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156E4AD"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Contract/Task Order:</w:t>
            </w:r>
            <w:r w:rsidRPr="008C79B2">
              <w:rPr>
                <w:rStyle w:val="In-LineParagraphHeading"/>
                <w:rFonts w:ascii="Times New Roman" w:eastAsiaTheme="minorHAnsi" w:hAnsi="Times New Roman"/>
                <w:color w:val="auto"/>
                <w:sz w:val="20"/>
                <w:szCs w:val="18"/>
              </w:rPr>
              <w:t xml:space="preserve">  HHSH25034093T</w:t>
            </w:r>
          </w:p>
        </w:tc>
      </w:tr>
      <w:tr w:rsidR="00225315" w:rsidRPr="008C79B2" w14:paraId="0BB3E569" w14:textId="77777777" w:rsidTr="00225315">
        <w:tc>
          <w:tcPr>
            <w:tcW w:w="4675" w:type="dxa"/>
            <w:tcBorders>
              <w:top w:val="single" w:sz="4" w:space="0" w:color="auto"/>
              <w:left w:val="single" w:sz="4" w:space="0" w:color="auto"/>
              <w:bottom w:val="single" w:sz="4" w:space="0" w:color="auto"/>
              <w:right w:val="single" w:sz="4" w:space="0" w:color="auto"/>
            </w:tcBorders>
            <w:hideMark/>
          </w:tcPr>
          <w:p w14:paraId="24FDF3DA"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Contract Size:</w:t>
            </w:r>
            <w:r w:rsidRPr="008C79B2">
              <w:rPr>
                <w:rStyle w:val="In-LineParagraphHeading"/>
                <w:rFonts w:ascii="Times New Roman" w:eastAsiaTheme="minorHAnsi" w:hAnsi="Times New Roman"/>
                <w:color w:val="auto"/>
                <w:sz w:val="20"/>
                <w:szCs w:val="18"/>
              </w:rPr>
              <w:t xml:space="preserve"> $1.5M</w:t>
            </w:r>
          </w:p>
        </w:tc>
        <w:tc>
          <w:tcPr>
            <w:tcW w:w="4675" w:type="dxa"/>
            <w:tcBorders>
              <w:top w:val="single" w:sz="4" w:space="0" w:color="auto"/>
              <w:left w:val="single" w:sz="4" w:space="0" w:color="auto"/>
              <w:bottom w:val="single" w:sz="4" w:space="0" w:color="auto"/>
              <w:right w:val="single" w:sz="4" w:space="0" w:color="auto"/>
            </w:tcBorders>
            <w:hideMark/>
          </w:tcPr>
          <w:p w14:paraId="3D80A7D8"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Period of Performance:</w:t>
            </w:r>
            <w:r w:rsidRPr="008C79B2">
              <w:rPr>
                <w:rStyle w:val="In-LineParagraphHeading"/>
                <w:rFonts w:ascii="Times New Roman" w:eastAsiaTheme="minorHAnsi" w:hAnsi="Times New Roman"/>
                <w:color w:val="auto"/>
                <w:sz w:val="20"/>
                <w:szCs w:val="18"/>
              </w:rPr>
              <w:t xml:space="preserve"> 9/26/2016 – 12/27/2017</w:t>
            </w:r>
          </w:p>
        </w:tc>
      </w:tr>
      <w:tr w:rsidR="00225315" w:rsidRPr="008C79B2" w14:paraId="04BC29D3" w14:textId="77777777" w:rsidTr="00225315">
        <w:tc>
          <w:tcPr>
            <w:tcW w:w="4675" w:type="dxa"/>
            <w:tcBorders>
              <w:top w:val="single" w:sz="4" w:space="0" w:color="auto"/>
              <w:left w:val="single" w:sz="4" w:space="0" w:color="auto"/>
              <w:bottom w:val="single" w:sz="4" w:space="0" w:color="auto"/>
              <w:right w:val="single" w:sz="4" w:space="0" w:color="auto"/>
            </w:tcBorders>
            <w:hideMark/>
          </w:tcPr>
          <w:p w14:paraId="0F749BC1"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Project:</w:t>
            </w:r>
            <w:r w:rsidRPr="008C79B2">
              <w:rPr>
                <w:rStyle w:val="In-LineParagraphHeading"/>
                <w:rFonts w:ascii="Times New Roman" w:eastAsiaTheme="minorHAnsi" w:hAnsi="Times New Roman"/>
                <w:color w:val="auto"/>
                <w:sz w:val="20"/>
                <w:szCs w:val="18"/>
              </w:rPr>
              <w:t xml:space="preserve"> MCHB HVIS</w:t>
            </w:r>
          </w:p>
        </w:tc>
        <w:tc>
          <w:tcPr>
            <w:tcW w:w="4675" w:type="dxa"/>
            <w:tcBorders>
              <w:top w:val="single" w:sz="4" w:space="0" w:color="auto"/>
              <w:left w:val="single" w:sz="4" w:space="0" w:color="auto"/>
              <w:bottom w:val="single" w:sz="4" w:space="0" w:color="auto"/>
              <w:right w:val="single" w:sz="4" w:space="0" w:color="auto"/>
            </w:tcBorders>
            <w:hideMark/>
          </w:tcPr>
          <w:p w14:paraId="0787EDD8"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Project Size:</w:t>
            </w:r>
            <w:r w:rsidRPr="008C79B2">
              <w:rPr>
                <w:rStyle w:val="In-LineParagraphHeading"/>
                <w:rFonts w:ascii="Times New Roman" w:eastAsiaTheme="minorHAnsi" w:hAnsi="Times New Roman"/>
                <w:color w:val="auto"/>
                <w:sz w:val="20"/>
                <w:szCs w:val="18"/>
              </w:rPr>
              <w:t xml:space="preserve"> $1.5M</w:t>
            </w:r>
          </w:p>
        </w:tc>
      </w:tr>
      <w:tr w:rsidR="00225315" w:rsidRPr="008C79B2" w14:paraId="47B4BA86"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419D3987" w14:textId="77777777" w:rsidR="00225315" w:rsidRPr="008C79B2" w:rsidRDefault="00225315">
            <w:pPr>
              <w:pStyle w:val="TableText"/>
              <w:rPr>
                <w:rFonts w:eastAsiaTheme="minorHAnsi"/>
              </w:rPr>
            </w:pPr>
            <w:r w:rsidRPr="008C79B2">
              <w:rPr>
                <w:rStyle w:val="In-LineParagraphHeading"/>
                <w:rFonts w:ascii="Times New Roman" w:eastAsiaTheme="minorHAnsi" w:hAnsi="Times New Roman"/>
                <w:b/>
                <w:color w:val="auto"/>
                <w:sz w:val="20"/>
                <w:szCs w:val="18"/>
              </w:rPr>
              <w:t>Scope:</w:t>
            </w:r>
            <w:r w:rsidRPr="008C79B2">
              <w:rPr>
                <w:rFonts w:ascii="Times New Roman" w:hAnsi="Times New Roman"/>
                <w:sz w:val="20"/>
                <w:szCs w:val="18"/>
              </w:rPr>
              <w:t xml:space="preserve"> Implement the data collection and review system for MCHB’s Home Visiting program.</w:t>
            </w:r>
          </w:p>
        </w:tc>
      </w:tr>
      <w:tr w:rsidR="00225315" w:rsidRPr="008C79B2" w14:paraId="570E1DBB"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7B646F48" w14:textId="77777777" w:rsidR="00225315" w:rsidRPr="008C79B2" w:rsidRDefault="00225315">
            <w:pPr>
              <w:pStyle w:val="TableText"/>
              <w:rPr>
                <w:rFonts w:ascii="Times New Roman" w:hAnsi="Times New Roman"/>
                <w:sz w:val="20"/>
                <w:szCs w:val="18"/>
              </w:rPr>
            </w:pPr>
            <w:bookmarkStart w:id="661" w:name="_Hlk507023824"/>
            <w:r w:rsidRPr="008C79B2">
              <w:rPr>
                <w:rStyle w:val="In-LineParagraphHeading"/>
                <w:rFonts w:ascii="Times New Roman" w:eastAsiaTheme="minorHAnsi" w:hAnsi="Times New Roman"/>
                <w:b/>
                <w:color w:val="auto"/>
                <w:sz w:val="20"/>
                <w:szCs w:val="18"/>
              </w:rPr>
              <w:t>Relevance to the Hypothetical:</w:t>
            </w:r>
            <w:r w:rsidRPr="008C79B2">
              <w:rPr>
                <w:rFonts w:ascii="Times New Roman" w:hAnsi="Times New Roman"/>
                <w:sz w:val="20"/>
                <w:szCs w:val="18"/>
              </w:rPr>
              <w:t xml:space="preserve"> </w:t>
            </w:r>
            <w:bookmarkEnd w:id="661"/>
            <w:r w:rsidRPr="008C79B2">
              <w:rPr>
                <w:rFonts w:ascii="Times New Roman" w:hAnsi="Times New Roman"/>
                <w:sz w:val="20"/>
                <w:szCs w:val="18"/>
              </w:rPr>
              <w:t xml:space="preserve">MCHB HVIS is a performance data collection system with 76 OMB forms capturing 8,000 fields and 3,000 complex validation rules similar to the UDS system. REI has implemented HVIS using the HRSA EMP and leveraged its benefits of rapid development of data collection forms and faster performing pages. Use of this platform has brought 35% efficiencies in the repeatable development of form packages. REI has implemented an HVIS data mart in Tableau, providing HRSA Staff with analytics and self-service reporting capabilities. MCHB has realized around $120K/year of operations and maintenance savings with HVIS modernization and the implementation of self-service capabilities. </w:t>
            </w:r>
          </w:p>
        </w:tc>
      </w:tr>
      <w:tr w:rsidR="00225315" w:rsidRPr="008C79B2" w14:paraId="23B53F6A" w14:textId="77777777" w:rsidTr="00225315">
        <w:tc>
          <w:tcPr>
            <w:tcW w:w="46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3978372" w14:textId="77777777" w:rsidR="00225315" w:rsidRPr="008C79B2" w:rsidRDefault="00225315">
            <w:pPr>
              <w:pStyle w:val="TableText"/>
              <w:rPr>
                <w:rStyle w:val="In-LineParagraphHeading"/>
                <w:rFonts w:ascii="Times New Roman" w:eastAsiaTheme="minorHAnsi" w:hAnsi="Times New Roman"/>
                <w:color w:val="auto"/>
                <w:sz w:val="20"/>
              </w:rPr>
            </w:pPr>
            <w:bookmarkStart w:id="662" w:name="_Hlk507179867"/>
            <w:r w:rsidRPr="008C79B2">
              <w:rPr>
                <w:rStyle w:val="In-LineParagraphHeading"/>
                <w:rFonts w:ascii="Times New Roman" w:eastAsiaTheme="minorHAnsi" w:hAnsi="Times New Roman"/>
                <w:b/>
                <w:color w:val="auto"/>
                <w:sz w:val="20"/>
                <w:szCs w:val="18"/>
              </w:rPr>
              <w:t>Client:</w:t>
            </w:r>
            <w:r w:rsidRPr="008C79B2">
              <w:rPr>
                <w:rStyle w:val="In-LineParagraphHeading"/>
                <w:rFonts w:ascii="Times New Roman" w:eastAsiaTheme="minorHAnsi" w:hAnsi="Times New Roman"/>
                <w:color w:val="auto"/>
                <w:sz w:val="20"/>
                <w:szCs w:val="18"/>
              </w:rPr>
              <w:t xml:space="preserve"> DoD, DTRA</w:t>
            </w:r>
          </w:p>
        </w:tc>
        <w:tc>
          <w:tcPr>
            <w:tcW w:w="46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69A978F"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Contract/Task Order:</w:t>
            </w:r>
            <w:r w:rsidRPr="008C79B2">
              <w:rPr>
                <w:rStyle w:val="In-LineParagraphHeading"/>
                <w:rFonts w:ascii="Times New Roman" w:eastAsiaTheme="minorHAnsi" w:hAnsi="Times New Roman"/>
                <w:color w:val="auto"/>
                <w:sz w:val="20"/>
                <w:szCs w:val="18"/>
              </w:rPr>
              <w:t xml:space="preserve"> HDTRA1-15-C-0044</w:t>
            </w:r>
          </w:p>
        </w:tc>
      </w:tr>
      <w:tr w:rsidR="00225315" w:rsidRPr="008C79B2" w14:paraId="0A88D0E5" w14:textId="77777777" w:rsidTr="00225315">
        <w:tc>
          <w:tcPr>
            <w:tcW w:w="4675" w:type="dxa"/>
            <w:tcBorders>
              <w:top w:val="single" w:sz="4" w:space="0" w:color="auto"/>
              <w:left w:val="single" w:sz="4" w:space="0" w:color="auto"/>
              <w:bottom w:val="single" w:sz="4" w:space="0" w:color="auto"/>
              <w:right w:val="single" w:sz="4" w:space="0" w:color="auto"/>
            </w:tcBorders>
            <w:hideMark/>
          </w:tcPr>
          <w:p w14:paraId="7B4E7FB9"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Contract Size:</w:t>
            </w:r>
            <w:r w:rsidRPr="008C79B2">
              <w:rPr>
                <w:rStyle w:val="In-LineParagraphHeading"/>
                <w:rFonts w:ascii="Times New Roman" w:eastAsiaTheme="minorHAnsi" w:hAnsi="Times New Roman"/>
                <w:color w:val="auto"/>
                <w:sz w:val="20"/>
                <w:szCs w:val="18"/>
              </w:rPr>
              <w:t xml:space="preserve"> $12.9M</w:t>
            </w:r>
          </w:p>
        </w:tc>
        <w:tc>
          <w:tcPr>
            <w:tcW w:w="4675" w:type="dxa"/>
            <w:tcBorders>
              <w:top w:val="single" w:sz="4" w:space="0" w:color="auto"/>
              <w:left w:val="single" w:sz="4" w:space="0" w:color="auto"/>
              <w:bottom w:val="single" w:sz="4" w:space="0" w:color="auto"/>
              <w:right w:val="single" w:sz="4" w:space="0" w:color="auto"/>
            </w:tcBorders>
            <w:hideMark/>
          </w:tcPr>
          <w:p w14:paraId="0D86E195"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Period of Performance:</w:t>
            </w:r>
            <w:r w:rsidRPr="008C79B2">
              <w:rPr>
                <w:rFonts w:ascii="Times New Roman" w:hAnsi="Times New Roman"/>
                <w:sz w:val="20"/>
                <w:szCs w:val="18"/>
              </w:rPr>
              <w:t xml:space="preserve"> </w:t>
            </w:r>
            <w:r w:rsidRPr="008C79B2">
              <w:rPr>
                <w:rStyle w:val="In-LineParagraphHeading"/>
                <w:rFonts w:ascii="Times New Roman" w:eastAsiaTheme="minorHAnsi" w:hAnsi="Times New Roman"/>
                <w:color w:val="auto"/>
                <w:sz w:val="20"/>
                <w:szCs w:val="18"/>
              </w:rPr>
              <w:t>04/2015 – 04/2018</w:t>
            </w:r>
          </w:p>
        </w:tc>
      </w:tr>
      <w:tr w:rsidR="00225315" w:rsidRPr="008C79B2" w14:paraId="51168BE1" w14:textId="77777777" w:rsidTr="00225315">
        <w:tc>
          <w:tcPr>
            <w:tcW w:w="4675" w:type="dxa"/>
            <w:tcBorders>
              <w:top w:val="single" w:sz="4" w:space="0" w:color="auto"/>
              <w:left w:val="single" w:sz="4" w:space="0" w:color="auto"/>
              <w:bottom w:val="single" w:sz="4" w:space="0" w:color="auto"/>
              <w:right w:val="single" w:sz="4" w:space="0" w:color="auto"/>
            </w:tcBorders>
            <w:hideMark/>
          </w:tcPr>
          <w:p w14:paraId="3DC2AAC5"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Project:</w:t>
            </w:r>
            <w:r w:rsidRPr="008C79B2">
              <w:rPr>
                <w:rStyle w:val="In-LineParagraphHeading"/>
                <w:rFonts w:ascii="Times New Roman" w:eastAsiaTheme="minorHAnsi" w:hAnsi="Times New Roman"/>
                <w:color w:val="auto"/>
                <w:sz w:val="20"/>
                <w:szCs w:val="18"/>
              </w:rPr>
              <w:t xml:space="preserve"> </w:t>
            </w:r>
            <w:bookmarkStart w:id="663" w:name="_Hlk506969335"/>
            <w:r w:rsidRPr="008C79B2">
              <w:rPr>
                <w:rFonts w:ascii="Times New Roman" w:hAnsi="Times New Roman"/>
                <w:sz w:val="20"/>
                <w:szCs w:val="18"/>
              </w:rPr>
              <w:t>BSVE</w:t>
            </w:r>
            <w:bookmarkEnd w:id="663"/>
          </w:p>
        </w:tc>
        <w:tc>
          <w:tcPr>
            <w:tcW w:w="4675" w:type="dxa"/>
            <w:tcBorders>
              <w:top w:val="single" w:sz="4" w:space="0" w:color="auto"/>
              <w:left w:val="single" w:sz="4" w:space="0" w:color="auto"/>
              <w:bottom w:val="single" w:sz="4" w:space="0" w:color="auto"/>
              <w:right w:val="single" w:sz="4" w:space="0" w:color="auto"/>
            </w:tcBorders>
            <w:hideMark/>
          </w:tcPr>
          <w:p w14:paraId="701E2FA4"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Project Size:</w:t>
            </w:r>
            <w:r w:rsidRPr="008C79B2">
              <w:rPr>
                <w:rStyle w:val="In-LineParagraphHeading"/>
                <w:rFonts w:ascii="Times New Roman" w:eastAsiaTheme="minorHAnsi" w:hAnsi="Times New Roman"/>
                <w:color w:val="auto"/>
                <w:sz w:val="20"/>
                <w:szCs w:val="18"/>
              </w:rPr>
              <w:t xml:space="preserve"> $12.9M</w:t>
            </w:r>
          </w:p>
        </w:tc>
      </w:tr>
      <w:tr w:rsidR="00225315" w:rsidRPr="008C79B2" w14:paraId="6C38A928"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90126C1" w14:textId="77777777"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Scope:</w:t>
            </w:r>
            <w:r w:rsidRPr="008C79B2">
              <w:rPr>
                <w:rFonts w:ascii="Times New Roman" w:hAnsi="Times New Roman"/>
                <w:sz w:val="20"/>
                <w:szCs w:val="18"/>
              </w:rPr>
              <w:t xml:space="preserve"> Team member Digital Infuzion is the prime vendor on the Bio-surveillance Ecosystem (BSVE), Defense Threat Reduction Agency (DTRA) project, a leading-edge bio-surveillance platform and analyst workbench.</w:t>
            </w:r>
          </w:p>
        </w:tc>
      </w:tr>
      <w:tr w:rsidR="00225315" w:rsidRPr="008C79B2" w14:paraId="225EEA96"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54BE44B6" w14:textId="2A668469" w:rsidR="00225315" w:rsidRPr="008C79B2" w:rsidRDefault="00225315">
            <w:pPr>
              <w:pStyle w:val="TableText"/>
              <w:rPr>
                <w:rStyle w:val="In-LineParagraphHeading"/>
                <w:rFonts w:ascii="Times New Roman" w:eastAsiaTheme="minorHAnsi" w:hAnsi="Times New Roman"/>
                <w:color w:val="auto"/>
                <w:sz w:val="20"/>
                <w:szCs w:val="18"/>
              </w:rPr>
            </w:pPr>
            <w:r w:rsidRPr="008C79B2">
              <w:rPr>
                <w:rStyle w:val="In-LineParagraphHeading"/>
                <w:rFonts w:ascii="Times New Roman" w:eastAsiaTheme="minorHAnsi" w:hAnsi="Times New Roman"/>
                <w:b/>
                <w:color w:val="auto"/>
                <w:sz w:val="20"/>
                <w:szCs w:val="18"/>
              </w:rPr>
              <w:t xml:space="preserve">Relevance to the Hypothetical: </w:t>
            </w:r>
            <w:r w:rsidRPr="008C79B2">
              <w:rPr>
                <w:rFonts w:ascii="Times New Roman" w:hAnsi="Times New Roman"/>
                <w:sz w:val="20"/>
                <w:szCs w:val="18"/>
              </w:rPr>
              <w:t>The BSVE platform includes functionality to ingest a broad range of data with varying quality, types, and usage and provides an easily accessible data service to support surveillance and threat analysis. This platform provides streamlined and unified access to a very diverse set of data sources along with information about data provenance to all users of the platform’s analytics workbench. In support of this data ingest requirement</w:t>
            </w:r>
            <w:r w:rsidR="00D36E90">
              <w:rPr>
                <w:rFonts w:ascii="Times New Roman" w:hAnsi="Times New Roman"/>
                <w:sz w:val="20"/>
                <w:szCs w:val="18"/>
              </w:rPr>
              <w:t>,</w:t>
            </w:r>
            <w:r w:rsidRPr="008C79B2">
              <w:rPr>
                <w:rFonts w:ascii="Times New Roman" w:hAnsi="Times New Roman"/>
                <w:sz w:val="20"/>
                <w:szCs w:val="18"/>
              </w:rPr>
              <w:t xml:space="preserve"> Digital Infuzion has developed tools, methods and algorithms to enable the ingest of data from a variety of EHR systems from both Government and commercial sources. This ingested data produces </w:t>
            </w:r>
            <w:r w:rsidRPr="008C79B2">
              <w:rPr>
                <w:rStyle w:val="TableTxt10ptChar"/>
                <w:rFonts w:ascii="Times New Roman" w:hAnsi="Times New Roman"/>
                <w:color w:val="auto"/>
                <w:sz w:val="20"/>
                <w:szCs w:val="18"/>
              </w:rPr>
              <w:t>a set of analytics services and data sources that provide controlled data access to data pipelines and real-time analytics supporting the work of analysts working to identify and intervene potential biothreats and disease outbreaks.</w:t>
            </w:r>
            <w:r w:rsidRPr="008C79B2">
              <w:rPr>
                <w:rStyle w:val="In-LineParagraphHeading"/>
                <w:rFonts w:ascii="Times New Roman" w:eastAsiaTheme="minorHAnsi" w:hAnsi="Times New Roman"/>
                <w:color w:val="auto"/>
                <w:sz w:val="20"/>
                <w:szCs w:val="18"/>
              </w:rPr>
              <w:t xml:space="preserve"> </w:t>
            </w:r>
            <w:r w:rsidRPr="008C79B2">
              <w:rPr>
                <w:rFonts w:ascii="Times New Roman" w:hAnsi="Times New Roman"/>
                <w:sz w:val="20"/>
                <w:szCs w:val="18"/>
              </w:rPr>
              <w:t>Team REI’s experience on BSVE is relevant for the development and implementation of data collection automation through EHR integrations. Through this we will bring knowledge of EHR technical and functional capabilities, integration standards and implementation best practices and challenges.</w:t>
            </w:r>
          </w:p>
        </w:tc>
      </w:tr>
    </w:tbl>
    <w:p w14:paraId="2E5A489F" w14:textId="77777777" w:rsidR="00225315" w:rsidRDefault="00225315" w:rsidP="00225315">
      <w:pPr>
        <w:pStyle w:val="Heading2"/>
        <w:numPr>
          <w:ilvl w:val="1"/>
          <w:numId w:val="27"/>
        </w:numPr>
        <w:spacing w:before="240"/>
        <w:rPr>
          <w:rFonts w:eastAsiaTheme="minorHAnsi"/>
        </w:rPr>
      </w:pPr>
      <w:bookmarkStart w:id="664" w:name="_Toc507929921"/>
      <w:bookmarkStart w:id="665" w:name="_Ref507872706"/>
      <w:bookmarkStart w:id="666" w:name="_Ref506638490"/>
      <w:bookmarkStart w:id="667" w:name="_Toc507338308"/>
      <w:bookmarkStart w:id="668" w:name="_Toc507971456"/>
      <w:bookmarkEnd w:id="662"/>
      <w:r>
        <w:t>Current Personnel with Relevant Experience</w:t>
      </w:r>
      <w:bookmarkEnd w:id="664"/>
      <w:bookmarkEnd w:id="665"/>
      <w:bookmarkEnd w:id="666"/>
      <w:bookmarkEnd w:id="667"/>
      <w:bookmarkEnd w:id="668"/>
    </w:p>
    <w:p w14:paraId="58A0C437" w14:textId="13DAEF47" w:rsidR="00225315" w:rsidRDefault="00225315" w:rsidP="00225315">
      <w:pPr>
        <w:pStyle w:val="BodyText"/>
      </w:pPr>
      <w:r>
        <w:t xml:space="preserve">REI is ready to execute this call order from Day 1 with our mature Agile team that has delivered several successful UDS cycles for HRSA. </w:t>
      </w:r>
      <w:r>
        <w:rPr>
          <w:b/>
        </w:rPr>
        <w:t>This team understands the importance of this project and has deep knowledge of UDS</w:t>
      </w:r>
      <w:r>
        <w:t xml:space="preserve"> – the business processes, programmatic and data requirements, constraints, challenges and most importantly, HRSA’s near future vision. This team has established relationships with all UDS stakeholders – staff and contractors, and can deliver the UDS automation hypothetical without causing any disruption in the process. In addition, we inject deep Health IT and EHR knowledge from our teaming partner </w:t>
      </w:r>
      <w:r>
        <w:rPr>
          <w:i/>
        </w:rPr>
        <w:t>Digital Infuzion</w:t>
      </w:r>
      <w:r>
        <w:t xml:space="preserve">. </w:t>
      </w:r>
      <w:r>
        <w:rPr>
          <w:b/>
          <w:i/>
        </w:rPr>
        <w:fldChar w:fldCharType="begin"/>
      </w:r>
      <w:r>
        <w:rPr>
          <w:b/>
          <w:i/>
        </w:rPr>
        <w:instrText xml:space="preserve"> REF _Ref506636604 \h  \* MERGEFORMAT </w:instrText>
      </w:r>
      <w:r>
        <w:rPr>
          <w:b/>
          <w:i/>
        </w:rPr>
      </w:r>
      <w:r>
        <w:rPr>
          <w:b/>
          <w:i/>
        </w:rPr>
        <w:fldChar w:fldCharType="separate"/>
      </w:r>
      <w:r w:rsidR="006E3175" w:rsidRPr="006E3175">
        <w:rPr>
          <w:b/>
          <w:i/>
        </w:rPr>
        <w:t>Table 25</w:t>
      </w:r>
      <w:r>
        <w:rPr>
          <w:b/>
          <w:i/>
        </w:rPr>
        <w:fldChar w:fldCharType="end"/>
      </w:r>
      <w:r>
        <w:t xml:space="preserve"> lists our current personnel who are available from Day 1.</w:t>
      </w:r>
    </w:p>
    <w:p w14:paraId="2A94649F" w14:textId="6C1451CD" w:rsidR="00225315" w:rsidRDefault="00225315" w:rsidP="00225315">
      <w:pPr>
        <w:pStyle w:val="Caption"/>
        <w:spacing w:after="120"/>
        <w:rPr>
          <w:rStyle w:val="CaptionDescriptionChar"/>
        </w:rPr>
      </w:pPr>
      <w:bookmarkStart w:id="669" w:name="_Ref506636604"/>
      <w:r>
        <w:t xml:space="preserve">Table </w:t>
      </w:r>
      <w:r w:rsidR="003C6695">
        <w:fldChar w:fldCharType="begin"/>
      </w:r>
      <w:r w:rsidR="003C6695">
        <w:instrText xml:space="preserve"> SEQ Table \* ARABIC </w:instrText>
      </w:r>
      <w:r w:rsidR="003C6695">
        <w:fldChar w:fldCharType="separate"/>
      </w:r>
      <w:r w:rsidR="006E3175">
        <w:rPr>
          <w:noProof/>
        </w:rPr>
        <w:t>25</w:t>
      </w:r>
      <w:r w:rsidR="003C6695">
        <w:rPr>
          <w:noProof/>
        </w:rPr>
        <w:fldChar w:fldCharType="end"/>
      </w:r>
      <w:bookmarkEnd w:id="669"/>
      <w:r>
        <w:t xml:space="preserve">: </w:t>
      </w:r>
      <w:r>
        <w:rPr>
          <w:b w:val="0"/>
        </w:rPr>
        <w:t xml:space="preserve">Current Personnel.  </w:t>
      </w:r>
      <w:r>
        <w:rPr>
          <w:b w:val="0"/>
          <w:i/>
          <w:color w:val="0070C0"/>
          <w:szCs w:val="22"/>
        </w:rPr>
        <w:t>For UDS Automation.</w:t>
      </w:r>
    </w:p>
    <w:tbl>
      <w:tblPr>
        <w:tblStyle w:val="TableGrid"/>
        <w:tblW w:w="5000" w:type="pct"/>
        <w:tblLook w:val="04A0" w:firstRow="1" w:lastRow="0" w:firstColumn="1" w:lastColumn="0" w:noHBand="0" w:noVBand="1"/>
      </w:tblPr>
      <w:tblGrid>
        <w:gridCol w:w="4356"/>
        <w:gridCol w:w="5714"/>
      </w:tblGrid>
      <w:tr w:rsidR="00225315" w:rsidRPr="008C79B2" w14:paraId="201079D2" w14:textId="77777777" w:rsidTr="00225315">
        <w:tc>
          <w:tcPr>
            <w:tcW w:w="404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9E4FE28" w14:textId="77777777" w:rsidR="00225315" w:rsidRPr="008C79B2" w:rsidRDefault="00225315">
            <w:pPr>
              <w:pStyle w:val="TableText"/>
              <w:rPr>
                <w:rFonts w:ascii="Times New Roman" w:hAnsi="Times New Roman"/>
                <w:sz w:val="20"/>
                <w:szCs w:val="18"/>
              </w:rPr>
            </w:pPr>
            <w:r w:rsidRPr="008C79B2">
              <w:rPr>
                <w:rStyle w:val="In-LineParagraphHeading"/>
                <w:rFonts w:ascii="Times New Roman" w:eastAsiaTheme="minorHAnsi" w:hAnsi="Times New Roman"/>
                <w:b/>
                <w:color w:val="auto"/>
                <w:sz w:val="20"/>
                <w:szCs w:val="18"/>
              </w:rPr>
              <w:t>Robin Wood</w:t>
            </w:r>
            <w:r w:rsidRPr="008C79B2">
              <w:rPr>
                <w:rStyle w:val="In-LineParagraphHeading"/>
                <w:rFonts w:ascii="Times New Roman" w:eastAsiaTheme="minorHAnsi" w:hAnsi="Times New Roman"/>
                <w:color w:val="auto"/>
                <w:sz w:val="20"/>
                <w:szCs w:val="18"/>
              </w:rPr>
              <w:t>, Technical PM, 10 years</w:t>
            </w:r>
          </w:p>
        </w:tc>
        <w:tc>
          <w:tcPr>
            <w:tcW w:w="5305" w:type="dxa"/>
            <w:tcBorders>
              <w:top w:val="single" w:sz="4" w:space="0" w:color="auto"/>
              <w:left w:val="single" w:sz="4" w:space="0" w:color="auto"/>
              <w:bottom w:val="single" w:sz="4" w:space="0" w:color="auto"/>
              <w:right w:val="single" w:sz="4" w:space="0" w:color="auto"/>
            </w:tcBorders>
            <w:hideMark/>
          </w:tcPr>
          <w:p w14:paraId="00F70892" w14:textId="77777777" w:rsidR="00225315" w:rsidRPr="008C79B2" w:rsidRDefault="00225315">
            <w:pPr>
              <w:pStyle w:val="TableText"/>
              <w:rPr>
                <w:rFonts w:ascii="Times New Roman" w:hAnsi="Times New Roman"/>
                <w:sz w:val="20"/>
                <w:szCs w:val="18"/>
              </w:rPr>
            </w:pPr>
            <w:r w:rsidRPr="008C79B2">
              <w:rPr>
                <w:rFonts w:ascii="Times New Roman" w:hAnsi="Times New Roman"/>
                <w:sz w:val="20"/>
                <w:szCs w:val="18"/>
              </w:rPr>
              <w:t>Led delivery of UDS for 4 years. Trusted partner of BPHC and OIT and worked closely with OPPD and OQI.</w:t>
            </w:r>
          </w:p>
        </w:tc>
      </w:tr>
      <w:tr w:rsidR="00225315" w:rsidRPr="008C79B2" w14:paraId="2748EBF4"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31E2A48" w14:textId="77777777" w:rsidR="00225315" w:rsidRPr="008C79B2" w:rsidRDefault="00225315">
            <w:pPr>
              <w:pStyle w:val="TableText"/>
              <w:rPr>
                <w:rFonts w:ascii="Times New Roman" w:hAnsi="Times New Roman"/>
                <w:sz w:val="20"/>
                <w:szCs w:val="18"/>
              </w:rPr>
            </w:pPr>
            <w:r w:rsidRPr="008C79B2">
              <w:rPr>
                <w:rFonts w:ascii="Times New Roman" w:hAnsi="Times New Roman"/>
                <w:b/>
                <w:sz w:val="20"/>
                <w:szCs w:val="18"/>
              </w:rPr>
              <w:t>Relevance to Hypothetical:</w:t>
            </w:r>
            <w:r w:rsidRPr="008C79B2">
              <w:rPr>
                <w:rFonts w:ascii="Times New Roman" w:hAnsi="Times New Roman"/>
                <w:sz w:val="20"/>
                <w:szCs w:val="18"/>
              </w:rPr>
              <w:t xml:space="preserve"> Led UDS 2014 and 2015 annual cycles. Led the HRSA EHBs Modern Platform project. Made and delivered commitments on cost, scope, schedule, and quality on BHCMIS for past 4 years.</w:t>
            </w:r>
          </w:p>
        </w:tc>
      </w:tr>
      <w:tr w:rsidR="00225315" w:rsidRPr="008C79B2" w14:paraId="59A8D9B3" w14:textId="77777777" w:rsidTr="00225315">
        <w:tc>
          <w:tcPr>
            <w:tcW w:w="404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390BF07" w14:textId="77777777" w:rsidR="00225315" w:rsidRPr="008C79B2" w:rsidRDefault="00225315">
            <w:pPr>
              <w:pStyle w:val="TableText"/>
              <w:rPr>
                <w:rFonts w:ascii="Times New Roman" w:hAnsi="Times New Roman"/>
                <w:b/>
                <w:sz w:val="20"/>
                <w:szCs w:val="18"/>
                <w:highlight w:val="yellow"/>
              </w:rPr>
            </w:pPr>
            <w:r w:rsidRPr="008C79B2">
              <w:rPr>
                <w:rStyle w:val="In-LineParagraphHeading"/>
                <w:rFonts w:ascii="Times New Roman" w:eastAsiaTheme="minorHAnsi" w:hAnsi="Times New Roman"/>
                <w:b/>
                <w:color w:val="auto"/>
                <w:sz w:val="20"/>
                <w:szCs w:val="18"/>
              </w:rPr>
              <w:t>Radhika Pachipulusu</w:t>
            </w:r>
            <w:r w:rsidRPr="008C79B2">
              <w:rPr>
                <w:rStyle w:val="In-LineParagraphHeading"/>
                <w:rFonts w:ascii="Times New Roman" w:eastAsiaTheme="minorHAnsi" w:hAnsi="Times New Roman"/>
                <w:color w:val="auto"/>
                <w:sz w:val="20"/>
                <w:szCs w:val="18"/>
              </w:rPr>
              <w:t>, UDS SME, 11 years</w:t>
            </w:r>
          </w:p>
        </w:tc>
        <w:tc>
          <w:tcPr>
            <w:tcW w:w="5305" w:type="dxa"/>
            <w:tcBorders>
              <w:top w:val="single" w:sz="4" w:space="0" w:color="auto"/>
              <w:left w:val="single" w:sz="4" w:space="0" w:color="auto"/>
              <w:bottom w:val="single" w:sz="4" w:space="0" w:color="auto"/>
              <w:right w:val="single" w:sz="4" w:space="0" w:color="auto"/>
            </w:tcBorders>
            <w:hideMark/>
          </w:tcPr>
          <w:p w14:paraId="52FD4765" w14:textId="77777777" w:rsidR="00225315" w:rsidRPr="008C79B2" w:rsidRDefault="00225315">
            <w:pPr>
              <w:pStyle w:val="TableText"/>
              <w:rPr>
                <w:rFonts w:ascii="Times New Roman" w:hAnsi="Times New Roman"/>
                <w:sz w:val="20"/>
                <w:szCs w:val="18"/>
                <w:highlight w:val="yellow"/>
              </w:rPr>
            </w:pPr>
            <w:r w:rsidRPr="008C79B2">
              <w:rPr>
                <w:rFonts w:ascii="Times New Roman" w:hAnsi="Times New Roman"/>
                <w:sz w:val="20"/>
                <w:szCs w:val="18"/>
              </w:rPr>
              <w:t>Managing and delivering performance reporting solutions within HRSA EHBs such as UDS, BPMH and BPMS.</w:t>
            </w:r>
          </w:p>
        </w:tc>
      </w:tr>
      <w:tr w:rsidR="00225315" w:rsidRPr="008C79B2" w14:paraId="52D27D34"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DB48EAE" w14:textId="77777777" w:rsidR="00225315" w:rsidRPr="008C79B2" w:rsidRDefault="00225315">
            <w:pPr>
              <w:pStyle w:val="TableText"/>
              <w:rPr>
                <w:rFonts w:ascii="Times New Roman" w:hAnsi="Times New Roman"/>
                <w:sz w:val="20"/>
                <w:szCs w:val="18"/>
                <w:highlight w:val="yellow"/>
              </w:rPr>
            </w:pPr>
            <w:r w:rsidRPr="008C79B2">
              <w:rPr>
                <w:rFonts w:ascii="Times New Roman" w:hAnsi="Times New Roman"/>
                <w:b/>
                <w:sz w:val="20"/>
                <w:szCs w:val="18"/>
              </w:rPr>
              <w:t>Relevance to Hypothetical:</w:t>
            </w:r>
            <w:r w:rsidRPr="008C79B2">
              <w:rPr>
                <w:rFonts w:ascii="Times New Roman" w:hAnsi="Times New Roman"/>
                <w:sz w:val="20"/>
                <w:szCs w:val="18"/>
              </w:rPr>
              <w:t xml:space="preserve"> Managing the UDS annual cycles since 2015. Primary point of contact for all UDS stakeholders. Product Owner and UDS SME driving vision and roadmap.</w:t>
            </w:r>
          </w:p>
        </w:tc>
      </w:tr>
      <w:tr w:rsidR="00225315" w:rsidRPr="008C79B2" w14:paraId="0922831E" w14:textId="77777777" w:rsidTr="00225315">
        <w:tc>
          <w:tcPr>
            <w:tcW w:w="404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01A257B" w14:textId="77777777" w:rsidR="00225315" w:rsidRPr="008C79B2" w:rsidRDefault="00225315">
            <w:pPr>
              <w:pStyle w:val="TableText"/>
              <w:rPr>
                <w:rFonts w:ascii="Times New Roman" w:hAnsi="Times New Roman"/>
                <w:b/>
                <w:sz w:val="20"/>
                <w:szCs w:val="18"/>
                <w:highlight w:val="yellow"/>
              </w:rPr>
            </w:pPr>
            <w:r w:rsidRPr="008C79B2">
              <w:rPr>
                <w:rStyle w:val="In-LineParagraphHeading"/>
                <w:rFonts w:ascii="Times New Roman" w:eastAsiaTheme="minorHAnsi" w:hAnsi="Times New Roman"/>
                <w:b/>
                <w:color w:val="auto"/>
                <w:sz w:val="20"/>
                <w:szCs w:val="18"/>
              </w:rPr>
              <w:t>Anthony Dourish</w:t>
            </w:r>
            <w:r w:rsidRPr="008C79B2">
              <w:rPr>
                <w:rStyle w:val="In-LineParagraphHeading"/>
                <w:rFonts w:ascii="Times New Roman" w:eastAsiaTheme="minorHAnsi" w:hAnsi="Times New Roman"/>
                <w:color w:val="auto"/>
                <w:sz w:val="20"/>
                <w:szCs w:val="18"/>
              </w:rPr>
              <w:t>, Technical Architect,10 years</w:t>
            </w:r>
          </w:p>
        </w:tc>
        <w:tc>
          <w:tcPr>
            <w:tcW w:w="5305" w:type="dxa"/>
            <w:tcBorders>
              <w:top w:val="single" w:sz="4" w:space="0" w:color="auto"/>
              <w:left w:val="single" w:sz="4" w:space="0" w:color="auto"/>
              <w:bottom w:val="single" w:sz="4" w:space="0" w:color="auto"/>
              <w:right w:val="single" w:sz="4" w:space="0" w:color="auto"/>
            </w:tcBorders>
            <w:hideMark/>
          </w:tcPr>
          <w:p w14:paraId="361CC79C" w14:textId="77777777" w:rsidR="00225315" w:rsidRPr="008C79B2" w:rsidRDefault="00225315">
            <w:pPr>
              <w:pStyle w:val="TableText"/>
              <w:rPr>
                <w:rFonts w:ascii="Times New Roman" w:hAnsi="Times New Roman"/>
                <w:sz w:val="20"/>
                <w:szCs w:val="18"/>
                <w:highlight w:val="yellow"/>
              </w:rPr>
            </w:pPr>
            <w:r w:rsidRPr="008C79B2">
              <w:rPr>
                <w:rFonts w:ascii="Times New Roman" w:hAnsi="Times New Roman"/>
                <w:sz w:val="20"/>
                <w:szCs w:val="18"/>
              </w:rPr>
              <w:t>Over 5 years as architect/technical lead on HRSA EHBs projects</w:t>
            </w:r>
          </w:p>
        </w:tc>
      </w:tr>
      <w:tr w:rsidR="00225315" w:rsidRPr="008C79B2" w14:paraId="6170DB3A"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C0CC867" w14:textId="77777777" w:rsidR="00225315" w:rsidRPr="008C79B2" w:rsidRDefault="00225315">
            <w:pPr>
              <w:pStyle w:val="TableText"/>
              <w:rPr>
                <w:rFonts w:ascii="Times New Roman" w:hAnsi="Times New Roman"/>
                <w:sz w:val="20"/>
                <w:szCs w:val="18"/>
                <w:highlight w:val="yellow"/>
              </w:rPr>
            </w:pPr>
            <w:r w:rsidRPr="008C79B2">
              <w:rPr>
                <w:rFonts w:ascii="Times New Roman" w:hAnsi="Times New Roman"/>
                <w:b/>
                <w:sz w:val="20"/>
                <w:szCs w:val="18"/>
              </w:rPr>
              <w:t>Relevance to Hypothetical:</w:t>
            </w:r>
            <w:r w:rsidRPr="008C79B2">
              <w:rPr>
                <w:rFonts w:ascii="Times New Roman" w:hAnsi="Times New Roman"/>
                <w:sz w:val="20"/>
                <w:szCs w:val="18"/>
              </w:rPr>
              <w:t xml:space="preserve"> Instrumental in architecture of HRSA EHBs Modern Platform. Architected the MCHB performance data collection modernization. Architected the HRSA FTCA and Free Clinics modules.</w:t>
            </w:r>
          </w:p>
        </w:tc>
      </w:tr>
      <w:tr w:rsidR="00225315" w:rsidRPr="008C79B2" w14:paraId="219F6647" w14:textId="77777777" w:rsidTr="00225315">
        <w:tc>
          <w:tcPr>
            <w:tcW w:w="404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19728AC" w14:textId="77777777" w:rsidR="00225315" w:rsidRPr="008C79B2" w:rsidRDefault="00225315">
            <w:pPr>
              <w:pStyle w:val="TableText"/>
              <w:rPr>
                <w:rFonts w:ascii="Times New Roman" w:hAnsi="Times New Roman"/>
                <w:b/>
                <w:sz w:val="20"/>
                <w:szCs w:val="18"/>
              </w:rPr>
            </w:pPr>
            <w:r w:rsidRPr="008C79B2">
              <w:rPr>
                <w:rStyle w:val="In-LineParagraphHeading"/>
                <w:rFonts w:ascii="Times New Roman" w:eastAsiaTheme="minorHAnsi" w:hAnsi="Times New Roman"/>
                <w:b/>
                <w:color w:val="auto"/>
                <w:sz w:val="20"/>
                <w:szCs w:val="18"/>
              </w:rPr>
              <w:t xml:space="preserve">Jeremy Carson, </w:t>
            </w:r>
            <w:r w:rsidRPr="008C79B2">
              <w:rPr>
                <w:rStyle w:val="In-LineParagraphHeading"/>
                <w:rFonts w:ascii="Times New Roman" w:eastAsiaTheme="minorHAnsi" w:hAnsi="Times New Roman"/>
                <w:color w:val="auto"/>
                <w:sz w:val="20"/>
                <w:szCs w:val="18"/>
              </w:rPr>
              <w:t>EHR SME,15 years</w:t>
            </w:r>
          </w:p>
        </w:tc>
        <w:tc>
          <w:tcPr>
            <w:tcW w:w="5305" w:type="dxa"/>
            <w:tcBorders>
              <w:top w:val="single" w:sz="4" w:space="0" w:color="auto"/>
              <w:left w:val="single" w:sz="4" w:space="0" w:color="auto"/>
              <w:bottom w:val="single" w:sz="4" w:space="0" w:color="auto"/>
              <w:right w:val="single" w:sz="4" w:space="0" w:color="auto"/>
            </w:tcBorders>
            <w:hideMark/>
          </w:tcPr>
          <w:p w14:paraId="5F0017D6" w14:textId="77777777" w:rsidR="00225315" w:rsidRPr="008C79B2" w:rsidRDefault="00225315">
            <w:pPr>
              <w:pStyle w:val="TableText"/>
              <w:rPr>
                <w:rFonts w:ascii="Times New Roman" w:hAnsi="Times New Roman"/>
                <w:b/>
                <w:sz w:val="20"/>
                <w:szCs w:val="18"/>
              </w:rPr>
            </w:pPr>
            <w:r w:rsidRPr="008C79B2">
              <w:rPr>
                <w:rFonts w:ascii="Times New Roman" w:hAnsi="Times New Roman"/>
                <w:sz w:val="20"/>
                <w:szCs w:val="18"/>
              </w:rPr>
              <w:t>Two years architect/services/visualizations for EHRs on BSVE</w:t>
            </w:r>
          </w:p>
        </w:tc>
      </w:tr>
      <w:tr w:rsidR="00225315" w:rsidRPr="008C79B2" w14:paraId="1B82F09D"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7B237D18" w14:textId="77777777" w:rsidR="00225315" w:rsidRPr="008C79B2" w:rsidRDefault="00225315">
            <w:pPr>
              <w:pStyle w:val="TableText"/>
              <w:rPr>
                <w:rFonts w:ascii="Times New Roman" w:hAnsi="Times New Roman"/>
                <w:b/>
                <w:sz w:val="20"/>
                <w:szCs w:val="18"/>
              </w:rPr>
            </w:pPr>
            <w:r w:rsidRPr="008C79B2">
              <w:rPr>
                <w:rFonts w:ascii="Times New Roman" w:hAnsi="Times New Roman"/>
                <w:b/>
                <w:sz w:val="20"/>
                <w:szCs w:val="18"/>
              </w:rPr>
              <w:t>Relevance to Hypothetical:</w:t>
            </w:r>
            <w:r w:rsidRPr="008C79B2">
              <w:rPr>
                <w:rFonts w:ascii="Times New Roman" w:hAnsi="Times New Roman"/>
                <w:sz w:val="20"/>
                <w:szCs w:val="18"/>
              </w:rPr>
              <w:t xml:space="preserve"> Responsible for architecture and visualizations for the Clinic Visit and Syndromic Surveillance applications of the BSVE. As part of this project developed tools, methods and algorithms to enable ingestion of data from a variety of EHR systems.</w:t>
            </w:r>
          </w:p>
        </w:tc>
      </w:tr>
      <w:tr w:rsidR="00225315" w:rsidRPr="008C79B2" w14:paraId="31A6BE6E" w14:textId="77777777" w:rsidTr="00225315">
        <w:tc>
          <w:tcPr>
            <w:tcW w:w="9350"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9558A49" w14:textId="77777777" w:rsidR="00225315" w:rsidRPr="008C79B2" w:rsidRDefault="00225315">
            <w:pPr>
              <w:pStyle w:val="TableText"/>
              <w:rPr>
                <w:rFonts w:ascii="Times New Roman" w:hAnsi="Times New Roman"/>
                <w:b/>
                <w:sz w:val="20"/>
                <w:szCs w:val="18"/>
              </w:rPr>
            </w:pPr>
            <w:r w:rsidRPr="008C79B2">
              <w:rPr>
                <w:rFonts w:ascii="Times New Roman" w:hAnsi="Times New Roman"/>
                <w:b/>
                <w:sz w:val="20"/>
                <w:szCs w:val="18"/>
              </w:rPr>
              <w:t>Staffing for Other Roles</w:t>
            </w:r>
          </w:p>
        </w:tc>
      </w:tr>
      <w:tr w:rsidR="00225315" w:rsidRPr="008C79B2" w14:paraId="246C7E22"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4E4465E" w14:textId="77777777" w:rsidR="00225315" w:rsidRPr="008C79B2" w:rsidRDefault="00225315">
            <w:pPr>
              <w:pStyle w:val="TableText"/>
              <w:rPr>
                <w:rFonts w:ascii="Times New Roman" w:hAnsi="Times New Roman"/>
                <w:sz w:val="20"/>
                <w:szCs w:val="18"/>
              </w:rPr>
            </w:pPr>
            <w:r w:rsidRPr="008C79B2">
              <w:rPr>
                <w:rFonts w:ascii="Times New Roman" w:hAnsi="Times New Roman"/>
                <w:sz w:val="20"/>
                <w:szCs w:val="18"/>
              </w:rPr>
              <w:t>The UDS Scrum processes will be led by Certified Scrum Master, Steve Milligan with 15 years’ experience in Agile. The development team will be comprised of Software Engineers - Saurabh Doshi and Richard Nguyen; Test Engineers - Jimmy Do and Mohanraj Narayanaswamy; and business analyst – Shailee Sharma. This team has a collective experience of over 20 years in software development for the HRSA EHBs, and over 12 years in development on UDS systems.</w:t>
            </w:r>
          </w:p>
        </w:tc>
      </w:tr>
    </w:tbl>
    <w:p w14:paraId="712FAD19" w14:textId="77777777" w:rsidR="00225315" w:rsidRDefault="00225315" w:rsidP="00225315">
      <w:pPr>
        <w:pStyle w:val="BodyText"/>
      </w:pPr>
    </w:p>
    <w:p w14:paraId="4D10949D" w14:textId="77777777" w:rsidR="00225315" w:rsidRDefault="00225315" w:rsidP="00225315">
      <w:pPr>
        <w:pStyle w:val="BodyText"/>
      </w:pPr>
    </w:p>
    <w:p w14:paraId="102220AE" w14:textId="77777777" w:rsidR="00225315" w:rsidRDefault="00225315" w:rsidP="00225315">
      <w:pPr>
        <w:rPr>
          <w:sz w:val="22"/>
        </w:rPr>
        <w:sectPr w:rsidR="00225315" w:rsidSect="00BB0065">
          <w:footerReference w:type="default" r:id="rId65"/>
          <w:pgSz w:w="12240" w:h="15840"/>
          <w:pgMar w:top="1080" w:right="1080" w:bottom="1080" w:left="1080" w:header="720" w:footer="720" w:gutter="0"/>
          <w:pgNumType w:start="1"/>
          <w:cols w:space="720"/>
        </w:sectPr>
      </w:pPr>
    </w:p>
    <w:p w14:paraId="084C7E4B" w14:textId="77777777" w:rsidR="00225315" w:rsidRDefault="00225315" w:rsidP="00225315">
      <w:pPr>
        <w:pStyle w:val="Heading1"/>
        <w:numPr>
          <w:ilvl w:val="0"/>
          <w:numId w:val="27"/>
        </w:numPr>
      </w:pPr>
      <w:bookmarkStart w:id="670" w:name="_Toc507929922"/>
      <w:bookmarkStart w:id="671" w:name="_Ref507750306"/>
      <w:bookmarkStart w:id="672" w:name="_Ref507747827"/>
      <w:bookmarkStart w:id="673" w:name="_Toc507971457"/>
      <w:r>
        <w:t xml:space="preserve">Scenario Five: Hypothetical Project Area – </w:t>
      </w:r>
      <w:r>
        <w:rPr>
          <w:u w:val="single"/>
        </w:rPr>
        <w:t>Mock Call Order #2</w:t>
      </w:r>
      <w:r>
        <w:t xml:space="preserve"> – GAAM Modernization</w:t>
      </w:r>
      <w:bookmarkEnd w:id="670"/>
      <w:bookmarkEnd w:id="671"/>
      <w:bookmarkEnd w:id="672"/>
      <w:bookmarkEnd w:id="673"/>
    </w:p>
    <w:p w14:paraId="7995B6DE" w14:textId="3BA8EB1C" w:rsidR="00225315" w:rsidRDefault="00225315" w:rsidP="00225315">
      <w:pPr>
        <w:pStyle w:val="BodyText"/>
      </w:pPr>
      <w:r>
        <w:rPr>
          <w:noProof/>
        </w:rPr>
        <mc:AlternateContent>
          <mc:Choice Requires="wps">
            <w:drawing>
              <wp:anchor distT="0" distB="0" distL="114300" distR="114300" simplePos="0" relativeHeight="251672576" behindDoc="0" locked="0" layoutInCell="1" allowOverlap="1" wp14:anchorId="75F0B1DF" wp14:editId="73B1497C">
                <wp:simplePos x="0" y="0"/>
                <wp:positionH relativeFrom="margin">
                  <wp:posOffset>4768850</wp:posOffset>
                </wp:positionH>
                <wp:positionV relativeFrom="paragraph">
                  <wp:posOffset>567690</wp:posOffset>
                </wp:positionV>
                <wp:extent cx="1591945" cy="1377950"/>
                <wp:effectExtent l="0" t="0" r="27305" b="12700"/>
                <wp:wrapSquare wrapText="bothSides"/>
                <wp:docPr id="1492293853" name="Rectangle: Rounded Corners 14922938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1945" cy="1377950"/>
                        </a:xfrm>
                        <a:prstGeom prst="roundRect">
                          <a:avLst>
                            <a:gd name="adj" fmla="val 0"/>
                          </a:avLst>
                        </a:prstGeom>
                        <a:solidFill>
                          <a:srgbClr val="DBE5F1"/>
                        </a:solidFill>
                        <a:ln w="6350">
                          <a:solidFill>
                            <a:srgbClr val="7CC242"/>
                          </a:solidFill>
                          <a:round/>
                          <a:headEnd/>
                          <a:tailEnd/>
                        </a:ln>
                      </wps:spPr>
                      <wps:txbx>
                        <w:txbxContent>
                          <w:p w14:paraId="0281148C"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GAAM Supports Competitive, Supplemental, and Renewal Processes</w:t>
                            </w:r>
                          </w:p>
                          <w:p w14:paraId="2CFDE5F9" w14:textId="77777777" w:rsidR="00C3355C" w:rsidRDefault="00C3355C" w:rsidP="00225315">
                            <w:r>
                              <w:rPr>
                                <w:rFonts w:ascii="Arial Narrow" w:hAnsi="Arial Narrow"/>
                                <w:color w:val="1F497D" w:themeColor="text2"/>
                                <w:sz w:val="20"/>
                              </w:rPr>
                              <w:t>Since FY2015, GAAM has processed 19,700 applications and 14,900 reviews to disburse $14B in funding.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F0B1DF" id="Rectangle: Rounded Corners 1492293853" o:spid="_x0000_s1079" style="position:absolute;margin-left:375.5pt;margin-top:44.7pt;width:125.35pt;height:108.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" fillcolor="#dbe5f1" strokecolor="#7cc242" strokeweight=".5pt">
                <v:textbox>
                  <w:txbxContent>
                    <w:p w14:paraId="0281148C"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GAAM Supports Competitive, Supplemental, and Renewal Processes</w:t>
                      </w:r>
                    </w:p>
                    <w:p w14:paraId="2CFDE5F9" w14:textId="77777777" w:rsidR="00C3355C" w:rsidRDefault="00C3355C" w:rsidP="00225315">
                      <w:r>
                        <w:rPr>
                          <w:rFonts w:ascii="Arial Narrow" w:hAnsi="Arial Narrow"/>
                          <w:color w:val="1F497D" w:themeColor="text2"/>
                          <w:sz w:val="20"/>
                        </w:rPr>
                        <w:t>Since FY2015, GAAM has processed 19,700 applications and 14,900 reviews to disburse $14B in funding.</w:t>
                      </w:r>
                    </w:p>
                  </w:txbxContent>
                </v:textbox>
                <w10:wrap type="square" anchorx="margin"/>
              </v:roundrect>
            </w:pict>
          </mc:Fallback>
        </mc:AlternateContent>
      </w:r>
      <w:r>
        <w:t xml:space="preserve">REI partnered with BPHC and </w:t>
      </w:r>
      <w:r w:rsidR="0053254C">
        <w:t xml:space="preserve">HHS HRSA </w:t>
      </w:r>
      <w:r>
        <w:t xml:space="preserve">OIT to architect the Grants Application and Attachment Module (GAAM) in 2008 to eliminate paper and streamline grants business processes at HRSA. GAAM is part of the Bureau of Primary Health Care Management Information System (BHCMIS) and is closely integrated with </w:t>
      </w:r>
      <w:r w:rsidR="002C1656">
        <w:t xml:space="preserve">the </w:t>
      </w:r>
      <w:r>
        <w:t>EHBs and other BHCMIS modules. It has served BPHC successfully over the last decade and has demonstrated scale and flexibility in meeting the requirements of multiple programs. The last redesign effort of GAAM occurred in 2013 to upgrade the user interface and an incremental update to the original architecture</w:t>
      </w:r>
      <w:r>
        <w:rPr>
          <w:b/>
        </w:rPr>
        <w:t xml:space="preserve">. HRSA now seeks to modernize GAAM to meet evolving program needs with faster cycle times and to reduce development and maintenance </w:t>
      </w:r>
      <w:r>
        <w:t>costs by exploiting new technology such as microservices.</w:t>
      </w:r>
    </w:p>
    <w:p w14:paraId="7F95689E" w14:textId="77777777" w:rsidR="00225315" w:rsidRDefault="00225315" w:rsidP="00225315">
      <w:pPr>
        <w:pStyle w:val="BodyText"/>
      </w:pPr>
      <w:r>
        <w:t xml:space="preserve">Team REI has successfully modernized multiple systems with the Department of Health and Human Services (HHS). At HRSA, </w:t>
      </w:r>
      <w:r>
        <w:rPr>
          <w:b/>
        </w:rPr>
        <w:t>REI has modernized HVIS, DGIS, TATS</w:t>
      </w:r>
      <w:r>
        <w:t xml:space="preserve"> – and at the ACF COE, the Project Review Module. </w:t>
      </w:r>
      <w:r>
        <w:rPr>
          <w:b/>
        </w:rPr>
        <w:t>Team member Digital Infuzion has modernized TVIS at MCHB</w:t>
      </w:r>
      <w:r>
        <w:t xml:space="preserve"> and supports the ACF COE with the Program Management Module that supports configurable forms for multiple programs. REI has also </w:t>
      </w:r>
      <w:r>
        <w:rPr>
          <w:b/>
        </w:rPr>
        <w:t>modernized systems such as SAM.gov at GSA IAE</w:t>
      </w:r>
      <w:r>
        <w:t>. Using our Systems Modernization Framework combined with our HRSA knowledge and experience – both for BHCMIS and Enterprise EHBs – REI offers a technical approach for GAAM that is fully aligned with the EHBs architecture and achieves the hypothetical project objectives with the lowest risk to HRSA.</w:t>
      </w:r>
    </w:p>
    <w:p w14:paraId="0725DC7D" w14:textId="6B3B6FA0" w:rsidR="008C79B2" w:rsidRPr="008C79B2" w:rsidRDefault="00225315" w:rsidP="008C79B2">
      <w:pPr>
        <w:pStyle w:val="BodyText"/>
      </w:pPr>
      <w:r>
        <w:t xml:space="preserve">We provide the key drivers and objectives for the project, establish performance criteria to measure the results, and summarize the scope of the requirements from the SOO in </w:t>
      </w:r>
      <w:r>
        <w:rPr>
          <w:b/>
        </w:rPr>
        <w:t xml:space="preserve">Section </w:t>
      </w:r>
      <w:r>
        <w:rPr>
          <w:b/>
        </w:rPr>
        <w:fldChar w:fldCharType="begin"/>
      </w:r>
      <w:r>
        <w:rPr>
          <w:b/>
        </w:rPr>
        <w:instrText xml:space="preserve"> REF _Ref507875673 \r \h </w:instrText>
      </w:r>
      <w:r>
        <w:rPr>
          <w:b/>
        </w:rPr>
      </w:r>
      <w:r>
        <w:rPr>
          <w:b/>
        </w:rPr>
        <w:fldChar w:fldCharType="separate"/>
      </w:r>
      <w:r w:rsidR="001D34D4">
        <w:rPr>
          <w:b/>
        </w:rPr>
        <w:t>10.1</w:t>
      </w:r>
      <w:r>
        <w:rPr>
          <w:b/>
        </w:rPr>
        <w:fldChar w:fldCharType="end"/>
      </w:r>
      <w:r>
        <w:t xml:space="preserve">, </w:t>
      </w:r>
      <w:r>
        <w:rPr>
          <w:i/>
        </w:rPr>
        <w:fldChar w:fldCharType="begin"/>
      </w:r>
      <w:r>
        <w:rPr>
          <w:i/>
        </w:rPr>
        <w:instrText xml:space="preserve"> REF _Ref507765908 \h  \* MERGEFORMAT </w:instrText>
      </w:r>
      <w:r>
        <w:rPr>
          <w:i/>
        </w:rPr>
      </w:r>
      <w:r>
        <w:rPr>
          <w:i/>
        </w:rPr>
        <w:fldChar w:fldCharType="separate"/>
      </w:r>
      <w:r w:rsidR="001D34D4" w:rsidRPr="001D34D4">
        <w:rPr>
          <w:i/>
        </w:rPr>
        <w:t xml:space="preserve"> </w:t>
      </w:r>
      <w:r w:rsidR="001D34D4">
        <w:t>Requirements</w:t>
      </w:r>
      <w:r>
        <w:rPr>
          <w:i/>
        </w:rPr>
        <w:fldChar w:fldCharType="end"/>
      </w:r>
      <w:r>
        <w:t xml:space="preserve">. In </w:t>
      </w:r>
      <w:r>
        <w:rPr>
          <w:b/>
        </w:rPr>
        <w:t xml:space="preserve">Section </w:t>
      </w:r>
      <w:r>
        <w:rPr>
          <w:b/>
        </w:rPr>
        <w:fldChar w:fldCharType="begin"/>
      </w:r>
      <w:r>
        <w:rPr>
          <w:b/>
        </w:rPr>
        <w:instrText xml:space="preserve"> REF _Ref507875685 \r \h </w:instrText>
      </w:r>
      <w:r>
        <w:rPr>
          <w:b/>
        </w:rPr>
      </w:r>
      <w:r>
        <w:rPr>
          <w:b/>
        </w:rPr>
        <w:fldChar w:fldCharType="separate"/>
      </w:r>
      <w:r w:rsidR="001D34D4">
        <w:rPr>
          <w:b/>
        </w:rPr>
        <w:t>10.2</w:t>
      </w:r>
      <w:r>
        <w:rPr>
          <w:b/>
        </w:rPr>
        <w:fldChar w:fldCharType="end"/>
      </w:r>
      <w:r>
        <w:rPr>
          <w:b/>
        </w:rPr>
        <w:t xml:space="preserve">, </w:t>
      </w:r>
      <w:r>
        <w:t xml:space="preserve">we identify the </w:t>
      </w:r>
      <w:r>
        <w:rPr>
          <w:i/>
        </w:rPr>
        <w:fldChar w:fldCharType="begin"/>
      </w:r>
      <w:r>
        <w:rPr>
          <w:i/>
        </w:rPr>
        <w:instrText xml:space="preserve"> REF _Ref507772074 \h  \* MERGEFORMAT </w:instrText>
      </w:r>
      <w:r>
        <w:rPr>
          <w:i/>
        </w:rPr>
      </w:r>
      <w:r>
        <w:rPr>
          <w:i/>
        </w:rPr>
        <w:fldChar w:fldCharType="separate"/>
      </w:r>
      <w:r w:rsidR="001D34D4" w:rsidRPr="001D34D4">
        <w:rPr>
          <w:i/>
        </w:rPr>
        <w:t xml:space="preserve"> </w:t>
      </w:r>
      <w:r w:rsidR="001D34D4">
        <w:t>Assumptions</w:t>
      </w:r>
      <w:r>
        <w:rPr>
          <w:i/>
        </w:rPr>
        <w:fldChar w:fldCharType="end"/>
      </w:r>
      <w:r>
        <w:t xml:space="preserve"> that inform our technical approach and basis of estimates. We then provide our </w:t>
      </w:r>
      <w:r>
        <w:rPr>
          <w:i/>
        </w:rPr>
        <w:t>Proposed Technical Design</w:t>
      </w:r>
      <w:r>
        <w:t xml:space="preserve"> in </w:t>
      </w:r>
      <w:r>
        <w:rPr>
          <w:b/>
        </w:rPr>
        <w:t xml:space="preserve">Section </w:t>
      </w:r>
      <w:r>
        <w:rPr>
          <w:b/>
        </w:rPr>
        <w:fldChar w:fldCharType="begin"/>
      </w:r>
      <w:r>
        <w:rPr>
          <w:b/>
        </w:rPr>
        <w:instrText xml:space="preserve"> REF _Ref507875696 \r \h </w:instrText>
      </w:r>
      <w:r>
        <w:rPr>
          <w:b/>
        </w:rPr>
      </w:r>
      <w:r>
        <w:rPr>
          <w:b/>
        </w:rPr>
        <w:fldChar w:fldCharType="separate"/>
      </w:r>
      <w:r w:rsidR="001D34D4">
        <w:rPr>
          <w:b/>
        </w:rPr>
        <w:t>10.3</w:t>
      </w:r>
      <w:r>
        <w:rPr>
          <w:b/>
        </w:rPr>
        <w:fldChar w:fldCharType="end"/>
      </w:r>
      <w:r>
        <w:t xml:space="preserve">, </w:t>
      </w:r>
      <w:r>
        <w:rPr>
          <w:i/>
        </w:rPr>
        <w:fldChar w:fldCharType="begin"/>
      </w:r>
      <w:r>
        <w:rPr>
          <w:i/>
        </w:rPr>
        <w:instrText xml:space="preserve"> REF _Ref507772135 \h  \* MERGEFORMAT </w:instrText>
      </w:r>
      <w:r>
        <w:rPr>
          <w:i/>
        </w:rPr>
      </w:r>
      <w:r>
        <w:rPr>
          <w:i/>
        </w:rPr>
        <w:fldChar w:fldCharType="separate"/>
      </w:r>
      <w:r w:rsidR="001D34D4" w:rsidRPr="001D34D4">
        <w:rPr>
          <w:i/>
        </w:rPr>
        <w:t xml:space="preserve"> Proposed Number and Type of </w:t>
      </w:r>
      <w:r w:rsidR="001D34D4">
        <w:t>Staff</w:t>
      </w:r>
      <w:r>
        <w:rPr>
          <w:i/>
        </w:rPr>
        <w:fldChar w:fldCharType="end"/>
      </w:r>
      <w:r>
        <w:t xml:space="preserve"> in </w:t>
      </w:r>
      <w:r>
        <w:rPr>
          <w:b/>
        </w:rPr>
        <w:t xml:space="preserve">Section </w:t>
      </w:r>
      <w:r>
        <w:rPr>
          <w:b/>
        </w:rPr>
        <w:fldChar w:fldCharType="begin"/>
      </w:r>
      <w:r>
        <w:rPr>
          <w:b/>
        </w:rPr>
        <w:instrText xml:space="preserve"> REF _Ref507875720 \r \h </w:instrText>
      </w:r>
      <w:r>
        <w:rPr>
          <w:b/>
        </w:rPr>
      </w:r>
      <w:r>
        <w:rPr>
          <w:b/>
        </w:rPr>
        <w:fldChar w:fldCharType="separate"/>
      </w:r>
      <w:r w:rsidR="001D34D4">
        <w:rPr>
          <w:b/>
        </w:rPr>
        <w:t>10.4</w:t>
      </w:r>
      <w:r>
        <w:rPr>
          <w:b/>
        </w:rPr>
        <w:fldChar w:fldCharType="end"/>
      </w:r>
      <w:r>
        <w:rPr>
          <w:b/>
        </w:rPr>
        <w:t>,</w:t>
      </w:r>
      <w:r>
        <w:t xml:space="preserve"> and identify the </w:t>
      </w:r>
      <w:r>
        <w:rPr>
          <w:i/>
        </w:rPr>
        <w:fldChar w:fldCharType="begin"/>
      </w:r>
      <w:r>
        <w:rPr>
          <w:i/>
        </w:rPr>
        <w:instrText xml:space="preserve"> REF _Ref507765984 \h  \* MERGEFORMAT </w:instrText>
      </w:r>
      <w:r>
        <w:rPr>
          <w:i/>
        </w:rPr>
      </w:r>
      <w:r>
        <w:rPr>
          <w:i/>
        </w:rPr>
        <w:fldChar w:fldCharType="separate"/>
      </w:r>
      <w:r w:rsidR="001D34D4" w:rsidRPr="001D34D4">
        <w:rPr>
          <w:i/>
        </w:rPr>
        <w:t xml:space="preserve"> Proposed Timeframe to Implement this </w:t>
      </w:r>
      <w:r w:rsidR="001D34D4">
        <w:t>Scenario</w:t>
      </w:r>
      <w:r>
        <w:rPr>
          <w:i/>
        </w:rPr>
        <w:fldChar w:fldCharType="end"/>
      </w:r>
      <w:r>
        <w:t xml:space="preserve"> in </w:t>
      </w:r>
      <w:r>
        <w:rPr>
          <w:b/>
        </w:rPr>
        <w:t xml:space="preserve">Section </w:t>
      </w:r>
      <w:r>
        <w:rPr>
          <w:b/>
        </w:rPr>
        <w:fldChar w:fldCharType="begin"/>
      </w:r>
      <w:r>
        <w:rPr>
          <w:b/>
        </w:rPr>
        <w:instrText xml:space="preserve"> REF _Ref507875727 \r \h </w:instrText>
      </w:r>
      <w:r>
        <w:rPr>
          <w:b/>
        </w:rPr>
      </w:r>
      <w:r>
        <w:rPr>
          <w:b/>
        </w:rPr>
        <w:fldChar w:fldCharType="separate"/>
      </w:r>
      <w:r w:rsidR="001D34D4">
        <w:rPr>
          <w:b/>
        </w:rPr>
        <w:t>10.5</w:t>
      </w:r>
      <w:r>
        <w:rPr>
          <w:b/>
        </w:rPr>
        <w:fldChar w:fldCharType="end"/>
      </w:r>
      <w:r>
        <w:t xml:space="preserve">. Finally, in </w:t>
      </w:r>
      <w:r>
        <w:rPr>
          <w:b/>
        </w:rPr>
        <w:t xml:space="preserve">Section </w:t>
      </w:r>
      <w:r>
        <w:rPr>
          <w:b/>
        </w:rPr>
        <w:fldChar w:fldCharType="begin"/>
      </w:r>
      <w:r>
        <w:rPr>
          <w:b/>
        </w:rPr>
        <w:instrText xml:space="preserve"> REF _Ref507875738 \r \h </w:instrText>
      </w:r>
      <w:r>
        <w:rPr>
          <w:b/>
        </w:rPr>
      </w:r>
      <w:r>
        <w:rPr>
          <w:b/>
        </w:rPr>
        <w:fldChar w:fldCharType="separate"/>
      </w:r>
      <w:r w:rsidR="001D34D4">
        <w:rPr>
          <w:b/>
        </w:rPr>
        <w:t>10.6</w:t>
      </w:r>
      <w:r>
        <w:rPr>
          <w:b/>
        </w:rPr>
        <w:fldChar w:fldCharType="end"/>
      </w:r>
      <w:r>
        <w:t xml:space="preserve">, we provide REI’s </w:t>
      </w:r>
      <w:r>
        <w:rPr>
          <w:i/>
        </w:rPr>
        <w:fldChar w:fldCharType="begin"/>
      </w:r>
      <w:r>
        <w:rPr>
          <w:i/>
        </w:rPr>
        <w:instrText xml:space="preserve"> REF _Ref507766020 \h  \* MERGEFORMAT </w:instrText>
      </w:r>
      <w:r>
        <w:rPr>
          <w:i/>
        </w:rPr>
      </w:r>
      <w:r>
        <w:rPr>
          <w:i/>
        </w:rPr>
        <w:fldChar w:fldCharType="separate"/>
      </w:r>
      <w:r w:rsidR="001D34D4" w:rsidRPr="001D34D4">
        <w:rPr>
          <w:i/>
        </w:rPr>
        <w:t xml:space="preserve"> Related Team </w:t>
      </w:r>
      <w:r w:rsidR="001D34D4">
        <w:t>Experience</w:t>
      </w:r>
      <w:r>
        <w:rPr>
          <w:i/>
        </w:rPr>
        <w:fldChar w:fldCharType="end"/>
      </w:r>
      <w:r>
        <w:t xml:space="preserve"> in the delivery of projects of similar size, scope, and complexity, and</w:t>
      </w:r>
      <w:r w:rsidR="00236A08">
        <w:t>,</w:t>
      </w:r>
      <w:r>
        <w:t xml:space="preserve"> our</w:t>
      </w:r>
      <w:r w:rsidR="008C79B2" w:rsidRPr="008C79B2">
        <w:rPr>
          <w:i/>
        </w:rPr>
        <w:fldChar w:fldCharType="begin"/>
      </w:r>
      <w:r w:rsidR="008C79B2" w:rsidRPr="008C79B2">
        <w:rPr>
          <w:i/>
        </w:rPr>
        <w:instrText xml:space="preserve"> REF _Ref507951938 \h </w:instrText>
      </w:r>
      <w:r w:rsidR="008C79B2">
        <w:rPr>
          <w:i/>
        </w:rPr>
        <w:instrText xml:space="preserve"> \* MERGEFORMAT </w:instrText>
      </w:r>
      <w:r w:rsidR="008C79B2" w:rsidRPr="008C79B2">
        <w:rPr>
          <w:i/>
        </w:rPr>
      </w:r>
      <w:r w:rsidR="008C79B2" w:rsidRPr="008C79B2">
        <w:rPr>
          <w:i/>
        </w:rPr>
        <w:fldChar w:fldCharType="separate"/>
      </w:r>
      <w:r w:rsidR="001D34D4" w:rsidRPr="001D34D4">
        <w:rPr>
          <w:i/>
        </w:rPr>
        <w:t xml:space="preserve"> Current Personnel with Relevant Experience</w:t>
      </w:r>
      <w:r w:rsidR="008C79B2" w:rsidRPr="008C79B2">
        <w:rPr>
          <w:i/>
        </w:rPr>
        <w:fldChar w:fldCharType="end"/>
      </w:r>
      <w:r w:rsidR="008C79B2">
        <w:rPr>
          <w:i/>
        </w:rPr>
        <w:t xml:space="preserve"> </w:t>
      </w:r>
      <w:r w:rsidR="008C79B2">
        <w:t xml:space="preserve">in </w:t>
      </w:r>
      <w:r w:rsidR="008C79B2">
        <w:rPr>
          <w:b/>
        </w:rPr>
        <w:t xml:space="preserve">Section </w:t>
      </w:r>
      <w:r w:rsidR="008C79B2">
        <w:rPr>
          <w:b/>
        </w:rPr>
        <w:fldChar w:fldCharType="begin"/>
      </w:r>
      <w:r w:rsidR="008C79B2">
        <w:rPr>
          <w:b/>
        </w:rPr>
        <w:instrText xml:space="preserve"> REF _Ref507951938 \r \h </w:instrText>
      </w:r>
      <w:r w:rsidR="008C79B2">
        <w:rPr>
          <w:b/>
        </w:rPr>
      </w:r>
      <w:r w:rsidR="008C79B2">
        <w:rPr>
          <w:b/>
        </w:rPr>
        <w:fldChar w:fldCharType="separate"/>
      </w:r>
      <w:r w:rsidR="001D34D4">
        <w:rPr>
          <w:b/>
        </w:rPr>
        <w:t>10.7</w:t>
      </w:r>
      <w:r w:rsidR="008C79B2">
        <w:rPr>
          <w:b/>
        </w:rPr>
        <w:fldChar w:fldCharType="end"/>
      </w:r>
      <w:r w:rsidR="008C79B2">
        <w:rPr>
          <w:b/>
        </w:rPr>
        <w:t xml:space="preserve">– </w:t>
      </w:r>
      <w:r w:rsidR="008C79B2">
        <w:t xml:space="preserve">all of whom are available for call order execution </w:t>
      </w:r>
      <w:r w:rsidR="00236A08">
        <w:t xml:space="preserve">on </w:t>
      </w:r>
      <w:r w:rsidR="008C79B2">
        <w:t>Day</w:t>
      </w:r>
      <w:r w:rsidR="00236A08">
        <w:t xml:space="preserve"> </w:t>
      </w:r>
      <w:r w:rsidR="008C79B2">
        <w:t>1.</w:t>
      </w:r>
    </w:p>
    <w:p w14:paraId="79EDF5B1" w14:textId="3BB85C06" w:rsidR="00225315" w:rsidRDefault="00A1210C" w:rsidP="00225315">
      <w:pPr>
        <w:pStyle w:val="Heading2"/>
        <w:numPr>
          <w:ilvl w:val="1"/>
          <w:numId w:val="27"/>
        </w:numPr>
      </w:pPr>
      <w:bookmarkStart w:id="674" w:name="_Toc507929923"/>
      <w:bookmarkStart w:id="675" w:name="_Ref507875673"/>
      <w:bookmarkStart w:id="676" w:name="_Ref507875660"/>
      <w:bookmarkStart w:id="677" w:name="_Ref507765908"/>
      <w:bookmarkStart w:id="678" w:name="_Ref507589167"/>
      <w:bookmarkStart w:id="679" w:name="_Toc507325184"/>
      <w:r>
        <w:t xml:space="preserve"> </w:t>
      </w:r>
      <w:bookmarkStart w:id="680" w:name="_Toc507971458"/>
      <w:r w:rsidR="00225315">
        <w:t>Requirements</w:t>
      </w:r>
      <w:bookmarkEnd w:id="674"/>
      <w:bookmarkEnd w:id="675"/>
      <w:bookmarkEnd w:id="676"/>
      <w:bookmarkEnd w:id="677"/>
      <w:bookmarkEnd w:id="678"/>
      <w:bookmarkEnd w:id="679"/>
      <w:bookmarkEnd w:id="680"/>
    </w:p>
    <w:p w14:paraId="38F77958" w14:textId="77777777" w:rsidR="00225315" w:rsidRDefault="00225315" w:rsidP="00225315">
      <w:pPr>
        <w:pStyle w:val="BodyText"/>
      </w:pPr>
      <w:r>
        <w:t>In this section, REI presents the drivers, objectives, and requirements of the project, that when addressed in the technical design, would meet or exceed those objectives.</w:t>
      </w:r>
    </w:p>
    <w:p w14:paraId="08F6EA22" w14:textId="77777777" w:rsidR="00225315" w:rsidRDefault="00225315" w:rsidP="00225315">
      <w:pPr>
        <w:pStyle w:val="Heading3"/>
        <w:keepNext/>
        <w:numPr>
          <w:ilvl w:val="2"/>
          <w:numId w:val="27"/>
        </w:numPr>
        <w:ind w:left="720"/>
      </w:pPr>
      <w:bookmarkStart w:id="681" w:name="_Toc507929924"/>
      <w:bookmarkStart w:id="682" w:name="_Ref507591287"/>
      <w:bookmarkStart w:id="683" w:name="_Ref507590186"/>
      <w:bookmarkStart w:id="684" w:name="_Ref507589528"/>
      <w:bookmarkStart w:id="685" w:name="_Toc507325185"/>
      <w:r>
        <w:t>Understanding of the Objectives</w:t>
      </w:r>
      <w:bookmarkEnd w:id="681"/>
      <w:bookmarkEnd w:id="682"/>
      <w:bookmarkEnd w:id="683"/>
      <w:bookmarkEnd w:id="684"/>
      <w:bookmarkEnd w:id="685"/>
    </w:p>
    <w:p w14:paraId="0380C092" w14:textId="77777777" w:rsidR="00225315" w:rsidRDefault="00225315" w:rsidP="00225315">
      <w:pPr>
        <w:pStyle w:val="BodyText"/>
      </w:pPr>
      <w:r>
        <w:rPr>
          <w:rStyle w:val="In-LineParagraphHeading"/>
        </w:rPr>
        <w:t>Key Drivers.</w:t>
      </w:r>
      <w:r>
        <w:t xml:space="preserve"> GAAM was designed to eliminate paper-based processes and provide grants and program staff with irrefutable electronic evidence of application and review data. The current GAAM architecture relies on </w:t>
      </w:r>
      <w:r>
        <w:rPr>
          <w:b/>
        </w:rPr>
        <w:t>segmenting and packaging multiple programmatic forms – hundreds of validations, complex business rules, and printable layouts into application and review packages</w:t>
      </w:r>
      <w:r>
        <w:t xml:space="preserve"> – organized by funding year and funding opportunities. The packages integrate GAAM with other downstream modules such Completeness and Eligibility (C&amp;E), Prefunding Review, Awards, and Scope Modules to complete the lifecycle process.</w:t>
      </w:r>
    </w:p>
    <w:p w14:paraId="7D684693" w14:textId="3EE94EC9" w:rsidR="00225315" w:rsidRDefault="00225315" w:rsidP="00225315">
      <w:pPr>
        <w:pStyle w:val="BodyText"/>
      </w:pPr>
      <w:r>
        <w:rPr>
          <w:noProof/>
        </w:rPr>
        <mc:AlternateContent>
          <mc:Choice Requires="wps">
            <w:drawing>
              <wp:anchor distT="0" distB="0" distL="114300" distR="114300" simplePos="0" relativeHeight="251673600" behindDoc="0" locked="0" layoutInCell="1" allowOverlap="1" wp14:anchorId="2DE4BA8A" wp14:editId="735CFC80">
                <wp:simplePos x="0" y="0"/>
                <wp:positionH relativeFrom="margin">
                  <wp:posOffset>4381500</wp:posOffset>
                </wp:positionH>
                <wp:positionV relativeFrom="paragraph">
                  <wp:posOffset>31750</wp:posOffset>
                </wp:positionV>
                <wp:extent cx="1884045" cy="1289050"/>
                <wp:effectExtent l="0" t="0" r="20955" b="25400"/>
                <wp:wrapSquare wrapText="bothSides"/>
                <wp:docPr id="1492293852" name="Rectangle: Rounded Corners 14922938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045" cy="1289050"/>
                        </a:xfrm>
                        <a:prstGeom prst="roundRect">
                          <a:avLst>
                            <a:gd name="adj" fmla="val 0"/>
                          </a:avLst>
                        </a:prstGeom>
                        <a:solidFill>
                          <a:srgbClr val="DBE5F1"/>
                        </a:solidFill>
                        <a:ln w="6350">
                          <a:solidFill>
                            <a:srgbClr val="7CC242"/>
                          </a:solidFill>
                          <a:round/>
                          <a:headEnd/>
                          <a:tailEnd/>
                        </a:ln>
                      </wps:spPr>
                      <wps:txbx>
                        <w:txbxContent>
                          <w:p w14:paraId="236C5442" w14:textId="6436C488"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Team member Digital Infuzion supports a configurable workplan and detailed budget package for use by multiple programs for the ACF Grants COE at HHS. It offers speed, flexibility, and lowers cost of development through a shared offering.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DE4BA8A" id="Rectangle: Rounded Corners 1492293852" o:spid="_x0000_s1080" style="position:absolute;margin-left:345pt;margin-top:2.5pt;width:148.35pt;height:10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" fillcolor="#dbe5f1" strokecolor="#7cc242" strokeweight=".5pt">
                <v:textbox>
                  <w:txbxContent>
                    <w:p w14:paraId="236C5442" w14:textId="6436C488"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Team member Digital Infuzion supports a configurable workplan and detailed budget package for use by multiple programs for the ACF Grants COE at HHS. It offers speed, flexibility, and lowers cost of development through a shared offering.</w:t>
                      </w:r>
                    </w:p>
                  </w:txbxContent>
                </v:textbox>
                <w10:wrap type="square" anchorx="margin"/>
              </v:roundrect>
            </w:pict>
          </mc:Fallback>
        </mc:AlternateContent>
      </w:r>
      <w:r>
        <w:t xml:space="preserve">There are major advantages to the current packaged architecture. It offers several benefits, such as prior year packages never having to be updated or tested when changes are introduced each year. It maintains data integrity and improves quality due to built-in version control. All of this has produced a high level of trust and user satisfaction with GAAM. However, </w:t>
      </w:r>
      <w:r>
        <w:rPr>
          <w:b/>
        </w:rPr>
        <w:t>the current design requires a new version of GAAM to be released for each new funding opportunity that requires a new package</w:t>
      </w:r>
      <w:r>
        <w:t xml:space="preserve"> regardless of the nature of the change.</w:t>
      </w:r>
    </w:p>
    <w:p w14:paraId="246875AE" w14:textId="77777777" w:rsidR="00225315" w:rsidRDefault="00225315" w:rsidP="00225315">
      <w:pPr>
        <w:pStyle w:val="BodyText"/>
      </w:pPr>
      <w:r>
        <w:t>Each new GAAM release comes with a set of repeatable development activities that constrain the cycle time for awarding grants. It also results in incremental maintenance, operational, and support costs. The development time for new or updated packages is just a few weeks once the requirements are known. As the Health Center Program adjusts to the changing health care, political, and fiscal landscape, BPHC requires more flexibility to structure its annual packages without increasing the award cycle times.</w:t>
      </w:r>
    </w:p>
    <w:p w14:paraId="56776CDA" w14:textId="77777777" w:rsidR="00225315" w:rsidRDefault="00225315" w:rsidP="00225315">
      <w:pPr>
        <w:pStyle w:val="BodyText"/>
      </w:pPr>
      <w:r>
        <w:rPr>
          <w:rStyle w:val="In-LineParagraphHeading"/>
        </w:rPr>
        <w:t>Objectives.</w:t>
      </w:r>
      <w:r>
        <w:t xml:space="preserve"> The objectives of the GAAM modernization project are to:</w:t>
      </w:r>
    </w:p>
    <w:p w14:paraId="3E97BC77" w14:textId="77777777" w:rsidR="00225315" w:rsidRDefault="00225315" w:rsidP="00225315">
      <w:pPr>
        <w:pStyle w:val="ListParagraph"/>
        <w:numPr>
          <w:ilvl w:val="0"/>
          <w:numId w:val="21"/>
        </w:numPr>
        <w:spacing w:before="60" w:after="60" w:line="256" w:lineRule="auto"/>
        <w:rPr>
          <w:rFonts w:ascii="Times New Roman" w:hAnsi="Times New Roman"/>
        </w:rPr>
      </w:pPr>
      <w:r>
        <w:rPr>
          <w:rFonts w:ascii="Times New Roman" w:hAnsi="Times New Roman"/>
          <w:b/>
        </w:rPr>
        <w:t>Significantly reduce the development time and costs for packages.</w:t>
      </w:r>
      <w:r>
        <w:rPr>
          <w:rFonts w:ascii="Times New Roman" w:hAnsi="Times New Roman"/>
        </w:rPr>
        <w:t xml:space="preserve"> As a result, BPHC’s annual costs per funding opportunity should reduce significantly. Today, the average application package takes 3-5 weeks and review package takes 2-4 weeks – both will be reduced.</w:t>
      </w:r>
    </w:p>
    <w:p w14:paraId="5E25EFD4" w14:textId="77777777" w:rsidR="00225315" w:rsidRDefault="00225315" w:rsidP="00225315">
      <w:pPr>
        <w:pStyle w:val="ListParagraph"/>
        <w:numPr>
          <w:ilvl w:val="0"/>
          <w:numId w:val="21"/>
        </w:numPr>
        <w:spacing w:before="60" w:after="60" w:line="256" w:lineRule="auto"/>
        <w:rPr>
          <w:rFonts w:ascii="Times New Roman" w:hAnsi="Times New Roman"/>
        </w:rPr>
      </w:pPr>
      <w:r>
        <w:rPr>
          <w:rFonts w:ascii="Times New Roman" w:hAnsi="Times New Roman"/>
          <w:b/>
        </w:rPr>
        <w:t>Simplify the change management process for supporting annual GAAM releases.</w:t>
      </w:r>
      <w:r>
        <w:rPr>
          <w:rFonts w:ascii="Times New Roman" w:hAnsi="Times New Roman"/>
        </w:rPr>
        <w:t xml:space="preserve"> As a result, manual activities will decrease, the number of releases will decrease, and BPHC will benefit from additional flexibility in satisfying program requirements. The current baseline for the number of annual releases is 20-22 across ~10 funding opportunities.</w:t>
      </w:r>
    </w:p>
    <w:p w14:paraId="706E869B" w14:textId="77777777" w:rsidR="00225315" w:rsidRDefault="00225315" w:rsidP="00225315">
      <w:pPr>
        <w:pStyle w:val="ListParagraph"/>
        <w:numPr>
          <w:ilvl w:val="0"/>
          <w:numId w:val="21"/>
        </w:numPr>
        <w:spacing w:before="60" w:after="60" w:line="256" w:lineRule="auto"/>
        <w:rPr>
          <w:rFonts w:ascii="Times New Roman" w:hAnsi="Times New Roman"/>
        </w:rPr>
      </w:pPr>
      <w:r>
        <w:rPr>
          <w:rFonts w:ascii="Times New Roman" w:hAnsi="Times New Roman"/>
          <w:b/>
        </w:rPr>
        <w:t>Incorporate a modern architecture that takes advantage of new technology.</w:t>
      </w:r>
      <w:r>
        <w:rPr>
          <w:rFonts w:ascii="Times New Roman" w:hAnsi="Times New Roman"/>
        </w:rPr>
        <w:t xml:space="preserve"> As a result, GAAM program and systems performance would increase while costs for development and sustainment would decrease.</w:t>
      </w:r>
    </w:p>
    <w:p w14:paraId="5B2EEC68" w14:textId="77777777" w:rsidR="00225315" w:rsidRDefault="00225315" w:rsidP="00225315">
      <w:pPr>
        <w:pStyle w:val="ListParagraph"/>
        <w:numPr>
          <w:ilvl w:val="0"/>
          <w:numId w:val="21"/>
        </w:numPr>
        <w:spacing w:before="60" w:after="60" w:line="256" w:lineRule="auto"/>
        <w:rPr>
          <w:rFonts w:ascii="Times New Roman" w:hAnsi="Times New Roman"/>
        </w:rPr>
      </w:pPr>
      <w:r>
        <w:rPr>
          <w:rFonts w:ascii="Times New Roman" w:hAnsi="Times New Roman"/>
          <w:b/>
        </w:rPr>
        <w:t>Minimize any risk to the business in rolling out the modernized solution</w:t>
      </w:r>
      <w:r>
        <w:rPr>
          <w:rFonts w:ascii="Times New Roman" w:hAnsi="Times New Roman"/>
          <w:b/>
          <w:i/>
        </w:rPr>
        <w:t>.</w:t>
      </w:r>
      <w:r>
        <w:rPr>
          <w:rFonts w:ascii="Times New Roman" w:hAnsi="Times New Roman"/>
        </w:rPr>
        <w:t xml:space="preserve"> As a result, BPHC operations relying on GAAM would continue without disruption and with user high satisfaction.</w:t>
      </w:r>
    </w:p>
    <w:p w14:paraId="3230349D" w14:textId="77777777" w:rsidR="00225315" w:rsidRDefault="00225315" w:rsidP="00225315">
      <w:pPr>
        <w:pStyle w:val="BodyText"/>
      </w:pPr>
      <w:r>
        <w:t>GAAM is a high volume and successful capability used by BPHC for disbursing the Health Center funds. The modernization effort must deliver additional benefits while completely adhering to policy considerations, all without compromising data integrity and the quality stakeholders have come to rely on.</w:t>
      </w:r>
    </w:p>
    <w:p w14:paraId="7E5F34E9" w14:textId="77777777" w:rsidR="00225315" w:rsidRDefault="00225315" w:rsidP="00225315">
      <w:pPr>
        <w:pStyle w:val="Heading3"/>
        <w:keepNext/>
        <w:numPr>
          <w:ilvl w:val="2"/>
          <w:numId w:val="27"/>
        </w:numPr>
        <w:ind w:left="720"/>
      </w:pPr>
      <w:bookmarkStart w:id="686" w:name="_Scope_of_Hypothetical"/>
      <w:bookmarkStart w:id="687" w:name="_Toc507325186"/>
      <w:bookmarkStart w:id="688" w:name="_Ref507589515"/>
      <w:bookmarkStart w:id="689" w:name="_Ref507837325"/>
      <w:bookmarkStart w:id="690" w:name="_Toc507929925"/>
      <w:bookmarkEnd w:id="686"/>
      <w:r>
        <w:t>Scope of Hypothetical Requirements</w:t>
      </w:r>
      <w:bookmarkEnd w:id="687"/>
      <w:bookmarkEnd w:id="688"/>
      <w:bookmarkEnd w:id="689"/>
      <w:bookmarkEnd w:id="690"/>
    </w:p>
    <w:p w14:paraId="257DD298" w14:textId="77777777" w:rsidR="00225315" w:rsidRDefault="00225315" w:rsidP="00225315">
      <w:pPr>
        <w:pStyle w:val="BodyText"/>
      </w:pPr>
      <w:r>
        <w:t>The requirements for the hypothetical project from the SOO are summarized below:</w:t>
      </w:r>
    </w:p>
    <w:p w14:paraId="6704E61C" w14:textId="77777777" w:rsidR="00225315" w:rsidRDefault="00225315" w:rsidP="00225315">
      <w:pPr>
        <w:pStyle w:val="ListParagraph"/>
        <w:numPr>
          <w:ilvl w:val="0"/>
          <w:numId w:val="22"/>
        </w:numPr>
        <w:spacing w:after="160" w:line="254" w:lineRule="auto"/>
        <w:contextualSpacing/>
        <w:rPr>
          <w:rFonts w:ascii="Times New Roman" w:hAnsi="Times New Roman"/>
        </w:rPr>
      </w:pPr>
      <w:r>
        <w:rPr>
          <w:rFonts w:ascii="Times New Roman" w:hAnsi="Times New Roman"/>
          <w:b/>
        </w:rPr>
        <w:t>Develop a modern GAAM architecture</w:t>
      </w:r>
      <w:r>
        <w:rPr>
          <w:rFonts w:ascii="Times New Roman" w:hAnsi="Times New Roman"/>
        </w:rPr>
        <w:t xml:space="preserve"> that supports: </w:t>
      </w:r>
    </w:p>
    <w:p w14:paraId="41FCB8A8" w14:textId="77777777" w:rsidR="00225315" w:rsidRDefault="00225315" w:rsidP="00225315">
      <w:pPr>
        <w:pStyle w:val="ListParagraph"/>
        <w:numPr>
          <w:ilvl w:val="1"/>
          <w:numId w:val="22"/>
        </w:numPr>
        <w:spacing w:after="160" w:line="254" w:lineRule="auto"/>
        <w:contextualSpacing/>
        <w:rPr>
          <w:rFonts w:ascii="Times New Roman" w:hAnsi="Times New Roman"/>
        </w:rPr>
      </w:pPr>
      <w:r>
        <w:rPr>
          <w:rFonts w:ascii="Times New Roman" w:hAnsi="Times New Roman"/>
        </w:rPr>
        <w:t>Rapid application development of annual GAAM packages through configurable, re-usable forms that can be customized across various funding opportunities;</w:t>
      </w:r>
    </w:p>
    <w:p w14:paraId="1744E1DF" w14:textId="77777777" w:rsidR="00225315" w:rsidRDefault="00225315" w:rsidP="00225315">
      <w:pPr>
        <w:pStyle w:val="ListParagraph"/>
        <w:numPr>
          <w:ilvl w:val="1"/>
          <w:numId w:val="22"/>
        </w:numPr>
        <w:spacing w:after="160" w:line="254" w:lineRule="auto"/>
        <w:contextualSpacing/>
        <w:rPr>
          <w:rFonts w:ascii="Times New Roman" w:hAnsi="Times New Roman"/>
        </w:rPr>
      </w:pPr>
      <w:r>
        <w:rPr>
          <w:rFonts w:ascii="Times New Roman" w:hAnsi="Times New Roman"/>
        </w:rPr>
        <w:t>Configurable and customizable validation and business rules across packages;</w:t>
      </w:r>
    </w:p>
    <w:p w14:paraId="4899DD83" w14:textId="77777777" w:rsidR="00225315" w:rsidRDefault="00225315" w:rsidP="00225315">
      <w:pPr>
        <w:pStyle w:val="ListParagraph"/>
        <w:numPr>
          <w:ilvl w:val="0"/>
          <w:numId w:val="22"/>
        </w:numPr>
        <w:spacing w:after="160" w:line="254" w:lineRule="auto"/>
        <w:contextualSpacing/>
        <w:rPr>
          <w:rFonts w:ascii="Times New Roman" w:hAnsi="Times New Roman"/>
        </w:rPr>
      </w:pPr>
      <w:r>
        <w:rPr>
          <w:rFonts w:ascii="Times New Roman" w:hAnsi="Times New Roman"/>
          <w:b/>
        </w:rPr>
        <w:t>Align modern architecture with EHBs principles</w:t>
      </w:r>
      <w:r>
        <w:rPr>
          <w:rFonts w:ascii="Times New Roman" w:hAnsi="Times New Roman"/>
        </w:rPr>
        <w:t xml:space="preserve"> around user access, consistent user interface, and other enterprise requirements such as integration with pending tasks and official folders; </w:t>
      </w:r>
    </w:p>
    <w:p w14:paraId="51D3B897" w14:textId="77777777" w:rsidR="00225315" w:rsidRDefault="00225315" w:rsidP="00225315">
      <w:pPr>
        <w:pStyle w:val="ListParagraph"/>
        <w:numPr>
          <w:ilvl w:val="0"/>
          <w:numId w:val="22"/>
        </w:numPr>
        <w:spacing w:after="160" w:line="254" w:lineRule="auto"/>
        <w:contextualSpacing/>
        <w:rPr>
          <w:rFonts w:ascii="Times New Roman" w:hAnsi="Times New Roman"/>
        </w:rPr>
      </w:pPr>
      <w:r>
        <w:rPr>
          <w:rFonts w:ascii="Times New Roman" w:hAnsi="Times New Roman"/>
          <w:b/>
        </w:rPr>
        <w:t>Incorporate modern technical capabilities</w:t>
      </w:r>
      <w:r>
        <w:rPr>
          <w:rFonts w:ascii="Times New Roman" w:hAnsi="Times New Roman"/>
        </w:rPr>
        <w:t xml:space="preserve"> with considerations for accessibility, flexibility, scalability and performance, configuration management, and reduction of lifecycle costs;</w:t>
      </w:r>
    </w:p>
    <w:p w14:paraId="425D5611" w14:textId="77777777" w:rsidR="00225315" w:rsidRDefault="00225315" w:rsidP="00225315">
      <w:pPr>
        <w:pStyle w:val="ListParagraph"/>
        <w:numPr>
          <w:ilvl w:val="0"/>
          <w:numId w:val="22"/>
        </w:numPr>
        <w:spacing w:after="160" w:line="254" w:lineRule="auto"/>
        <w:contextualSpacing/>
        <w:rPr>
          <w:rFonts w:ascii="Times New Roman" w:hAnsi="Times New Roman"/>
        </w:rPr>
      </w:pPr>
      <w:r>
        <w:rPr>
          <w:rFonts w:ascii="Times New Roman" w:hAnsi="Times New Roman"/>
          <w:b/>
        </w:rPr>
        <w:t>Propose a realistic and feasible implementation</w:t>
      </w:r>
      <w:r>
        <w:rPr>
          <w:rFonts w:ascii="Times New Roman" w:hAnsi="Times New Roman"/>
        </w:rPr>
        <w:t xml:space="preserve"> and rollout strategy; and,</w:t>
      </w:r>
    </w:p>
    <w:p w14:paraId="11BBA285" w14:textId="77777777" w:rsidR="00225315" w:rsidRDefault="00225315" w:rsidP="00225315">
      <w:pPr>
        <w:pStyle w:val="ListParagraph"/>
        <w:numPr>
          <w:ilvl w:val="0"/>
          <w:numId w:val="22"/>
        </w:numPr>
        <w:spacing w:after="160" w:line="254" w:lineRule="auto"/>
        <w:contextualSpacing/>
        <w:rPr>
          <w:rFonts w:ascii="Times New Roman" w:hAnsi="Times New Roman"/>
        </w:rPr>
      </w:pPr>
      <w:r>
        <w:rPr>
          <w:rFonts w:ascii="Times New Roman" w:hAnsi="Times New Roman"/>
          <w:b/>
        </w:rPr>
        <w:t>Address data migration considerations</w:t>
      </w:r>
      <w:r>
        <w:rPr>
          <w:rFonts w:ascii="Times New Roman" w:hAnsi="Times New Roman"/>
        </w:rPr>
        <w:t>.</w:t>
      </w:r>
    </w:p>
    <w:p w14:paraId="665681B6" w14:textId="77777777" w:rsidR="00225315" w:rsidRDefault="00225315" w:rsidP="00225315">
      <w:pPr>
        <w:pStyle w:val="BodyText"/>
      </w:pPr>
      <w:r>
        <w:t>To demonstrate our technical approach, and to price the mock Call Order, we applied the following scope:</w:t>
      </w:r>
    </w:p>
    <w:p w14:paraId="1FBB0234" w14:textId="77777777" w:rsidR="00225315" w:rsidRDefault="00225315" w:rsidP="0005561C">
      <w:pPr>
        <w:pStyle w:val="Bullet1-0ptsAfter"/>
      </w:pPr>
      <w:r>
        <w:t>Design and develop a new architecture and solution for the GAAM application, C&amp;E, and Prefunding review modules. This results in new technical capabilities requiring a one-time modernization investment.</w:t>
      </w:r>
    </w:p>
    <w:p w14:paraId="64504B9F" w14:textId="77777777" w:rsidR="00225315" w:rsidRDefault="00225315" w:rsidP="00225315">
      <w:pPr>
        <w:pStyle w:val="BodyText"/>
      </w:pPr>
      <w:r>
        <w:t>To demonstrate the benefits of our proposed technical approach over the full lifecycle of the solution, we propose the following scenarios to illustrate the reduced development duration as compared to the current application and review average baselines:</w:t>
      </w:r>
    </w:p>
    <w:p w14:paraId="7771FE95" w14:textId="77777777" w:rsidR="00225315" w:rsidRDefault="00225315" w:rsidP="00225315">
      <w:pPr>
        <w:pStyle w:val="ListParagraph"/>
        <w:numPr>
          <w:ilvl w:val="0"/>
          <w:numId w:val="46"/>
        </w:numPr>
        <w:spacing w:before="60" w:after="60" w:line="256" w:lineRule="auto"/>
        <w:rPr>
          <w:rFonts w:ascii="Times New Roman" w:hAnsi="Times New Roman"/>
        </w:rPr>
      </w:pPr>
      <w:r>
        <w:rPr>
          <w:rFonts w:ascii="Times New Roman" w:hAnsi="Times New Roman"/>
        </w:rPr>
        <w:t xml:space="preserve">Implement the proposed technical solution for a new GAAM application package, that includes major policy customizations. </w:t>
      </w:r>
    </w:p>
    <w:p w14:paraId="6B408294" w14:textId="77777777" w:rsidR="00225315" w:rsidRDefault="00225315" w:rsidP="00225315">
      <w:pPr>
        <w:pStyle w:val="ListParagraph"/>
        <w:numPr>
          <w:ilvl w:val="0"/>
          <w:numId w:val="46"/>
        </w:numPr>
        <w:spacing w:before="60" w:after="60" w:line="256" w:lineRule="auto"/>
        <w:rPr>
          <w:rFonts w:ascii="Times New Roman" w:hAnsi="Times New Roman"/>
        </w:rPr>
      </w:pPr>
      <w:r>
        <w:rPr>
          <w:rFonts w:ascii="Times New Roman" w:hAnsi="Times New Roman"/>
        </w:rPr>
        <w:t xml:space="preserve">Implement the proposed technical solution for an existing GAAM C&amp;E or Prefunding package, with minor policy customization requirements. </w:t>
      </w:r>
    </w:p>
    <w:p w14:paraId="24DE49B3" w14:textId="77777777" w:rsidR="00225315" w:rsidRDefault="00225315" w:rsidP="00225315">
      <w:pPr>
        <w:pStyle w:val="Heading3"/>
        <w:keepNext/>
        <w:numPr>
          <w:ilvl w:val="2"/>
          <w:numId w:val="27"/>
        </w:numPr>
        <w:ind w:left="720"/>
      </w:pPr>
      <w:bookmarkStart w:id="691" w:name="_Toc507929926"/>
      <w:bookmarkStart w:id="692" w:name="_Ref507772193"/>
      <w:bookmarkStart w:id="693" w:name="_Ref507589714"/>
      <w:bookmarkStart w:id="694" w:name="_Toc507325187"/>
      <w:r>
        <w:t>Performance Measures</w:t>
      </w:r>
      <w:bookmarkEnd w:id="691"/>
      <w:bookmarkEnd w:id="692"/>
      <w:bookmarkEnd w:id="693"/>
      <w:bookmarkEnd w:id="694"/>
    </w:p>
    <w:p w14:paraId="7EBE1B16" w14:textId="355B7404" w:rsidR="00225315" w:rsidRDefault="00225315" w:rsidP="00225315">
      <w:pPr>
        <w:pStyle w:val="BodyText"/>
      </w:pPr>
      <w:r>
        <w:rPr>
          <w:noProof/>
        </w:rPr>
        <mc:AlternateContent>
          <mc:Choice Requires="wps">
            <w:drawing>
              <wp:anchor distT="0" distB="0" distL="114300" distR="114300" simplePos="0" relativeHeight="251693056" behindDoc="0" locked="0" layoutInCell="1" allowOverlap="1" wp14:anchorId="3AD503CB" wp14:editId="514FAE6A">
                <wp:simplePos x="0" y="0"/>
                <wp:positionH relativeFrom="margin">
                  <wp:posOffset>3904615</wp:posOffset>
                </wp:positionH>
                <wp:positionV relativeFrom="margin">
                  <wp:posOffset>321310</wp:posOffset>
                </wp:positionV>
                <wp:extent cx="2434590" cy="1276350"/>
                <wp:effectExtent l="0" t="0" r="22860" b="19050"/>
                <wp:wrapSquare wrapText="bothSides"/>
                <wp:docPr id="1492293851" name="Rectangle: Rounded Corners 14922938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4590" cy="1276350"/>
                        </a:xfrm>
                        <a:prstGeom prst="roundRect">
                          <a:avLst>
                            <a:gd name="adj" fmla="val 0"/>
                          </a:avLst>
                        </a:prstGeom>
                        <a:solidFill>
                          <a:srgbClr val="DBE5F1"/>
                        </a:solidFill>
                        <a:ln w="6350">
                          <a:solidFill>
                            <a:srgbClr val="7CC242"/>
                          </a:solidFill>
                          <a:round/>
                          <a:headEnd/>
                          <a:tailEnd/>
                        </a:ln>
                      </wps:spPr>
                      <wps:txbx>
                        <w:txbxContent>
                          <w:p w14:paraId="0DE92772" w14:textId="77777777" w:rsidR="00C3355C" w:rsidRDefault="00C3355C" w:rsidP="00225315">
                            <w:pPr>
                              <w:pStyle w:val="TextBoxTitle"/>
                              <w:pBdr>
                                <w:bottom w:val="single" w:sz="4" w:space="1" w:color="auto"/>
                              </w:pBdr>
                              <w:jc w:val="left"/>
                              <w:rPr>
                                <w:rFonts w:ascii="Arial Narrow" w:hAnsi="Arial Narrow"/>
                                <w:color w:val="1F497D" w:themeColor="text2"/>
                                <w:sz w:val="20"/>
                              </w:rPr>
                            </w:pPr>
                            <w:r>
                              <w:rPr>
                                <w:rFonts w:ascii="Arial Narrow" w:hAnsi="Arial Narrow"/>
                                <w:color w:val="1F497D" w:themeColor="text2"/>
                                <w:sz w:val="20"/>
                              </w:rPr>
                              <w:t>Systems Modernization Framework Benefits</w:t>
                            </w:r>
                          </w:p>
                          <w:p w14:paraId="449AEE1F"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used the Systems Modernization framework to consolidate and modernize the Look-Alike (LAL) program into the GAAM module used by the Health Center Program, to save BPHC ~20% in annual LAL development and maintenance costs.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D503CB" id="Rectangle: Rounded Corners 1492293851" o:spid="_x0000_s1081" style="position:absolute;margin-left:307.45pt;margin-top:25.3pt;width:191.7pt;height:100.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" fillcolor="#dbe5f1" strokecolor="#7cc242" strokeweight=".5pt">
                <v:textbox>
                  <w:txbxContent>
                    <w:p w14:paraId="0DE92772" w14:textId="77777777" w:rsidR="00C3355C" w:rsidRDefault="00C3355C" w:rsidP="00225315">
                      <w:pPr>
                        <w:pStyle w:val="TextBoxTitle"/>
                        <w:pBdr>
                          <w:bottom w:val="single" w:sz="4" w:space="1" w:color="auto"/>
                        </w:pBdr>
                        <w:jc w:val="left"/>
                        <w:rPr>
                          <w:rFonts w:ascii="Arial Narrow" w:hAnsi="Arial Narrow"/>
                          <w:color w:val="1F497D" w:themeColor="text2"/>
                          <w:sz w:val="20"/>
                        </w:rPr>
                      </w:pPr>
                      <w:r>
                        <w:rPr>
                          <w:rFonts w:ascii="Arial Narrow" w:hAnsi="Arial Narrow"/>
                          <w:color w:val="1F497D" w:themeColor="text2"/>
                          <w:sz w:val="20"/>
                        </w:rPr>
                        <w:t>Systems Modernization Framework Benefits</w:t>
                      </w:r>
                    </w:p>
                    <w:p w14:paraId="449AEE1F"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REI used the Systems Modernization framework to consolidate and modernize the Look-Alike (LAL) program into the GAAM module used by the Health Center Program, to save BPHC ~20% in annual LAL development and maintenance costs.</w:t>
                      </w:r>
                    </w:p>
                  </w:txbxContent>
                </v:textbox>
                <w10:wrap type="square" anchorx="margin" anchory="margin"/>
              </v:roundrect>
            </w:pict>
          </mc:Fallback>
        </mc:AlternateContent>
      </w:r>
      <w:r>
        <w:t>To demonstrate how well we achieve the scope and objectives of the hypothetical, we use the following performance measures for the project:</w:t>
      </w:r>
    </w:p>
    <w:p w14:paraId="5E220AA2" w14:textId="77777777" w:rsidR="00225315" w:rsidRDefault="00225315" w:rsidP="00225315">
      <w:pPr>
        <w:pStyle w:val="ListParagraph"/>
        <w:numPr>
          <w:ilvl w:val="0"/>
          <w:numId w:val="23"/>
        </w:numPr>
        <w:spacing w:before="60" w:after="60" w:line="256" w:lineRule="auto"/>
        <w:ind w:left="720"/>
        <w:rPr>
          <w:rFonts w:ascii="Times New Roman" w:hAnsi="Times New Roman"/>
        </w:rPr>
      </w:pPr>
      <w:r>
        <w:rPr>
          <w:rFonts w:ascii="Times New Roman" w:hAnsi="Times New Roman"/>
        </w:rPr>
        <w:t>Reduced average development time for a GAAM application and review package.</w:t>
      </w:r>
    </w:p>
    <w:p w14:paraId="5AFEDB91" w14:textId="77777777" w:rsidR="00225315" w:rsidRDefault="00225315" w:rsidP="00225315">
      <w:pPr>
        <w:pStyle w:val="ListParagraph"/>
        <w:numPr>
          <w:ilvl w:val="0"/>
          <w:numId w:val="23"/>
        </w:numPr>
        <w:spacing w:before="60" w:after="60" w:line="256" w:lineRule="auto"/>
        <w:ind w:left="720"/>
        <w:rPr>
          <w:rFonts w:ascii="Times New Roman" w:hAnsi="Times New Roman"/>
        </w:rPr>
      </w:pPr>
      <w:r>
        <w:rPr>
          <w:rFonts w:ascii="Times New Roman" w:hAnsi="Times New Roman"/>
        </w:rPr>
        <w:t>Reduced number of releases required to support GAAM.</w:t>
      </w:r>
    </w:p>
    <w:p w14:paraId="7E3A2708" w14:textId="77777777" w:rsidR="00225315" w:rsidRDefault="00225315" w:rsidP="00225315">
      <w:pPr>
        <w:pStyle w:val="ListParagraph"/>
        <w:numPr>
          <w:ilvl w:val="0"/>
          <w:numId w:val="23"/>
        </w:numPr>
        <w:spacing w:before="60" w:after="60" w:line="256" w:lineRule="auto"/>
        <w:ind w:left="720"/>
        <w:rPr>
          <w:rFonts w:ascii="Times New Roman" w:hAnsi="Times New Roman"/>
        </w:rPr>
      </w:pPr>
      <w:r>
        <w:rPr>
          <w:rFonts w:ascii="Times New Roman" w:hAnsi="Times New Roman"/>
        </w:rPr>
        <w:t>Reduced cycle time for deploying a GAAM release into production.</w:t>
      </w:r>
    </w:p>
    <w:p w14:paraId="17F86A8D" w14:textId="77777777" w:rsidR="00225315" w:rsidRDefault="00225315" w:rsidP="00225315">
      <w:pPr>
        <w:pStyle w:val="BodyText"/>
      </w:pPr>
      <w:r>
        <w:t>We also forecast the reduction in BPHC’s annual investments in GAAM as a result of this modernization.</w:t>
      </w:r>
    </w:p>
    <w:p w14:paraId="301C5474" w14:textId="4AC12485" w:rsidR="00225315" w:rsidRDefault="008F1106" w:rsidP="00225315">
      <w:pPr>
        <w:pStyle w:val="Heading2"/>
        <w:numPr>
          <w:ilvl w:val="1"/>
          <w:numId w:val="27"/>
        </w:numPr>
      </w:pPr>
      <w:bookmarkStart w:id="695" w:name="_Toc507929927"/>
      <w:bookmarkStart w:id="696" w:name="_Ref507875685"/>
      <w:bookmarkStart w:id="697" w:name="_Ref507772074"/>
      <w:bookmarkStart w:id="698" w:name="_Ref507765925"/>
      <w:bookmarkStart w:id="699" w:name="_Ref507589237"/>
      <w:bookmarkStart w:id="700" w:name="_Ref507589222"/>
      <w:bookmarkStart w:id="701" w:name="_Toc507325188"/>
      <w:r>
        <w:t xml:space="preserve"> </w:t>
      </w:r>
      <w:bookmarkStart w:id="702" w:name="_Toc507971459"/>
      <w:r w:rsidR="00225315">
        <w:t>Assumptions</w:t>
      </w:r>
      <w:bookmarkEnd w:id="695"/>
      <w:bookmarkEnd w:id="696"/>
      <w:bookmarkEnd w:id="697"/>
      <w:bookmarkEnd w:id="698"/>
      <w:bookmarkEnd w:id="699"/>
      <w:bookmarkEnd w:id="700"/>
      <w:bookmarkEnd w:id="701"/>
      <w:bookmarkEnd w:id="702"/>
    </w:p>
    <w:p w14:paraId="49E0A694" w14:textId="77777777" w:rsidR="00225315" w:rsidRDefault="00225315" w:rsidP="00225315">
      <w:pPr>
        <w:pStyle w:val="BodyText"/>
      </w:pPr>
      <w:r>
        <w:rPr>
          <w:szCs w:val="22"/>
        </w:rPr>
        <w:t xml:space="preserve">Assumptions in this section support our technical approach and estimates for this </w:t>
      </w:r>
      <w:r>
        <w:t>project. We will work with HRSA to validate these assumptions to reduce project risks.</w:t>
      </w:r>
    </w:p>
    <w:p w14:paraId="4A635DB2" w14:textId="77777777" w:rsidR="00225315" w:rsidRDefault="00225315" w:rsidP="0005561C">
      <w:pPr>
        <w:pStyle w:val="Bullet1-0ptsAfter"/>
        <w:numPr>
          <w:ilvl w:val="0"/>
          <w:numId w:val="32"/>
        </w:numPr>
      </w:pPr>
      <w:r>
        <w:t>GAAM shares several hardware and technical services with other BHCMIS modules and Enterprise EHBs. We assume those capabilities are in place for this project.</w:t>
      </w:r>
    </w:p>
    <w:p w14:paraId="610E5F03" w14:textId="51F26ED6" w:rsidR="00225315" w:rsidRDefault="00225315" w:rsidP="0005561C">
      <w:pPr>
        <w:pStyle w:val="Bullet1-0ptsAfter"/>
        <w:numPr>
          <w:ilvl w:val="0"/>
          <w:numId w:val="32"/>
        </w:numPr>
      </w:pPr>
      <w:r>
        <w:t xml:space="preserve">We scoped the level of effort for the scenario to include the design and development of the modernized solution with a sample form to demonstrate usable capability. We also show the full lifecycle benefits by using two representative opportunities presented in </w:t>
      </w:r>
      <w:r>
        <w:rPr>
          <w:b/>
        </w:rPr>
        <w:t xml:space="preserve">Section </w:t>
      </w:r>
      <w:r>
        <w:rPr>
          <w:b/>
        </w:rPr>
        <w:fldChar w:fldCharType="begin"/>
      </w:r>
      <w:r>
        <w:rPr>
          <w:b/>
        </w:rPr>
        <w:instrText xml:space="preserve"> REF _Ref507837325 \r \h  \* MERGEFORMAT </w:instrText>
      </w:r>
      <w:r>
        <w:rPr>
          <w:b/>
        </w:rPr>
      </w:r>
      <w:r>
        <w:rPr>
          <w:b/>
        </w:rPr>
        <w:fldChar w:fldCharType="separate"/>
      </w:r>
      <w:r w:rsidR="001D34D4">
        <w:rPr>
          <w:b/>
        </w:rPr>
        <w:t>10.1.2</w:t>
      </w:r>
      <w:r>
        <w:rPr>
          <w:b/>
        </w:rPr>
        <w:fldChar w:fldCharType="end"/>
      </w:r>
      <w:r>
        <w:t>.</w:t>
      </w:r>
    </w:p>
    <w:p w14:paraId="7F5FDEC3" w14:textId="6679777C" w:rsidR="00225315" w:rsidRDefault="008F1106" w:rsidP="00225315">
      <w:pPr>
        <w:pStyle w:val="Heading2"/>
        <w:numPr>
          <w:ilvl w:val="1"/>
          <w:numId w:val="27"/>
        </w:numPr>
      </w:pPr>
      <w:bookmarkStart w:id="703" w:name="_Proposed_Technical_Design"/>
      <w:bookmarkStart w:id="704" w:name="_Toc507325189"/>
      <w:bookmarkStart w:id="705" w:name="_Ref507589296"/>
      <w:bookmarkStart w:id="706" w:name="_Ref507875696"/>
      <w:bookmarkStart w:id="707" w:name="_Toc507929928"/>
      <w:bookmarkEnd w:id="703"/>
      <w:r>
        <w:t xml:space="preserve"> </w:t>
      </w:r>
      <w:bookmarkStart w:id="708" w:name="_Toc507971460"/>
      <w:r w:rsidR="00225315">
        <w:t>Proposed Technical Design</w:t>
      </w:r>
      <w:bookmarkEnd w:id="704"/>
      <w:bookmarkEnd w:id="705"/>
      <w:bookmarkEnd w:id="706"/>
      <w:bookmarkEnd w:id="707"/>
      <w:bookmarkEnd w:id="708"/>
    </w:p>
    <w:p w14:paraId="1BF1D587" w14:textId="3027C9DF" w:rsidR="00225315" w:rsidRDefault="00225315" w:rsidP="00225315">
      <w:pPr>
        <w:rPr>
          <w:rStyle w:val="BodyTextChar"/>
        </w:rPr>
      </w:pPr>
      <w:r>
        <w:rPr>
          <w:rStyle w:val="BodyTextChar"/>
        </w:rPr>
        <w:t xml:space="preserve">In this section, we present our technical design to address the requirements stated in </w:t>
      </w:r>
      <w:r>
        <w:rPr>
          <w:rStyle w:val="BodyTextChar"/>
          <w:b/>
        </w:rPr>
        <w:t xml:space="preserve">Section </w:t>
      </w:r>
      <w:r>
        <w:rPr>
          <w:rStyle w:val="BodyTextChar"/>
          <w:b/>
        </w:rPr>
        <w:fldChar w:fldCharType="begin"/>
      </w:r>
      <w:r>
        <w:rPr>
          <w:rStyle w:val="BodyTextChar"/>
          <w:b/>
        </w:rPr>
        <w:instrText xml:space="preserve"> REF _Ref507589515 \r \h </w:instrText>
      </w:r>
      <w:r>
        <w:rPr>
          <w:rStyle w:val="BodyTextChar"/>
          <w:b/>
        </w:rPr>
      </w:r>
      <w:r>
        <w:rPr>
          <w:rStyle w:val="BodyTextChar"/>
          <w:b/>
        </w:rPr>
        <w:fldChar w:fldCharType="separate"/>
      </w:r>
      <w:r w:rsidR="001D34D4">
        <w:rPr>
          <w:rStyle w:val="BodyTextChar"/>
          <w:b/>
        </w:rPr>
        <w:t>10.1.2</w:t>
      </w:r>
      <w:r>
        <w:rPr>
          <w:rStyle w:val="BodyTextChar"/>
          <w:b/>
        </w:rPr>
        <w:fldChar w:fldCharType="end"/>
      </w:r>
      <w:r>
        <w:rPr>
          <w:rStyle w:val="BodyTextChar"/>
          <w:b/>
        </w:rPr>
        <w:t xml:space="preserve"> </w:t>
      </w:r>
      <w:r>
        <w:rPr>
          <w:rStyle w:val="BodyTextChar"/>
        </w:rPr>
        <w:t xml:space="preserve">and demonstrate how well our proposed solution addresses the objectives stated in </w:t>
      </w:r>
      <w:r>
        <w:rPr>
          <w:rStyle w:val="BodyTextChar"/>
          <w:b/>
        </w:rPr>
        <w:t xml:space="preserve">Section </w:t>
      </w:r>
      <w:r>
        <w:rPr>
          <w:rStyle w:val="BodyTextChar"/>
          <w:b/>
        </w:rPr>
        <w:fldChar w:fldCharType="begin"/>
      </w:r>
      <w:r>
        <w:rPr>
          <w:rStyle w:val="BodyTextChar"/>
          <w:b/>
        </w:rPr>
        <w:instrText xml:space="preserve"> REF _Ref507589528 \r \h </w:instrText>
      </w:r>
      <w:r>
        <w:rPr>
          <w:rStyle w:val="BodyTextChar"/>
          <w:b/>
        </w:rPr>
      </w:r>
      <w:r>
        <w:rPr>
          <w:rStyle w:val="BodyTextChar"/>
          <w:b/>
        </w:rPr>
        <w:fldChar w:fldCharType="separate"/>
      </w:r>
      <w:r w:rsidR="001D34D4">
        <w:rPr>
          <w:rStyle w:val="BodyTextChar"/>
          <w:b/>
        </w:rPr>
        <w:t>10.1.1</w:t>
      </w:r>
      <w:r>
        <w:rPr>
          <w:rStyle w:val="BodyTextChar"/>
          <w:b/>
        </w:rPr>
        <w:fldChar w:fldCharType="end"/>
      </w:r>
      <w:r>
        <w:rPr>
          <w:rStyle w:val="BodyTextChar"/>
        </w:rPr>
        <w:t>. We start by introducing our Systems Modernization Framework that we have used successfully at HHS/HRSA and at the HHS/ACF COE. We then apply this framework to modernize GAAM, explain our rationale, and provide a list of key deliverables and artifacts as we execute our approach.</w:t>
      </w:r>
    </w:p>
    <w:p w14:paraId="27996B18" w14:textId="77777777" w:rsidR="00225315" w:rsidRDefault="00225315" w:rsidP="00225315">
      <w:pPr>
        <w:pStyle w:val="Heading3"/>
        <w:keepNext/>
        <w:numPr>
          <w:ilvl w:val="2"/>
          <w:numId w:val="27"/>
        </w:numPr>
        <w:ind w:left="720"/>
      </w:pPr>
      <w:bookmarkStart w:id="709" w:name="_Toc507929929"/>
      <w:bookmarkStart w:id="710" w:name="_Toc507325190"/>
      <w:r>
        <w:t>Systems Modernization Framework</w:t>
      </w:r>
      <w:bookmarkEnd w:id="709"/>
      <w:bookmarkEnd w:id="710"/>
      <w:r>
        <w:t xml:space="preserve"> </w:t>
      </w:r>
    </w:p>
    <w:p w14:paraId="43AE4365" w14:textId="64B7B7F0" w:rsidR="00225315" w:rsidRDefault="00225315" w:rsidP="00225315">
      <w:pPr>
        <w:pStyle w:val="BodyText"/>
      </w:pPr>
      <w:r>
        <w:t>Team REI’s six-step modernization framework, shown in</w:t>
      </w:r>
      <w:r w:rsidR="002C1656">
        <w:t xml:space="preserve"> </w:t>
      </w:r>
      <w:r w:rsidR="002C1656">
        <w:fldChar w:fldCharType="begin"/>
      </w:r>
      <w:r w:rsidR="002C1656">
        <w:instrText xml:space="preserve"> REF _Ref507969696 \h </w:instrText>
      </w:r>
      <w:r w:rsidR="002C1656">
        <w:fldChar w:fldCharType="separate"/>
      </w:r>
      <w:r w:rsidR="00236A08">
        <w:rPr>
          <w:b/>
        </w:rPr>
        <w:t xml:space="preserve">Figure </w:t>
      </w:r>
      <w:r w:rsidR="00236A08">
        <w:rPr>
          <w:b/>
          <w:noProof/>
        </w:rPr>
        <w:t>34</w:t>
      </w:r>
      <w:r w:rsidR="002C1656">
        <w:fldChar w:fldCharType="end"/>
      </w:r>
      <w:r>
        <w:rPr>
          <w:b/>
        </w:rPr>
        <w:t>,</w:t>
      </w:r>
      <w:r>
        <w:t xml:space="preserve"> guides our teams through complex systems modernization efforts in a practical manner. </w:t>
      </w:r>
    </w:p>
    <w:p w14:paraId="0F5C6511" w14:textId="749BF752" w:rsidR="00225315" w:rsidRDefault="00225315" w:rsidP="00F546E6">
      <w:pPr>
        <w:pStyle w:val="BodyText"/>
        <w:jc w:val="center"/>
      </w:pPr>
      <w:r>
        <w:rPr>
          <w:noProof/>
        </w:rPr>
        <w:drawing>
          <wp:inline distT="0" distB="0" distL="0" distR="0" wp14:anchorId="04B6382C" wp14:editId="78E2F258">
            <wp:extent cx="6051550" cy="69850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1550" cy="698500"/>
                    </a:xfrm>
                    <a:prstGeom prst="rect">
                      <a:avLst/>
                    </a:prstGeom>
                    <a:noFill/>
                    <a:ln>
                      <a:noFill/>
                    </a:ln>
                  </pic:spPr>
                </pic:pic>
              </a:graphicData>
            </a:graphic>
          </wp:inline>
        </w:drawing>
      </w:r>
    </w:p>
    <w:p w14:paraId="669DFBD0" w14:textId="6F66E2BE" w:rsidR="00225315" w:rsidRDefault="00225315" w:rsidP="00225315">
      <w:pPr>
        <w:pStyle w:val="BodyText"/>
        <w:pBdr>
          <w:top w:val="single" w:sz="4" w:space="1" w:color="auto"/>
        </w:pBdr>
        <w:rPr>
          <w:rStyle w:val="CaptionDescriptionChar"/>
          <w:i/>
        </w:rPr>
      </w:pPr>
      <w:bookmarkStart w:id="711" w:name="_Ref507969696"/>
      <w:r>
        <w:rPr>
          <w:b/>
        </w:rPr>
        <w:t xml:space="preserve">Figure </w:t>
      </w:r>
      <w:r>
        <w:rPr>
          <w:b/>
        </w:rPr>
        <w:fldChar w:fldCharType="begin"/>
      </w:r>
      <w:r>
        <w:rPr>
          <w:b/>
        </w:rPr>
        <w:instrText xml:space="preserve"> SEQ Figure \* ARABIC </w:instrText>
      </w:r>
      <w:r>
        <w:rPr>
          <w:b/>
        </w:rPr>
        <w:fldChar w:fldCharType="separate"/>
      </w:r>
      <w:r w:rsidR="006E3175">
        <w:rPr>
          <w:b/>
          <w:noProof/>
        </w:rPr>
        <w:t>34</w:t>
      </w:r>
      <w:r>
        <w:rPr>
          <w:b/>
        </w:rPr>
        <w:fldChar w:fldCharType="end"/>
      </w:r>
      <w:bookmarkEnd w:id="711"/>
      <w:r>
        <w:rPr>
          <w:b/>
        </w:rPr>
        <w:t>:</w:t>
      </w:r>
      <w:r>
        <w:t xml:space="preserve"> REI’s Systems Modernization Framework. </w:t>
      </w:r>
      <w:r>
        <w:rPr>
          <w:rStyle w:val="CaptionDescriptionChar"/>
          <w:i/>
        </w:rPr>
        <w:t>Guides our team through complex endeavors.</w:t>
      </w:r>
    </w:p>
    <w:p w14:paraId="55D25512" w14:textId="77777777" w:rsidR="00225315" w:rsidRDefault="00225315" w:rsidP="00225315">
      <w:pPr>
        <w:pStyle w:val="BodyText"/>
      </w:pPr>
      <w:r>
        <w:t xml:space="preserve">Our teams discuss the customer </w:t>
      </w:r>
      <w:r>
        <w:rPr>
          <w:b/>
        </w:rPr>
        <w:t>objectives</w:t>
      </w:r>
      <w:r>
        <w:t xml:space="preserve"> and vision, conduct an </w:t>
      </w:r>
      <w:r>
        <w:rPr>
          <w:b/>
        </w:rPr>
        <w:t>assessment</w:t>
      </w:r>
      <w:r>
        <w:t xml:space="preserve"> of the legacy system to identify problems that must be solved in the new architecture, develop a new </w:t>
      </w:r>
      <w:r>
        <w:rPr>
          <w:b/>
        </w:rPr>
        <w:t>architecture</w:t>
      </w:r>
      <w:r>
        <w:t xml:space="preserve">, select suitable </w:t>
      </w:r>
      <w:r>
        <w:rPr>
          <w:b/>
        </w:rPr>
        <w:t>technology</w:t>
      </w:r>
      <w:r>
        <w:t xml:space="preserve">, </w:t>
      </w:r>
      <w:r>
        <w:rPr>
          <w:b/>
        </w:rPr>
        <w:t xml:space="preserve">develop </w:t>
      </w:r>
      <w:r>
        <w:t xml:space="preserve">the solution, and </w:t>
      </w:r>
      <w:r>
        <w:rPr>
          <w:b/>
        </w:rPr>
        <w:t>implement</w:t>
      </w:r>
      <w:r>
        <w:t xml:space="preserve"> the roll-out. Throughout the steps, we work closely with the customer counterparts, seeking their direction, inputs, and approvals at appropriate intervals. The </w:t>
      </w:r>
      <w:r>
        <w:rPr>
          <w:b/>
        </w:rPr>
        <w:t>Agile</w:t>
      </w:r>
      <w:r>
        <w:t xml:space="preserve"> and </w:t>
      </w:r>
      <w:r>
        <w:rPr>
          <w:b/>
        </w:rPr>
        <w:t>DevSecOps</w:t>
      </w:r>
      <w:r>
        <w:t xml:space="preserve"> practices are applied throughout modernization framework to improve business agility, multi-vendor collaboration, and software quality. As we apply this framework, our teams pick the specific methods and produce deliverables based on the customer context.</w:t>
      </w:r>
    </w:p>
    <w:p w14:paraId="01166CB5" w14:textId="77777777" w:rsidR="00225315" w:rsidRDefault="00225315" w:rsidP="00225315">
      <w:pPr>
        <w:pStyle w:val="Heading3"/>
        <w:keepNext/>
        <w:numPr>
          <w:ilvl w:val="2"/>
          <w:numId w:val="27"/>
        </w:numPr>
        <w:ind w:left="720"/>
      </w:pPr>
      <w:bookmarkStart w:id="712" w:name="_Toc507929930"/>
      <w:bookmarkStart w:id="713" w:name="_Toc507325191"/>
      <w:r>
        <w:t>Discuss Objectives</w:t>
      </w:r>
      <w:bookmarkEnd w:id="712"/>
      <w:bookmarkEnd w:id="713"/>
    </w:p>
    <w:p w14:paraId="54551513" w14:textId="7E093885" w:rsidR="00225315" w:rsidRDefault="00225315" w:rsidP="00225315">
      <w:pPr>
        <w:pStyle w:val="BodyText"/>
      </w:pPr>
      <w:r>
        <w:t xml:space="preserve">As a first step, REI ensures our team has a shared understanding of the customer objectives for modernization. REI works with BPHC and OIT to have a common understanding of the project vision and what success for a modernized GAAM would look like. For GAAM, the goal is to </w:t>
      </w:r>
      <w:r>
        <w:rPr>
          <w:b/>
        </w:rPr>
        <w:t>reduce development time and costs, simplify change management, and reduce risk with roll out and implementation</w:t>
      </w:r>
      <w:r>
        <w:t xml:space="preserve">. We baseline performance measures and develop realistic targets to guide decision-making and demonstrate success. For this project, we have proposed performance measures in </w:t>
      </w:r>
      <w:r>
        <w:rPr>
          <w:b/>
        </w:rPr>
        <w:t xml:space="preserve">Section </w:t>
      </w:r>
      <w:r>
        <w:rPr>
          <w:b/>
        </w:rPr>
        <w:fldChar w:fldCharType="begin"/>
      </w:r>
      <w:r>
        <w:rPr>
          <w:b/>
        </w:rPr>
        <w:instrText xml:space="preserve"> REF _Ref507772193 \r \h  \* MERGEFORMAT </w:instrText>
      </w:r>
      <w:r>
        <w:rPr>
          <w:b/>
        </w:rPr>
      </w:r>
      <w:r>
        <w:rPr>
          <w:b/>
        </w:rPr>
        <w:fldChar w:fldCharType="separate"/>
      </w:r>
      <w:r w:rsidR="001D34D4">
        <w:rPr>
          <w:b/>
        </w:rPr>
        <w:t>10.1.3</w:t>
      </w:r>
      <w:r>
        <w:rPr>
          <w:b/>
        </w:rPr>
        <w:fldChar w:fldCharType="end"/>
      </w:r>
      <w:r>
        <w:t xml:space="preserve"> which we will review with BPHC and OIT upon award and adjust. These measures supplement the earned value management and technical measures on quality, compliance, and performance. During this step, we also conduct the EPLC project planning activities and associated gate reviews.</w:t>
      </w:r>
    </w:p>
    <w:p w14:paraId="5F165205" w14:textId="77777777" w:rsidR="00225315" w:rsidRDefault="00225315" w:rsidP="00225315">
      <w:pPr>
        <w:pStyle w:val="BodyText"/>
      </w:pPr>
      <w:r>
        <w:t xml:space="preserve">As we develop a solution to address these objectives, we work with the stakeholders to identify what works really well with the current solution, so those benefits are preserved in the new solution. For example, to support multiple high visibility opportunities with public commitments in parallel, the requirement to perform impact analysis across package changes must be minimized and the layout of forms must be preserved across years. </w:t>
      </w:r>
    </w:p>
    <w:p w14:paraId="76556021" w14:textId="77777777" w:rsidR="00225315" w:rsidRDefault="00225315" w:rsidP="00225315">
      <w:pPr>
        <w:pStyle w:val="BodyText"/>
      </w:pPr>
      <w:r w:rsidRPr="008F1106">
        <w:rPr>
          <w:b/>
        </w:rPr>
        <w:t>Key Deliverables/Artifacts –</w:t>
      </w:r>
      <w:r>
        <w:t xml:space="preserve"> Project Vision Statement, Project Kick-Off, Work Breakdown Structure.</w:t>
      </w:r>
    </w:p>
    <w:p w14:paraId="4455DBC8" w14:textId="4A9AD901" w:rsidR="00225315" w:rsidRDefault="00225315" w:rsidP="00225315">
      <w:pPr>
        <w:pStyle w:val="Heading3"/>
        <w:keepNext/>
        <w:numPr>
          <w:ilvl w:val="2"/>
          <w:numId w:val="27"/>
        </w:numPr>
        <w:ind w:left="720"/>
      </w:pPr>
      <w:bookmarkStart w:id="714" w:name="_Toc507929931"/>
      <w:bookmarkStart w:id="715" w:name="_Ref507772224"/>
      <w:bookmarkStart w:id="716" w:name="_Ref507589883"/>
      <w:bookmarkStart w:id="717" w:name="_Toc507325192"/>
      <w:r>
        <mc:AlternateContent>
          <mc:Choice Requires="wps">
            <w:drawing>
              <wp:anchor distT="0" distB="0" distL="114300" distR="114300" simplePos="0" relativeHeight="251692032" behindDoc="0" locked="0" layoutInCell="1" allowOverlap="1" wp14:anchorId="18FF5D69" wp14:editId="35781201">
                <wp:simplePos x="0" y="0"/>
                <wp:positionH relativeFrom="margin">
                  <wp:posOffset>4377690</wp:posOffset>
                </wp:positionH>
                <wp:positionV relativeFrom="margin">
                  <wp:posOffset>2152650</wp:posOffset>
                </wp:positionV>
                <wp:extent cx="2044065" cy="958850"/>
                <wp:effectExtent l="0" t="0" r="13335" b="12700"/>
                <wp:wrapSquare wrapText="bothSides"/>
                <wp:docPr id="1492293850" name="Rectangle: Rounded Corners 14922938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4065" cy="958850"/>
                        </a:xfrm>
                        <a:prstGeom prst="roundRect">
                          <a:avLst>
                            <a:gd name="adj" fmla="val 0"/>
                          </a:avLst>
                        </a:prstGeom>
                        <a:solidFill>
                          <a:srgbClr val="DBE5F1"/>
                        </a:solidFill>
                        <a:ln w="6350">
                          <a:solidFill>
                            <a:srgbClr val="7CC242"/>
                          </a:solidFill>
                          <a:round/>
                          <a:headEnd/>
                          <a:tailEnd/>
                        </a:ln>
                      </wps:spPr>
                      <wps:txbx>
                        <w:txbxContent>
                          <w:p w14:paraId="06ADED76"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 delivers a Zero Defect Release</w:t>
                            </w:r>
                          </w:p>
                          <w:p w14:paraId="597B854F"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In 2017, REI supported a 6-week release for the AIMS opportunity to help disburse $200M to 1,178 health center to fight opioid overdose crisis.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FF5D69" id="Rectangle: Rounded Corners 1492293850" o:spid="_x0000_s1082" style="position:absolute;left:0;text-align:left;margin-left:344.7pt;margin-top:169.5pt;width:160.95pt;height:7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" fillcolor="#dbe5f1" strokecolor="#7cc242" strokeweight=".5pt">
                <v:textbox>
                  <w:txbxContent>
                    <w:p w14:paraId="06ADED76" w14:textId="77777777" w:rsidR="00C3355C" w:rsidRDefault="00C3355C" w:rsidP="00225315">
                      <w:pPr>
                        <w:pStyle w:val="TextBoxTitle"/>
                        <w:pBdr>
                          <w:bottom w:val="single" w:sz="4" w:space="1" w:color="auto"/>
                        </w:pBdr>
                        <w:rPr>
                          <w:rFonts w:ascii="Arial Narrow" w:hAnsi="Arial Narrow"/>
                          <w:color w:val="1F497D" w:themeColor="text2"/>
                          <w:sz w:val="20"/>
                        </w:rPr>
                      </w:pPr>
                      <w:r>
                        <w:rPr>
                          <w:rFonts w:ascii="Arial Narrow" w:hAnsi="Arial Narrow"/>
                          <w:color w:val="1F497D" w:themeColor="text2"/>
                          <w:sz w:val="20"/>
                        </w:rPr>
                        <w:t>REI delivers a Zero Defect Release</w:t>
                      </w:r>
                    </w:p>
                    <w:p w14:paraId="597B854F" w14:textId="77777777" w:rsidR="00C3355C" w:rsidRDefault="00C3355C" w:rsidP="00225315">
                      <w:pPr>
                        <w:pStyle w:val="TextBoxTitle"/>
                        <w:pBdr>
                          <w:bottom w:val="none" w:sz="0" w:space="0" w:color="auto"/>
                        </w:pBdr>
                        <w:jc w:val="left"/>
                        <w:rPr>
                          <w:rFonts w:ascii="Arial Narrow" w:hAnsi="Arial Narrow"/>
                          <w:b w:val="0"/>
                          <w:color w:val="1F497D" w:themeColor="text2"/>
                          <w:sz w:val="20"/>
                        </w:rPr>
                      </w:pPr>
                      <w:r>
                        <w:rPr>
                          <w:rFonts w:ascii="Arial Narrow" w:hAnsi="Arial Narrow"/>
                          <w:b w:val="0"/>
                          <w:color w:val="1F497D" w:themeColor="text2"/>
                          <w:sz w:val="20"/>
                        </w:rPr>
                        <w:t>In 2017, REI supported a 6-week release for the AIMS opportunity to help disburse $200M to 1,178 health center to fight opioid overdose crisis.</w:t>
                      </w:r>
                    </w:p>
                  </w:txbxContent>
                </v:textbox>
                <w10:wrap type="square" anchorx="margin" anchory="margin"/>
              </v:roundrect>
            </w:pict>
          </mc:Fallback>
        </mc:AlternateContent>
      </w:r>
      <w:r>
        <w:t>Conduct Assessment</w:t>
      </w:r>
      <w:bookmarkEnd w:id="714"/>
      <w:bookmarkEnd w:id="715"/>
      <w:bookmarkEnd w:id="716"/>
      <w:bookmarkEnd w:id="717"/>
    </w:p>
    <w:p w14:paraId="2CDD62FF" w14:textId="531B5A32" w:rsidR="00225315" w:rsidRDefault="00225315" w:rsidP="00225315">
      <w:pPr>
        <w:pStyle w:val="BodyText"/>
        <w:rPr>
          <w:rStyle w:val="CommentReference"/>
        </w:rPr>
      </w:pPr>
      <w:bookmarkStart w:id="718" w:name="ValueStreamAna"/>
      <w:bookmarkEnd w:id="718"/>
      <w:r>
        <w:t xml:space="preserve">In this step, REI performs an assessment of the current GAAM architecture to identify improvement opportunities and gaps, conduct fit/gap with the latest version of the EHBs enterprise architecture, and highlight what works well that should be retained. To address the specific challenges for GAAM, we conducted a </w:t>
      </w:r>
      <w:r>
        <w:rPr>
          <w:b/>
        </w:rPr>
        <w:t>value stream mapping exercise to break down the time taken for development activities</w:t>
      </w:r>
      <w:r>
        <w:t xml:space="preserve">. This helps us answer questions such as  “why does it take an average of 3-5 weeks for developing an application package?” in an objective manner with data to back it up. We combine people who understand GAAM together with outsiders from other teams who bring a fresh perspective to the assessment. The results of the value stream analysis is shown in </w:t>
      </w:r>
      <w:r>
        <w:rPr>
          <w:b/>
          <w:i/>
        </w:rPr>
        <w:fldChar w:fldCharType="begin"/>
      </w:r>
      <w:r>
        <w:rPr>
          <w:b/>
          <w:i/>
        </w:rPr>
        <w:instrText xml:space="preserve"> REF _Ref507864909 \h  \* MERGEFORMAT </w:instrText>
      </w:r>
      <w:r>
        <w:rPr>
          <w:b/>
          <w:i/>
        </w:rPr>
      </w:r>
      <w:r>
        <w:rPr>
          <w:b/>
          <w:i/>
        </w:rPr>
        <w:fldChar w:fldCharType="separate"/>
      </w:r>
      <w:r w:rsidR="00236A08" w:rsidRPr="00236A08">
        <w:rPr>
          <w:b/>
          <w:i/>
        </w:rPr>
        <w:t xml:space="preserve">Figure </w:t>
      </w:r>
      <w:r w:rsidR="00236A08" w:rsidRPr="00236A08">
        <w:rPr>
          <w:b/>
          <w:i/>
          <w:noProof/>
        </w:rPr>
        <w:t>35</w:t>
      </w:r>
      <w:r>
        <w:rPr>
          <w:b/>
          <w:i/>
        </w:rPr>
        <w:fldChar w:fldCharType="end"/>
      </w:r>
      <w:r>
        <w:rPr>
          <w:b/>
        </w:rPr>
        <w:t>.</w:t>
      </w:r>
      <w:r>
        <w:rPr>
          <w:rStyle w:val="CommentReference"/>
        </w:rPr>
        <w:t xml:space="preserve">  </w:t>
      </w:r>
    </w:p>
    <w:p w14:paraId="442B9439" w14:textId="3634773F" w:rsidR="00225315" w:rsidRDefault="00225315" w:rsidP="00225315">
      <w:pPr>
        <w:pStyle w:val="BodyText"/>
        <w:jc w:val="center"/>
        <w:rPr>
          <w:rStyle w:val="CommentReference"/>
        </w:rPr>
      </w:pPr>
      <w:r>
        <w:rPr>
          <w:noProof/>
          <w:sz w:val="16"/>
          <w:szCs w:val="16"/>
        </w:rPr>
        <w:drawing>
          <wp:inline distT="0" distB="0" distL="0" distR="0" wp14:anchorId="5D95A4F5" wp14:editId="5A5789E7">
            <wp:extent cx="4648200" cy="1073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2938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8200" cy="1073150"/>
                    </a:xfrm>
                    <a:prstGeom prst="rect">
                      <a:avLst/>
                    </a:prstGeom>
                    <a:noFill/>
                    <a:ln>
                      <a:noFill/>
                    </a:ln>
                  </pic:spPr>
                </pic:pic>
              </a:graphicData>
            </a:graphic>
          </wp:inline>
        </w:drawing>
      </w:r>
    </w:p>
    <w:p w14:paraId="56E22267" w14:textId="5B117F91" w:rsidR="00225315" w:rsidRDefault="00225315" w:rsidP="00225315">
      <w:pPr>
        <w:pStyle w:val="Caption"/>
        <w:rPr>
          <w:rStyle w:val="CommentReference"/>
        </w:rPr>
      </w:pPr>
      <w:bookmarkStart w:id="719" w:name="_Ref507864909"/>
      <w:r>
        <w:t xml:space="preserve">Figure </w:t>
      </w:r>
      <w:r w:rsidR="003C6695">
        <w:fldChar w:fldCharType="begin"/>
      </w:r>
      <w:r w:rsidR="003C6695">
        <w:instrText xml:space="preserve"> SEQ Figure \* ARABIC </w:instrText>
      </w:r>
      <w:r w:rsidR="003C6695">
        <w:fldChar w:fldCharType="separate"/>
      </w:r>
      <w:r w:rsidR="00236A08">
        <w:rPr>
          <w:noProof/>
        </w:rPr>
        <w:t>35</w:t>
      </w:r>
      <w:r w:rsidR="003C6695">
        <w:rPr>
          <w:noProof/>
        </w:rPr>
        <w:fldChar w:fldCharType="end"/>
      </w:r>
      <w:bookmarkEnd w:id="719"/>
      <w:r>
        <w:t xml:space="preserve">: </w:t>
      </w:r>
      <w:r>
        <w:rPr>
          <w:b w:val="0"/>
        </w:rPr>
        <w:t xml:space="preserve">GAAM Value Stream Analysis. </w:t>
      </w:r>
      <w:r>
        <w:rPr>
          <w:rStyle w:val="CaptionDescriptionChar"/>
          <w:b w:val="0"/>
          <w:i/>
        </w:rPr>
        <w:t>Objectively breaks down development activities to identify improvement opportunities.</w:t>
      </w:r>
    </w:p>
    <w:p w14:paraId="3C4E9F23" w14:textId="77777777" w:rsidR="00225315" w:rsidRDefault="00225315" w:rsidP="00225315">
      <w:pPr>
        <w:pStyle w:val="BodyText"/>
      </w:pPr>
      <w:r>
        <w:t>REI inferred key insights from the analysis, including:</w:t>
      </w:r>
    </w:p>
    <w:p w14:paraId="2F3BD3C3" w14:textId="77777777" w:rsidR="00225315" w:rsidRDefault="00225315" w:rsidP="008F1106">
      <w:pPr>
        <w:pStyle w:val="Bullet1-0ptsAfter"/>
        <w:numPr>
          <w:ilvl w:val="0"/>
          <w:numId w:val="32"/>
        </w:numPr>
        <w:spacing w:before="60" w:after="60"/>
        <w:contextualSpacing w:val="0"/>
      </w:pPr>
      <w:r>
        <w:rPr>
          <w:b/>
        </w:rPr>
        <w:t>10%</w:t>
      </w:r>
      <w:r>
        <w:t xml:space="preserve"> of developer effort is spent on </w:t>
      </w:r>
      <w:r>
        <w:rPr>
          <w:b/>
        </w:rPr>
        <w:t>repeatable and manual tasks</w:t>
      </w:r>
      <w:r>
        <w:t xml:space="preserve"> for every GAAM package set up. This effort should be eliminated by building a </w:t>
      </w:r>
      <w:r>
        <w:rPr>
          <w:i/>
        </w:rPr>
        <w:t>self-service developer tool</w:t>
      </w:r>
      <w:r>
        <w:t>.</w:t>
      </w:r>
    </w:p>
    <w:p w14:paraId="2537B5B6" w14:textId="77777777" w:rsidR="00225315" w:rsidRDefault="00225315" w:rsidP="008F1106">
      <w:pPr>
        <w:pStyle w:val="Bullet1-0ptsAfter"/>
        <w:numPr>
          <w:ilvl w:val="0"/>
          <w:numId w:val="32"/>
        </w:numPr>
        <w:spacing w:before="60" w:after="60"/>
        <w:contextualSpacing w:val="0"/>
      </w:pPr>
      <w:r>
        <w:rPr>
          <w:b/>
        </w:rPr>
        <w:t>45%</w:t>
      </w:r>
      <w:r>
        <w:t xml:space="preserve"> of developer effort is spent on </w:t>
      </w:r>
      <w:r>
        <w:rPr>
          <w:b/>
        </w:rPr>
        <w:t>policy customizations</w:t>
      </w:r>
      <w:r>
        <w:t xml:space="preserve">. This effort should be reduced by using </w:t>
      </w:r>
      <w:r>
        <w:rPr>
          <w:i/>
        </w:rPr>
        <w:t>database-driven forms</w:t>
      </w:r>
      <w:r>
        <w:t xml:space="preserve"> and business rules and by building a </w:t>
      </w:r>
      <w:r>
        <w:rPr>
          <w:i/>
        </w:rPr>
        <w:t>self-service developer tool</w:t>
      </w:r>
      <w:r>
        <w:t xml:space="preserve"> for easy revisions.</w:t>
      </w:r>
      <w:r>
        <w:rPr>
          <w:noProof/>
        </w:rPr>
        <w:t xml:space="preserve"> </w:t>
      </w:r>
    </w:p>
    <w:p w14:paraId="6542C0BC" w14:textId="699C84DF" w:rsidR="00225315" w:rsidRDefault="00225315" w:rsidP="008F1106">
      <w:pPr>
        <w:pStyle w:val="Bullet1-0ptsAfter"/>
        <w:numPr>
          <w:ilvl w:val="0"/>
          <w:numId w:val="32"/>
        </w:numPr>
        <w:spacing w:before="60" w:after="60"/>
        <w:contextualSpacing w:val="0"/>
      </w:pPr>
      <w:r>
        <w:rPr>
          <w:b/>
        </w:rPr>
        <w:t>45%</w:t>
      </w:r>
      <w:r>
        <w:t xml:space="preserve"> of the team effort is spent on </w:t>
      </w:r>
      <w:r>
        <w:rPr>
          <w:b/>
        </w:rPr>
        <w:t>testing and configuration management</w:t>
      </w:r>
      <w:r>
        <w:t>. This effort should be reduced by using a</w:t>
      </w:r>
      <w:r w:rsidR="002C1656">
        <w:t xml:space="preserve"> CI/CD</w:t>
      </w:r>
      <w:r>
        <w:t xml:space="preserve"> </w:t>
      </w:r>
      <w:r w:rsidRPr="002C1656">
        <w:t xml:space="preserve">pipeline </w:t>
      </w:r>
      <w:r>
        <w:t>that uses automation-first for testing and compliance.</w:t>
      </w:r>
    </w:p>
    <w:p w14:paraId="4CE8E049" w14:textId="77777777" w:rsidR="00225315" w:rsidRDefault="00225315" w:rsidP="00225315">
      <w:pPr>
        <w:pStyle w:val="BodyText"/>
      </w:pPr>
      <w:r>
        <w:t>We also prepare the technology radar for GAAM to illustrate the technical adoption gap between the EHBs architecture and GAAM. A gap exists between the two as the high velocity of GAAM releases and the component-based architecture of the legacy EHBs platform has constrained the team from making architectural and technology upgrades.</w:t>
      </w:r>
    </w:p>
    <w:p w14:paraId="1CF13141" w14:textId="77777777" w:rsidR="00225315" w:rsidRDefault="00225315" w:rsidP="00225315">
      <w:pPr>
        <w:pStyle w:val="BodyText"/>
      </w:pPr>
      <w:r>
        <w:t>We peer review our analysis with REI EHBs technical architects, and share it with OIT and BPHC for input, validation, and affirmation. Using such assessments we can make choices on whether the current architecture needs to be optimized or replaced.</w:t>
      </w:r>
    </w:p>
    <w:p w14:paraId="6BFB5132" w14:textId="40C3C80D" w:rsidR="00225315" w:rsidRDefault="00225315" w:rsidP="00225315">
      <w:pPr>
        <w:pStyle w:val="BodyText"/>
      </w:pPr>
      <w:r w:rsidRPr="008F1106">
        <w:rPr>
          <w:b/>
          <w:noProof/>
        </w:rPr>
        <w:drawing>
          <wp:anchor distT="0" distB="0" distL="114300" distR="114300" simplePos="0" relativeHeight="251688960" behindDoc="1" locked="0" layoutInCell="1" allowOverlap="1" wp14:anchorId="17AF56BF" wp14:editId="6B523F14">
            <wp:simplePos x="0" y="0"/>
            <wp:positionH relativeFrom="margin">
              <wp:posOffset>4352290</wp:posOffset>
            </wp:positionH>
            <wp:positionV relativeFrom="paragraph">
              <wp:posOffset>234950</wp:posOffset>
            </wp:positionV>
            <wp:extent cx="2084705" cy="2578100"/>
            <wp:effectExtent l="0" t="0" r="0" b="0"/>
            <wp:wrapSquare wrapText="bothSides"/>
            <wp:docPr id="1492293849" name="Picture 149229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84705" cy="2578100"/>
                    </a:xfrm>
                    <a:prstGeom prst="rect">
                      <a:avLst/>
                    </a:prstGeom>
                    <a:noFill/>
                  </pic:spPr>
                </pic:pic>
              </a:graphicData>
            </a:graphic>
            <wp14:sizeRelH relativeFrom="margin">
              <wp14:pctWidth>0</wp14:pctWidth>
            </wp14:sizeRelH>
            <wp14:sizeRelV relativeFrom="margin">
              <wp14:pctHeight>0</wp14:pctHeight>
            </wp14:sizeRelV>
          </wp:anchor>
        </w:drawing>
      </w:r>
      <w:r w:rsidRPr="008F1106">
        <w:rPr>
          <w:b/>
        </w:rPr>
        <w:t>Key Deliverables/Artifacts –</w:t>
      </w:r>
      <w:r>
        <w:t xml:space="preserve"> Assessment Report, Technical Presentations, Executive Briefings.</w:t>
      </w:r>
    </w:p>
    <w:p w14:paraId="2366C90D" w14:textId="77777777" w:rsidR="00225315" w:rsidRDefault="00225315" w:rsidP="00225315">
      <w:pPr>
        <w:pStyle w:val="Heading3"/>
        <w:keepNext/>
        <w:numPr>
          <w:ilvl w:val="2"/>
          <w:numId w:val="27"/>
        </w:numPr>
        <w:ind w:left="720"/>
      </w:pPr>
      <w:bookmarkStart w:id="720" w:name="_Toc507929932"/>
      <w:bookmarkStart w:id="721" w:name="_Ref507590104"/>
      <w:bookmarkStart w:id="722" w:name="_Toc507325193"/>
      <w:r>
        <w:t>Develop Architecture</w:t>
      </w:r>
      <w:bookmarkEnd w:id="720"/>
      <w:bookmarkEnd w:id="721"/>
      <w:bookmarkEnd w:id="722"/>
    </w:p>
    <w:p w14:paraId="393BC221" w14:textId="2F3AC18A" w:rsidR="00225315" w:rsidRDefault="00225315" w:rsidP="00225315">
      <w:pPr>
        <w:pStyle w:val="BodyText"/>
      </w:pPr>
      <w:bookmarkStart w:id="723" w:name="GAAMDesign"/>
      <w:bookmarkEnd w:id="723"/>
      <w:r>
        <w:t>In this step, we develop the architecture to address specific problems identified in the assessment phase (</w:t>
      </w:r>
      <w:r>
        <w:rPr>
          <w:b/>
        </w:rPr>
        <w:t xml:space="preserve">Section </w:t>
      </w:r>
      <w:r>
        <w:rPr>
          <w:b/>
        </w:rPr>
        <w:fldChar w:fldCharType="begin"/>
      </w:r>
      <w:r>
        <w:rPr>
          <w:b/>
        </w:rPr>
        <w:instrText xml:space="preserve"> REF _Ref507772224 \r \h  \* MERGEFORMAT </w:instrText>
      </w:r>
      <w:r>
        <w:rPr>
          <w:b/>
        </w:rPr>
      </w:r>
      <w:r>
        <w:rPr>
          <w:b/>
        </w:rPr>
        <w:fldChar w:fldCharType="separate"/>
      </w:r>
      <w:r w:rsidR="001D34D4">
        <w:rPr>
          <w:b/>
        </w:rPr>
        <w:t>10.3.3</w:t>
      </w:r>
      <w:r>
        <w:rPr>
          <w:b/>
        </w:rPr>
        <w:fldChar w:fldCharType="end"/>
      </w:r>
      <w:r>
        <w:rPr>
          <w:b/>
        </w:rPr>
        <w:t>)</w:t>
      </w:r>
      <w:r>
        <w:t xml:space="preserve">. We identify alternatives, discuss trade-offs and design choices, and recommend an approach that provides the best long term value for HRSA. The current GAAM architecture has specific constraints that prevent incremental updates from serving BPHC’s future needs. We state each problem related to the objectives and provide a design recommendation and rationale. The </w:t>
      </w:r>
      <w:r>
        <w:rPr>
          <w:b/>
        </w:rPr>
        <w:t>five design elements for GAAM</w:t>
      </w:r>
      <w:r>
        <w:t xml:space="preserve"> are shown in </w:t>
      </w:r>
      <w:r>
        <w:rPr>
          <w:b/>
          <w:i/>
        </w:rPr>
        <w:fldChar w:fldCharType="begin"/>
      </w:r>
      <w:r>
        <w:rPr>
          <w:b/>
          <w:i/>
        </w:rPr>
        <w:instrText xml:space="preserve"> REF _Ref506647095 \h  \* MERGEFORMAT </w:instrText>
      </w:r>
      <w:r>
        <w:rPr>
          <w:b/>
          <w:i/>
        </w:rPr>
      </w:r>
      <w:r>
        <w:rPr>
          <w:b/>
          <w:i/>
        </w:rPr>
        <w:fldChar w:fldCharType="separate"/>
      </w:r>
      <w:r w:rsidR="00236A08" w:rsidRPr="00236A08">
        <w:rPr>
          <w:b/>
          <w:i/>
        </w:rPr>
        <w:t xml:space="preserve">Figure </w:t>
      </w:r>
      <w:r w:rsidR="00236A08" w:rsidRPr="00236A08">
        <w:rPr>
          <w:b/>
          <w:i/>
          <w:noProof/>
        </w:rPr>
        <w:t>36</w:t>
      </w:r>
      <w:r>
        <w:rPr>
          <w:b/>
          <w:i/>
        </w:rPr>
        <w:fldChar w:fldCharType="end"/>
      </w:r>
      <w:r>
        <w:t>.</w:t>
      </w:r>
    </w:p>
    <w:p w14:paraId="44932DA0" w14:textId="77777777" w:rsidR="00225315" w:rsidRDefault="00225315" w:rsidP="00225315">
      <w:pPr>
        <w:pStyle w:val="BodyText"/>
        <w:numPr>
          <w:ilvl w:val="0"/>
          <w:numId w:val="24"/>
        </w:numPr>
      </w:pPr>
      <w:r>
        <w:t xml:space="preserve">The current GAAM forms are configurable, however, the configurations are not database driven. They are in code and require developer time for changes and verification. We recommend moving forms, validations, and business rules into the database to </w:t>
      </w:r>
      <w:r>
        <w:rPr>
          <w:b/>
        </w:rPr>
        <w:t>reduce both development time and the number of releases</w:t>
      </w:r>
      <w:r>
        <w:t xml:space="preserve">. </w:t>
      </w:r>
    </w:p>
    <w:p w14:paraId="5D4A3175" w14:textId="6F46A045" w:rsidR="00225315" w:rsidRDefault="00225315" w:rsidP="00225315">
      <w:pPr>
        <w:pStyle w:val="BodyText"/>
        <w:numPr>
          <w:ilvl w:val="0"/>
          <w:numId w:val="24"/>
        </w:numPr>
      </w:pPr>
      <w:r>
        <w:rPr>
          <w:noProof/>
        </w:rPr>
        <mc:AlternateContent>
          <mc:Choice Requires="wps">
            <w:drawing>
              <wp:anchor distT="0" distB="0" distL="114300" distR="114300" simplePos="0" relativeHeight="251671552" behindDoc="0" locked="0" layoutInCell="1" allowOverlap="1" wp14:anchorId="3C9F8972" wp14:editId="4D4ACC24">
                <wp:simplePos x="0" y="0"/>
                <wp:positionH relativeFrom="margin">
                  <wp:posOffset>4273550</wp:posOffset>
                </wp:positionH>
                <wp:positionV relativeFrom="paragraph">
                  <wp:posOffset>36195</wp:posOffset>
                </wp:positionV>
                <wp:extent cx="2117090" cy="768350"/>
                <wp:effectExtent l="0" t="0" r="0" b="0"/>
                <wp:wrapSquare wrapText="bothSides"/>
                <wp:docPr id="1492293846" name="Text Box 1492293846"/>
                <wp:cNvGraphicFramePr/>
                <a:graphic xmlns:a="http://schemas.openxmlformats.org/drawingml/2006/main">
                  <a:graphicData uri="http://schemas.microsoft.com/office/word/2010/wordprocessingShape">
                    <wps:wsp>
                      <wps:cNvSpPr txBox="1"/>
                      <wps:spPr>
                        <a:xfrm>
                          <a:off x="0" y="0"/>
                          <a:ext cx="2117090" cy="768350"/>
                        </a:xfrm>
                        <a:prstGeom prst="rect">
                          <a:avLst/>
                        </a:prstGeom>
                        <a:solidFill>
                          <a:prstClr val="white"/>
                        </a:solidFill>
                        <a:ln>
                          <a:noFill/>
                        </a:ln>
                      </wps:spPr>
                      <wps:txbx>
                        <w:txbxContent>
                          <w:p w14:paraId="72B5FF70" w14:textId="36807937" w:rsidR="00C3355C" w:rsidRDefault="00C3355C" w:rsidP="00225315">
                            <w:pPr>
                              <w:pStyle w:val="Caption"/>
                              <w:rPr>
                                <w:noProof/>
                              </w:rPr>
                            </w:pPr>
                            <w:bookmarkStart w:id="724" w:name="_Ref506647095"/>
                            <w:bookmarkStart w:id="725" w:name="_Toc507959073"/>
                            <w:r>
                              <w:t xml:space="preserve">Figure </w:t>
                            </w:r>
                            <w:r w:rsidR="003C6695">
                              <w:fldChar w:fldCharType="begin"/>
                            </w:r>
                            <w:r w:rsidR="003C6695">
                              <w:instrText xml:space="preserve"> SEQ Figure \* ARABIC </w:instrText>
                            </w:r>
                            <w:r w:rsidR="003C6695">
                              <w:fldChar w:fldCharType="separate"/>
                            </w:r>
                            <w:r>
                              <w:rPr>
                                <w:noProof/>
                              </w:rPr>
                              <w:t>36</w:t>
                            </w:r>
                            <w:r w:rsidR="003C6695">
                              <w:rPr>
                                <w:noProof/>
                              </w:rPr>
                              <w:fldChar w:fldCharType="end"/>
                            </w:r>
                            <w:bookmarkEnd w:id="724"/>
                            <w:r>
                              <w:t xml:space="preserve">: </w:t>
                            </w:r>
                            <w:r>
                              <w:rPr>
                                <w:b w:val="0"/>
                              </w:rPr>
                              <w:t>New Design Elements.</w:t>
                            </w:r>
                            <w:r>
                              <w:t xml:space="preserve"> </w:t>
                            </w:r>
                            <w:r>
                              <w:rPr>
                                <w:rStyle w:val="CaptionDescriptionChar"/>
                                <w:b w:val="0"/>
                                <w:i/>
                              </w:rPr>
                              <w:t>Significantly improves the current design while retaining what works for BPHC.</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C9F8972" id="Text Box 1492293846" o:spid="_x0000_s1083" type="#_x0000_t202" style="position:absolute;left:0;text-align:left;margin-left:336.5pt;margin-top:2.85pt;width:166.7pt;height:6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" stroked="f">
                <v:textbox inset="0,0,0,0">
                  <w:txbxContent>
                    <w:p w14:paraId="72B5FF70" w14:textId="36807937" w:rsidR="00C3355C" w:rsidRDefault="00C3355C" w:rsidP="00225315">
                      <w:pPr>
                        <w:pStyle w:val="Caption"/>
                        <w:rPr>
                          <w:noProof/>
                        </w:rPr>
                      </w:pPr>
                      <w:bookmarkStart w:id="726" w:name="_Ref506647095"/>
                      <w:bookmarkStart w:id="727" w:name="_Toc507959073"/>
                      <w:r>
                        <w:t xml:space="preserve">Figure </w:t>
                      </w:r>
                      <w:r w:rsidR="003C6695">
                        <w:fldChar w:fldCharType="begin"/>
                      </w:r>
                      <w:r w:rsidR="003C6695">
                        <w:instrText xml:space="preserve"> SEQ Figure \* ARABIC </w:instrText>
                      </w:r>
                      <w:r w:rsidR="003C6695">
                        <w:fldChar w:fldCharType="separate"/>
                      </w:r>
                      <w:r>
                        <w:rPr>
                          <w:noProof/>
                        </w:rPr>
                        <w:t>36</w:t>
                      </w:r>
                      <w:r w:rsidR="003C6695">
                        <w:rPr>
                          <w:noProof/>
                        </w:rPr>
                        <w:fldChar w:fldCharType="end"/>
                      </w:r>
                      <w:bookmarkEnd w:id="726"/>
                      <w:r>
                        <w:t xml:space="preserve">: </w:t>
                      </w:r>
                      <w:r>
                        <w:rPr>
                          <w:b w:val="0"/>
                        </w:rPr>
                        <w:t>New Design Elements.</w:t>
                      </w:r>
                      <w:r>
                        <w:t xml:space="preserve"> </w:t>
                      </w:r>
                      <w:r>
                        <w:rPr>
                          <w:rStyle w:val="CaptionDescriptionChar"/>
                          <w:b w:val="0"/>
                          <w:i/>
                        </w:rPr>
                        <w:t>Significantly improves the current design while retaining what works for BPHC.</w:t>
                      </w:r>
                      <w:bookmarkEnd w:id="727"/>
                    </w:p>
                  </w:txbxContent>
                </v:textbox>
                <w10:wrap type="square" anchorx="margin"/>
              </v:shape>
            </w:pict>
          </mc:Fallback>
        </mc:AlternateContent>
      </w:r>
      <w:r>
        <w:t>The vast majority of the GAAM forms are modeled in a relational format. However, most of the analysis done on GAAM forms is on an opportunity-by-opportunity basis. If forms were instead mod</w:t>
      </w:r>
      <w:r w:rsidR="00754DDC">
        <w:t>eled in the JSON format, it would</w:t>
      </w:r>
      <w:r>
        <w:t xml:space="preserve"> </w:t>
      </w:r>
      <w:r>
        <w:rPr>
          <w:b/>
        </w:rPr>
        <w:t>reduce development time</w:t>
      </w:r>
      <w:r>
        <w:t xml:space="preserve">. By mapping JSON objects to a data mart, </w:t>
      </w:r>
      <w:r>
        <w:rPr>
          <w:b/>
        </w:rPr>
        <w:t>operational reporting needs can be met with no loss in capability</w:t>
      </w:r>
      <w:r>
        <w:t>.</w:t>
      </w:r>
    </w:p>
    <w:p w14:paraId="025849A6" w14:textId="77777777" w:rsidR="00225315" w:rsidRDefault="00225315" w:rsidP="00225315">
      <w:pPr>
        <w:pStyle w:val="BodyText"/>
        <w:numPr>
          <w:ilvl w:val="0"/>
          <w:numId w:val="24"/>
        </w:numPr>
      </w:pPr>
      <w:r>
        <w:t xml:space="preserve">Currently changes to GAAM packages, such as package creation, form text changes, validations, and business rules, are in the code and done manually by developers, leading to complex change management. Creating developer tools to make changes in the database would </w:t>
      </w:r>
      <w:r>
        <w:rPr>
          <w:b/>
        </w:rPr>
        <w:t>simplify change management and reduce the number of releases</w:t>
      </w:r>
      <w:r>
        <w:t>. At some future point, with appropriate training and a release governance process, these tools could be provided to business users to make their own changes without IT involvement.</w:t>
      </w:r>
    </w:p>
    <w:p w14:paraId="100E0740" w14:textId="77777777" w:rsidR="00225315" w:rsidRDefault="00225315" w:rsidP="00225315">
      <w:pPr>
        <w:pStyle w:val="BodyText"/>
        <w:numPr>
          <w:ilvl w:val="0"/>
          <w:numId w:val="24"/>
        </w:numPr>
      </w:pPr>
      <w:r>
        <w:t xml:space="preserve">Presently GAAM is using a service-based architecture that has served the needs of the last decade. However, by adopting a microservices architecture, packages can be kept independent more effectively. This approach also allows technology in each microservice to be updated independent of others. Reducing dependencies will </w:t>
      </w:r>
      <w:r>
        <w:rPr>
          <w:b/>
        </w:rPr>
        <w:t>speed the delivery of packages and allow incremental updates to the underlying technology</w:t>
      </w:r>
      <w:r>
        <w:t>.</w:t>
      </w:r>
    </w:p>
    <w:p w14:paraId="0538E099" w14:textId="77777777" w:rsidR="00225315" w:rsidRDefault="00225315" w:rsidP="00225315">
      <w:pPr>
        <w:pStyle w:val="BodyText"/>
        <w:numPr>
          <w:ilvl w:val="0"/>
          <w:numId w:val="24"/>
        </w:numPr>
      </w:pPr>
      <w:r>
        <w:t xml:space="preserve">Finally, by creating a CI/CD pipeline for GAAM, </w:t>
      </w:r>
      <w:r>
        <w:rPr>
          <w:b/>
        </w:rPr>
        <w:t>configuration management will be simplified</w:t>
      </w:r>
      <w:r>
        <w:t xml:space="preserve">, more automation can be introduced, and manual effort can be reserved for high value verification and validation actions. This will </w:t>
      </w:r>
      <w:r>
        <w:rPr>
          <w:b/>
        </w:rPr>
        <w:t>reduce cycle times for the deployment of releases</w:t>
      </w:r>
      <w:r>
        <w:t>.</w:t>
      </w:r>
    </w:p>
    <w:p w14:paraId="720CF67D" w14:textId="77777777" w:rsidR="00225315" w:rsidRDefault="00225315" w:rsidP="00225315">
      <w:pPr>
        <w:pStyle w:val="BodyText"/>
      </w:pPr>
      <w:r w:rsidRPr="008F1106">
        <w:rPr>
          <w:b/>
        </w:rPr>
        <w:t>Key Deliverables/Artifacts –</w:t>
      </w:r>
      <w:r>
        <w:t xml:space="preserve"> Preliminary Design Document, Technical Presentations</w:t>
      </w:r>
    </w:p>
    <w:p w14:paraId="7659205A" w14:textId="77777777" w:rsidR="00225315" w:rsidRDefault="00225315" w:rsidP="00225315">
      <w:pPr>
        <w:pStyle w:val="Heading3"/>
        <w:keepNext/>
        <w:numPr>
          <w:ilvl w:val="2"/>
          <w:numId w:val="27"/>
        </w:numPr>
        <w:ind w:left="720"/>
      </w:pPr>
      <w:bookmarkStart w:id="728" w:name="_Toc507929933"/>
      <w:bookmarkStart w:id="729" w:name="_Toc507325194"/>
      <w:r>
        <w:t>Select Technology</w:t>
      </w:r>
      <w:bookmarkEnd w:id="728"/>
      <w:bookmarkEnd w:id="729"/>
    </w:p>
    <w:p w14:paraId="543B2224" w14:textId="4F5C75FE" w:rsidR="00225315" w:rsidRDefault="00225315" w:rsidP="00225315">
      <w:pPr>
        <w:pStyle w:val="BodyText"/>
      </w:pPr>
      <w:r>
        <w:t xml:space="preserve">In this step, REI applies our CMMI L3 appraised Decision Analysis and Resolution (DAR) process for technology selection. Based on the architectural criteria mentioned in </w:t>
      </w:r>
      <w:r>
        <w:rPr>
          <w:b/>
        </w:rPr>
        <w:t xml:space="preserve">Section </w:t>
      </w:r>
      <w:r>
        <w:rPr>
          <w:b/>
        </w:rPr>
        <w:fldChar w:fldCharType="begin"/>
      </w:r>
      <w:r>
        <w:rPr>
          <w:b/>
        </w:rPr>
        <w:instrText xml:space="preserve"> REF _Ref507590104 \r \h  \* MERGEFORMAT </w:instrText>
      </w:r>
      <w:r>
        <w:rPr>
          <w:b/>
        </w:rPr>
      </w:r>
      <w:r>
        <w:rPr>
          <w:b/>
        </w:rPr>
        <w:fldChar w:fldCharType="separate"/>
      </w:r>
      <w:r w:rsidR="001D34D4">
        <w:rPr>
          <w:b/>
        </w:rPr>
        <w:t>10.3.4</w:t>
      </w:r>
      <w:r>
        <w:rPr>
          <w:b/>
        </w:rPr>
        <w:fldChar w:fldCharType="end"/>
      </w:r>
      <w:r>
        <w:t xml:space="preserve">, REI performed a DAR on Salesforce, Microsoft Dynamics CRM, and the existing EHBs Modern Platform (EMP) to evaluate technical alternatives and trade-offs. Salesforce requires heavy customization to meet EHBs principles and creates platform lock-in concerns for HRSA. Recently, REI supported HRSA and Microsoft in the evaluation of Dynamics CRM for GAAM. HRSA concluded that Dynamics CRM is not suitable for GAAM because of its limitations in customizing user experience to EHBs principles. The existing EMP capabilities meet around </w:t>
      </w:r>
      <w:r>
        <w:rPr>
          <w:b/>
        </w:rPr>
        <w:t>70-75%</w:t>
      </w:r>
      <w:r>
        <w:t xml:space="preserve"> of GAAM requirements. Therefore, we recommend the EMP technology and related tools for GAAM modernization. </w:t>
      </w:r>
      <w:r>
        <w:rPr>
          <w:b/>
          <w:i/>
        </w:rPr>
        <w:fldChar w:fldCharType="begin"/>
      </w:r>
      <w:r>
        <w:rPr>
          <w:b/>
          <w:i/>
        </w:rPr>
        <w:instrText xml:space="preserve"> REF _Ref506647599 \h  \* MERGEFORMAT </w:instrText>
      </w:r>
      <w:r>
        <w:rPr>
          <w:b/>
          <w:i/>
        </w:rPr>
      </w:r>
      <w:r>
        <w:rPr>
          <w:b/>
          <w:i/>
        </w:rPr>
        <w:fldChar w:fldCharType="separate"/>
      </w:r>
      <w:r w:rsidR="006E3175" w:rsidRPr="006E3175">
        <w:rPr>
          <w:b/>
          <w:i/>
        </w:rPr>
        <w:t xml:space="preserve">Table </w:t>
      </w:r>
      <w:r w:rsidR="006E3175" w:rsidRPr="006E3175">
        <w:rPr>
          <w:b/>
          <w:i/>
          <w:noProof/>
        </w:rPr>
        <w:t>26</w:t>
      </w:r>
      <w:r>
        <w:rPr>
          <w:b/>
          <w:i/>
        </w:rPr>
        <w:fldChar w:fldCharType="end"/>
      </w:r>
      <w:r>
        <w:t xml:space="preserve"> below maps the requirements from the SOO in </w:t>
      </w:r>
      <w:bookmarkStart w:id="730" w:name="_Hlk507317177"/>
      <w:r>
        <w:rPr>
          <w:b/>
        </w:rPr>
        <w:t xml:space="preserve">Section </w:t>
      </w:r>
      <w:bookmarkEnd w:id="730"/>
      <w:r>
        <w:rPr>
          <w:b/>
        </w:rPr>
        <w:fldChar w:fldCharType="begin"/>
      </w:r>
      <w:r>
        <w:rPr>
          <w:b/>
        </w:rPr>
        <w:instrText xml:space="preserve"> REF _Ref507590186 \r \h </w:instrText>
      </w:r>
      <w:r>
        <w:rPr>
          <w:b/>
        </w:rPr>
      </w:r>
      <w:r>
        <w:rPr>
          <w:b/>
        </w:rPr>
        <w:fldChar w:fldCharType="separate"/>
      </w:r>
      <w:r w:rsidR="001D34D4">
        <w:rPr>
          <w:b/>
        </w:rPr>
        <w:t>10.1.1</w:t>
      </w:r>
      <w:r>
        <w:rPr>
          <w:b/>
        </w:rPr>
        <w:fldChar w:fldCharType="end"/>
      </w:r>
      <w:r>
        <w:t xml:space="preserve"> to the EMP capabilities:</w:t>
      </w:r>
    </w:p>
    <w:p w14:paraId="7B99AC3F" w14:textId="356C4C7C" w:rsidR="00225315" w:rsidRDefault="00225315" w:rsidP="00225315">
      <w:pPr>
        <w:pStyle w:val="Caption"/>
      </w:pPr>
      <w:bookmarkStart w:id="731" w:name="_Ref506647599"/>
      <w:r>
        <w:t xml:space="preserve">Table </w:t>
      </w:r>
      <w:r w:rsidR="003C6695">
        <w:fldChar w:fldCharType="begin"/>
      </w:r>
      <w:r w:rsidR="003C6695">
        <w:instrText xml:space="preserve"> SEQ Table \* ARABIC </w:instrText>
      </w:r>
      <w:r w:rsidR="003C6695">
        <w:fldChar w:fldCharType="separate"/>
      </w:r>
      <w:r w:rsidR="006E3175">
        <w:rPr>
          <w:noProof/>
        </w:rPr>
        <w:t>26</w:t>
      </w:r>
      <w:r w:rsidR="003C6695">
        <w:rPr>
          <w:noProof/>
        </w:rPr>
        <w:fldChar w:fldCharType="end"/>
      </w:r>
      <w:bookmarkEnd w:id="731"/>
      <w:r>
        <w:t xml:space="preserve">. </w:t>
      </w:r>
      <w:r>
        <w:rPr>
          <w:b w:val="0"/>
        </w:rPr>
        <w:t>EMP Capabilities to Address Requirements from the SOO.</w:t>
      </w:r>
      <w:r>
        <w:t xml:space="preserve"> </w:t>
      </w:r>
      <w:r>
        <w:rPr>
          <w:b w:val="0"/>
          <w:i/>
          <w:color w:val="0070C0"/>
          <w:szCs w:val="22"/>
        </w:rPr>
        <w:t>Demonstrates how EMP capabilities meet the hypothetical requirements.</w:t>
      </w:r>
    </w:p>
    <w:tbl>
      <w:tblPr>
        <w:tblStyle w:val="GridTable4-Accent1"/>
        <w:tblW w:w="5000" w:type="pct"/>
        <w:tblInd w:w="-5" w:type="dxa"/>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2399"/>
        <w:gridCol w:w="4584"/>
        <w:gridCol w:w="3097"/>
      </w:tblGrid>
      <w:tr w:rsidR="00225315" w14:paraId="1E39C0C2" w14:textId="77777777" w:rsidTr="00225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nil"/>
              <w:left w:val="nil"/>
              <w:bottom w:val="single" w:sz="4" w:space="0" w:color="auto"/>
            </w:tcBorders>
            <w:shd w:val="clear" w:color="auto" w:fill="C6D9F1" w:themeFill="text2" w:themeFillTint="33"/>
            <w:hideMark/>
          </w:tcPr>
          <w:p w14:paraId="5171DFAD" w14:textId="77777777" w:rsidR="00225315" w:rsidRDefault="00225315">
            <w:pPr>
              <w:pStyle w:val="TableText"/>
              <w:rPr>
                <w:rFonts w:ascii="Times New Roman" w:hAnsi="Times New Roman"/>
                <w:sz w:val="20"/>
              </w:rPr>
            </w:pPr>
            <w:r>
              <w:rPr>
                <w:rFonts w:ascii="Times New Roman" w:hAnsi="Times New Roman"/>
                <w:sz w:val="20"/>
              </w:rPr>
              <w:t>SOO Requirement</w:t>
            </w:r>
          </w:p>
        </w:tc>
        <w:tc>
          <w:tcPr>
            <w:tcW w:w="4680" w:type="dxa"/>
            <w:tcBorders>
              <w:top w:val="nil"/>
              <w:bottom w:val="single" w:sz="4" w:space="0" w:color="auto"/>
            </w:tcBorders>
            <w:shd w:val="clear" w:color="auto" w:fill="C6D9F1" w:themeFill="text2" w:themeFillTint="33"/>
            <w:hideMark/>
          </w:tcPr>
          <w:p w14:paraId="189ED42E" w14:textId="77777777" w:rsidR="00225315" w:rsidRDefault="00225315">
            <w:pPr>
              <w:pStyle w:val="TableText"/>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EMP Capability</w:t>
            </w:r>
          </w:p>
        </w:tc>
        <w:tc>
          <w:tcPr>
            <w:tcW w:w="3150" w:type="dxa"/>
            <w:tcBorders>
              <w:top w:val="nil"/>
              <w:bottom w:val="single" w:sz="4" w:space="0" w:color="auto"/>
              <w:right w:val="nil"/>
            </w:tcBorders>
            <w:shd w:val="clear" w:color="auto" w:fill="C6D9F1" w:themeFill="text2" w:themeFillTint="33"/>
            <w:hideMark/>
          </w:tcPr>
          <w:p w14:paraId="203EA482" w14:textId="77777777" w:rsidR="00225315" w:rsidRDefault="00225315">
            <w:pPr>
              <w:pStyle w:val="TableText"/>
              <w:cnfStyle w:val="100000000000" w:firstRow="1"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Proof Points</w:t>
            </w:r>
          </w:p>
        </w:tc>
      </w:tr>
      <w:tr w:rsidR="00225315" w14:paraId="6EFCD00E" w14:textId="77777777" w:rsidTr="00225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auto"/>
              <w:left w:val="nil"/>
              <w:bottom w:val="single" w:sz="4" w:space="0" w:color="auto"/>
              <w:right w:val="nil"/>
            </w:tcBorders>
            <w:shd w:val="clear" w:color="auto" w:fill="FFFFFF" w:themeFill="background1"/>
            <w:hideMark/>
          </w:tcPr>
          <w:p w14:paraId="28A4886D" w14:textId="77777777" w:rsidR="00225315" w:rsidRDefault="00225315">
            <w:pPr>
              <w:pStyle w:val="TableText"/>
              <w:rPr>
                <w:rFonts w:ascii="Times New Roman" w:hAnsi="Times New Roman"/>
                <w:sz w:val="20"/>
              </w:rPr>
            </w:pPr>
            <w:r>
              <w:rPr>
                <w:rFonts w:ascii="Times New Roman" w:hAnsi="Times New Roman"/>
                <w:b w:val="0"/>
                <w:bCs w:val="0"/>
                <w:sz w:val="20"/>
              </w:rPr>
              <w:t>Rapid application development of annual GAAM packages</w:t>
            </w:r>
          </w:p>
        </w:tc>
        <w:tc>
          <w:tcPr>
            <w:tcW w:w="4680" w:type="dxa"/>
            <w:tcBorders>
              <w:top w:val="single" w:sz="4" w:space="0" w:color="auto"/>
              <w:left w:val="nil"/>
              <w:bottom w:val="single" w:sz="4" w:space="0" w:color="auto"/>
              <w:right w:val="nil"/>
            </w:tcBorders>
            <w:shd w:val="clear" w:color="auto" w:fill="FFFFFF" w:themeFill="background1"/>
            <w:hideMark/>
          </w:tcPr>
          <w:p w14:paraId="4B128F0B" w14:textId="77777777" w:rsidR="00225315" w:rsidRDefault="00225315">
            <w:pPr>
              <w:pStyle w:val="TableT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2"/>
              </w:rPr>
            </w:pPr>
            <w:r>
              <w:rPr>
                <w:rFonts w:ascii="Times New Roman" w:hAnsi="Times New Roman"/>
                <w:sz w:val="20"/>
                <w:szCs w:val="22"/>
              </w:rPr>
              <w:t xml:space="preserve">The EMP Data Collection technical service provides database-driven configurable capability to create application and reviews forms, resulting in reduced development time and simplified change management. </w:t>
            </w:r>
          </w:p>
        </w:tc>
        <w:tc>
          <w:tcPr>
            <w:tcW w:w="3150" w:type="dxa"/>
            <w:tcBorders>
              <w:top w:val="single" w:sz="4" w:space="0" w:color="auto"/>
              <w:left w:val="nil"/>
              <w:bottom w:val="single" w:sz="4" w:space="0" w:color="auto"/>
              <w:right w:val="nil"/>
            </w:tcBorders>
            <w:shd w:val="clear" w:color="auto" w:fill="FFFFFF" w:themeFill="background1"/>
            <w:hideMark/>
          </w:tcPr>
          <w:p w14:paraId="220683D9" w14:textId="77777777" w:rsidR="00225315" w:rsidRDefault="00225315">
            <w:pPr>
              <w:pStyle w:val="TableT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2"/>
              </w:rPr>
            </w:pPr>
            <w:r>
              <w:rPr>
                <w:rFonts w:ascii="Times New Roman" w:hAnsi="Times New Roman"/>
                <w:sz w:val="20"/>
                <w:szCs w:val="22"/>
              </w:rPr>
              <w:t>~60% savings in time and effort for MCHB DGIS form development.</w:t>
            </w:r>
          </w:p>
        </w:tc>
      </w:tr>
      <w:tr w:rsidR="00225315" w14:paraId="2FCDA0C1" w14:textId="77777777" w:rsidTr="00225315">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auto"/>
              <w:left w:val="nil"/>
              <w:bottom w:val="single" w:sz="4" w:space="0" w:color="auto"/>
              <w:right w:val="nil"/>
            </w:tcBorders>
            <w:shd w:val="clear" w:color="auto" w:fill="D9D9D9" w:themeFill="background1" w:themeFillShade="D9"/>
            <w:hideMark/>
          </w:tcPr>
          <w:p w14:paraId="73C69A13" w14:textId="77777777" w:rsidR="00225315" w:rsidRDefault="00225315">
            <w:pPr>
              <w:pStyle w:val="TableText"/>
              <w:rPr>
                <w:rFonts w:ascii="Times New Roman" w:hAnsi="Times New Roman"/>
                <w:sz w:val="20"/>
              </w:rPr>
            </w:pPr>
            <w:r>
              <w:rPr>
                <w:rFonts w:ascii="Times New Roman" w:hAnsi="Times New Roman"/>
                <w:b w:val="0"/>
                <w:bCs w:val="0"/>
                <w:sz w:val="20"/>
              </w:rPr>
              <w:t>Configurable and customizable validation and business rules across packages</w:t>
            </w:r>
          </w:p>
        </w:tc>
        <w:tc>
          <w:tcPr>
            <w:tcW w:w="4680" w:type="dxa"/>
            <w:tcBorders>
              <w:top w:val="single" w:sz="4" w:space="0" w:color="auto"/>
              <w:left w:val="nil"/>
              <w:bottom w:val="single" w:sz="4" w:space="0" w:color="auto"/>
              <w:right w:val="nil"/>
            </w:tcBorders>
            <w:shd w:val="clear" w:color="auto" w:fill="D9D9D9" w:themeFill="background1" w:themeFillShade="D9"/>
            <w:hideMark/>
          </w:tcPr>
          <w:p w14:paraId="2511C7CF" w14:textId="77777777" w:rsidR="00225315" w:rsidRDefault="00225315">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2"/>
              </w:rPr>
            </w:pPr>
            <w:r>
              <w:rPr>
                <w:rFonts w:ascii="Times New Roman" w:hAnsi="Times New Roman"/>
                <w:sz w:val="20"/>
                <w:szCs w:val="22"/>
              </w:rPr>
              <w:t>The EMP Rules technical service provides ability to easily configure and customize validations and business rules for GAAM forms and packages. No custom coding is required for validations and business rules, resulting in improved flexibility and reduced number of C&amp;E and Prefunding releases.</w:t>
            </w:r>
          </w:p>
        </w:tc>
        <w:tc>
          <w:tcPr>
            <w:tcW w:w="3150" w:type="dxa"/>
            <w:tcBorders>
              <w:top w:val="single" w:sz="4" w:space="0" w:color="auto"/>
              <w:left w:val="nil"/>
              <w:bottom w:val="single" w:sz="4" w:space="0" w:color="auto"/>
              <w:right w:val="nil"/>
            </w:tcBorders>
            <w:shd w:val="clear" w:color="auto" w:fill="D9D9D9" w:themeFill="background1" w:themeFillShade="D9"/>
            <w:hideMark/>
          </w:tcPr>
          <w:p w14:paraId="362B223F" w14:textId="77777777" w:rsidR="00225315" w:rsidRDefault="00225315">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2"/>
              </w:rPr>
            </w:pPr>
            <w:r>
              <w:rPr>
                <w:rFonts w:ascii="Times New Roman" w:hAnsi="Times New Roman"/>
                <w:sz w:val="20"/>
                <w:szCs w:val="22"/>
              </w:rPr>
              <w:t>~15% savings in time and effort for BPHC STAR validation and business rules development.</w:t>
            </w:r>
          </w:p>
        </w:tc>
      </w:tr>
      <w:tr w:rsidR="00225315" w14:paraId="697209FE" w14:textId="77777777" w:rsidTr="00225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auto"/>
              <w:left w:val="nil"/>
              <w:bottom w:val="single" w:sz="4" w:space="0" w:color="auto"/>
              <w:right w:val="nil"/>
            </w:tcBorders>
            <w:shd w:val="clear" w:color="auto" w:fill="FFFFFF" w:themeFill="background1"/>
            <w:hideMark/>
          </w:tcPr>
          <w:p w14:paraId="7E9CEC18" w14:textId="77777777" w:rsidR="00225315" w:rsidRDefault="00225315">
            <w:pPr>
              <w:pStyle w:val="TableText"/>
              <w:rPr>
                <w:rFonts w:ascii="Times New Roman" w:hAnsi="Times New Roman"/>
                <w:sz w:val="20"/>
              </w:rPr>
            </w:pPr>
            <w:r>
              <w:rPr>
                <w:rFonts w:ascii="Times New Roman" w:hAnsi="Times New Roman"/>
                <w:b w:val="0"/>
                <w:bCs w:val="0"/>
                <w:sz w:val="20"/>
              </w:rPr>
              <w:t xml:space="preserve">Align modern architecture with EHB principles </w:t>
            </w:r>
          </w:p>
        </w:tc>
        <w:tc>
          <w:tcPr>
            <w:tcW w:w="4680" w:type="dxa"/>
            <w:tcBorders>
              <w:top w:val="single" w:sz="4" w:space="0" w:color="auto"/>
              <w:left w:val="nil"/>
              <w:bottom w:val="single" w:sz="4" w:space="0" w:color="auto"/>
              <w:right w:val="nil"/>
            </w:tcBorders>
            <w:shd w:val="clear" w:color="auto" w:fill="FFFFFF" w:themeFill="background1"/>
            <w:hideMark/>
          </w:tcPr>
          <w:p w14:paraId="651A48B5" w14:textId="77777777" w:rsidR="00225315" w:rsidRDefault="00225315">
            <w:pPr>
              <w:pStyle w:val="TableT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2"/>
              </w:rPr>
            </w:pPr>
            <w:r>
              <w:rPr>
                <w:rFonts w:ascii="Times New Roman" w:hAnsi="Times New Roman"/>
                <w:sz w:val="20"/>
                <w:szCs w:val="22"/>
              </w:rPr>
              <w:t>Aligns with HRSA EHBs enterprise requirements, resulting in conformance with HRSA OIT’s technology vision for consistent user interface, accessibility, flexibility, scalability and performance.</w:t>
            </w:r>
          </w:p>
        </w:tc>
        <w:tc>
          <w:tcPr>
            <w:tcW w:w="3150" w:type="dxa"/>
            <w:tcBorders>
              <w:top w:val="single" w:sz="4" w:space="0" w:color="auto"/>
              <w:left w:val="nil"/>
              <w:bottom w:val="single" w:sz="4" w:space="0" w:color="auto"/>
              <w:right w:val="nil"/>
            </w:tcBorders>
            <w:shd w:val="clear" w:color="auto" w:fill="FFFFFF" w:themeFill="background1"/>
            <w:hideMark/>
          </w:tcPr>
          <w:p w14:paraId="3C64287D" w14:textId="77777777" w:rsidR="00225315" w:rsidRDefault="00225315">
            <w:pPr>
              <w:pStyle w:val="TableText"/>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2"/>
              </w:rPr>
            </w:pPr>
            <w:r>
              <w:rPr>
                <w:rFonts w:ascii="Times New Roman" w:hAnsi="Times New Roman"/>
                <w:sz w:val="20"/>
                <w:szCs w:val="22"/>
              </w:rPr>
              <w:t>EMP architecture and technical services are already approved by HRSA OIT and used in MCHB (DGIS and HVIS) and BPHC STAR modules.</w:t>
            </w:r>
          </w:p>
        </w:tc>
      </w:tr>
      <w:tr w:rsidR="00225315" w14:paraId="40CABA1E" w14:textId="77777777" w:rsidTr="00225315">
        <w:tc>
          <w:tcPr>
            <w:cnfStyle w:val="001000000000" w:firstRow="0" w:lastRow="0" w:firstColumn="1" w:lastColumn="0" w:oddVBand="0" w:evenVBand="0" w:oddHBand="0" w:evenHBand="0" w:firstRowFirstColumn="0" w:firstRowLastColumn="0" w:lastRowFirstColumn="0" w:lastRowLastColumn="0"/>
            <w:tcW w:w="2430" w:type="dxa"/>
            <w:tcBorders>
              <w:top w:val="single" w:sz="4" w:space="0" w:color="auto"/>
              <w:left w:val="nil"/>
              <w:bottom w:val="nil"/>
              <w:right w:val="nil"/>
            </w:tcBorders>
            <w:shd w:val="clear" w:color="auto" w:fill="D9D9D9" w:themeFill="background1" w:themeFillShade="D9"/>
            <w:hideMark/>
          </w:tcPr>
          <w:p w14:paraId="56F63328" w14:textId="77777777" w:rsidR="00225315" w:rsidRDefault="00225315">
            <w:pPr>
              <w:pStyle w:val="TableText"/>
              <w:rPr>
                <w:rFonts w:ascii="Times New Roman" w:hAnsi="Times New Roman"/>
                <w:sz w:val="20"/>
              </w:rPr>
            </w:pPr>
            <w:r>
              <w:rPr>
                <w:rFonts w:ascii="Times New Roman" w:hAnsi="Times New Roman"/>
                <w:b w:val="0"/>
                <w:bCs w:val="0"/>
                <w:sz w:val="20"/>
              </w:rPr>
              <w:t>Incorporate modern technical capabilities</w:t>
            </w:r>
          </w:p>
        </w:tc>
        <w:tc>
          <w:tcPr>
            <w:tcW w:w="4680" w:type="dxa"/>
            <w:tcBorders>
              <w:top w:val="single" w:sz="4" w:space="0" w:color="auto"/>
              <w:left w:val="nil"/>
              <w:bottom w:val="nil"/>
              <w:right w:val="nil"/>
            </w:tcBorders>
            <w:shd w:val="clear" w:color="auto" w:fill="D9D9D9" w:themeFill="background1" w:themeFillShade="D9"/>
            <w:hideMark/>
          </w:tcPr>
          <w:p w14:paraId="3E157639" w14:textId="77777777" w:rsidR="00225315" w:rsidRDefault="00225315">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2"/>
              </w:rPr>
            </w:pPr>
            <w:r>
              <w:rPr>
                <w:rFonts w:ascii="Times New Roman" w:hAnsi="Times New Roman"/>
                <w:sz w:val="20"/>
                <w:szCs w:val="22"/>
              </w:rPr>
              <w:t>Built using modern technologies like JSON, Angular, HTML5, and microservices resulting in reduced development and sustainment costs.</w:t>
            </w:r>
          </w:p>
        </w:tc>
        <w:tc>
          <w:tcPr>
            <w:tcW w:w="3150" w:type="dxa"/>
            <w:tcBorders>
              <w:top w:val="single" w:sz="4" w:space="0" w:color="auto"/>
              <w:left w:val="nil"/>
              <w:bottom w:val="nil"/>
              <w:right w:val="nil"/>
            </w:tcBorders>
            <w:shd w:val="clear" w:color="auto" w:fill="D9D9D9" w:themeFill="background1" w:themeFillShade="D9"/>
            <w:hideMark/>
          </w:tcPr>
          <w:p w14:paraId="586549BD" w14:textId="77777777" w:rsidR="00225315" w:rsidRDefault="00225315">
            <w:pPr>
              <w:pStyle w:val="TableText"/>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2"/>
              </w:rPr>
            </w:pPr>
            <w:r>
              <w:rPr>
                <w:rFonts w:ascii="Times New Roman" w:hAnsi="Times New Roman"/>
                <w:sz w:val="20"/>
                <w:szCs w:val="22"/>
              </w:rPr>
              <w:t>Modern technology stack selected from the DAR process is reviewed and approved by HRSA OIT.</w:t>
            </w:r>
          </w:p>
        </w:tc>
      </w:tr>
    </w:tbl>
    <w:p w14:paraId="3C52DE4D" w14:textId="15894DD5" w:rsidR="00225315" w:rsidRDefault="00225315" w:rsidP="00225315">
      <w:pPr>
        <w:pStyle w:val="BodyText"/>
      </w:pPr>
      <w:r w:rsidRPr="008F1106">
        <w:rPr>
          <w:b/>
        </w:rPr>
        <w:t>Key Deliverables/Artifacts</w:t>
      </w:r>
      <w:r w:rsidR="008F1106">
        <w:rPr>
          <w:b/>
        </w:rPr>
        <w:t xml:space="preserve"> – </w:t>
      </w:r>
      <w:r>
        <w:t>Technical Design Document, Resource Requirements Log.</w:t>
      </w:r>
    </w:p>
    <w:p w14:paraId="5226FBCD" w14:textId="77777777" w:rsidR="00225315" w:rsidRDefault="00225315" w:rsidP="008F1106">
      <w:pPr>
        <w:pStyle w:val="Heading3"/>
        <w:keepNext/>
        <w:numPr>
          <w:ilvl w:val="2"/>
          <w:numId w:val="27"/>
        </w:numPr>
        <w:spacing w:after="60"/>
        <w:ind w:left="720"/>
      </w:pPr>
      <w:bookmarkStart w:id="732" w:name="_Develop_Solution"/>
      <w:bookmarkStart w:id="733" w:name="_Toc507325195"/>
      <w:bookmarkStart w:id="734" w:name="_Ref507591274"/>
      <w:bookmarkStart w:id="735" w:name="_Toc507929934"/>
      <w:bookmarkEnd w:id="732"/>
      <w:r>
        <w:t>Develop Solution</w:t>
      </w:r>
      <w:bookmarkEnd w:id="733"/>
      <w:bookmarkEnd w:id="734"/>
      <w:bookmarkEnd w:id="735"/>
    </w:p>
    <w:p w14:paraId="3C96BA6B" w14:textId="08B91FDF" w:rsidR="00225315" w:rsidRDefault="00225315" w:rsidP="008F1106">
      <w:pPr>
        <w:pStyle w:val="BodyText"/>
        <w:spacing w:before="60"/>
        <w:rPr>
          <w:szCs w:val="22"/>
        </w:rPr>
      </w:pPr>
      <w:r>
        <w:t xml:space="preserve">In this step, REI uses the selected technology to develop a technical solution, addressing the identified architectural needs. The proposed technical solution is shown in </w:t>
      </w:r>
      <w:r>
        <w:rPr>
          <w:b/>
          <w:i/>
        </w:rPr>
        <w:fldChar w:fldCharType="begin"/>
      </w:r>
      <w:r>
        <w:rPr>
          <w:b/>
          <w:i/>
        </w:rPr>
        <w:instrText xml:space="preserve"> REF _Ref507865136 \h  \* MERGEFORMAT </w:instrText>
      </w:r>
      <w:r>
        <w:rPr>
          <w:b/>
          <w:i/>
        </w:rPr>
      </w:r>
      <w:r>
        <w:rPr>
          <w:b/>
          <w:i/>
        </w:rPr>
        <w:fldChar w:fldCharType="separate"/>
      </w:r>
      <w:r w:rsidR="00236A08" w:rsidRPr="00236A08">
        <w:rPr>
          <w:b/>
          <w:i/>
        </w:rPr>
        <w:t xml:space="preserve">Figure </w:t>
      </w:r>
      <w:r w:rsidR="00236A08" w:rsidRPr="00236A08">
        <w:rPr>
          <w:b/>
          <w:i/>
          <w:noProof/>
        </w:rPr>
        <w:t>37</w:t>
      </w:r>
      <w:r>
        <w:rPr>
          <w:b/>
          <w:i/>
        </w:rPr>
        <w:fldChar w:fldCharType="end"/>
      </w:r>
      <w:r>
        <w:rPr>
          <w:b/>
        </w:rPr>
        <w:t xml:space="preserve">. </w:t>
      </w:r>
      <w:r>
        <w:rPr>
          <w:szCs w:val="22"/>
        </w:rPr>
        <w:t>The GAAM technical solution is comprised of eight major elements, each cross referenced on the next page and presented in detail below:</w:t>
      </w:r>
    </w:p>
    <w:p w14:paraId="7D7A77A1" w14:textId="74C7D20E" w:rsidR="00225315" w:rsidRDefault="00225315" w:rsidP="00225315">
      <w:pPr>
        <w:pStyle w:val="BodyText"/>
        <w:jc w:val="center"/>
        <w:rPr>
          <w:szCs w:val="22"/>
        </w:rPr>
      </w:pPr>
      <w:r>
        <w:rPr>
          <w:noProof/>
          <w:szCs w:val="22"/>
        </w:rPr>
        <w:drawing>
          <wp:inline distT="0" distB="0" distL="0" distR="0" wp14:anchorId="50E634F4" wp14:editId="49864DE1">
            <wp:extent cx="5480050" cy="30734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0050" cy="3073400"/>
                    </a:xfrm>
                    <a:prstGeom prst="rect">
                      <a:avLst/>
                    </a:prstGeom>
                    <a:noFill/>
                    <a:ln>
                      <a:noFill/>
                    </a:ln>
                  </pic:spPr>
                </pic:pic>
              </a:graphicData>
            </a:graphic>
          </wp:inline>
        </w:drawing>
      </w:r>
    </w:p>
    <w:p w14:paraId="5E4C56BE" w14:textId="40E068B7" w:rsidR="00225315" w:rsidRDefault="00225315" w:rsidP="00225315">
      <w:pPr>
        <w:pStyle w:val="Caption"/>
        <w:rPr>
          <w:szCs w:val="22"/>
        </w:rPr>
      </w:pPr>
      <w:bookmarkStart w:id="736" w:name="_Ref507865136"/>
      <w:r>
        <w:t xml:space="preserve">Figure </w:t>
      </w:r>
      <w:r w:rsidR="003C6695">
        <w:fldChar w:fldCharType="begin"/>
      </w:r>
      <w:r w:rsidR="003C6695">
        <w:instrText xml:space="preserve"> SEQ Figure \* ARABIC </w:instrText>
      </w:r>
      <w:r w:rsidR="003C6695">
        <w:fldChar w:fldCharType="separate"/>
      </w:r>
      <w:r w:rsidR="00236A08">
        <w:rPr>
          <w:noProof/>
        </w:rPr>
        <w:t>37</w:t>
      </w:r>
      <w:r w:rsidR="003C6695">
        <w:rPr>
          <w:noProof/>
        </w:rPr>
        <w:fldChar w:fldCharType="end"/>
      </w:r>
      <w:bookmarkEnd w:id="736"/>
      <w:r>
        <w:t xml:space="preserve">: </w:t>
      </w:r>
      <w:r w:rsidRPr="008F1106">
        <w:rPr>
          <w:b w:val="0"/>
        </w:rPr>
        <w:t>Technical Solution for GAAM.</w:t>
      </w:r>
      <w:r>
        <w:t xml:space="preserve"> </w:t>
      </w:r>
      <w:r w:rsidRPr="008F1106">
        <w:rPr>
          <w:rStyle w:val="CaptionDescriptionChar"/>
          <w:b w:val="0"/>
          <w:i/>
        </w:rPr>
        <w:t>Fully aligned with the modern enterprise architecture for the EHBs and cuts over seamlessly without the need for data migration</w:t>
      </w:r>
      <w:r w:rsidR="008F1106">
        <w:rPr>
          <w:rStyle w:val="CaptionDescriptionChar"/>
          <w:b w:val="0"/>
          <w:i/>
        </w:rPr>
        <w:t>.</w:t>
      </w:r>
    </w:p>
    <w:p w14:paraId="31A8AF96" w14:textId="77777777" w:rsidR="00225315" w:rsidRDefault="00225315" w:rsidP="00225315">
      <w:pPr>
        <w:pStyle w:val="BodyText"/>
        <w:numPr>
          <w:ilvl w:val="0"/>
          <w:numId w:val="47"/>
        </w:numPr>
        <w:rPr>
          <w:szCs w:val="22"/>
        </w:rPr>
      </w:pPr>
      <w:r>
        <w:rPr>
          <w:b/>
          <w:szCs w:val="22"/>
        </w:rPr>
        <w:t>Three new independently deployable microservices – Application, CE, and Prefunding</w:t>
      </w:r>
      <w:r>
        <w:rPr>
          <w:szCs w:val="22"/>
        </w:rPr>
        <w:t xml:space="preserve">. Self-service capability is added to each, for developers to make routine updates such as text labels and create new packages. This reduces the average development time and the need for minor releases. During this phase, we create a sample package with representative forms, so our teams can focus on features as opposed to components and prioritize work based on business value. </w:t>
      </w:r>
    </w:p>
    <w:p w14:paraId="2F64CAEF" w14:textId="77777777" w:rsidR="00225315" w:rsidRDefault="00225315" w:rsidP="00225315">
      <w:pPr>
        <w:pStyle w:val="BodyText"/>
        <w:numPr>
          <w:ilvl w:val="0"/>
          <w:numId w:val="47"/>
        </w:numPr>
        <w:rPr>
          <w:szCs w:val="22"/>
        </w:rPr>
      </w:pPr>
      <w:r>
        <w:rPr>
          <w:szCs w:val="22"/>
        </w:rPr>
        <w:t xml:space="preserve">The </w:t>
      </w:r>
      <w:r>
        <w:rPr>
          <w:b/>
          <w:szCs w:val="22"/>
        </w:rPr>
        <w:t>JSON based Generic Data Collection (GDC)</w:t>
      </w:r>
      <w:r>
        <w:rPr>
          <w:szCs w:val="22"/>
        </w:rPr>
        <w:t xml:space="preserve"> is tailored and enhanced to address gaps to meet GAAM’s need of configurable and database-driven forms and text fields, resulting in rapid customization and development of forms. </w:t>
      </w:r>
    </w:p>
    <w:p w14:paraId="48CA0A91" w14:textId="77777777" w:rsidR="00225315" w:rsidRDefault="00225315" w:rsidP="00225315">
      <w:pPr>
        <w:pStyle w:val="BodyText"/>
        <w:numPr>
          <w:ilvl w:val="0"/>
          <w:numId w:val="47"/>
        </w:numPr>
        <w:rPr>
          <w:szCs w:val="22"/>
        </w:rPr>
      </w:pPr>
      <w:r>
        <w:rPr>
          <w:szCs w:val="22"/>
        </w:rPr>
        <w:t xml:space="preserve">The </w:t>
      </w:r>
      <w:r>
        <w:rPr>
          <w:b/>
          <w:szCs w:val="22"/>
        </w:rPr>
        <w:t>Rules</w:t>
      </w:r>
      <w:r>
        <w:rPr>
          <w:szCs w:val="22"/>
        </w:rPr>
        <w:t xml:space="preserve"> </w:t>
      </w:r>
      <w:r>
        <w:rPr>
          <w:b/>
          <w:szCs w:val="22"/>
        </w:rPr>
        <w:t>Service</w:t>
      </w:r>
      <w:r>
        <w:rPr>
          <w:szCs w:val="22"/>
        </w:rPr>
        <w:t xml:space="preserve"> already supports UI driven configuration of validations and business rules. This framework is further enhanced to support database-driven GAAM specific page level validations and business rules, thereby simplifying complex change management. </w:t>
      </w:r>
    </w:p>
    <w:p w14:paraId="0A042B0E" w14:textId="77777777" w:rsidR="00225315" w:rsidRDefault="00225315" w:rsidP="00225315">
      <w:pPr>
        <w:pStyle w:val="BodyText"/>
        <w:numPr>
          <w:ilvl w:val="0"/>
          <w:numId w:val="47"/>
        </w:numPr>
        <w:rPr>
          <w:szCs w:val="22"/>
        </w:rPr>
      </w:pPr>
      <w:r>
        <w:rPr>
          <w:szCs w:val="22"/>
        </w:rPr>
        <w:t xml:space="preserve">The </w:t>
      </w:r>
      <w:r>
        <w:rPr>
          <w:b/>
          <w:szCs w:val="22"/>
        </w:rPr>
        <w:t>Layout Service</w:t>
      </w:r>
      <w:r>
        <w:rPr>
          <w:szCs w:val="22"/>
        </w:rPr>
        <w:t xml:space="preserve"> provides an intuitive and innovative user interface, which is enhanced to support GAAM program specific UI needs, resulting in alignment with EHBs principles of accessibility and user experience. All enhancements made to EMP for GAAM are available for reuse by other EHBs modules.</w:t>
      </w:r>
    </w:p>
    <w:p w14:paraId="5CF46B69" w14:textId="77777777" w:rsidR="00225315" w:rsidRDefault="00225315" w:rsidP="00225315">
      <w:pPr>
        <w:pStyle w:val="BodyText"/>
        <w:numPr>
          <w:ilvl w:val="0"/>
          <w:numId w:val="47"/>
        </w:numPr>
        <w:rPr>
          <w:szCs w:val="22"/>
        </w:rPr>
      </w:pPr>
      <w:r>
        <w:rPr>
          <w:szCs w:val="22"/>
        </w:rPr>
        <w:t xml:space="preserve">The EMP, unlike the previous architecture, provides the benefits of </w:t>
      </w:r>
      <w:r>
        <w:rPr>
          <w:b/>
          <w:szCs w:val="22"/>
        </w:rPr>
        <w:t>enriched enterprise capabilities</w:t>
      </w:r>
      <w:r>
        <w:rPr>
          <w:szCs w:val="22"/>
        </w:rPr>
        <w:t xml:space="preserve"> like SmartAssist, without the need to upgrade GAAM to higher platform versions. </w:t>
      </w:r>
    </w:p>
    <w:p w14:paraId="27C9853F" w14:textId="77777777" w:rsidR="00225315" w:rsidRDefault="00225315" w:rsidP="00225315">
      <w:pPr>
        <w:pStyle w:val="BodyText"/>
        <w:numPr>
          <w:ilvl w:val="0"/>
          <w:numId w:val="47"/>
        </w:numPr>
        <w:rPr>
          <w:szCs w:val="22"/>
        </w:rPr>
      </w:pPr>
      <w:r>
        <w:rPr>
          <w:szCs w:val="22"/>
        </w:rPr>
        <w:t xml:space="preserve">The </w:t>
      </w:r>
      <w:r>
        <w:rPr>
          <w:b/>
          <w:szCs w:val="22"/>
        </w:rPr>
        <w:t>legacy GAAM</w:t>
      </w:r>
      <w:r>
        <w:rPr>
          <w:szCs w:val="22"/>
        </w:rPr>
        <w:t xml:space="preserve"> product and database is preserved to support data accessibility for past GAAM packages. The new capability consumes web services from the legacy GAAM product to pre-populate data thus avoiding the need for immediate data migration. At a future point, legacy GAAM can be retired by migrating the legacy data to the new GAAM JSON schema. </w:t>
      </w:r>
    </w:p>
    <w:p w14:paraId="79097D27" w14:textId="77777777" w:rsidR="00225315" w:rsidRDefault="00225315" w:rsidP="00225315">
      <w:pPr>
        <w:pStyle w:val="BodyText"/>
        <w:numPr>
          <w:ilvl w:val="0"/>
          <w:numId w:val="47"/>
        </w:numPr>
        <w:rPr>
          <w:szCs w:val="22"/>
        </w:rPr>
      </w:pPr>
      <w:r>
        <w:rPr>
          <w:b/>
          <w:szCs w:val="22"/>
        </w:rPr>
        <w:t>GAAM continues to integrate with BHCMIS and EHB capabilities</w:t>
      </w:r>
      <w:r>
        <w:rPr>
          <w:szCs w:val="22"/>
        </w:rPr>
        <w:t xml:space="preserve"> like Core EHBs, SCOPE, and GRM through REST APIs.</w:t>
      </w:r>
    </w:p>
    <w:p w14:paraId="7C133501" w14:textId="77777777" w:rsidR="00225315" w:rsidRDefault="00225315" w:rsidP="00225315">
      <w:pPr>
        <w:pStyle w:val="BodyText"/>
        <w:numPr>
          <w:ilvl w:val="0"/>
          <w:numId w:val="47"/>
        </w:numPr>
        <w:rPr>
          <w:szCs w:val="22"/>
        </w:rPr>
      </w:pPr>
      <w:r>
        <w:rPr>
          <w:szCs w:val="22"/>
        </w:rPr>
        <w:t xml:space="preserve">The </w:t>
      </w:r>
      <w:r>
        <w:rPr>
          <w:b/>
          <w:szCs w:val="22"/>
        </w:rPr>
        <w:t>existing GAAM reporting capabilities continue to work</w:t>
      </w:r>
      <w:r>
        <w:rPr>
          <w:szCs w:val="22"/>
        </w:rPr>
        <w:t xml:space="preserve"> for HRSA staff, through Data Mart and Tableau. </w:t>
      </w:r>
    </w:p>
    <w:p w14:paraId="07E560AD" w14:textId="77777777" w:rsidR="00225315" w:rsidRDefault="00225315" w:rsidP="00225315">
      <w:pPr>
        <w:pStyle w:val="BodyText"/>
        <w:rPr>
          <w:szCs w:val="22"/>
        </w:rPr>
      </w:pPr>
      <w:r>
        <w:rPr>
          <w:szCs w:val="22"/>
        </w:rPr>
        <w:t>REI uses Agile methods for early and frequent feedback loops, stakeholder engagement, quality assurance, and multi-vendor collaboration and DevOps practices like CI/CD for automated build, integration, and test automation. These practices together reduce the cycle time, increase business agility, decrease operational costs while minimizing the technical debt and improving customer satisfaction.</w:t>
      </w:r>
    </w:p>
    <w:p w14:paraId="05BA8353" w14:textId="176875DF" w:rsidR="00225315" w:rsidRDefault="00225315" w:rsidP="00225315">
      <w:pPr>
        <w:pStyle w:val="BodyText"/>
      </w:pPr>
      <w:r w:rsidRPr="008F1106">
        <w:rPr>
          <w:b/>
        </w:rPr>
        <w:t>Key Deliverables/Artifacts</w:t>
      </w:r>
      <w:r w:rsidR="008F1106">
        <w:rPr>
          <w:b/>
        </w:rPr>
        <w:t xml:space="preserve"> – </w:t>
      </w:r>
      <w:r>
        <w:t>Product Backlog, User Stories, Data Models/Dictionary, Technical Design Document, Test Plans, Test Scripts/Cases, CI/CD Package, Working Software Demos</w:t>
      </w:r>
    </w:p>
    <w:p w14:paraId="5F4CBCA6" w14:textId="77777777" w:rsidR="00225315" w:rsidRDefault="00225315" w:rsidP="00225315">
      <w:pPr>
        <w:pStyle w:val="Heading3"/>
        <w:keepNext/>
        <w:numPr>
          <w:ilvl w:val="2"/>
          <w:numId w:val="27"/>
        </w:numPr>
        <w:ind w:left="720"/>
      </w:pPr>
      <w:bookmarkStart w:id="737" w:name="_Implement_the_Solution"/>
      <w:bookmarkStart w:id="738" w:name="_Toc506403334"/>
      <w:bookmarkStart w:id="739" w:name="_Toc507325196"/>
      <w:bookmarkStart w:id="740" w:name="_Toc507929935"/>
      <w:bookmarkEnd w:id="737"/>
      <w:r>
        <w:t xml:space="preserve">Implement </w:t>
      </w:r>
      <w:bookmarkEnd w:id="738"/>
      <w:r>
        <w:t>the Solution</w:t>
      </w:r>
      <w:bookmarkEnd w:id="739"/>
      <w:bookmarkEnd w:id="740"/>
      <w:r>
        <w:t xml:space="preserve"> </w:t>
      </w:r>
    </w:p>
    <w:p w14:paraId="1DEE20AC" w14:textId="51A0D902" w:rsidR="00225315" w:rsidRDefault="00225315" w:rsidP="00225315">
      <w:pPr>
        <w:pStyle w:val="BodyText"/>
      </w:pPr>
      <w:r>
        <w:t xml:space="preserve">In this step, REI takes the developed capability and implements it for use in production. The first time implementation would happen with a major funding opportunity such as a </w:t>
      </w:r>
      <w:r w:rsidR="00754DDC">
        <w:t>Service Area Competition (</w:t>
      </w:r>
      <w:r>
        <w:t>SAC</w:t>
      </w:r>
      <w:r w:rsidR="00754DDC">
        <w:t>)</w:t>
      </w:r>
      <w:r>
        <w:t xml:space="preserve">. Subsequently, for each time a funding opportunity needs to be planned for and released, a package needs to be developed or configured and this is where the benefits of the solution are realized. The implementation consists of three mandatory steps and one optional step, depending on the nature of changes, as illustrated in </w:t>
      </w:r>
      <w:r>
        <w:rPr>
          <w:b/>
          <w:i/>
        </w:rPr>
        <w:fldChar w:fldCharType="begin"/>
      </w:r>
      <w:r>
        <w:rPr>
          <w:b/>
          <w:i/>
        </w:rPr>
        <w:instrText xml:space="preserve"> REF _Ref507591040 \h  \* MERGEFORMAT </w:instrText>
      </w:r>
      <w:r>
        <w:rPr>
          <w:b/>
          <w:i/>
        </w:rPr>
      </w:r>
      <w:r>
        <w:rPr>
          <w:b/>
          <w:i/>
        </w:rPr>
        <w:fldChar w:fldCharType="separate"/>
      </w:r>
      <w:r w:rsidR="006E3175" w:rsidRPr="006E3175">
        <w:rPr>
          <w:b/>
          <w:i/>
        </w:rPr>
        <w:t xml:space="preserve">Table </w:t>
      </w:r>
      <w:r w:rsidR="006E3175" w:rsidRPr="006E3175">
        <w:rPr>
          <w:b/>
          <w:i/>
          <w:noProof/>
        </w:rPr>
        <w:t>27</w:t>
      </w:r>
      <w:r>
        <w:rPr>
          <w:b/>
          <w:i/>
        </w:rPr>
        <w:fldChar w:fldCharType="end"/>
      </w:r>
      <w:r>
        <w:t>.</w:t>
      </w:r>
    </w:p>
    <w:p w14:paraId="53681D55" w14:textId="77777777" w:rsidR="00225315" w:rsidRDefault="00225315" w:rsidP="00225315">
      <w:pPr>
        <w:pStyle w:val="BodyText"/>
        <w:numPr>
          <w:ilvl w:val="0"/>
          <w:numId w:val="48"/>
        </w:numPr>
        <w:rPr>
          <w:szCs w:val="22"/>
        </w:rPr>
      </w:pPr>
      <w:r>
        <w:rPr>
          <w:b/>
          <w:szCs w:val="22"/>
        </w:rPr>
        <w:t>Use the self-service capability</w:t>
      </w:r>
      <w:r>
        <w:rPr>
          <w:szCs w:val="22"/>
        </w:rPr>
        <w:t xml:space="preserve"> within the GAAM application microservice to set-up the required package and program specific forms;</w:t>
      </w:r>
    </w:p>
    <w:p w14:paraId="5C3A1E38" w14:textId="77777777" w:rsidR="00225315" w:rsidRDefault="00225315" w:rsidP="00225315">
      <w:pPr>
        <w:pStyle w:val="BodyText"/>
        <w:numPr>
          <w:ilvl w:val="0"/>
          <w:numId w:val="48"/>
        </w:numPr>
        <w:rPr>
          <w:szCs w:val="22"/>
        </w:rPr>
      </w:pPr>
      <w:r>
        <w:rPr>
          <w:b/>
          <w:szCs w:val="22"/>
        </w:rPr>
        <w:t>Configure</w:t>
      </w:r>
      <w:r>
        <w:rPr>
          <w:szCs w:val="22"/>
        </w:rPr>
        <w:t xml:space="preserve"> database-driven policy updates to field names, validations, and business rules;</w:t>
      </w:r>
    </w:p>
    <w:p w14:paraId="3CA62A1A" w14:textId="77777777" w:rsidR="00225315" w:rsidRDefault="00225315" w:rsidP="00225315">
      <w:pPr>
        <w:pStyle w:val="BodyText"/>
        <w:numPr>
          <w:ilvl w:val="0"/>
          <w:numId w:val="48"/>
        </w:numPr>
        <w:rPr>
          <w:szCs w:val="22"/>
        </w:rPr>
      </w:pPr>
      <w:r>
        <w:rPr>
          <w:b/>
          <w:szCs w:val="22"/>
        </w:rPr>
        <w:t>Develop</w:t>
      </w:r>
      <w:r>
        <w:rPr>
          <w:szCs w:val="22"/>
        </w:rPr>
        <w:t xml:space="preserve"> and code package specific enhancements like addition of a business rule to pre-populate certain form fields with data from previous packages; and,</w:t>
      </w:r>
    </w:p>
    <w:p w14:paraId="4DAA0687" w14:textId="36696C60" w:rsidR="00225315" w:rsidRDefault="00225315" w:rsidP="00225315">
      <w:pPr>
        <w:pStyle w:val="BodyText"/>
        <w:numPr>
          <w:ilvl w:val="0"/>
          <w:numId w:val="48"/>
        </w:numPr>
        <w:rPr>
          <w:szCs w:val="22"/>
        </w:rPr>
      </w:pPr>
      <w:r>
        <w:rPr>
          <w:b/>
          <w:szCs w:val="22"/>
        </w:rPr>
        <w:t>Deploy</w:t>
      </w:r>
      <w:r>
        <w:rPr>
          <w:szCs w:val="22"/>
        </w:rPr>
        <w:t xml:space="preserve"> the changes to HRSA staging environments and production.</w:t>
      </w:r>
    </w:p>
    <w:p w14:paraId="056F6E27" w14:textId="77777777" w:rsidR="00AD2D3C" w:rsidRDefault="00AD2D3C" w:rsidP="00AD2D3C">
      <w:pPr>
        <w:pStyle w:val="BodyText"/>
        <w:rPr>
          <w:szCs w:val="22"/>
        </w:rPr>
      </w:pPr>
    </w:p>
    <w:p w14:paraId="0EC95624" w14:textId="7DE819CB" w:rsidR="00225315" w:rsidRDefault="00225315" w:rsidP="00225315">
      <w:pPr>
        <w:pStyle w:val="Caption"/>
        <w:spacing w:after="120"/>
      </w:pPr>
      <w:bookmarkStart w:id="741" w:name="_Ref507591040"/>
      <w:r>
        <w:t xml:space="preserve">Table </w:t>
      </w:r>
      <w:r w:rsidR="003C6695">
        <w:fldChar w:fldCharType="begin"/>
      </w:r>
      <w:r w:rsidR="003C6695">
        <w:instrText xml:space="preserve"> SEQ Table \* ARABIC </w:instrText>
      </w:r>
      <w:r w:rsidR="003C6695">
        <w:fldChar w:fldCharType="separate"/>
      </w:r>
      <w:r w:rsidR="006E3175">
        <w:rPr>
          <w:noProof/>
        </w:rPr>
        <w:t>27</w:t>
      </w:r>
      <w:r w:rsidR="003C6695">
        <w:rPr>
          <w:noProof/>
        </w:rPr>
        <w:fldChar w:fldCharType="end"/>
      </w:r>
      <w:bookmarkEnd w:id="741"/>
      <w:r>
        <w:t xml:space="preserve">: </w:t>
      </w:r>
      <w:r>
        <w:rPr>
          <w:b w:val="0"/>
        </w:rPr>
        <w:t>Implementation approach depending on the complexity of a package.</w:t>
      </w:r>
      <w:r>
        <w:t xml:space="preserve"> </w:t>
      </w:r>
      <w:r>
        <w:rPr>
          <w:b w:val="0"/>
          <w:i/>
          <w:color w:val="0070C0"/>
          <w:szCs w:val="22"/>
        </w:rPr>
        <w:t>Establishes the projected reduction in effort for GAAM packages.</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13"/>
        <w:gridCol w:w="1575"/>
        <w:gridCol w:w="1455"/>
        <w:gridCol w:w="1649"/>
        <w:gridCol w:w="1652"/>
        <w:gridCol w:w="1836"/>
      </w:tblGrid>
      <w:tr w:rsidR="00225315" w14:paraId="29D3012F" w14:textId="77777777" w:rsidTr="00225315">
        <w:tc>
          <w:tcPr>
            <w:tcW w:w="1774" w:type="dxa"/>
            <w:tcBorders>
              <w:top w:val="nil"/>
              <w:left w:val="nil"/>
              <w:bottom w:val="single" w:sz="4" w:space="0" w:color="auto"/>
              <w:right w:val="nil"/>
            </w:tcBorders>
            <w:shd w:val="clear" w:color="auto" w:fill="C6D9F1" w:themeFill="text2" w:themeFillTint="33"/>
            <w:vAlign w:val="center"/>
            <w:hideMark/>
          </w:tcPr>
          <w:p w14:paraId="5CFA6889" w14:textId="77777777" w:rsidR="00225315" w:rsidRDefault="00225315">
            <w:pPr>
              <w:pStyle w:val="BodyText"/>
              <w:spacing w:before="0" w:after="0"/>
              <w:jc w:val="center"/>
              <w:rPr>
                <w:b/>
                <w:sz w:val="20"/>
              </w:rPr>
            </w:pPr>
            <w:bookmarkStart w:id="742" w:name="_Hlk507659225"/>
            <w:r>
              <w:rPr>
                <w:b/>
                <w:sz w:val="20"/>
              </w:rPr>
              <w:t>Approach</w:t>
            </w:r>
          </w:p>
        </w:tc>
        <w:tc>
          <w:tcPr>
            <w:tcW w:w="1461" w:type="dxa"/>
            <w:tcBorders>
              <w:top w:val="nil"/>
              <w:left w:val="nil"/>
              <w:bottom w:val="single" w:sz="4" w:space="0" w:color="auto"/>
              <w:right w:val="nil"/>
            </w:tcBorders>
            <w:shd w:val="clear" w:color="auto" w:fill="C6D9F1" w:themeFill="text2" w:themeFillTint="33"/>
            <w:vAlign w:val="center"/>
            <w:hideMark/>
          </w:tcPr>
          <w:p w14:paraId="0D893839" w14:textId="77777777" w:rsidR="00225315" w:rsidRDefault="00225315">
            <w:pPr>
              <w:pStyle w:val="BodyText"/>
              <w:spacing w:before="0" w:after="0"/>
              <w:jc w:val="center"/>
              <w:rPr>
                <w:b/>
                <w:sz w:val="20"/>
              </w:rPr>
            </w:pPr>
            <w:r>
              <w:rPr>
                <w:b/>
                <w:sz w:val="20"/>
              </w:rPr>
              <w:t>Self-Service package set-up</w:t>
            </w:r>
          </w:p>
        </w:tc>
        <w:tc>
          <w:tcPr>
            <w:tcW w:w="1350" w:type="dxa"/>
            <w:tcBorders>
              <w:top w:val="nil"/>
              <w:left w:val="nil"/>
              <w:bottom w:val="single" w:sz="4" w:space="0" w:color="auto"/>
              <w:right w:val="nil"/>
            </w:tcBorders>
            <w:shd w:val="clear" w:color="auto" w:fill="C6D9F1" w:themeFill="text2" w:themeFillTint="33"/>
            <w:vAlign w:val="center"/>
            <w:hideMark/>
          </w:tcPr>
          <w:p w14:paraId="643E9E20" w14:textId="77777777" w:rsidR="00225315" w:rsidRDefault="00225315">
            <w:pPr>
              <w:pStyle w:val="BodyText"/>
              <w:spacing w:before="0" w:after="0"/>
              <w:jc w:val="center"/>
              <w:rPr>
                <w:b/>
                <w:sz w:val="20"/>
              </w:rPr>
            </w:pPr>
            <w:r>
              <w:rPr>
                <w:b/>
                <w:sz w:val="20"/>
              </w:rPr>
              <w:t>Configure Policy Updates</w:t>
            </w:r>
          </w:p>
        </w:tc>
        <w:tc>
          <w:tcPr>
            <w:tcW w:w="1530" w:type="dxa"/>
            <w:tcBorders>
              <w:top w:val="nil"/>
              <w:left w:val="nil"/>
              <w:bottom w:val="single" w:sz="4" w:space="0" w:color="auto"/>
              <w:right w:val="nil"/>
            </w:tcBorders>
            <w:shd w:val="clear" w:color="auto" w:fill="C6D9F1" w:themeFill="text2" w:themeFillTint="33"/>
            <w:vAlign w:val="center"/>
            <w:hideMark/>
          </w:tcPr>
          <w:p w14:paraId="51450D09" w14:textId="77777777" w:rsidR="00225315" w:rsidRDefault="00225315">
            <w:pPr>
              <w:pStyle w:val="BodyText"/>
              <w:spacing w:before="0" w:after="0"/>
              <w:jc w:val="center"/>
              <w:rPr>
                <w:b/>
                <w:sz w:val="20"/>
              </w:rPr>
            </w:pPr>
            <w:r>
              <w:rPr>
                <w:b/>
                <w:sz w:val="20"/>
              </w:rPr>
              <w:t>Develop Policy Enhancements</w:t>
            </w:r>
          </w:p>
        </w:tc>
        <w:tc>
          <w:tcPr>
            <w:tcW w:w="1532" w:type="dxa"/>
            <w:tcBorders>
              <w:top w:val="nil"/>
              <w:left w:val="nil"/>
              <w:bottom w:val="single" w:sz="4" w:space="0" w:color="auto"/>
              <w:right w:val="nil"/>
            </w:tcBorders>
            <w:shd w:val="clear" w:color="auto" w:fill="C6D9F1" w:themeFill="text2" w:themeFillTint="33"/>
            <w:vAlign w:val="center"/>
            <w:hideMark/>
          </w:tcPr>
          <w:p w14:paraId="6112032F" w14:textId="77777777" w:rsidR="00225315" w:rsidRDefault="00225315">
            <w:pPr>
              <w:pStyle w:val="BodyText"/>
              <w:spacing w:before="0" w:after="0"/>
              <w:jc w:val="center"/>
              <w:rPr>
                <w:b/>
                <w:sz w:val="20"/>
              </w:rPr>
            </w:pPr>
            <w:r>
              <w:rPr>
                <w:b/>
                <w:sz w:val="20"/>
              </w:rPr>
              <w:t>Deploy</w:t>
            </w:r>
          </w:p>
        </w:tc>
        <w:tc>
          <w:tcPr>
            <w:tcW w:w="1703" w:type="dxa"/>
            <w:tcBorders>
              <w:top w:val="nil"/>
              <w:left w:val="nil"/>
              <w:bottom w:val="single" w:sz="4" w:space="0" w:color="auto"/>
              <w:right w:val="nil"/>
            </w:tcBorders>
            <w:shd w:val="clear" w:color="auto" w:fill="C6D9F1" w:themeFill="text2" w:themeFillTint="33"/>
            <w:vAlign w:val="center"/>
            <w:hideMark/>
          </w:tcPr>
          <w:p w14:paraId="0B111804" w14:textId="77777777" w:rsidR="00225315" w:rsidRDefault="00225315">
            <w:pPr>
              <w:pStyle w:val="BodyText"/>
              <w:spacing w:before="0" w:after="0"/>
              <w:jc w:val="center"/>
              <w:rPr>
                <w:b/>
                <w:sz w:val="20"/>
              </w:rPr>
            </w:pPr>
            <w:r>
              <w:rPr>
                <w:b/>
                <w:sz w:val="20"/>
              </w:rPr>
              <w:t>Average Reduction in Level of Effort</w:t>
            </w:r>
          </w:p>
        </w:tc>
      </w:tr>
      <w:tr w:rsidR="00225315" w14:paraId="52B540C6" w14:textId="77777777" w:rsidTr="00225315">
        <w:tc>
          <w:tcPr>
            <w:tcW w:w="1774" w:type="dxa"/>
            <w:tcBorders>
              <w:top w:val="single" w:sz="4" w:space="0" w:color="auto"/>
              <w:left w:val="nil"/>
              <w:bottom w:val="single" w:sz="4" w:space="0" w:color="auto"/>
              <w:right w:val="nil"/>
            </w:tcBorders>
            <w:hideMark/>
          </w:tcPr>
          <w:p w14:paraId="1EE1369A" w14:textId="77777777" w:rsidR="00225315" w:rsidRDefault="00225315">
            <w:pPr>
              <w:pStyle w:val="BodyText"/>
              <w:spacing w:before="0" w:after="0"/>
              <w:rPr>
                <w:sz w:val="20"/>
              </w:rPr>
            </w:pPr>
            <w:r>
              <w:rPr>
                <w:sz w:val="20"/>
              </w:rPr>
              <w:t>Major Packages (Ex. SAC, NAP)</w:t>
            </w:r>
          </w:p>
        </w:tc>
        <w:tc>
          <w:tcPr>
            <w:tcW w:w="1461" w:type="dxa"/>
            <w:tcBorders>
              <w:top w:val="single" w:sz="4" w:space="0" w:color="auto"/>
              <w:left w:val="nil"/>
              <w:bottom w:val="single" w:sz="4" w:space="0" w:color="auto"/>
              <w:right w:val="nil"/>
            </w:tcBorders>
            <w:vAlign w:val="center"/>
            <w:hideMark/>
          </w:tcPr>
          <w:p w14:paraId="40F87335" w14:textId="77777777" w:rsidR="00225315" w:rsidRDefault="00225315">
            <w:pPr>
              <w:pStyle w:val="BodyText"/>
              <w:spacing w:before="0" w:after="0"/>
              <w:jc w:val="center"/>
              <w:rPr>
                <w:sz w:val="20"/>
              </w:rPr>
            </w:pPr>
            <w:r>
              <w:rPr>
                <w:sz w:val="20"/>
              </w:rPr>
              <w:t>Step 1</w:t>
            </w:r>
          </w:p>
        </w:tc>
        <w:tc>
          <w:tcPr>
            <w:tcW w:w="1350" w:type="dxa"/>
            <w:tcBorders>
              <w:top w:val="single" w:sz="4" w:space="0" w:color="auto"/>
              <w:left w:val="nil"/>
              <w:bottom w:val="single" w:sz="4" w:space="0" w:color="auto"/>
              <w:right w:val="nil"/>
            </w:tcBorders>
            <w:vAlign w:val="center"/>
            <w:hideMark/>
          </w:tcPr>
          <w:p w14:paraId="16689A1D" w14:textId="77777777" w:rsidR="00225315" w:rsidRDefault="00225315">
            <w:pPr>
              <w:pStyle w:val="BodyText"/>
              <w:spacing w:before="0" w:after="0"/>
              <w:jc w:val="center"/>
              <w:rPr>
                <w:sz w:val="20"/>
              </w:rPr>
            </w:pPr>
            <w:r>
              <w:rPr>
                <w:sz w:val="20"/>
              </w:rPr>
              <w:t>Step 2</w:t>
            </w:r>
          </w:p>
        </w:tc>
        <w:tc>
          <w:tcPr>
            <w:tcW w:w="1530" w:type="dxa"/>
            <w:tcBorders>
              <w:top w:val="single" w:sz="4" w:space="0" w:color="auto"/>
              <w:left w:val="nil"/>
              <w:bottom w:val="single" w:sz="4" w:space="0" w:color="auto"/>
              <w:right w:val="nil"/>
            </w:tcBorders>
            <w:vAlign w:val="center"/>
            <w:hideMark/>
          </w:tcPr>
          <w:p w14:paraId="45ED068D" w14:textId="77777777" w:rsidR="00225315" w:rsidRDefault="00225315">
            <w:pPr>
              <w:pStyle w:val="BodyText"/>
              <w:spacing w:before="0" w:after="0"/>
              <w:jc w:val="center"/>
              <w:rPr>
                <w:sz w:val="20"/>
              </w:rPr>
            </w:pPr>
            <w:r>
              <w:rPr>
                <w:sz w:val="20"/>
              </w:rPr>
              <w:t>Step 3</w:t>
            </w:r>
          </w:p>
        </w:tc>
        <w:tc>
          <w:tcPr>
            <w:tcW w:w="1532" w:type="dxa"/>
            <w:tcBorders>
              <w:top w:val="single" w:sz="4" w:space="0" w:color="auto"/>
              <w:left w:val="nil"/>
              <w:bottom w:val="single" w:sz="4" w:space="0" w:color="auto"/>
              <w:right w:val="nil"/>
            </w:tcBorders>
            <w:vAlign w:val="center"/>
            <w:hideMark/>
          </w:tcPr>
          <w:p w14:paraId="31213C05" w14:textId="77777777" w:rsidR="00225315" w:rsidRDefault="00225315">
            <w:pPr>
              <w:pStyle w:val="BodyText"/>
              <w:spacing w:before="0" w:after="0"/>
              <w:jc w:val="center"/>
              <w:rPr>
                <w:sz w:val="20"/>
              </w:rPr>
            </w:pPr>
            <w:r>
              <w:rPr>
                <w:sz w:val="20"/>
              </w:rPr>
              <w:t>Step 4</w:t>
            </w:r>
          </w:p>
        </w:tc>
        <w:tc>
          <w:tcPr>
            <w:tcW w:w="1703" w:type="dxa"/>
            <w:tcBorders>
              <w:top w:val="single" w:sz="4" w:space="0" w:color="auto"/>
              <w:left w:val="nil"/>
              <w:bottom w:val="single" w:sz="4" w:space="0" w:color="auto"/>
              <w:right w:val="nil"/>
            </w:tcBorders>
            <w:vAlign w:val="center"/>
            <w:hideMark/>
          </w:tcPr>
          <w:p w14:paraId="63085BC3" w14:textId="77777777" w:rsidR="00225315" w:rsidRDefault="00225315">
            <w:pPr>
              <w:pStyle w:val="BodyText"/>
              <w:spacing w:before="0" w:after="0"/>
              <w:jc w:val="center"/>
              <w:rPr>
                <w:sz w:val="20"/>
              </w:rPr>
            </w:pPr>
            <w:r>
              <w:rPr>
                <w:sz w:val="20"/>
              </w:rPr>
              <w:t>30% - 35%</w:t>
            </w:r>
          </w:p>
        </w:tc>
      </w:tr>
      <w:tr w:rsidR="00225315" w14:paraId="6B99F5C4" w14:textId="77777777" w:rsidTr="00225315">
        <w:tc>
          <w:tcPr>
            <w:tcW w:w="1774" w:type="dxa"/>
            <w:tcBorders>
              <w:top w:val="single" w:sz="4" w:space="0" w:color="auto"/>
              <w:left w:val="nil"/>
              <w:bottom w:val="nil"/>
              <w:right w:val="nil"/>
            </w:tcBorders>
            <w:shd w:val="clear" w:color="auto" w:fill="D9D9D9" w:themeFill="background1" w:themeFillShade="D9"/>
            <w:hideMark/>
          </w:tcPr>
          <w:p w14:paraId="0E82CC37" w14:textId="77777777" w:rsidR="00225315" w:rsidRDefault="00225315">
            <w:pPr>
              <w:pStyle w:val="BodyText"/>
              <w:spacing w:before="0" w:after="0"/>
              <w:rPr>
                <w:sz w:val="20"/>
              </w:rPr>
            </w:pPr>
            <w:r>
              <w:rPr>
                <w:sz w:val="20"/>
              </w:rPr>
              <w:t>Minor Packages (Ex. CE, PF)</w:t>
            </w:r>
          </w:p>
        </w:tc>
        <w:tc>
          <w:tcPr>
            <w:tcW w:w="1461" w:type="dxa"/>
            <w:tcBorders>
              <w:top w:val="single" w:sz="4" w:space="0" w:color="auto"/>
              <w:left w:val="nil"/>
              <w:bottom w:val="nil"/>
              <w:right w:val="nil"/>
            </w:tcBorders>
            <w:shd w:val="clear" w:color="auto" w:fill="D9D9D9" w:themeFill="background1" w:themeFillShade="D9"/>
            <w:vAlign w:val="center"/>
            <w:hideMark/>
          </w:tcPr>
          <w:p w14:paraId="4AE11D1E" w14:textId="77777777" w:rsidR="00225315" w:rsidRDefault="00225315">
            <w:pPr>
              <w:pStyle w:val="BodyText"/>
              <w:spacing w:before="0" w:after="0"/>
              <w:jc w:val="center"/>
              <w:rPr>
                <w:sz w:val="20"/>
              </w:rPr>
            </w:pPr>
            <w:r>
              <w:rPr>
                <w:sz w:val="20"/>
              </w:rPr>
              <w:t>Step 1</w:t>
            </w:r>
          </w:p>
        </w:tc>
        <w:tc>
          <w:tcPr>
            <w:tcW w:w="1350" w:type="dxa"/>
            <w:tcBorders>
              <w:top w:val="single" w:sz="4" w:space="0" w:color="auto"/>
              <w:left w:val="nil"/>
              <w:bottom w:val="nil"/>
              <w:right w:val="nil"/>
            </w:tcBorders>
            <w:shd w:val="clear" w:color="auto" w:fill="D9D9D9" w:themeFill="background1" w:themeFillShade="D9"/>
            <w:vAlign w:val="center"/>
            <w:hideMark/>
          </w:tcPr>
          <w:p w14:paraId="3926D826" w14:textId="77777777" w:rsidR="00225315" w:rsidRDefault="00225315">
            <w:pPr>
              <w:pStyle w:val="BodyText"/>
              <w:spacing w:before="0" w:after="0"/>
              <w:jc w:val="center"/>
              <w:rPr>
                <w:sz w:val="20"/>
              </w:rPr>
            </w:pPr>
            <w:r>
              <w:rPr>
                <w:sz w:val="20"/>
              </w:rPr>
              <w:t>Step 2</w:t>
            </w:r>
          </w:p>
        </w:tc>
        <w:tc>
          <w:tcPr>
            <w:tcW w:w="1530" w:type="dxa"/>
            <w:tcBorders>
              <w:top w:val="single" w:sz="4" w:space="0" w:color="auto"/>
              <w:left w:val="nil"/>
              <w:bottom w:val="nil"/>
              <w:right w:val="nil"/>
            </w:tcBorders>
            <w:shd w:val="clear" w:color="auto" w:fill="D9D9D9" w:themeFill="background1" w:themeFillShade="D9"/>
            <w:vAlign w:val="center"/>
            <w:hideMark/>
          </w:tcPr>
          <w:p w14:paraId="223EF1E3" w14:textId="77777777" w:rsidR="00225315" w:rsidRDefault="00225315">
            <w:pPr>
              <w:pStyle w:val="BodyText"/>
              <w:spacing w:before="0" w:after="0"/>
              <w:jc w:val="center"/>
              <w:rPr>
                <w:sz w:val="20"/>
              </w:rPr>
            </w:pPr>
            <w:r>
              <w:rPr>
                <w:sz w:val="20"/>
              </w:rPr>
              <w:t>N/A</w:t>
            </w:r>
          </w:p>
        </w:tc>
        <w:tc>
          <w:tcPr>
            <w:tcW w:w="1532" w:type="dxa"/>
            <w:tcBorders>
              <w:top w:val="single" w:sz="4" w:space="0" w:color="auto"/>
              <w:left w:val="nil"/>
              <w:bottom w:val="nil"/>
              <w:right w:val="nil"/>
            </w:tcBorders>
            <w:shd w:val="clear" w:color="auto" w:fill="D9D9D9" w:themeFill="background1" w:themeFillShade="D9"/>
            <w:vAlign w:val="center"/>
            <w:hideMark/>
          </w:tcPr>
          <w:p w14:paraId="63D26143" w14:textId="77777777" w:rsidR="00225315" w:rsidRDefault="00225315">
            <w:pPr>
              <w:pStyle w:val="BodyText"/>
              <w:spacing w:before="0" w:after="0"/>
              <w:jc w:val="center"/>
              <w:rPr>
                <w:sz w:val="20"/>
              </w:rPr>
            </w:pPr>
            <w:r>
              <w:rPr>
                <w:sz w:val="20"/>
              </w:rPr>
              <w:t>Step 3</w:t>
            </w:r>
          </w:p>
        </w:tc>
        <w:tc>
          <w:tcPr>
            <w:tcW w:w="1703" w:type="dxa"/>
            <w:tcBorders>
              <w:top w:val="single" w:sz="4" w:space="0" w:color="auto"/>
              <w:left w:val="nil"/>
              <w:bottom w:val="nil"/>
              <w:right w:val="nil"/>
            </w:tcBorders>
            <w:shd w:val="clear" w:color="auto" w:fill="D9D9D9" w:themeFill="background1" w:themeFillShade="D9"/>
            <w:vAlign w:val="center"/>
            <w:hideMark/>
          </w:tcPr>
          <w:p w14:paraId="18EA3257" w14:textId="77777777" w:rsidR="00225315" w:rsidRDefault="00225315">
            <w:pPr>
              <w:pStyle w:val="BodyText"/>
              <w:spacing w:before="0" w:after="0"/>
              <w:jc w:val="center"/>
              <w:rPr>
                <w:sz w:val="20"/>
              </w:rPr>
            </w:pPr>
            <w:r>
              <w:rPr>
                <w:sz w:val="20"/>
              </w:rPr>
              <w:t>50% - 55%</w:t>
            </w:r>
          </w:p>
        </w:tc>
      </w:tr>
    </w:tbl>
    <w:bookmarkEnd w:id="742"/>
    <w:p w14:paraId="0C7648F5" w14:textId="77777777" w:rsidR="00225315" w:rsidRDefault="00225315" w:rsidP="00225315">
      <w:pPr>
        <w:pStyle w:val="BodyText"/>
      </w:pPr>
      <w:r>
        <w:t xml:space="preserve">We anticipate that once the new capability is released the number of releases will decrease by </w:t>
      </w:r>
      <w:r>
        <w:rPr>
          <w:b/>
        </w:rPr>
        <w:t>25-30%</w:t>
      </w:r>
      <w:r>
        <w:t xml:space="preserve"> when compared with the current baseline of 20-22 releases/year.</w:t>
      </w:r>
    </w:p>
    <w:p w14:paraId="30D99015" w14:textId="7CC56562" w:rsidR="00225315" w:rsidRDefault="00225315" w:rsidP="00225315">
      <w:pPr>
        <w:pStyle w:val="BodyText"/>
      </w:pPr>
      <w:r>
        <w:rPr>
          <w:noProof/>
        </w:rPr>
        <w:drawing>
          <wp:anchor distT="0" distB="0" distL="114300" distR="114300" simplePos="0" relativeHeight="251689984" behindDoc="0" locked="0" layoutInCell="1" allowOverlap="1" wp14:anchorId="4F68ACC2" wp14:editId="4066918C">
            <wp:simplePos x="0" y="0"/>
            <wp:positionH relativeFrom="column">
              <wp:posOffset>43815</wp:posOffset>
            </wp:positionH>
            <wp:positionV relativeFrom="paragraph">
              <wp:posOffset>879475</wp:posOffset>
            </wp:positionV>
            <wp:extent cx="5932170" cy="474980"/>
            <wp:effectExtent l="0" t="0" r="0" b="1270"/>
            <wp:wrapTopAndBottom/>
            <wp:docPr id="1492293845" name="Picture 149229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2938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170" cy="474980"/>
                    </a:xfrm>
                    <a:prstGeom prst="rect">
                      <a:avLst/>
                    </a:prstGeom>
                    <a:noFill/>
                  </pic:spPr>
                </pic:pic>
              </a:graphicData>
            </a:graphic>
            <wp14:sizeRelH relativeFrom="margin">
              <wp14:pctWidth>0</wp14:pctWidth>
            </wp14:sizeRelH>
            <wp14:sizeRelV relativeFrom="page">
              <wp14:pctHeight>0</wp14:pctHeight>
            </wp14:sizeRelV>
          </wp:anchor>
        </w:drawing>
      </w:r>
      <w:r>
        <w:rPr>
          <w:rStyle w:val="BodyTextChar"/>
        </w:rPr>
        <w:t xml:space="preserve">The </w:t>
      </w:r>
      <w:r>
        <w:rPr>
          <w:rStyle w:val="BodyTextChar"/>
          <w:b/>
        </w:rPr>
        <w:t xml:space="preserve">improvements realized from the modern architecture are demonstrated in </w:t>
      </w:r>
      <w:r>
        <w:rPr>
          <w:rStyle w:val="BodyTextChar"/>
          <w:b/>
          <w:i/>
        </w:rPr>
        <w:fldChar w:fldCharType="begin"/>
      </w:r>
      <w:r>
        <w:rPr>
          <w:rStyle w:val="BodyTextChar"/>
          <w:b/>
          <w:i/>
        </w:rPr>
        <w:instrText xml:space="preserve"> REF _Ref507591040 \h  \* MERGEFORMAT </w:instrText>
      </w:r>
      <w:r>
        <w:rPr>
          <w:rStyle w:val="BodyTextChar"/>
          <w:b/>
          <w:i/>
        </w:rPr>
      </w:r>
      <w:r>
        <w:rPr>
          <w:rStyle w:val="BodyTextChar"/>
          <w:b/>
          <w:i/>
        </w:rPr>
        <w:fldChar w:fldCharType="separate"/>
      </w:r>
      <w:r w:rsidR="006E3175" w:rsidRPr="006E3175">
        <w:rPr>
          <w:b/>
          <w:i/>
        </w:rPr>
        <w:t xml:space="preserve">Table </w:t>
      </w:r>
      <w:r w:rsidR="006E3175" w:rsidRPr="006E3175">
        <w:rPr>
          <w:b/>
          <w:i/>
          <w:noProof/>
        </w:rPr>
        <w:t>28</w:t>
      </w:r>
      <w:r>
        <w:rPr>
          <w:rStyle w:val="BodyTextChar"/>
          <w:b/>
          <w:i/>
        </w:rPr>
        <w:fldChar w:fldCharType="end"/>
      </w:r>
      <w:r>
        <w:rPr>
          <w:rStyle w:val="BodyTextChar"/>
        </w:rPr>
        <w:t xml:space="preserve">, through the projected reduction of SAC application development times by </w:t>
      </w:r>
      <w:r>
        <w:rPr>
          <w:rStyle w:val="BodyTextChar"/>
          <w:b/>
        </w:rPr>
        <w:t>~30-35%,</w:t>
      </w:r>
      <w:r>
        <w:rPr>
          <w:rStyle w:val="BodyTextChar"/>
        </w:rPr>
        <w:t xml:space="preserve"> as compared to the average baseline of 5 weeks</w:t>
      </w:r>
      <w:r>
        <w:t xml:space="preserve">. The reduction is based on prior year SAC requirements. The deliverable is a completely developed SAC application using the modern solution. For full lifecycle representation purposes, </w:t>
      </w:r>
      <w:r>
        <w:rPr>
          <w:b/>
          <w:i/>
        </w:rPr>
        <w:fldChar w:fldCharType="begin"/>
      </w:r>
      <w:r>
        <w:rPr>
          <w:b/>
          <w:i/>
        </w:rPr>
        <w:instrText xml:space="preserve"> REF _Ref507778347 \h  \* MERGEFORMAT </w:instrText>
      </w:r>
      <w:r>
        <w:rPr>
          <w:b/>
          <w:i/>
        </w:rPr>
      </w:r>
      <w:r>
        <w:rPr>
          <w:b/>
          <w:i/>
        </w:rPr>
        <w:fldChar w:fldCharType="separate"/>
      </w:r>
      <w:r w:rsidR="006E3175" w:rsidRPr="006E3175">
        <w:rPr>
          <w:b/>
          <w:i/>
        </w:rPr>
        <w:t xml:space="preserve">Figure </w:t>
      </w:r>
      <w:r w:rsidR="006E3175" w:rsidRPr="006E3175">
        <w:rPr>
          <w:b/>
          <w:i/>
          <w:noProof/>
        </w:rPr>
        <w:t>38</w:t>
      </w:r>
      <w:r>
        <w:rPr>
          <w:b/>
          <w:i/>
        </w:rPr>
        <w:fldChar w:fldCharType="end"/>
      </w:r>
      <w:r>
        <w:t xml:space="preserve"> shows the Requirements, Development, and UAT &amp; Release phases.</w:t>
      </w:r>
    </w:p>
    <w:p w14:paraId="25794E7F" w14:textId="4919C30C" w:rsidR="00225315" w:rsidRDefault="00225315" w:rsidP="00225315">
      <w:pPr>
        <w:pStyle w:val="Caption"/>
      </w:pPr>
      <w:bookmarkStart w:id="743" w:name="_Ref507778347"/>
      <w:r>
        <w:t xml:space="preserve">Figure </w:t>
      </w:r>
      <w:r w:rsidR="003C6695">
        <w:fldChar w:fldCharType="begin"/>
      </w:r>
      <w:r w:rsidR="003C6695">
        <w:instrText xml:space="preserve"> SEQ Figure \* ARABIC </w:instrText>
      </w:r>
      <w:r w:rsidR="003C6695">
        <w:fldChar w:fldCharType="separate"/>
      </w:r>
      <w:r w:rsidR="006E3175">
        <w:rPr>
          <w:noProof/>
        </w:rPr>
        <w:t>38</w:t>
      </w:r>
      <w:r w:rsidR="003C6695">
        <w:rPr>
          <w:noProof/>
        </w:rPr>
        <w:fldChar w:fldCharType="end"/>
      </w:r>
      <w:bookmarkEnd w:id="743"/>
      <w:r>
        <w:t xml:space="preserve">: </w:t>
      </w:r>
      <w:r>
        <w:rPr>
          <w:b w:val="0"/>
        </w:rPr>
        <w:t xml:space="preserve">Proposed timeframe to implement SAC application. </w:t>
      </w:r>
      <w:r>
        <w:rPr>
          <w:b w:val="0"/>
          <w:i/>
          <w:color w:val="0070C0"/>
          <w:szCs w:val="22"/>
        </w:rPr>
        <w:t>Benefits of EMP realized in GAAM SAC package.</w:t>
      </w:r>
    </w:p>
    <w:p w14:paraId="39C521F3" w14:textId="6856AA83" w:rsidR="00225315" w:rsidRDefault="00225315" w:rsidP="00225315">
      <w:pPr>
        <w:pStyle w:val="BodyText"/>
      </w:pPr>
      <w:r>
        <w:t>To further illustrate of the benefits of new capabilities, we provide a comparison below (</w:t>
      </w:r>
      <w:r>
        <w:rPr>
          <w:b/>
          <w:i/>
          <w:highlight w:val="yellow"/>
        </w:rPr>
        <w:fldChar w:fldCharType="begin"/>
      </w:r>
      <w:r>
        <w:rPr>
          <w:b/>
          <w:i/>
        </w:rPr>
        <w:instrText xml:space="preserve"> REF _Ref507773683 \h </w:instrText>
      </w:r>
      <w:r>
        <w:rPr>
          <w:b/>
          <w:i/>
          <w:highlight w:val="yellow"/>
        </w:rPr>
        <w:instrText xml:space="preserve"> \* MERGEFORMAT </w:instrText>
      </w:r>
      <w:r>
        <w:rPr>
          <w:b/>
          <w:i/>
          <w:highlight w:val="yellow"/>
        </w:rPr>
      </w:r>
      <w:r>
        <w:rPr>
          <w:b/>
          <w:i/>
          <w:highlight w:val="yellow"/>
        </w:rPr>
        <w:fldChar w:fldCharType="separate"/>
      </w:r>
      <w:r w:rsidR="006E3175" w:rsidRPr="006E3175">
        <w:rPr>
          <w:b/>
          <w:i/>
        </w:rPr>
        <w:t xml:space="preserve">Table </w:t>
      </w:r>
      <w:r w:rsidR="006E3175" w:rsidRPr="006E3175">
        <w:rPr>
          <w:b/>
          <w:i/>
          <w:noProof/>
        </w:rPr>
        <w:t>28</w:t>
      </w:r>
      <w:r>
        <w:rPr>
          <w:b/>
          <w:i/>
          <w:highlight w:val="yellow"/>
        </w:rPr>
        <w:fldChar w:fldCharType="end"/>
      </w:r>
      <w:r>
        <w:t>) of the current baselines to develop and configure the packages with the forecasted averages.</w:t>
      </w:r>
    </w:p>
    <w:p w14:paraId="5AB42983" w14:textId="1D736913" w:rsidR="00225315" w:rsidRDefault="00225315" w:rsidP="00225315">
      <w:pPr>
        <w:pStyle w:val="Caption"/>
      </w:pPr>
      <w:bookmarkStart w:id="744" w:name="_Ref507773683"/>
      <w:r>
        <w:t xml:space="preserve">Table </w:t>
      </w:r>
      <w:r w:rsidR="003C6695">
        <w:fldChar w:fldCharType="begin"/>
      </w:r>
      <w:r w:rsidR="003C6695">
        <w:instrText xml:space="preserve"> SEQ Table \* ARABIC </w:instrText>
      </w:r>
      <w:r w:rsidR="003C6695">
        <w:fldChar w:fldCharType="separate"/>
      </w:r>
      <w:r w:rsidR="006E3175">
        <w:rPr>
          <w:noProof/>
        </w:rPr>
        <w:t>28</w:t>
      </w:r>
      <w:r w:rsidR="003C6695">
        <w:rPr>
          <w:noProof/>
        </w:rPr>
        <w:fldChar w:fldCharType="end"/>
      </w:r>
      <w:bookmarkEnd w:id="744"/>
      <w:r>
        <w:t xml:space="preserve">: </w:t>
      </w:r>
      <w:r>
        <w:rPr>
          <w:b w:val="0"/>
        </w:rPr>
        <w:t>Efficacy of Our Modernized Solution.</w:t>
      </w:r>
      <w:r>
        <w:t xml:space="preserve"> </w:t>
      </w:r>
      <w:r>
        <w:rPr>
          <w:b w:val="0"/>
          <w:i/>
          <w:color w:val="0070C0"/>
          <w:szCs w:val="22"/>
        </w:rPr>
        <w:t>Reduction in development effort, providing significant development efficiency to HRSA.</w:t>
      </w:r>
    </w:p>
    <w:tbl>
      <w:tblPr>
        <w:tblStyle w:val="GridTable4-Accent1"/>
        <w:tblW w:w="5000" w:type="pct"/>
        <w:tblBorders>
          <w:top w:val="none" w:sz="0" w:space="0" w:color="auto"/>
          <w:left w:val="none" w:sz="0" w:space="0" w:color="auto"/>
          <w:bottom w:val="none" w:sz="0" w:space="0" w:color="auto"/>
          <w:right w:val="none" w:sz="0" w:space="0" w:color="auto"/>
          <w:insideH w:val="single" w:sz="4" w:space="0" w:color="auto"/>
          <w:insideV w:val="none" w:sz="0" w:space="0" w:color="auto"/>
        </w:tblBorders>
        <w:tblLook w:val="04A0" w:firstRow="1" w:lastRow="0" w:firstColumn="1" w:lastColumn="0" w:noHBand="0" w:noVBand="1"/>
      </w:tblPr>
      <w:tblGrid>
        <w:gridCol w:w="4028"/>
        <w:gridCol w:w="2882"/>
        <w:gridCol w:w="3170"/>
      </w:tblGrid>
      <w:tr w:rsidR="00225315" w14:paraId="0E8788F6" w14:textId="77777777" w:rsidTr="002253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Borders>
              <w:top w:val="nil"/>
              <w:left w:val="nil"/>
              <w:bottom w:val="single" w:sz="4" w:space="0" w:color="auto"/>
            </w:tcBorders>
            <w:shd w:val="clear" w:color="auto" w:fill="C6D9F1" w:themeFill="text2" w:themeFillTint="33"/>
            <w:hideMark/>
          </w:tcPr>
          <w:p w14:paraId="4CA9764F" w14:textId="77777777" w:rsidR="00225315" w:rsidRDefault="00225315">
            <w:pPr>
              <w:rPr>
                <w:sz w:val="20"/>
                <w:szCs w:val="22"/>
              </w:rPr>
            </w:pPr>
            <w:r>
              <w:rPr>
                <w:sz w:val="20"/>
                <w:szCs w:val="22"/>
              </w:rPr>
              <w:t>Package Type</w:t>
            </w:r>
          </w:p>
        </w:tc>
        <w:tc>
          <w:tcPr>
            <w:tcW w:w="2700" w:type="dxa"/>
            <w:tcBorders>
              <w:top w:val="nil"/>
              <w:bottom w:val="single" w:sz="4" w:space="0" w:color="auto"/>
            </w:tcBorders>
            <w:shd w:val="clear" w:color="auto" w:fill="C6D9F1" w:themeFill="text2" w:themeFillTint="33"/>
            <w:hideMark/>
          </w:tcPr>
          <w:p w14:paraId="1C2C87DF" w14:textId="77777777" w:rsidR="00225315" w:rsidRDefault="00225315">
            <w:pPr>
              <w:cnfStyle w:val="100000000000" w:firstRow="1" w:lastRow="0" w:firstColumn="0" w:lastColumn="0" w:oddVBand="0" w:evenVBand="0" w:oddHBand="0" w:evenHBand="0" w:firstRowFirstColumn="0" w:firstRowLastColumn="0" w:lastRowFirstColumn="0" w:lastRowLastColumn="0"/>
              <w:rPr>
                <w:sz w:val="20"/>
                <w:szCs w:val="22"/>
              </w:rPr>
            </w:pPr>
            <w:r>
              <w:rPr>
                <w:sz w:val="20"/>
                <w:szCs w:val="22"/>
              </w:rPr>
              <w:t>Current Average Baseline</w:t>
            </w:r>
          </w:p>
        </w:tc>
        <w:tc>
          <w:tcPr>
            <w:tcW w:w="2970" w:type="dxa"/>
            <w:tcBorders>
              <w:top w:val="nil"/>
              <w:bottom w:val="single" w:sz="4" w:space="0" w:color="auto"/>
              <w:right w:val="nil"/>
            </w:tcBorders>
            <w:shd w:val="clear" w:color="auto" w:fill="C6D9F1" w:themeFill="text2" w:themeFillTint="33"/>
            <w:hideMark/>
          </w:tcPr>
          <w:p w14:paraId="73654150" w14:textId="77777777" w:rsidR="00225315" w:rsidRDefault="00225315">
            <w:pPr>
              <w:cnfStyle w:val="100000000000" w:firstRow="1" w:lastRow="0" w:firstColumn="0" w:lastColumn="0" w:oddVBand="0" w:evenVBand="0" w:oddHBand="0" w:evenHBand="0" w:firstRowFirstColumn="0" w:firstRowLastColumn="0" w:lastRowFirstColumn="0" w:lastRowLastColumn="0"/>
              <w:rPr>
                <w:sz w:val="20"/>
                <w:szCs w:val="22"/>
              </w:rPr>
            </w:pPr>
            <w:r>
              <w:rPr>
                <w:sz w:val="20"/>
                <w:szCs w:val="22"/>
              </w:rPr>
              <w:t>Forecasted Average Baseline</w:t>
            </w:r>
          </w:p>
        </w:tc>
      </w:tr>
      <w:tr w:rsidR="00225315" w14:paraId="5B785170" w14:textId="77777777" w:rsidTr="002253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tcBorders>
              <w:top w:val="single" w:sz="4" w:space="0" w:color="auto"/>
              <w:left w:val="nil"/>
              <w:bottom w:val="single" w:sz="4" w:space="0" w:color="auto"/>
              <w:right w:val="nil"/>
            </w:tcBorders>
            <w:shd w:val="clear" w:color="auto" w:fill="FFFFFF" w:themeFill="background1"/>
            <w:hideMark/>
          </w:tcPr>
          <w:p w14:paraId="009DF241" w14:textId="77777777" w:rsidR="00225315" w:rsidRDefault="00225315">
            <w:pPr>
              <w:pStyle w:val="TableText"/>
              <w:rPr>
                <w:rFonts w:ascii="Times New Roman" w:hAnsi="Times New Roman"/>
                <w:sz w:val="20"/>
              </w:rPr>
            </w:pPr>
            <w:r>
              <w:rPr>
                <w:rFonts w:ascii="Times New Roman" w:hAnsi="Times New Roman"/>
                <w:sz w:val="20"/>
              </w:rPr>
              <w:t>Application Package</w:t>
            </w:r>
          </w:p>
        </w:tc>
        <w:tc>
          <w:tcPr>
            <w:tcW w:w="2700" w:type="dxa"/>
            <w:tcBorders>
              <w:top w:val="single" w:sz="4" w:space="0" w:color="auto"/>
              <w:left w:val="nil"/>
              <w:bottom w:val="single" w:sz="4" w:space="0" w:color="auto"/>
              <w:right w:val="nil"/>
            </w:tcBorders>
            <w:shd w:val="clear" w:color="auto" w:fill="FFFFFF" w:themeFill="background1"/>
            <w:hideMark/>
          </w:tcPr>
          <w:p w14:paraId="46635385" w14:textId="77777777" w:rsidR="00225315" w:rsidRDefault="00225315">
            <w:pPr>
              <w:pStyle w:val="Table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Pr>
                <w:rFonts w:ascii="Times New Roman" w:hAnsi="Times New Roman"/>
                <w:sz w:val="20"/>
              </w:rPr>
              <w:t>3.0-5.0 weeks</w:t>
            </w:r>
          </w:p>
        </w:tc>
        <w:tc>
          <w:tcPr>
            <w:tcW w:w="2970" w:type="dxa"/>
            <w:tcBorders>
              <w:top w:val="single" w:sz="4" w:space="0" w:color="auto"/>
              <w:left w:val="nil"/>
              <w:bottom w:val="single" w:sz="4" w:space="0" w:color="auto"/>
              <w:right w:val="nil"/>
            </w:tcBorders>
            <w:shd w:val="clear" w:color="auto" w:fill="FFFFFF" w:themeFill="background1"/>
            <w:hideMark/>
          </w:tcPr>
          <w:p w14:paraId="6B880017" w14:textId="77777777" w:rsidR="00225315" w:rsidRDefault="00225315">
            <w:pPr>
              <w:pStyle w:val="Table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rPr>
            </w:pPr>
            <w:r>
              <w:rPr>
                <w:rFonts w:ascii="Times New Roman" w:hAnsi="Times New Roman"/>
                <w:sz w:val="20"/>
              </w:rPr>
              <w:t>2.0-3.0 weeks</w:t>
            </w:r>
          </w:p>
        </w:tc>
      </w:tr>
      <w:tr w:rsidR="00225315" w14:paraId="56B9D5A0" w14:textId="77777777" w:rsidTr="00225315">
        <w:tc>
          <w:tcPr>
            <w:cnfStyle w:val="001000000000" w:firstRow="0" w:lastRow="0" w:firstColumn="1" w:lastColumn="0" w:oddVBand="0" w:evenVBand="0" w:oddHBand="0" w:evenHBand="0" w:firstRowFirstColumn="0" w:firstRowLastColumn="0" w:lastRowFirstColumn="0" w:lastRowLastColumn="0"/>
            <w:tcW w:w="3775" w:type="dxa"/>
            <w:tcBorders>
              <w:top w:val="single" w:sz="4" w:space="0" w:color="auto"/>
              <w:left w:val="nil"/>
              <w:bottom w:val="nil"/>
              <w:right w:val="nil"/>
            </w:tcBorders>
            <w:shd w:val="clear" w:color="auto" w:fill="D9D9D9" w:themeFill="background1" w:themeFillShade="D9"/>
            <w:hideMark/>
          </w:tcPr>
          <w:p w14:paraId="31D922DC" w14:textId="77777777" w:rsidR="00225315" w:rsidRDefault="00225315">
            <w:pPr>
              <w:pStyle w:val="TableText"/>
              <w:rPr>
                <w:rFonts w:ascii="Times New Roman" w:hAnsi="Times New Roman"/>
                <w:sz w:val="20"/>
              </w:rPr>
            </w:pPr>
            <w:r>
              <w:rPr>
                <w:rFonts w:ascii="Times New Roman" w:hAnsi="Times New Roman"/>
                <w:sz w:val="20"/>
              </w:rPr>
              <w:t>Review Package</w:t>
            </w:r>
          </w:p>
        </w:tc>
        <w:tc>
          <w:tcPr>
            <w:tcW w:w="2700" w:type="dxa"/>
            <w:tcBorders>
              <w:top w:val="single" w:sz="4" w:space="0" w:color="auto"/>
              <w:left w:val="nil"/>
              <w:bottom w:val="nil"/>
              <w:right w:val="nil"/>
            </w:tcBorders>
            <w:shd w:val="clear" w:color="auto" w:fill="D9D9D9" w:themeFill="background1" w:themeFillShade="D9"/>
            <w:hideMark/>
          </w:tcPr>
          <w:p w14:paraId="721B1E59" w14:textId="77777777" w:rsidR="00225315" w:rsidRDefault="00225315">
            <w:pPr>
              <w:pStyle w:val="TableT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2.0-4.0 weeks</w:t>
            </w:r>
          </w:p>
        </w:tc>
        <w:tc>
          <w:tcPr>
            <w:tcW w:w="2970" w:type="dxa"/>
            <w:tcBorders>
              <w:top w:val="single" w:sz="4" w:space="0" w:color="auto"/>
              <w:left w:val="nil"/>
              <w:bottom w:val="nil"/>
              <w:right w:val="nil"/>
            </w:tcBorders>
            <w:shd w:val="clear" w:color="auto" w:fill="D9D9D9" w:themeFill="background1" w:themeFillShade="D9"/>
            <w:hideMark/>
          </w:tcPr>
          <w:p w14:paraId="156820AA" w14:textId="77777777" w:rsidR="00225315" w:rsidRDefault="00225315">
            <w:pPr>
              <w:pStyle w:val="TableT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rPr>
            </w:pPr>
            <w:r>
              <w:rPr>
                <w:rFonts w:ascii="Times New Roman" w:hAnsi="Times New Roman"/>
                <w:sz w:val="20"/>
              </w:rPr>
              <w:t>1.3-2.6 weeks</w:t>
            </w:r>
          </w:p>
        </w:tc>
      </w:tr>
    </w:tbl>
    <w:p w14:paraId="324539FC" w14:textId="031D815F" w:rsidR="00225315" w:rsidRDefault="00225315" w:rsidP="00225315">
      <w:pPr>
        <w:pStyle w:val="BodyText"/>
      </w:pPr>
      <w:r w:rsidRPr="008F1106">
        <w:rPr>
          <w:b/>
        </w:rPr>
        <w:t>Key Deliverables/Artifacts</w:t>
      </w:r>
      <w:r w:rsidR="008F1106">
        <w:rPr>
          <w:b/>
        </w:rPr>
        <w:t xml:space="preserve"> – </w:t>
      </w:r>
      <w:r>
        <w:t>Modernized GAAM Packages, EPLC Release and Handoff Artifacts.</w:t>
      </w:r>
    </w:p>
    <w:p w14:paraId="24CE50BD" w14:textId="1D130716" w:rsidR="00225315" w:rsidRDefault="008F1106" w:rsidP="00225315">
      <w:pPr>
        <w:pStyle w:val="Heading2"/>
        <w:numPr>
          <w:ilvl w:val="1"/>
          <w:numId w:val="27"/>
        </w:numPr>
      </w:pPr>
      <w:bookmarkStart w:id="745" w:name="_Toc507929936"/>
      <w:bookmarkStart w:id="746" w:name="_Ref507875720"/>
      <w:bookmarkStart w:id="747" w:name="_Ref507772135"/>
      <w:bookmarkStart w:id="748" w:name="_Ref507772098"/>
      <w:bookmarkStart w:id="749" w:name="_Ref507772018"/>
      <w:bookmarkStart w:id="750" w:name="_Ref507765954"/>
      <w:bookmarkStart w:id="751" w:name="_Ref507589309"/>
      <w:bookmarkStart w:id="752" w:name="_Ref507587395"/>
      <w:bookmarkStart w:id="753" w:name="_Ref507587348"/>
      <w:bookmarkStart w:id="754" w:name="_Toc507325197"/>
      <w:r>
        <w:t xml:space="preserve"> </w:t>
      </w:r>
      <w:bookmarkStart w:id="755" w:name="_Toc507971461"/>
      <w:r w:rsidR="00225315">
        <w:t>Proposed Number and Type of Staff</w:t>
      </w:r>
      <w:bookmarkEnd w:id="745"/>
      <w:bookmarkEnd w:id="746"/>
      <w:bookmarkEnd w:id="747"/>
      <w:bookmarkEnd w:id="748"/>
      <w:bookmarkEnd w:id="749"/>
      <w:bookmarkEnd w:id="750"/>
      <w:bookmarkEnd w:id="751"/>
      <w:bookmarkEnd w:id="752"/>
      <w:bookmarkEnd w:id="753"/>
      <w:bookmarkEnd w:id="754"/>
      <w:bookmarkEnd w:id="755"/>
    </w:p>
    <w:p w14:paraId="19FC347C" w14:textId="77777777" w:rsidR="00225315" w:rsidRDefault="00225315" w:rsidP="00225315">
      <w:pPr>
        <w:pStyle w:val="BodyText"/>
      </w:pPr>
      <w:r>
        <w:t>The number of staff and the labor mix required to deliver the solution architecture is provided below:</w:t>
      </w:r>
    </w:p>
    <w:p w14:paraId="7B763A02" w14:textId="1EB8D9CC" w:rsidR="00225315" w:rsidRDefault="00225315" w:rsidP="00225315">
      <w:pPr>
        <w:pStyle w:val="Caption"/>
        <w:rPr>
          <w:b w:val="0"/>
          <w:i/>
          <w:color w:val="0070C0"/>
          <w:szCs w:val="22"/>
        </w:rPr>
      </w:pPr>
      <w:r>
        <w:t xml:space="preserve">Table </w:t>
      </w:r>
      <w:r w:rsidR="003C6695">
        <w:fldChar w:fldCharType="begin"/>
      </w:r>
      <w:r w:rsidR="003C6695">
        <w:instrText xml:space="preserve"> SEQ Table \* ARABIC </w:instrText>
      </w:r>
      <w:r w:rsidR="003C6695">
        <w:fldChar w:fldCharType="separate"/>
      </w:r>
      <w:r w:rsidR="006E3175">
        <w:rPr>
          <w:noProof/>
        </w:rPr>
        <w:t>29</w:t>
      </w:r>
      <w:r w:rsidR="003C6695">
        <w:rPr>
          <w:noProof/>
        </w:rPr>
        <w:fldChar w:fldCharType="end"/>
      </w:r>
      <w:r>
        <w:t xml:space="preserve">: </w:t>
      </w:r>
      <w:r>
        <w:rPr>
          <w:b w:val="0"/>
        </w:rPr>
        <w:t xml:space="preserve">Proposed Number and Type of Staff. </w:t>
      </w:r>
      <w:r>
        <w:rPr>
          <w:b w:val="0"/>
          <w:i/>
          <w:color w:val="0070C0"/>
          <w:szCs w:val="22"/>
        </w:rPr>
        <w:t>For GAAM Modernization.</w:t>
      </w:r>
    </w:p>
    <w:tbl>
      <w:tblPr>
        <w:tblW w:w="5000" w:type="pct"/>
        <w:tblBorders>
          <w:insideH w:val="single" w:sz="4" w:space="0" w:color="auto"/>
        </w:tblBorders>
        <w:tblCellMar>
          <w:left w:w="0" w:type="dxa"/>
          <w:right w:w="0" w:type="dxa"/>
        </w:tblCellMar>
        <w:tblLook w:val="04A0" w:firstRow="1" w:lastRow="0" w:firstColumn="1" w:lastColumn="0" w:noHBand="0" w:noVBand="1"/>
      </w:tblPr>
      <w:tblGrid>
        <w:gridCol w:w="2126"/>
        <w:gridCol w:w="7954"/>
      </w:tblGrid>
      <w:tr w:rsidR="007650B2" w14:paraId="2D34BD1F" w14:textId="77777777" w:rsidTr="007650B2">
        <w:tc>
          <w:tcPr>
            <w:tcW w:w="2126" w:type="dxa"/>
            <w:tcBorders>
              <w:top w:val="nil"/>
              <w:left w:val="nil"/>
              <w:bottom w:val="single" w:sz="4" w:space="0" w:color="auto"/>
              <w:right w:val="nil"/>
            </w:tcBorders>
            <w:shd w:val="clear" w:color="auto" w:fill="C6D9F1" w:themeFill="text2" w:themeFillTint="33"/>
            <w:tcMar>
              <w:top w:w="0" w:type="dxa"/>
              <w:left w:w="108" w:type="dxa"/>
              <w:bottom w:w="0" w:type="dxa"/>
              <w:right w:w="108" w:type="dxa"/>
            </w:tcMar>
            <w:hideMark/>
          </w:tcPr>
          <w:p w14:paraId="3A64E7B9" w14:textId="222E5A84" w:rsidR="007650B2" w:rsidRPr="007650B2" w:rsidRDefault="007650B2" w:rsidP="007650B2">
            <w:pPr>
              <w:rPr>
                <w:b/>
                <w:bCs/>
                <w:sz w:val="20"/>
                <w:szCs w:val="18"/>
              </w:rPr>
            </w:pPr>
            <w:r w:rsidRPr="007650B2">
              <w:rPr>
                <w:b/>
                <w:sz w:val="20"/>
                <w:szCs w:val="18"/>
              </w:rPr>
              <w:t>Phase</w:t>
            </w:r>
          </w:p>
        </w:tc>
        <w:tc>
          <w:tcPr>
            <w:tcW w:w="7954" w:type="dxa"/>
            <w:tcBorders>
              <w:top w:val="nil"/>
              <w:left w:val="nil"/>
              <w:bottom w:val="single" w:sz="4" w:space="0" w:color="auto"/>
              <w:right w:val="nil"/>
            </w:tcBorders>
            <w:shd w:val="clear" w:color="auto" w:fill="C6D9F1" w:themeFill="text2" w:themeFillTint="33"/>
            <w:tcMar>
              <w:top w:w="0" w:type="dxa"/>
              <w:left w:w="108" w:type="dxa"/>
              <w:bottom w:w="0" w:type="dxa"/>
              <w:right w:w="108" w:type="dxa"/>
            </w:tcMar>
            <w:hideMark/>
          </w:tcPr>
          <w:p w14:paraId="4C1A6F82" w14:textId="5C86DE53" w:rsidR="007650B2" w:rsidRPr="007650B2" w:rsidRDefault="007650B2" w:rsidP="007650B2">
            <w:pPr>
              <w:rPr>
                <w:b/>
                <w:bCs/>
                <w:sz w:val="20"/>
                <w:szCs w:val="18"/>
              </w:rPr>
            </w:pPr>
            <w:r w:rsidRPr="007650B2">
              <w:rPr>
                <w:b/>
                <w:sz w:val="20"/>
                <w:szCs w:val="18"/>
              </w:rPr>
              <w:t xml:space="preserve">Type of Staff and </w:t>
            </w:r>
            <w:r w:rsidRPr="00D36E90">
              <w:rPr>
                <w:b/>
                <w:sz w:val="20"/>
                <w:szCs w:val="18"/>
              </w:rPr>
              <w:t>Number</w:t>
            </w:r>
            <w:r w:rsidR="00D36E90" w:rsidRPr="00D36E90">
              <w:rPr>
                <w:b/>
                <w:sz w:val="20"/>
                <w:szCs w:val="18"/>
              </w:rPr>
              <w:t xml:space="preserve"> of FTEs</w:t>
            </w:r>
          </w:p>
        </w:tc>
      </w:tr>
      <w:tr w:rsidR="006743D8" w14:paraId="4C48D4E9" w14:textId="77777777" w:rsidTr="007650B2">
        <w:tc>
          <w:tcPr>
            <w:tcW w:w="2126"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5B482181" w14:textId="77777777" w:rsidR="006743D8" w:rsidRDefault="006743D8">
            <w:pPr>
              <w:rPr>
                <w:b/>
                <w:sz w:val="20"/>
                <w:szCs w:val="18"/>
              </w:rPr>
            </w:pPr>
            <w:r>
              <w:rPr>
                <w:b/>
                <w:sz w:val="20"/>
                <w:szCs w:val="18"/>
              </w:rPr>
              <w:t>Design Architecture</w:t>
            </w:r>
          </w:p>
        </w:tc>
        <w:tc>
          <w:tcPr>
            <w:tcW w:w="7954"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793A4A7F" w14:textId="77777777" w:rsidR="006743D8" w:rsidRDefault="006743D8">
            <w:pPr>
              <w:rPr>
                <w:sz w:val="20"/>
                <w:szCs w:val="18"/>
              </w:rPr>
            </w:pPr>
            <w:r>
              <w:rPr>
                <w:sz w:val="20"/>
                <w:szCs w:val="18"/>
              </w:rPr>
              <w:t>Technical Project Manager (0.1), Mid Software Engineer (1), Associate Architect (1), Mid Business Analyst (0.5), Solution Architect (0.08), BPA Program Manager (0.01)</w:t>
            </w:r>
          </w:p>
        </w:tc>
      </w:tr>
      <w:tr w:rsidR="006743D8" w14:paraId="43679733" w14:textId="77777777" w:rsidTr="007650B2">
        <w:tc>
          <w:tcPr>
            <w:tcW w:w="2126" w:type="dxa"/>
            <w:tcBorders>
              <w:top w:val="single" w:sz="4" w:space="0" w:color="auto"/>
              <w:left w:val="nil"/>
              <w:bottom w:val="nil"/>
              <w:right w:val="nil"/>
            </w:tcBorders>
            <w:shd w:val="clear" w:color="auto" w:fill="D9D9D9" w:themeFill="background1" w:themeFillShade="D9"/>
            <w:tcMar>
              <w:top w:w="0" w:type="dxa"/>
              <w:left w:w="108" w:type="dxa"/>
              <w:bottom w:w="0" w:type="dxa"/>
              <w:right w:w="108" w:type="dxa"/>
            </w:tcMar>
            <w:hideMark/>
          </w:tcPr>
          <w:p w14:paraId="211CC257" w14:textId="77777777" w:rsidR="006743D8" w:rsidRDefault="006743D8">
            <w:pPr>
              <w:rPr>
                <w:b/>
                <w:bCs/>
                <w:sz w:val="20"/>
                <w:szCs w:val="18"/>
              </w:rPr>
            </w:pPr>
            <w:r>
              <w:rPr>
                <w:b/>
                <w:sz w:val="20"/>
                <w:szCs w:val="18"/>
              </w:rPr>
              <w:t>Develop Solution</w:t>
            </w:r>
          </w:p>
        </w:tc>
        <w:tc>
          <w:tcPr>
            <w:tcW w:w="7954" w:type="dxa"/>
            <w:tcBorders>
              <w:top w:val="single" w:sz="4" w:space="0" w:color="auto"/>
              <w:left w:val="nil"/>
              <w:bottom w:val="nil"/>
              <w:right w:val="nil"/>
            </w:tcBorders>
            <w:shd w:val="clear" w:color="auto" w:fill="D9D9D9" w:themeFill="background1" w:themeFillShade="D9"/>
            <w:tcMar>
              <w:top w:w="0" w:type="dxa"/>
              <w:left w:w="108" w:type="dxa"/>
              <w:bottom w:w="0" w:type="dxa"/>
              <w:right w:w="108" w:type="dxa"/>
            </w:tcMar>
            <w:hideMark/>
          </w:tcPr>
          <w:p w14:paraId="67585952" w14:textId="77777777" w:rsidR="006743D8" w:rsidRDefault="006743D8">
            <w:pPr>
              <w:rPr>
                <w:sz w:val="20"/>
                <w:szCs w:val="18"/>
              </w:rPr>
            </w:pPr>
            <w:r>
              <w:rPr>
                <w:sz w:val="20"/>
                <w:szCs w:val="18"/>
              </w:rPr>
              <w:t>Technical Project Manager (0.1), Product Owner (0.2), Scrum Master (0.2), Associate Software Engineer (3), Mid Software Engineer (1.5), Associate Architect (0.6), Database Engineer (0.3), Associate Test Engineer (0.9), Test Engineer (1), Mid Business Analyst (1), Vendor Collaboration and QA (0.02), BPA Program Manager (0.01)</w:t>
            </w:r>
          </w:p>
        </w:tc>
      </w:tr>
    </w:tbl>
    <w:p w14:paraId="362FB7DF" w14:textId="39E2E600" w:rsidR="00225315" w:rsidRDefault="008F1106" w:rsidP="00225315">
      <w:pPr>
        <w:pStyle w:val="Heading2"/>
        <w:numPr>
          <w:ilvl w:val="1"/>
          <w:numId w:val="27"/>
        </w:numPr>
      </w:pPr>
      <w:bookmarkStart w:id="756" w:name="_Proposed_Timeframe_to"/>
      <w:bookmarkStart w:id="757" w:name="_Toc507325198"/>
      <w:bookmarkStart w:id="758" w:name="_Ref507589319"/>
      <w:bookmarkStart w:id="759" w:name="_Ref507765984"/>
      <w:bookmarkStart w:id="760" w:name="_Ref507875727"/>
      <w:bookmarkStart w:id="761" w:name="_Toc507929937"/>
      <w:bookmarkEnd w:id="756"/>
      <w:r>
        <w:t xml:space="preserve"> </w:t>
      </w:r>
      <w:bookmarkStart w:id="762" w:name="_Toc507971462"/>
      <w:r w:rsidR="00225315">
        <w:t>Proposed Timeframe to Implement this Scenario</w:t>
      </w:r>
      <w:bookmarkEnd w:id="757"/>
      <w:bookmarkEnd w:id="758"/>
      <w:bookmarkEnd w:id="759"/>
      <w:bookmarkEnd w:id="760"/>
      <w:bookmarkEnd w:id="761"/>
      <w:bookmarkEnd w:id="762"/>
    </w:p>
    <w:p w14:paraId="5FADC7CB" w14:textId="0329A118" w:rsidR="00225315" w:rsidRDefault="00225315" w:rsidP="00225315">
      <w:pPr>
        <w:pStyle w:val="BodyText"/>
      </w:pPr>
      <w:r>
        <w:t>In</w:t>
      </w:r>
      <w:r>
        <w:rPr>
          <w:b/>
        </w:rPr>
        <w:t xml:space="preserve"> </w:t>
      </w:r>
      <w:r>
        <w:rPr>
          <w:b/>
          <w:i/>
        </w:rPr>
        <w:fldChar w:fldCharType="begin"/>
      </w:r>
      <w:r>
        <w:rPr>
          <w:b/>
          <w:i/>
        </w:rPr>
        <w:instrText xml:space="preserve"> REF _Ref507591225 \h  \* MERGEFORMAT </w:instrText>
      </w:r>
      <w:r>
        <w:rPr>
          <w:b/>
          <w:i/>
        </w:rPr>
      </w:r>
      <w:r>
        <w:rPr>
          <w:b/>
          <w:i/>
        </w:rPr>
        <w:fldChar w:fldCharType="separate"/>
      </w:r>
      <w:r w:rsidR="006E3175" w:rsidRPr="006E3175">
        <w:rPr>
          <w:b/>
          <w:i/>
        </w:rPr>
        <w:t xml:space="preserve">Figure </w:t>
      </w:r>
      <w:r w:rsidR="006E3175" w:rsidRPr="006E3175">
        <w:rPr>
          <w:b/>
          <w:i/>
          <w:noProof/>
        </w:rPr>
        <w:t>39</w:t>
      </w:r>
      <w:r>
        <w:rPr>
          <w:b/>
          <w:i/>
        </w:rPr>
        <w:fldChar w:fldCharType="end"/>
      </w:r>
      <w:r>
        <w:t>, REI provides the proposed timeframe to design and develop the modern architecture and solution for application, C&amp;E, and Prefunding review modules as described in</w:t>
      </w:r>
      <w:r w:rsidR="008F1106">
        <w:t xml:space="preserve"> </w:t>
      </w:r>
      <w:r w:rsidR="008F1106">
        <w:rPr>
          <w:b/>
        </w:rPr>
        <w:t xml:space="preserve">Section </w:t>
      </w:r>
      <w:r>
        <w:rPr>
          <w:b/>
        </w:rPr>
        <w:fldChar w:fldCharType="begin"/>
      </w:r>
      <w:r>
        <w:rPr>
          <w:b/>
        </w:rPr>
        <w:instrText xml:space="preserve"> REF _Ref507591274 \r \h  \* MERGEFORMAT </w:instrText>
      </w:r>
      <w:r>
        <w:rPr>
          <w:b/>
        </w:rPr>
      </w:r>
      <w:r>
        <w:rPr>
          <w:b/>
        </w:rPr>
        <w:fldChar w:fldCharType="separate"/>
      </w:r>
      <w:r w:rsidR="001D34D4">
        <w:rPr>
          <w:b/>
        </w:rPr>
        <w:t>10.3.6</w:t>
      </w:r>
      <w:r>
        <w:rPr>
          <w:b/>
        </w:rPr>
        <w:fldChar w:fldCharType="end"/>
      </w:r>
      <w:r>
        <w:t>.</w:t>
      </w:r>
      <w:r>
        <w:rPr>
          <w:b/>
        </w:rPr>
        <w:t xml:space="preserve"> </w:t>
      </w:r>
      <w:r>
        <w:t xml:space="preserve">The </w:t>
      </w:r>
      <w:r>
        <w:rPr>
          <w:b/>
        </w:rPr>
        <w:t>20-week</w:t>
      </w:r>
      <w:r>
        <w:t xml:space="preserve"> timeline includes EPLC deliverables, required technical documentation/artifacts, and accounts for multiple technical discussions and reviews with HRSA OIT and BPHC stakeholders.</w:t>
      </w:r>
      <w:r>
        <w:rPr>
          <w:rStyle w:val="BodyTextChar"/>
        </w:rPr>
        <w:t xml:space="preserve"> </w:t>
      </w:r>
      <w:r>
        <w:t xml:space="preserve"> </w:t>
      </w:r>
      <w:r>
        <w:rPr>
          <w:noProof/>
        </w:rPr>
        <w:drawing>
          <wp:inline distT="0" distB="0" distL="0" distR="0" wp14:anchorId="2A8A4856" wp14:editId="39EA7569">
            <wp:extent cx="6369050" cy="6223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2938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69050" cy="622300"/>
                    </a:xfrm>
                    <a:prstGeom prst="rect">
                      <a:avLst/>
                    </a:prstGeom>
                    <a:noFill/>
                    <a:ln>
                      <a:noFill/>
                    </a:ln>
                  </pic:spPr>
                </pic:pic>
              </a:graphicData>
            </a:graphic>
          </wp:inline>
        </w:drawing>
      </w:r>
    </w:p>
    <w:p w14:paraId="28D69229" w14:textId="15D37856" w:rsidR="00225315" w:rsidRDefault="00225315" w:rsidP="00225315">
      <w:pPr>
        <w:pStyle w:val="Caption"/>
      </w:pPr>
      <w:bookmarkStart w:id="763" w:name="_Ref507591225"/>
      <w:r>
        <w:t xml:space="preserve">Figure </w:t>
      </w:r>
      <w:r w:rsidR="003C6695">
        <w:fldChar w:fldCharType="begin"/>
      </w:r>
      <w:r w:rsidR="003C6695">
        <w:instrText xml:space="preserve"> SEQ Figure \* ARABIC </w:instrText>
      </w:r>
      <w:r w:rsidR="003C6695">
        <w:fldChar w:fldCharType="separate"/>
      </w:r>
      <w:r w:rsidR="006E3175">
        <w:rPr>
          <w:noProof/>
        </w:rPr>
        <w:t>39</w:t>
      </w:r>
      <w:r w:rsidR="003C6695">
        <w:rPr>
          <w:noProof/>
        </w:rPr>
        <w:fldChar w:fldCharType="end"/>
      </w:r>
      <w:bookmarkEnd w:id="763"/>
      <w:r>
        <w:t xml:space="preserve">: </w:t>
      </w:r>
      <w:r>
        <w:rPr>
          <w:b w:val="0"/>
        </w:rPr>
        <w:t>Proposed timeframe to design and develop the modern architecture.</w:t>
      </w:r>
      <w:r>
        <w:t xml:space="preserve"> </w:t>
      </w:r>
      <w:r>
        <w:rPr>
          <w:b w:val="0"/>
          <w:i/>
          <w:color w:val="0070C0"/>
          <w:szCs w:val="22"/>
        </w:rPr>
        <w:t>REI’s System Modernization Framework applied to GAAM hypothetical.</w:t>
      </w:r>
      <w:bookmarkEnd w:id="1"/>
    </w:p>
    <w:p w14:paraId="4AB1F973" w14:textId="65D0B8ED" w:rsidR="00225315" w:rsidRDefault="00225315" w:rsidP="00225315">
      <w:pPr>
        <w:pStyle w:val="BodyText"/>
      </w:pPr>
      <w:r w:rsidRPr="008F1106">
        <w:rPr>
          <w:b/>
        </w:rPr>
        <w:t>Key Deliverables/Artifacts</w:t>
      </w:r>
      <w:r w:rsidR="008F1106">
        <w:rPr>
          <w:b/>
        </w:rPr>
        <w:t xml:space="preserve"> – </w:t>
      </w:r>
      <w:r>
        <w:t>Schedule Activity List, Release WBS/Schedule, Release Notes.</w:t>
      </w:r>
    </w:p>
    <w:p w14:paraId="28BB805A" w14:textId="21A8E7D8" w:rsidR="00225315" w:rsidRDefault="008F1106" w:rsidP="00225315">
      <w:pPr>
        <w:pStyle w:val="Heading2"/>
        <w:numPr>
          <w:ilvl w:val="1"/>
          <w:numId w:val="27"/>
        </w:numPr>
      </w:pPr>
      <w:bookmarkStart w:id="764" w:name="_Toc507929938"/>
      <w:bookmarkStart w:id="765" w:name="_Ref507875738"/>
      <w:bookmarkStart w:id="766" w:name="_Ref507766020"/>
      <w:bookmarkStart w:id="767" w:name="_Ref507589327"/>
      <w:bookmarkStart w:id="768" w:name="_Toc507325199"/>
      <w:r>
        <w:t xml:space="preserve"> </w:t>
      </w:r>
      <w:bookmarkStart w:id="769" w:name="_Toc507971463"/>
      <w:r w:rsidR="00225315">
        <w:t>Related Team Experience</w:t>
      </w:r>
      <w:bookmarkEnd w:id="764"/>
      <w:bookmarkEnd w:id="765"/>
      <w:bookmarkEnd w:id="766"/>
      <w:bookmarkEnd w:id="767"/>
      <w:bookmarkEnd w:id="768"/>
      <w:bookmarkEnd w:id="769"/>
    </w:p>
    <w:p w14:paraId="3C37D2CA" w14:textId="2161BFC2" w:rsidR="00225315" w:rsidRDefault="00225315" w:rsidP="00225315">
      <w:pPr>
        <w:pStyle w:val="BodyText"/>
      </w:pPr>
      <w:r>
        <w:t>REI team’s experience delivering projects of similar size, scope, and complexity in the last three years is shown below in</w:t>
      </w:r>
      <w:r>
        <w:rPr>
          <w:b/>
        </w:rPr>
        <w:t xml:space="preserve"> </w:t>
      </w:r>
      <w:r>
        <w:rPr>
          <w:b/>
          <w:i/>
        </w:rPr>
        <w:fldChar w:fldCharType="begin"/>
      </w:r>
      <w:r>
        <w:rPr>
          <w:b/>
          <w:i/>
        </w:rPr>
        <w:instrText xml:space="preserve"> REF _Ref507477558 \h  \* MERGEFORMAT </w:instrText>
      </w:r>
      <w:r>
        <w:rPr>
          <w:b/>
          <w:i/>
        </w:rPr>
      </w:r>
      <w:r>
        <w:rPr>
          <w:b/>
          <w:i/>
        </w:rPr>
        <w:fldChar w:fldCharType="separate"/>
      </w:r>
      <w:r w:rsidR="006E3175" w:rsidRPr="006E3175">
        <w:rPr>
          <w:b/>
          <w:i/>
        </w:rPr>
        <w:t xml:space="preserve">Table </w:t>
      </w:r>
      <w:r w:rsidR="006E3175" w:rsidRPr="006E3175">
        <w:rPr>
          <w:b/>
          <w:i/>
          <w:noProof/>
        </w:rPr>
        <w:t>30</w:t>
      </w:r>
      <w:r>
        <w:rPr>
          <w:b/>
          <w:i/>
        </w:rPr>
        <w:fldChar w:fldCharType="end"/>
      </w:r>
      <w:r>
        <w:t>.</w:t>
      </w:r>
    </w:p>
    <w:p w14:paraId="449E5DE8" w14:textId="49B0FC80" w:rsidR="00225315" w:rsidRDefault="00225315" w:rsidP="00225315">
      <w:pPr>
        <w:pStyle w:val="Caption"/>
      </w:pPr>
      <w:bookmarkStart w:id="770" w:name="_Ref507477558"/>
      <w:r>
        <w:t xml:space="preserve">Table </w:t>
      </w:r>
      <w:r w:rsidR="003C6695">
        <w:fldChar w:fldCharType="begin"/>
      </w:r>
      <w:r w:rsidR="003C6695">
        <w:instrText xml:space="preserve"> SEQ Table \* ARABIC </w:instrText>
      </w:r>
      <w:r w:rsidR="003C6695">
        <w:fldChar w:fldCharType="separate"/>
      </w:r>
      <w:r w:rsidR="006E3175">
        <w:rPr>
          <w:noProof/>
        </w:rPr>
        <w:t>30</w:t>
      </w:r>
      <w:r w:rsidR="003C6695">
        <w:rPr>
          <w:noProof/>
        </w:rPr>
        <w:fldChar w:fldCharType="end"/>
      </w:r>
      <w:bookmarkEnd w:id="770"/>
      <w:r>
        <w:t xml:space="preserve">: </w:t>
      </w:r>
      <w:r>
        <w:rPr>
          <w:b w:val="0"/>
        </w:rPr>
        <w:t xml:space="preserve">REI Team’s Experience. </w:t>
      </w:r>
      <w:r>
        <w:rPr>
          <w:b w:val="0"/>
          <w:i/>
          <w:color w:val="0070C0"/>
          <w:szCs w:val="22"/>
        </w:rPr>
        <w:t>For GAAM Modernization</w:t>
      </w:r>
    </w:p>
    <w:tbl>
      <w:tblPr>
        <w:tblStyle w:val="TableGrid"/>
        <w:tblW w:w="5000" w:type="pct"/>
        <w:tblLook w:val="04A0" w:firstRow="1" w:lastRow="0" w:firstColumn="1" w:lastColumn="0" w:noHBand="0" w:noVBand="1"/>
      </w:tblPr>
      <w:tblGrid>
        <w:gridCol w:w="4163"/>
        <w:gridCol w:w="5907"/>
      </w:tblGrid>
      <w:tr w:rsidR="00225315" w:rsidRPr="008F1106" w14:paraId="63718318" w14:textId="77777777" w:rsidTr="00225315">
        <w:tc>
          <w:tcPr>
            <w:tcW w:w="386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A8574E9" w14:textId="219D6410"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Client:</w:t>
            </w:r>
            <w:r w:rsidRPr="008F1106">
              <w:rPr>
                <w:rFonts w:ascii="Times New Roman" w:hAnsi="Times New Roman"/>
                <w:sz w:val="20"/>
                <w:szCs w:val="18"/>
              </w:rPr>
              <w:t xml:space="preserve"> </w:t>
            </w:r>
            <w:r w:rsidR="0053254C">
              <w:rPr>
                <w:rFonts w:ascii="Times New Roman" w:hAnsi="Times New Roman"/>
                <w:sz w:val="20"/>
                <w:szCs w:val="18"/>
              </w:rPr>
              <w:t xml:space="preserve">HHS </w:t>
            </w:r>
            <w:r w:rsidRPr="008F1106">
              <w:rPr>
                <w:rFonts w:ascii="Times New Roman" w:hAnsi="Times New Roman"/>
                <w:sz w:val="20"/>
                <w:szCs w:val="18"/>
              </w:rPr>
              <w:t>HRSA/BHCMIS</w:t>
            </w:r>
          </w:p>
        </w:tc>
        <w:tc>
          <w:tcPr>
            <w:tcW w:w="54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CE2CA23"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Contract/Task Order:</w:t>
            </w:r>
            <w:r w:rsidRPr="008F1106">
              <w:rPr>
                <w:rFonts w:ascii="Times New Roman" w:hAnsi="Times New Roman"/>
                <w:b/>
                <w:sz w:val="20"/>
                <w:szCs w:val="18"/>
              </w:rPr>
              <w:t xml:space="preserve"> </w:t>
            </w:r>
            <w:r w:rsidRPr="008F1106">
              <w:rPr>
                <w:rFonts w:ascii="Times New Roman" w:hAnsi="Times New Roman"/>
                <w:sz w:val="20"/>
                <w:szCs w:val="18"/>
              </w:rPr>
              <w:t>HHSH2503481T</w:t>
            </w:r>
          </w:p>
        </w:tc>
      </w:tr>
      <w:tr w:rsidR="00225315" w:rsidRPr="008F1106" w14:paraId="1229477E" w14:textId="77777777" w:rsidTr="00225315">
        <w:tc>
          <w:tcPr>
            <w:tcW w:w="3865" w:type="dxa"/>
            <w:tcBorders>
              <w:top w:val="single" w:sz="4" w:space="0" w:color="auto"/>
              <w:left w:val="single" w:sz="4" w:space="0" w:color="auto"/>
              <w:bottom w:val="single" w:sz="4" w:space="0" w:color="auto"/>
              <w:right w:val="single" w:sz="4" w:space="0" w:color="auto"/>
            </w:tcBorders>
            <w:hideMark/>
          </w:tcPr>
          <w:p w14:paraId="14BF1C85"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Contract Size:</w:t>
            </w:r>
            <w:r w:rsidRPr="008F1106">
              <w:rPr>
                <w:rFonts w:ascii="Times New Roman" w:hAnsi="Times New Roman"/>
                <w:sz w:val="20"/>
                <w:szCs w:val="18"/>
              </w:rPr>
              <w:t xml:space="preserve"> $6,321,956</w:t>
            </w:r>
          </w:p>
        </w:tc>
        <w:tc>
          <w:tcPr>
            <w:tcW w:w="5485" w:type="dxa"/>
            <w:tcBorders>
              <w:top w:val="single" w:sz="4" w:space="0" w:color="auto"/>
              <w:left w:val="single" w:sz="4" w:space="0" w:color="auto"/>
              <w:bottom w:val="single" w:sz="4" w:space="0" w:color="auto"/>
              <w:right w:val="single" w:sz="4" w:space="0" w:color="auto"/>
            </w:tcBorders>
            <w:hideMark/>
          </w:tcPr>
          <w:p w14:paraId="02B5C3E8"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Period of Performance:</w:t>
            </w:r>
            <w:r w:rsidRPr="008F1106">
              <w:rPr>
                <w:rStyle w:val="In-LineParagraphHeading"/>
                <w:rFonts w:ascii="Times New Roman" w:hAnsi="Times New Roman"/>
                <w:color w:val="auto"/>
                <w:sz w:val="20"/>
                <w:szCs w:val="18"/>
              </w:rPr>
              <w:t xml:space="preserve"> </w:t>
            </w:r>
            <w:r w:rsidRPr="008F1106">
              <w:rPr>
                <w:rFonts w:ascii="Times New Roman" w:hAnsi="Times New Roman"/>
                <w:sz w:val="20"/>
                <w:szCs w:val="18"/>
              </w:rPr>
              <w:t>09/26/2016 – 12/24/2017</w:t>
            </w:r>
          </w:p>
        </w:tc>
      </w:tr>
      <w:tr w:rsidR="00225315" w:rsidRPr="008F1106" w14:paraId="3BF16A05" w14:textId="77777777" w:rsidTr="00225315">
        <w:tc>
          <w:tcPr>
            <w:tcW w:w="3865" w:type="dxa"/>
            <w:tcBorders>
              <w:top w:val="single" w:sz="4" w:space="0" w:color="auto"/>
              <w:left w:val="single" w:sz="4" w:space="0" w:color="auto"/>
              <w:bottom w:val="single" w:sz="4" w:space="0" w:color="auto"/>
              <w:right w:val="single" w:sz="4" w:space="0" w:color="auto"/>
            </w:tcBorders>
            <w:hideMark/>
          </w:tcPr>
          <w:p w14:paraId="54A866B2"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Project:</w:t>
            </w:r>
            <w:r w:rsidRPr="008F1106">
              <w:rPr>
                <w:rFonts w:ascii="Times New Roman" w:hAnsi="Times New Roman"/>
                <w:sz w:val="20"/>
                <w:szCs w:val="18"/>
              </w:rPr>
              <w:t xml:space="preserve"> GAAM</w:t>
            </w:r>
          </w:p>
        </w:tc>
        <w:tc>
          <w:tcPr>
            <w:tcW w:w="5485" w:type="dxa"/>
            <w:tcBorders>
              <w:top w:val="single" w:sz="4" w:space="0" w:color="auto"/>
              <w:left w:val="single" w:sz="4" w:space="0" w:color="auto"/>
              <w:bottom w:val="single" w:sz="4" w:space="0" w:color="auto"/>
              <w:right w:val="single" w:sz="4" w:space="0" w:color="auto"/>
            </w:tcBorders>
            <w:hideMark/>
          </w:tcPr>
          <w:p w14:paraId="5B7894CD"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Project Size:</w:t>
            </w:r>
            <w:r w:rsidRPr="008F1106">
              <w:rPr>
                <w:rFonts w:ascii="Times New Roman" w:hAnsi="Times New Roman"/>
                <w:sz w:val="20"/>
                <w:szCs w:val="18"/>
              </w:rPr>
              <w:t xml:space="preserve"> $1,873,950</w:t>
            </w:r>
          </w:p>
        </w:tc>
      </w:tr>
      <w:tr w:rsidR="00225315" w:rsidRPr="008F1106" w14:paraId="53112AEE"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77D0AB9"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Scope:</w:t>
            </w:r>
            <w:r w:rsidRPr="008F1106">
              <w:rPr>
                <w:rFonts w:ascii="Times New Roman" w:hAnsi="Times New Roman"/>
                <w:sz w:val="20"/>
                <w:szCs w:val="18"/>
              </w:rPr>
              <w:t xml:space="preserve"> Policy enhancements to annual GAAM application and review packages. Support for a full fiscal year across 8-10 funding opportunities. Includes full life cycle support for requirements, development, deployment, and implementation.</w:t>
            </w:r>
          </w:p>
        </w:tc>
      </w:tr>
      <w:tr w:rsidR="00225315" w:rsidRPr="008F1106" w14:paraId="6B53380E"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54A8D07D"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Relevance to the Hypothetical:</w:t>
            </w:r>
            <w:r w:rsidRPr="008F1106">
              <w:rPr>
                <w:rFonts w:ascii="Times New Roman" w:hAnsi="Times New Roman"/>
                <w:sz w:val="20"/>
                <w:szCs w:val="18"/>
              </w:rPr>
              <w:t xml:space="preserve"> The work done on this task order allows us to perform the value stream mapping quickly and identify the gaps for modernizing. Our experience in configuring GAAM forms, validations, and business rules help speed the technical implementation of the modern solution. We are able to perform impact analysis and identify integration points with EHBs and BHCMIS solutions to maintain them in the new solution and reduce implementation risks. We interact regularly with BPHC policy staff and for some releases we have effectively used the agile methodology. </w:t>
            </w:r>
          </w:p>
        </w:tc>
      </w:tr>
      <w:tr w:rsidR="00225315" w:rsidRPr="008F1106" w14:paraId="537C78B0" w14:textId="77777777" w:rsidTr="00225315">
        <w:tc>
          <w:tcPr>
            <w:tcW w:w="386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29A5975" w14:textId="6D78411A"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Client:</w:t>
            </w:r>
            <w:r w:rsidRPr="008F1106">
              <w:rPr>
                <w:rFonts w:ascii="Times New Roman" w:hAnsi="Times New Roman"/>
                <w:sz w:val="20"/>
                <w:szCs w:val="18"/>
              </w:rPr>
              <w:t xml:space="preserve"> </w:t>
            </w:r>
            <w:r w:rsidR="0053254C">
              <w:rPr>
                <w:rFonts w:ascii="Times New Roman" w:hAnsi="Times New Roman"/>
                <w:sz w:val="20"/>
                <w:szCs w:val="18"/>
              </w:rPr>
              <w:t xml:space="preserve">HHS </w:t>
            </w:r>
            <w:r w:rsidRPr="008F1106">
              <w:rPr>
                <w:rFonts w:ascii="Times New Roman" w:hAnsi="Times New Roman"/>
                <w:sz w:val="20"/>
                <w:szCs w:val="18"/>
              </w:rPr>
              <w:t>HRSA/MCHB</w:t>
            </w:r>
          </w:p>
        </w:tc>
        <w:tc>
          <w:tcPr>
            <w:tcW w:w="54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666DEC2"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Contract/Task Order:</w:t>
            </w:r>
            <w:r w:rsidRPr="008F1106">
              <w:rPr>
                <w:rFonts w:ascii="Times New Roman" w:hAnsi="Times New Roman"/>
                <w:sz w:val="20"/>
                <w:szCs w:val="18"/>
              </w:rPr>
              <w:t xml:space="preserve"> HHSH25034092T</w:t>
            </w:r>
          </w:p>
        </w:tc>
      </w:tr>
      <w:tr w:rsidR="00225315" w:rsidRPr="008F1106" w14:paraId="46BB39D6" w14:textId="77777777" w:rsidTr="00225315">
        <w:tc>
          <w:tcPr>
            <w:tcW w:w="3865" w:type="dxa"/>
            <w:tcBorders>
              <w:top w:val="single" w:sz="4" w:space="0" w:color="auto"/>
              <w:left w:val="single" w:sz="4" w:space="0" w:color="auto"/>
              <w:bottom w:val="single" w:sz="4" w:space="0" w:color="auto"/>
              <w:right w:val="single" w:sz="4" w:space="0" w:color="auto"/>
            </w:tcBorders>
            <w:hideMark/>
          </w:tcPr>
          <w:p w14:paraId="692EEB53"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Contract Size:</w:t>
            </w:r>
            <w:r w:rsidRPr="008F1106">
              <w:rPr>
                <w:rFonts w:ascii="Times New Roman" w:hAnsi="Times New Roman"/>
                <w:sz w:val="20"/>
                <w:szCs w:val="18"/>
              </w:rPr>
              <w:t xml:space="preserve"> $1,604,111.28</w:t>
            </w:r>
          </w:p>
        </w:tc>
        <w:tc>
          <w:tcPr>
            <w:tcW w:w="5485" w:type="dxa"/>
            <w:tcBorders>
              <w:top w:val="single" w:sz="4" w:space="0" w:color="auto"/>
              <w:left w:val="single" w:sz="4" w:space="0" w:color="auto"/>
              <w:bottom w:val="single" w:sz="4" w:space="0" w:color="auto"/>
              <w:right w:val="single" w:sz="4" w:space="0" w:color="auto"/>
            </w:tcBorders>
            <w:hideMark/>
          </w:tcPr>
          <w:p w14:paraId="4806C4DD"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Period of Performance:</w:t>
            </w:r>
            <w:r w:rsidRPr="008F1106">
              <w:rPr>
                <w:rFonts w:ascii="Times New Roman" w:hAnsi="Times New Roman"/>
                <w:sz w:val="20"/>
                <w:szCs w:val="18"/>
              </w:rPr>
              <w:t xml:space="preserve"> 09/27/2016-12/28/2017</w:t>
            </w:r>
          </w:p>
        </w:tc>
      </w:tr>
      <w:tr w:rsidR="00225315" w:rsidRPr="008F1106" w14:paraId="2C3B6D55" w14:textId="77777777" w:rsidTr="00225315">
        <w:tc>
          <w:tcPr>
            <w:tcW w:w="3865" w:type="dxa"/>
            <w:tcBorders>
              <w:top w:val="single" w:sz="4" w:space="0" w:color="auto"/>
              <w:left w:val="single" w:sz="4" w:space="0" w:color="auto"/>
              <w:bottom w:val="single" w:sz="4" w:space="0" w:color="auto"/>
              <w:right w:val="single" w:sz="4" w:space="0" w:color="auto"/>
            </w:tcBorders>
            <w:hideMark/>
          </w:tcPr>
          <w:p w14:paraId="17A6A1A2"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Project:</w:t>
            </w:r>
            <w:r w:rsidRPr="008F1106">
              <w:rPr>
                <w:rFonts w:ascii="Times New Roman" w:hAnsi="Times New Roman"/>
                <w:sz w:val="20"/>
                <w:szCs w:val="18"/>
              </w:rPr>
              <w:t xml:space="preserve"> MCHB Discretionary Grant Information System (DGIS) Development Support</w:t>
            </w:r>
          </w:p>
        </w:tc>
        <w:tc>
          <w:tcPr>
            <w:tcW w:w="5485" w:type="dxa"/>
            <w:tcBorders>
              <w:top w:val="single" w:sz="4" w:space="0" w:color="auto"/>
              <w:left w:val="single" w:sz="4" w:space="0" w:color="auto"/>
              <w:bottom w:val="single" w:sz="4" w:space="0" w:color="auto"/>
              <w:right w:val="single" w:sz="4" w:space="0" w:color="auto"/>
            </w:tcBorders>
            <w:hideMark/>
          </w:tcPr>
          <w:p w14:paraId="6E9383FD"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Project Size:</w:t>
            </w:r>
            <w:r w:rsidRPr="008F1106">
              <w:rPr>
                <w:rFonts w:ascii="Times New Roman" w:hAnsi="Times New Roman"/>
                <w:sz w:val="20"/>
                <w:szCs w:val="18"/>
              </w:rPr>
              <w:t xml:space="preserve"> $1,604,111.28</w:t>
            </w:r>
          </w:p>
        </w:tc>
      </w:tr>
      <w:tr w:rsidR="00225315" w:rsidRPr="008F1106" w14:paraId="2BE80261"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7EDE296C"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Scope:</w:t>
            </w:r>
            <w:r w:rsidRPr="008F1106">
              <w:rPr>
                <w:rFonts w:ascii="Times New Roman" w:hAnsi="Times New Roman"/>
                <w:sz w:val="20"/>
                <w:szCs w:val="18"/>
              </w:rPr>
              <w:t xml:space="preserve"> Modernize legacy MCHB system to new architecture and technology stack to improve user experience, scalability, performance, and accessibility.  </w:t>
            </w:r>
          </w:p>
        </w:tc>
      </w:tr>
      <w:tr w:rsidR="00225315" w:rsidRPr="008F1106" w14:paraId="456F58E7"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7EB01DAC"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Relevance to the Hypothetical:</w:t>
            </w:r>
            <w:r w:rsidRPr="008F1106">
              <w:rPr>
                <w:rFonts w:ascii="Times New Roman" w:hAnsi="Times New Roman"/>
                <w:sz w:val="20"/>
                <w:szCs w:val="18"/>
              </w:rPr>
              <w:t xml:space="preserve"> </w:t>
            </w:r>
            <w:r w:rsidRPr="008F1106">
              <w:rPr>
                <w:rFonts w:ascii="Times New Roman" w:hAnsi="Times New Roman"/>
                <w:iCs/>
                <w:sz w:val="20"/>
                <w:szCs w:val="18"/>
              </w:rPr>
              <w:t xml:space="preserve">GAAM like program specific bureau system with 76 OMB approved forms, </w:t>
            </w:r>
            <w:r w:rsidRPr="008F1106">
              <w:rPr>
                <w:rFonts w:ascii="Times New Roman" w:hAnsi="Times New Roman"/>
                <w:bCs/>
                <w:iCs/>
                <w:sz w:val="20"/>
                <w:szCs w:val="18"/>
              </w:rPr>
              <w:t>~8,000</w:t>
            </w:r>
            <w:r w:rsidRPr="008F1106">
              <w:rPr>
                <w:rFonts w:ascii="Times New Roman" w:hAnsi="Times New Roman"/>
                <w:iCs/>
                <w:sz w:val="20"/>
                <w:szCs w:val="18"/>
              </w:rPr>
              <w:t xml:space="preserve"> fields, </w:t>
            </w:r>
            <w:r w:rsidRPr="008F1106">
              <w:rPr>
                <w:rFonts w:ascii="Times New Roman" w:hAnsi="Times New Roman"/>
                <w:bCs/>
                <w:iCs/>
                <w:sz w:val="20"/>
                <w:szCs w:val="18"/>
              </w:rPr>
              <w:t>~3,000</w:t>
            </w:r>
            <w:r w:rsidRPr="008F1106">
              <w:rPr>
                <w:rFonts w:ascii="Times New Roman" w:hAnsi="Times New Roman"/>
                <w:iCs/>
                <w:sz w:val="20"/>
                <w:szCs w:val="18"/>
              </w:rPr>
              <w:t xml:space="preserve"> validations and complex business rules. REI developed a solution with an innovative user interface in 3 months using the modern platform. Components like data collection, rules engine, and layout service were used to build configurable forms, fields, validations, and business rules. We developed a configuration tool to save ~35% effort for repeat activities.</w:t>
            </w:r>
          </w:p>
        </w:tc>
      </w:tr>
      <w:tr w:rsidR="00225315" w:rsidRPr="008F1106" w14:paraId="07E2A6C3" w14:textId="77777777" w:rsidTr="00225315">
        <w:tc>
          <w:tcPr>
            <w:tcW w:w="386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BB274DA" w14:textId="77777777" w:rsidR="00225315" w:rsidRPr="008F1106" w:rsidRDefault="00225315">
            <w:pPr>
              <w:pStyle w:val="TableText"/>
              <w:rPr>
                <w:rFonts w:ascii="Times New Roman" w:hAnsi="Times New Roman"/>
                <w:sz w:val="20"/>
                <w:szCs w:val="18"/>
              </w:rPr>
            </w:pPr>
            <w:bookmarkStart w:id="771" w:name="_Ref507766028"/>
            <w:bookmarkStart w:id="772" w:name="_Ref507589337"/>
            <w:bookmarkStart w:id="773" w:name="_Toc507325200"/>
            <w:r w:rsidRPr="008F1106">
              <w:rPr>
                <w:rStyle w:val="In-LineParagraphHeading"/>
                <w:rFonts w:ascii="Times New Roman" w:hAnsi="Times New Roman"/>
                <w:b/>
                <w:color w:val="auto"/>
                <w:sz w:val="20"/>
                <w:szCs w:val="18"/>
              </w:rPr>
              <w:t>Client:</w:t>
            </w:r>
            <w:r w:rsidRPr="008F1106">
              <w:rPr>
                <w:rFonts w:ascii="Times New Roman" w:hAnsi="Times New Roman"/>
                <w:sz w:val="20"/>
                <w:szCs w:val="18"/>
              </w:rPr>
              <w:t xml:space="preserve"> NASA SBIR/STTR Program</w:t>
            </w:r>
          </w:p>
        </w:tc>
        <w:tc>
          <w:tcPr>
            <w:tcW w:w="548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6839AE5A"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Contract/Task Order:</w:t>
            </w:r>
            <w:r w:rsidRPr="008F1106">
              <w:rPr>
                <w:rFonts w:ascii="Times New Roman" w:hAnsi="Times New Roman"/>
                <w:sz w:val="20"/>
                <w:szCs w:val="18"/>
              </w:rPr>
              <w:t xml:space="preserve"> </w:t>
            </w:r>
            <w:r w:rsidRPr="008F1106">
              <w:rPr>
                <w:rFonts w:ascii="Times New Roman" w:hAnsi="Times New Roman"/>
                <w:sz w:val="20"/>
              </w:rPr>
              <w:t>NNX16CA01C</w:t>
            </w:r>
          </w:p>
        </w:tc>
      </w:tr>
      <w:tr w:rsidR="00225315" w:rsidRPr="008F1106" w14:paraId="3EA5A93F" w14:textId="77777777" w:rsidTr="00225315">
        <w:tc>
          <w:tcPr>
            <w:tcW w:w="3865" w:type="dxa"/>
            <w:tcBorders>
              <w:top w:val="single" w:sz="4" w:space="0" w:color="auto"/>
              <w:left w:val="single" w:sz="4" w:space="0" w:color="auto"/>
              <w:bottom w:val="single" w:sz="4" w:space="0" w:color="auto"/>
              <w:right w:val="single" w:sz="4" w:space="0" w:color="auto"/>
            </w:tcBorders>
            <w:hideMark/>
          </w:tcPr>
          <w:p w14:paraId="1D24482E"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Contract Size:</w:t>
            </w:r>
            <w:r w:rsidRPr="008F1106">
              <w:rPr>
                <w:rFonts w:ascii="Times New Roman" w:hAnsi="Times New Roman"/>
                <w:sz w:val="20"/>
                <w:szCs w:val="18"/>
              </w:rPr>
              <w:t xml:space="preserve"> $5,000,000</w:t>
            </w:r>
          </w:p>
        </w:tc>
        <w:tc>
          <w:tcPr>
            <w:tcW w:w="5485" w:type="dxa"/>
            <w:tcBorders>
              <w:top w:val="single" w:sz="4" w:space="0" w:color="auto"/>
              <w:left w:val="single" w:sz="4" w:space="0" w:color="auto"/>
              <w:bottom w:val="single" w:sz="4" w:space="0" w:color="auto"/>
              <w:right w:val="single" w:sz="4" w:space="0" w:color="auto"/>
            </w:tcBorders>
            <w:hideMark/>
          </w:tcPr>
          <w:p w14:paraId="13F1CF2D"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Period of Performance:</w:t>
            </w:r>
            <w:r w:rsidRPr="008F1106">
              <w:rPr>
                <w:rFonts w:ascii="Times New Roman" w:hAnsi="Times New Roman"/>
                <w:sz w:val="20"/>
                <w:szCs w:val="18"/>
              </w:rPr>
              <w:t xml:space="preserve"> </w:t>
            </w:r>
            <w:r w:rsidRPr="008F1106">
              <w:rPr>
                <w:rFonts w:ascii="Times New Roman" w:hAnsi="Times New Roman"/>
                <w:sz w:val="20"/>
              </w:rPr>
              <w:t>4/1/2016 - 9/30/2018</w:t>
            </w:r>
          </w:p>
        </w:tc>
      </w:tr>
      <w:tr w:rsidR="00225315" w:rsidRPr="008F1106" w14:paraId="78ADC7AE" w14:textId="77777777" w:rsidTr="00225315">
        <w:tc>
          <w:tcPr>
            <w:tcW w:w="3865" w:type="dxa"/>
            <w:tcBorders>
              <w:top w:val="single" w:sz="4" w:space="0" w:color="auto"/>
              <w:left w:val="single" w:sz="4" w:space="0" w:color="auto"/>
              <w:bottom w:val="single" w:sz="4" w:space="0" w:color="auto"/>
              <w:right w:val="single" w:sz="4" w:space="0" w:color="auto"/>
            </w:tcBorders>
            <w:hideMark/>
          </w:tcPr>
          <w:p w14:paraId="745A9CB1"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Project:</w:t>
            </w:r>
            <w:r w:rsidRPr="008F1106">
              <w:rPr>
                <w:rFonts w:ascii="Times New Roman" w:hAnsi="Times New Roman"/>
                <w:sz w:val="20"/>
                <w:szCs w:val="18"/>
              </w:rPr>
              <w:t xml:space="preserve"> EHB Modernization</w:t>
            </w:r>
          </w:p>
        </w:tc>
        <w:tc>
          <w:tcPr>
            <w:tcW w:w="5485" w:type="dxa"/>
            <w:tcBorders>
              <w:top w:val="single" w:sz="4" w:space="0" w:color="auto"/>
              <w:left w:val="single" w:sz="4" w:space="0" w:color="auto"/>
              <w:bottom w:val="single" w:sz="4" w:space="0" w:color="auto"/>
              <w:right w:val="single" w:sz="4" w:space="0" w:color="auto"/>
            </w:tcBorders>
            <w:hideMark/>
          </w:tcPr>
          <w:p w14:paraId="533A2517"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Project Size:</w:t>
            </w:r>
            <w:r w:rsidRPr="008F1106">
              <w:rPr>
                <w:rFonts w:ascii="Times New Roman" w:hAnsi="Times New Roman"/>
                <w:sz w:val="20"/>
                <w:szCs w:val="18"/>
              </w:rPr>
              <w:t xml:space="preserve"> $1,500,000</w:t>
            </w:r>
          </w:p>
        </w:tc>
      </w:tr>
      <w:tr w:rsidR="00225315" w:rsidRPr="008F1106" w14:paraId="4BBBEBF9"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DD266BB"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Scope:</w:t>
            </w:r>
            <w:r w:rsidRPr="008F1106">
              <w:rPr>
                <w:rFonts w:ascii="Times New Roman" w:hAnsi="Times New Roman"/>
                <w:sz w:val="20"/>
                <w:szCs w:val="18"/>
              </w:rPr>
              <w:t xml:space="preserve"> </w:t>
            </w:r>
            <w:r w:rsidRPr="008F1106">
              <w:rPr>
                <w:rFonts w:ascii="Times New Roman" w:hAnsi="Times New Roman"/>
                <w:sz w:val="20"/>
              </w:rPr>
              <w:t xml:space="preserve">Modernize a legacy application Electronic Handbook (EHB), used by NASA SBIR/STTR program to manage their proposals and contracts. The application has ~22 forms, ~550 fields, and  ~600 complex business rules. The goal is to reduce cost of development, improve user experience, migrate data, and decommission the old system. </w:t>
            </w:r>
          </w:p>
        </w:tc>
      </w:tr>
      <w:tr w:rsidR="00225315" w:rsidRPr="008F1106" w14:paraId="790D7DF5"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35899B6"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Relevance to the Hypothetical:</w:t>
            </w:r>
            <w:r w:rsidRPr="008F1106">
              <w:rPr>
                <w:rFonts w:ascii="Times New Roman" w:hAnsi="Times New Roman"/>
                <w:sz w:val="20"/>
                <w:szCs w:val="18"/>
              </w:rPr>
              <w:t xml:space="preserve"> The forms for SBIR/STTR are unique, just like GAAM, and require complex customization. So COTS packages do not meet the requirements. REI built a forms builder to make the forms configurable, used JSON to store the data, and applied several open sourced frameworks such as Angular 4, Bootstrap 3, and Typescript to provide a modern user experience. The application uses a microservices architecture with RESTful APIs for data interactions. The forms were modernized in increments and within 6-months a dozen forms were deployed in production. Data was migrated from the relational format to the JSON format for completed forms, and a job was built to keep the data in other forms in sync between the two databases. After the completion of this project, the old database will be retired. As a result, the time to develop an average form (not a package) went down from 32 hours to 16 hours resulting in 50% savings in development time.</w:t>
            </w:r>
          </w:p>
        </w:tc>
      </w:tr>
    </w:tbl>
    <w:p w14:paraId="15A60B9B" w14:textId="79B24F26" w:rsidR="00225315" w:rsidRDefault="00225315" w:rsidP="00225315">
      <w:pPr>
        <w:pStyle w:val="Heading2"/>
        <w:numPr>
          <w:ilvl w:val="1"/>
          <w:numId w:val="27"/>
        </w:numPr>
      </w:pPr>
      <w:bookmarkStart w:id="774" w:name="_Toc507929939"/>
      <w:bookmarkStart w:id="775" w:name="_Ref507875746"/>
      <w:bookmarkStart w:id="776" w:name="_Ref507951938"/>
      <w:bookmarkStart w:id="777" w:name="_Toc507971464"/>
      <w:r>
        <mc:AlternateContent>
          <mc:Choice Requires="wps">
            <w:drawing>
              <wp:anchor distT="0" distB="0" distL="114300" distR="114300" simplePos="0" relativeHeight="251691008" behindDoc="0" locked="0" layoutInCell="1" allowOverlap="1" wp14:anchorId="7DB88037" wp14:editId="00A0E5C7">
                <wp:simplePos x="0" y="0"/>
                <wp:positionH relativeFrom="margin">
                  <wp:posOffset>4751070</wp:posOffset>
                </wp:positionH>
                <wp:positionV relativeFrom="paragraph">
                  <wp:posOffset>111760</wp:posOffset>
                </wp:positionV>
                <wp:extent cx="1619250" cy="956310"/>
                <wp:effectExtent l="0" t="0" r="19050" b="15240"/>
                <wp:wrapSquare wrapText="bothSides"/>
                <wp:docPr id="1492293839" name="Rectangle: Rounded Corners 14922938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0" cy="956310"/>
                        </a:xfrm>
                        <a:prstGeom prst="roundRect">
                          <a:avLst>
                            <a:gd name="adj" fmla="val 0"/>
                          </a:avLst>
                        </a:prstGeom>
                        <a:solidFill>
                          <a:srgbClr val="DBE5F1"/>
                        </a:solidFill>
                        <a:ln w="6350">
                          <a:solidFill>
                            <a:srgbClr val="7CC242"/>
                          </a:solidFill>
                          <a:round/>
                          <a:headEnd/>
                          <a:tailEnd/>
                        </a:ln>
                      </wps:spPr>
                      <wps:txbx>
                        <w:txbxContent>
                          <w:p w14:paraId="6A0F5AE0" w14:textId="77777777" w:rsidR="00C3355C" w:rsidRDefault="00C3355C" w:rsidP="008F1106">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“Have I mentioned how grateful I am for everyone on the GAAM Team? You're the best!”</w:t>
                            </w:r>
                          </w:p>
                          <w:p w14:paraId="6A1E369D" w14:textId="77777777" w:rsidR="00C3355C" w:rsidRDefault="00C3355C" w:rsidP="00225315">
                            <w:pPr>
                              <w:pStyle w:val="TextBoxTitle"/>
                              <w:pBdr>
                                <w:bottom w:val="none" w:sz="0" w:space="0" w:color="auto"/>
                              </w:pBdr>
                              <w:jc w:val="right"/>
                              <w:rPr>
                                <w:rFonts w:ascii="Arial Narrow" w:hAnsi="Arial Narrow"/>
                                <w:color w:val="1F497D" w:themeColor="text2"/>
                                <w:sz w:val="20"/>
                              </w:rPr>
                            </w:pPr>
                            <w:r>
                              <w:rPr>
                                <w:rFonts w:ascii="Arial Narrow" w:hAnsi="Arial Narrow"/>
                                <w:b w:val="0"/>
                                <w:color w:val="1F497D" w:themeColor="text2"/>
                                <w:sz w:val="20"/>
                              </w:rPr>
                              <w:t xml:space="preserve"> </w:t>
                            </w:r>
                            <w:r>
                              <w:rPr>
                                <w:rFonts w:ascii="Arial Narrow" w:hAnsi="Arial Narrow"/>
                                <w:color w:val="1F497D" w:themeColor="text2"/>
                                <w:sz w:val="20"/>
                              </w:rPr>
                              <w:t>Carlye Leung</w:t>
                            </w:r>
                          </w:p>
                          <w:p w14:paraId="24220CD0" w14:textId="77777777" w:rsidR="00C3355C" w:rsidRDefault="00C3355C"/>
                          <w:p w14:paraId="4B15606D" w14:textId="77777777" w:rsidR="00C3355C" w:rsidRDefault="00C3355C" w:rsidP="008F1106">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“Have I mentioned how grateful I am for everyone on the GAAM Team? You're the best!”</w:t>
                            </w:r>
                          </w:p>
                          <w:p w14:paraId="0E210F71" w14:textId="77777777" w:rsidR="00C3355C" w:rsidRDefault="00C3355C" w:rsidP="00225315">
                            <w:pPr>
                              <w:pStyle w:val="TextBoxTitle"/>
                              <w:pBdr>
                                <w:bottom w:val="none" w:sz="0" w:space="0" w:color="auto"/>
                              </w:pBdr>
                              <w:jc w:val="right"/>
                              <w:rPr>
                                <w:rFonts w:ascii="Arial Narrow" w:hAnsi="Arial Narrow"/>
                                <w:color w:val="1F497D" w:themeColor="text2"/>
                                <w:sz w:val="20"/>
                              </w:rPr>
                            </w:pPr>
                            <w:r>
                              <w:rPr>
                                <w:rFonts w:ascii="Arial Narrow" w:hAnsi="Arial Narrow"/>
                                <w:b w:val="0"/>
                                <w:color w:val="1F497D" w:themeColor="text2"/>
                                <w:sz w:val="20"/>
                              </w:rPr>
                              <w:t xml:space="preserve"> </w:t>
                            </w:r>
                            <w:r>
                              <w:rPr>
                                <w:rFonts w:ascii="Arial Narrow" w:hAnsi="Arial Narrow"/>
                                <w:color w:val="1F497D" w:themeColor="text2"/>
                                <w:sz w:val="20"/>
                              </w:rPr>
                              <w:t>Carlye Leung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DB88037" id="Rectangle: Rounded Corners 1492293839" o:spid="_x0000_s1084" style="position:absolute;left:0;text-align:left;margin-left:374.1pt;margin-top:8.8pt;width:127.5pt;height:75.3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" fillcolor="#dbe5f1" strokecolor="#7cc242" strokeweight=".5pt">
                <v:textbox>
                  <w:txbxContent>
                    <w:p w14:paraId="6A0F5AE0" w14:textId="77777777" w:rsidR="00C3355C" w:rsidRDefault="00C3355C" w:rsidP="008F1106">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“Have I mentioned how grateful I am for everyone on the GAAM Team? You're the best!”</w:t>
                      </w:r>
                    </w:p>
                    <w:p w14:paraId="6A1E369D" w14:textId="77777777" w:rsidR="00C3355C" w:rsidRDefault="00C3355C" w:rsidP="00225315">
                      <w:pPr>
                        <w:pStyle w:val="TextBoxTitle"/>
                        <w:pBdr>
                          <w:bottom w:val="none" w:sz="0" w:space="0" w:color="auto"/>
                        </w:pBdr>
                        <w:jc w:val="right"/>
                        <w:rPr>
                          <w:rFonts w:ascii="Arial Narrow" w:hAnsi="Arial Narrow"/>
                          <w:color w:val="1F497D" w:themeColor="text2"/>
                          <w:sz w:val="20"/>
                        </w:rPr>
                      </w:pPr>
                      <w:r>
                        <w:rPr>
                          <w:rFonts w:ascii="Arial Narrow" w:hAnsi="Arial Narrow"/>
                          <w:b w:val="0"/>
                          <w:color w:val="1F497D" w:themeColor="text2"/>
                          <w:sz w:val="20"/>
                        </w:rPr>
                        <w:t xml:space="preserve"> </w:t>
                      </w:r>
                      <w:r>
                        <w:rPr>
                          <w:rFonts w:ascii="Arial Narrow" w:hAnsi="Arial Narrow"/>
                          <w:color w:val="1F497D" w:themeColor="text2"/>
                          <w:sz w:val="20"/>
                        </w:rPr>
                        <w:t>Carlye Leung</w:t>
                      </w:r>
                    </w:p>
                    <w:p w14:paraId="24220CD0" w14:textId="77777777" w:rsidR="00C3355C" w:rsidRDefault="00C3355C"/>
                    <w:p w14:paraId="4B15606D" w14:textId="77777777" w:rsidR="00C3355C" w:rsidRDefault="00C3355C" w:rsidP="008F1106">
                      <w:pPr>
                        <w:pStyle w:val="TextBoxTitle"/>
                        <w:pBdr>
                          <w:bottom w:val="none" w:sz="0" w:space="0" w:color="auto"/>
                        </w:pBdr>
                        <w:jc w:val="left"/>
                        <w:rPr>
                          <w:rFonts w:ascii="Arial Narrow" w:hAnsi="Arial Narrow"/>
                          <w:b w:val="0"/>
                          <w:i/>
                          <w:color w:val="1F497D" w:themeColor="text2"/>
                          <w:sz w:val="20"/>
                        </w:rPr>
                      </w:pPr>
                      <w:r>
                        <w:rPr>
                          <w:rFonts w:ascii="Arial Narrow" w:hAnsi="Arial Narrow"/>
                          <w:b w:val="0"/>
                          <w:i/>
                          <w:color w:val="1F497D" w:themeColor="text2"/>
                          <w:sz w:val="20"/>
                        </w:rPr>
                        <w:t>“Have I mentioned how grateful I am for everyone on the GAAM Team? You're the best!”</w:t>
                      </w:r>
                    </w:p>
                    <w:p w14:paraId="0E210F71" w14:textId="77777777" w:rsidR="00C3355C" w:rsidRDefault="00C3355C" w:rsidP="00225315">
                      <w:pPr>
                        <w:pStyle w:val="TextBoxTitle"/>
                        <w:pBdr>
                          <w:bottom w:val="none" w:sz="0" w:space="0" w:color="auto"/>
                        </w:pBdr>
                        <w:jc w:val="right"/>
                        <w:rPr>
                          <w:rFonts w:ascii="Arial Narrow" w:hAnsi="Arial Narrow"/>
                          <w:color w:val="1F497D" w:themeColor="text2"/>
                          <w:sz w:val="20"/>
                        </w:rPr>
                      </w:pPr>
                      <w:r>
                        <w:rPr>
                          <w:rFonts w:ascii="Arial Narrow" w:hAnsi="Arial Narrow"/>
                          <w:b w:val="0"/>
                          <w:color w:val="1F497D" w:themeColor="text2"/>
                          <w:sz w:val="20"/>
                        </w:rPr>
                        <w:t xml:space="preserve"> </w:t>
                      </w:r>
                      <w:r>
                        <w:rPr>
                          <w:rFonts w:ascii="Arial Narrow" w:hAnsi="Arial Narrow"/>
                          <w:color w:val="1F497D" w:themeColor="text2"/>
                          <w:sz w:val="20"/>
                        </w:rPr>
                        <w:t>Carlye Leung</w:t>
                      </w:r>
                    </w:p>
                  </w:txbxContent>
                </v:textbox>
                <w10:wrap type="square" anchorx="margin"/>
              </v:roundrect>
            </w:pict>
          </mc:Fallback>
        </mc:AlternateContent>
      </w:r>
      <w:r w:rsidR="008C79B2">
        <w:t xml:space="preserve"> </w:t>
      </w:r>
      <w:r>
        <w:t>Current Personnel with Relevant Experience</w:t>
      </w:r>
      <w:bookmarkEnd w:id="771"/>
      <w:bookmarkEnd w:id="772"/>
      <w:bookmarkEnd w:id="773"/>
      <w:bookmarkEnd w:id="774"/>
      <w:bookmarkEnd w:id="775"/>
      <w:bookmarkEnd w:id="776"/>
      <w:bookmarkEnd w:id="777"/>
    </w:p>
    <w:p w14:paraId="1E17E67E" w14:textId="019E0DCD" w:rsidR="00225315" w:rsidRDefault="00225315" w:rsidP="00225315">
      <w:pPr>
        <w:pStyle w:val="BodyText"/>
      </w:pPr>
      <w:r>
        <w:t xml:space="preserve">Team REI provides experienced incumbent staff in place today – with deep knowledge of EHBs, GAAM, Health Center Program, and OIT’s project execution expectations – and those experienced in modernizing capabilities similar to GAAM using our proposed technical design. </w:t>
      </w:r>
      <w:r>
        <w:rPr>
          <w:b/>
          <w:i/>
        </w:rPr>
        <w:fldChar w:fldCharType="begin"/>
      </w:r>
      <w:r>
        <w:rPr>
          <w:b/>
          <w:i/>
        </w:rPr>
        <w:instrText xml:space="preserve"> REF _Ref507243210 \h  \* MERGEFORMAT </w:instrText>
      </w:r>
      <w:r>
        <w:rPr>
          <w:b/>
          <w:i/>
        </w:rPr>
      </w:r>
      <w:r>
        <w:rPr>
          <w:b/>
          <w:i/>
        </w:rPr>
        <w:fldChar w:fldCharType="separate"/>
      </w:r>
      <w:r w:rsidR="006E3175" w:rsidRPr="006E3175">
        <w:rPr>
          <w:b/>
          <w:i/>
        </w:rPr>
        <w:t xml:space="preserve">Table </w:t>
      </w:r>
      <w:r w:rsidR="006E3175" w:rsidRPr="006E3175">
        <w:rPr>
          <w:b/>
          <w:i/>
          <w:noProof/>
        </w:rPr>
        <w:t>31</w:t>
      </w:r>
      <w:r>
        <w:rPr>
          <w:b/>
          <w:i/>
        </w:rPr>
        <w:fldChar w:fldCharType="end"/>
      </w:r>
      <w:r>
        <w:t xml:space="preserve"> below includes the write up on our current personnel ready to execute the project from Day 1.</w:t>
      </w:r>
    </w:p>
    <w:p w14:paraId="15F2378F" w14:textId="230647F8" w:rsidR="00225315" w:rsidRDefault="00225315" w:rsidP="00225315">
      <w:pPr>
        <w:pStyle w:val="Caption"/>
        <w:rPr>
          <w:rStyle w:val="CaptionDescriptionChar"/>
          <w:b w:val="0"/>
        </w:rPr>
      </w:pPr>
      <w:bookmarkStart w:id="778" w:name="_Ref507243210"/>
      <w:r>
        <w:t xml:space="preserve">Table </w:t>
      </w:r>
      <w:r w:rsidR="003C6695">
        <w:fldChar w:fldCharType="begin"/>
      </w:r>
      <w:r w:rsidR="003C6695">
        <w:instrText xml:space="preserve"> SEQ Table \* ARA</w:instrText>
      </w:r>
      <w:r w:rsidR="003C6695">
        <w:instrText xml:space="preserve">BIC </w:instrText>
      </w:r>
      <w:r w:rsidR="003C6695">
        <w:fldChar w:fldCharType="separate"/>
      </w:r>
      <w:r w:rsidR="006E3175">
        <w:rPr>
          <w:noProof/>
        </w:rPr>
        <w:t>31</w:t>
      </w:r>
      <w:r w:rsidR="003C6695">
        <w:rPr>
          <w:noProof/>
        </w:rPr>
        <w:fldChar w:fldCharType="end"/>
      </w:r>
      <w:bookmarkEnd w:id="778"/>
      <w:r>
        <w:t xml:space="preserve">: </w:t>
      </w:r>
      <w:r>
        <w:rPr>
          <w:b w:val="0"/>
        </w:rPr>
        <w:t xml:space="preserve">Current Personnel. </w:t>
      </w:r>
      <w:r>
        <w:rPr>
          <w:b w:val="0"/>
          <w:i/>
          <w:color w:val="0070C0"/>
          <w:szCs w:val="22"/>
        </w:rPr>
        <w:t>For GAAM Modernization.</w:t>
      </w:r>
    </w:p>
    <w:tbl>
      <w:tblPr>
        <w:tblStyle w:val="TableGrid"/>
        <w:tblW w:w="5000" w:type="pct"/>
        <w:tblLook w:val="04A0" w:firstRow="1" w:lastRow="0" w:firstColumn="1" w:lastColumn="0" w:noHBand="0" w:noVBand="1"/>
      </w:tblPr>
      <w:tblGrid>
        <w:gridCol w:w="4066"/>
        <w:gridCol w:w="6004"/>
      </w:tblGrid>
      <w:tr w:rsidR="00225315" w:rsidRPr="008F1106" w14:paraId="7AFAD2CC"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84A1CE1"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Sameer Vajre</w:t>
            </w:r>
            <w:r w:rsidRPr="008F1106">
              <w:rPr>
                <w:rStyle w:val="In-LineParagraphHeading"/>
                <w:rFonts w:ascii="Times New Roman" w:hAnsi="Times New Roman"/>
                <w:color w:val="auto"/>
                <w:sz w:val="20"/>
                <w:szCs w:val="18"/>
              </w:rPr>
              <w:t>, Technical PM</w:t>
            </w:r>
            <w:r w:rsidRPr="008F1106">
              <w:rPr>
                <w:rFonts w:ascii="Times New Roman" w:hAnsi="Times New Roman"/>
                <w:sz w:val="20"/>
                <w:szCs w:val="18"/>
              </w:rPr>
              <w:t xml:space="preserve">, </w:t>
            </w:r>
            <w:r w:rsidRPr="008F1106">
              <w:rPr>
                <w:rStyle w:val="In-LineParagraphHeading"/>
                <w:rFonts w:ascii="Times New Roman" w:hAnsi="Times New Roman"/>
                <w:color w:val="auto"/>
                <w:sz w:val="20"/>
                <w:szCs w:val="18"/>
              </w:rPr>
              <w:t>16 years</w:t>
            </w:r>
            <w:r w:rsidRPr="008F1106">
              <w:rPr>
                <w:rFonts w:ascii="Times New Roman" w:hAnsi="Times New Roman"/>
                <w:sz w:val="20"/>
                <w:szCs w:val="18"/>
              </w:rPr>
              <w:t xml:space="preserve">, Certified Agile Practitioner </w:t>
            </w:r>
          </w:p>
        </w:tc>
        <w:tc>
          <w:tcPr>
            <w:tcW w:w="5575" w:type="dxa"/>
            <w:tcBorders>
              <w:top w:val="single" w:sz="4" w:space="0" w:color="auto"/>
              <w:left w:val="single" w:sz="4" w:space="0" w:color="auto"/>
              <w:bottom w:val="single" w:sz="4" w:space="0" w:color="auto"/>
              <w:right w:val="single" w:sz="4" w:space="0" w:color="auto"/>
            </w:tcBorders>
            <w:hideMark/>
          </w:tcPr>
          <w:p w14:paraId="1E42927F" w14:textId="77777777" w:rsidR="00225315" w:rsidRPr="008F1106" w:rsidRDefault="00225315">
            <w:pPr>
              <w:pStyle w:val="TableText"/>
              <w:rPr>
                <w:rFonts w:ascii="Times New Roman" w:hAnsi="Times New Roman"/>
                <w:sz w:val="20"/>
                <w:szCs w:val="18"/>
              </w:rPr>
            </w:pPr>
            <w:r w:rsidRPr="008F1106">
              <w:rPr>
                <w:rFonts w:ascii="Times New Roman" w:hAnsi="Times New Roman"/>
                <w:sz w:val="20"/>
                <w:szCs w:val="18"/>
              </w:rPr>
              <w:t>Managed GAAM delivery for past 6 years. SPOC for BPHC since 2011. Trusted partner for BPHC OSBO, OPPD, and OIT.</w:t>
            </w:r>
          </w:p>
        </w:tc>
      </w:tr>
      <w:tr w:rsidR="00225315" w:rsidRPr="008F1106" w14:paraId="5A2A6B0C"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375D2F3"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Relevance to Hypothetical:</w:t>
            </w:r>
            <w:r w:rsidRPr="008F1106">
              <w:rPr>
                <w:rFonts w:ascii="Times New Roman" w:hAnsi="Times New Roman"/>
                <w:sz w:val="20"/>
                <w:szCs w:val="18"/>
              </w:rPr>
              <w:t xml:space="preserve"> Delivered 100% of commitments on cost, scope, schedule, and quality for BHCMIS and GAAM; Led strategic projects like the GAAM redesign in 2013 and LAL modernization and integration with GAAM in 2016; Experience helps in mitigating project risks, right solution, and disruption free implementation cutover. </w:t>
            </w:r>
          </w:p>
        </w:tc>
      </w:tr>
      <w:tr w:rsidR="00225315" w:rsidRPr="008F1106" w14:paraId="5B40D34A" w14:textId="77777777" w:rsidTr="00225315">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859A319"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Pankaj Nelli</w:t>
            </w:r>
            <w:r w:rsidRPr="008F1106">
              <w:rPr>
                <w:rStyle w:val="In-LineParagraphHeading"/>
                <w:rFonts w:ascii="Times New Roman" w:hAnsi="Times New Roman"/>
                <w:color w:val="auto"/>
                <w:sz w:val="20"/>
                <w:szCs w:val="18"/>
              </w:rPr>
              <w:t>, GAAM SME, 13 years</w:t>
            </w:r>
            <w:r w:rsidRPr="008F1106">
              <w:rPr>
                <w:rFonts w:ascii="Times New Roman" w:hAnsi="Times New Roman"/>
                <w:sz w:val="20"/>
                <w:szCs w:val="18"/>
              </w:rPr>
              <w:t xml:space="preserve">, Certified Agile Practitioner </w:t>
            </w:r>
          </w:p>
        </w:tc>
        <w:tc>
          <w:tcPr>
            <w:tcW w:w="5575" w:type="dxa"/>
            <w:tcBorders>
              <w:top w:val="single" w:sz="4" w:space="0" w:color="auto"/>
              <w:left w:val="single" w:sz="4" w:space="0" w:color="auto"/>
              <w:bottom w:val="single" w:sz="4" w:space="0" w:color="auto"/>
              <w:right w:val="single" w:sz="4" w:space="0" w:color="auto"/>
            </w:tcBorders>
            <w:hideMark/>
          </w:tcPr>
          <w:p w14:paraId="11D2B39A" w14:textId="77777777" w:rsidR="00225315" w:rsidRPr="008F1106" w:rsidRDefault="00225315">
            <w:pPr>
              <w:pStyle w:val="TableText"/>
              <w:rPr>
                <w:rFonts w:ascii="Times New Roman" w:hAnsi="Times New Roman"/>
                <w:sz w:val="20"/>
                <w:szCs w:val="18"/>
              </w:rPr>
            </w:pPr>
            <w:r w:rsidRPr="008F1106">
              <w:rPr>
                <w:rFonts w:ascii="Times New Roman" w:hAnsi="Times New Roman"/>
                <w:sz w:val="20"/>
                <w:szCs w:val="18"/>
              </w:rPr>
              <w:t>Grants and EHB SME. GAAM product owner since 2014. Established GAAM stakeholder relationships. Well-rounded BHCMIS knowledge (SCOPE, UDS, GRM, PRM, PA, SCOPE).</w:t>
            </w:r>
          </w:p>
        </w:tc>
      </w:tr>
      <w:tr w:rsidR="00225315" w:rsidRPr="008F1106" w14:paraId="72913E90"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60F6AE80"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Relevance to Hypothetical:</w:t>
            </w:r>
            <w:r w:rsidRPr="008F1106">
              <w:rPr>
                <w:rFonts w:ascii="Times New Roman" w:hAnsi="Times New Roman"/>
                <w:sz w:val="20"/>
                <w:szCs w:val="18"/>
              </w:rPr>
              <w:t xml:space="preserve"> Principal GAAM product owner and SME, with a track record of delivering on programmatic needs; Led requirements on critical and time constrained packages like AIMS (Opioid Abuse); Experience allows requirements to be completed quickly with properly impact analysis that reduces risks. </w:t>
            </w:r>
          </w:p>
        </w:tc>
      </w:tr>
      <w:tr w:rsidR="00225315" w:rsidRPr="008F1106" w14:paraId="0B543BC8" w14:textId="77777777" w:rsidTr="00225315">
        <w:trPr>
          <w:trHeight w:val="638"/>
        </w:trPr>
        <w:tc>
          <w:tcPr>
            <w:tcW w:w="3775"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91A00E4"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Venugopal Tati</w:t>
            </w:r>
            <w:r w:rsidRPr="008F1106">
              <w:rPr>
                <w:rStyle w:val="In-LineParagraphHeading"/>
                <w:rFonts w:ascii="Times New Roman" w:hAnsi="Times New Roman"/>
                <w:color w:val="auto"/>
                <w:sz w:val="20"/>
                <w:szCs w:val="18"/>
              </w:rPr>
              <w:t>, Technical Lead</w:t>
            </w:r>
            <w:r w:rsidRPr="008F1106">
              <w:rPr>
                <w:rFonts w:ascii="Times New Roman" w:hAnsi="Times New Roman"/>
                <w:sz w:val="20"/>
                <w:szCs w:val="18"/>
              </w:rPr>
              <w:t xml:space="preserve">, </w:t>
            </w:r>
            <w:r w:rsidRPr="008F1106">
              <w:rPr>
                <w:rStyle w:val="In-LineParagraphHeading"/>
                <w:rFonts w:ascii="Times New Roman" w:hAnsi="Times New Roman"/>
                <w:color w:val="auto"/>
                <w:sz w:val="20"/>
                <w:szCs w:val="18"/>
              </w:rPr>
              <w:t>12 years</w:t>
            </w:r>
            <w:r w:rsidRPr="008F1106">
              <w:rPr>
                <w:rFonts w:ascii="Times New Roman" w:hAnsi="Times New Roman"/>
                <w:sz w:val="20"/>
                <w:szCs w:val="18"/>
              </w:rPr>
              <w:t>, Microsoft Certified, Sun Certified</w:t>
            </w:r>
          </w:p>
        </w:tc>
        <w:tc>
          <w:tcPr>
            <w:tcW w:w="5575" w:type="dxa"/>
            <w:tcBorders>
              <w:top w:val="single" w:sz="4" w:space="0" w:color="auto"/>
              <w:left w:val="single" w:sz="4" w:space="0" w:color="auto"/>
              <w:bottom w:val="single" w:sz="4" w:space="0" w:color="auto"/>
              <w:right w:val="single" w:sz="4" w:space="0" w:color="auto"/>
            </w:tcBorders>
            <w:hideMark/>
          </w:tcPr>
          <w:p w14:paraId="05A0F7EF" w14:textId="77777777" w:rsidR="00225315" w:rsidRPr="008F1106" w:rsidRDefault="00225315">
            <w:pPr>
              <w:pStyle w:val="TableText"/>
              <w:rPr>
                <w:rFonts w:ascii="Times New Roman" w:hAnsi="Times New Roman"/>
                <w:sz w:val="20"/>
                <w:szCs w:val="18"/>
                <w:highlight w:val="yellow"/>
              </w:rPr>
            </w:pPr>
            <w:r w:rsidRPr="008F1106">
              <w:rPr>
                <w:rFonts w:ascii="Times New Roman" w:hAnsi="Times New Roman"/>
                <w:sz w:val="20"/>
                <w:szCs w:val="18"/>
              </w:rPr>
              <w:t>Technical Lead on HRSA projects since 2012. Worked on HRSA Enterprise and BPHC projects – TATS, ESV</w:t>
            </w:r>
          </w:p>
        </w:tc>
      </w:tr>
      <w:tr w:rsidR="00225315" w:rsidRPr="008F1106" w14:paraId="6A3BA878"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398624B9" w14:textId="77777777" w:rsidR="00225315" w:rsidRPr="008F1106" w:rsidRDefault="00225315">
            <w:pPr>
              <w:pStyle w:val="TableText"/>
              <w:rPr>
                <w:rFonts w:ascii="Times New Roman" w:hAnsi="Times New Roman"/>
                <w:sz w:val="20"/>
                <w:szCs w:val="18"/>
              </w:rPr>
            </w:pPr>
            <w:r w:rsidRPr="008F1106">
              <w:rPr>
                <w:rStyle w:val="In-LineParagraphHeading"/>
                <w:rFonts w:ascii="Times New Roman" w:hAnsi="Times New Roman"/>
                <w:b/>
                <w:color w:val="auto"/>
                <w:sz w:val="20"/>
                <w:szCs w:val="18"/>
              </w:rPr>
              <w:t>Relevance to Hypothetical:</w:t>
            </w:r>
            <w:r w:rsidRPr="008F1106">
              <w:rPr>
                <w:rFonts w:ascii="Times New Roman" w:hAnsi="Times New Roman"/>
                <w:sz w:val="20"/>
                <w:szCs w:val="18"/>
              </w:rPr>
              <w:t xml:space="preserve"> Worked on the core EMP team and contributed in the design and development of the data collection framework being proposed for the GAAM modernization project; 6 years of experience working on EHBs project. Currently working as a technical lead on the BHCMIS portfolio. Excellent mentor for junior staff and advocate of automation.</w:t>
            </w:r>
          </w:p>
        </w:tc>
      </w:tr>
      <w:tr w:rsidR="00225315" w:rsidRPr="008F1106" w14:paraId="562C6D38" w14:textId="77777777" w:rsidTr="00225315">
        <w:tc>
          <w:tcPr>
            <w:tcW w:w="9350" w:type="dxa"/>
            <w:gridSpan w:val="2"/>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0DBAE694" w14:textId="77777777" w:rsidR="00225315" w:rsidRPr="008F1106" w:rsidRDefault="00225315">
            <w:pPr>
              <w:pStyle w:val="TableText"/>
              <w:rPr>
                <w:rFonts w:ascii="Times New Roman" w:hAnsi="Times New Roman"/>
                <w:b/>
                <w:sz w:val="20"/>
                <w:szCs w:val="18"/>
              </w:rPr>
            </w:pPr>
            <w:r w:rsidRPr="008F1106">
              <w:rPr>
                <w:rStyle w:val="In-LineParagraphHeading"/>
                <w:rFonts w:ascii="Times New Roman" w:hAnsi="Times New Roman"/>
                <w:b/>
                <w:color w:val="auto"/>
                <w:sz w:val="20"/>
                <w:szCs w:val="18"/>
              </w:rPr>
              <w:t>Staffing for Other Roles:</w:t>
            </w:r>
            <w:r w:rsidRPr="008F1106">
              <w:rPr>
                <w:rFonts w:ascii="Times New Roman" w:hAnsi="Times New Roman"/>
                <w:b/>
                <w:sz w:val="20"/>
                <w:szCs w:val="18"/>
              </w:rPr>
              <w:t xml:space="preserve"> </w:t>
            </w:r>
          </w:p>
        </w:tc>
      </w:tr>
      <w:tr w:rsidR="00225315" w:rsidRPr="008F1106" w14:paraId="60AD7F81" w14:textId="77777777" w:rsidTr="00225315">
        <w:tc>
          <w:tcPr>
            <w:tcW w:w="9350" w:type="dxa"/>
            <w:gridSpan w:val="2"/>
            <w:tcBorders>
              <w:top w:val="single" w:sz="4" w:space="0" w:color="auto"/>
              <w:left w:val="single" w:sz="4" w:space="0" w:color="auto"/>
              <w:bottom w:val="single" w:sz="4" w:space="0" w:color="auto"/>
              <w:right w:val="single" w:sz="4" w:space="0" w:color="auto"/>
            </w:tcBorders>
            <w:hideMark/>
          </w:tcPr>
          <w:p w14:paraId="0166D2B1" w14:textId="77777777" w:rsidR="00225315" w:rsidRPr="008F1106" w:rsidRDefault="00225315">
            <w:pPr>
              <w:pStyle w:val="TableText"/>
              <w:rPr>
                <w:rFonts w:ascii="Times New Roman" w:hAnsi="Times New Roman"/>
                <w:sz w:val="20"/>
                <w:szCs w:val="18"/>
              </w:rPr>
            </w:pPr>
            <w:r w:rsidRPr="008F1106">
              <w:rPr>
                <w:rFonts w:ascii="Times New Roman" w:hAnsi="Times New Roman"/>
                <w:sz w:val="20"/>
                <w:szCs w:val="18"/>
              </w:rPr>
              <w:t>REI leverages talents from existing GAAM development team coupled with developers who have experience on the EMP to balance the required knowledge and skills in the team. Key roles in this team include – Software Engineers (e.g. Jeong Park - 5 years, Sunilkumar Udkar – 12 years), Automation Testers (Aldrich Syling – 5 years, Chetna Walia – 4 years), Business Analyst (Navaneetha Ganesan – 4 years, Shourya Nath – 2 years), and Database Administrator (Nikhil Kshirsagar – 7 years).</w:t>
            </w:r>
          </w:p>
        </w:tc>
      </w:tr>
    </w:tbl>
    <w:p w14:paraId="153CD055" w14:textId="77777777" w:rsidR="00D05296" w:rsidRDefault="00D05296" w:rsidP="00D36C32">
      <w:pPr>
        <w:pStyle w:val="BodyText"/>
      </w:pPr>
    </w:p>
    <w:p w14:paraId="793C0613" w14:textId="77777777" w:rsidR="00D05296" w:rsidRDefault="00D05296" w:rsidP="00D36C32">
      <w:pPr>
        <w:pStyle w:val="BodyText"/>
        <w:sectPr w:rsidR="00D05296" w:rsidSect="00BB0065">
          <w:footerReference w:type="default" r:id="rId72"/>
          <w:pgSz w:w="12240" w:h="15840" w:code="1"/>
          <w:pgMar w:top="1080" w:right="1080" w:bottom="1080" w:left="1080" w:header="720" w:footer="720" w:gutter="0"/>
          <w:pgNumType w:start="1"/>
          <w:cols w:space="720"/>
          <w:docGrid w:linePitch="360"/>
        </w:sectPr>
      </w:pPr>
    </w:p>
    <w:p w14:paraId="0EC2121F" w14:textId="77777777" w:rsidR="00D05296" w:rsidRDefault="00D05296" w:rsidP="00D05296">
      <w:pPr>
        <w:pStyle w:val="Heading1"/>
      </w:pPr>
      <w:bookmarkStart w:id="779" w:name="_Ref507750470"/>
      <w:bookmarkStart w:id="780" w:name="_Toc507971465"/>
      <w:r>
        <w:t>Appendix A: CMMI Level 3 Certification</w:t>
      </w:r>
      <w:bookmarkEnd w:id="779"/>
      <w:bookmarkEnd w:id="780"/>
    </w:p>
    <w:p w14:paraId="463DF59F" w14:textId="77777777" w:rsidR="00D05296" w:rsidRDefault="00D05296" w:rsidP="00D05296">
      <w:pPr>
        <w:pStyle w:val="BodyText"/>
      </w:pPr>
    </w:p>
    <w:p w14:paraId="52049DBE" w14:textId="43F0E354" w:rsidR="00D05296" w:rsidRDefault="00D05296" w:rsidP="00D05296">
      <w:pPr>
        <w:pStyle w:val="BodyText"/>
      </w:pPr>
      <w:r>
        <w:rPr>
          <w:noProof/>
        </w:rPr>
        <w:drawing>
          <wp:inline distT="0" distB="0" distL="0" distR="0" wp14:anchorId="5B43ED82" wp14:editId="7C73E866">
            <wp:extent cx="5943600" cy="4126230"/>
            <wp:effectExtent l="0" t="0" r="0" b="7620"/>
            <wp:docPr id="1492293873" name="Picture 149229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126230"/>
                    </a:xfrm>
                    <a:prstGeom prst="rect">
                      <a:avLst/>
                    </a:prstGeom>
                  </pic:spPr>
                </pic:pic>
              </a:graphicData>
            </a:graphic>
          </wp:inline>
        </w:drawing>
      </w:r>
    </w:p>
    <w:p w14:paraId="0B4DEA48" w14:textId="7DCA07CE" w:rsidR="009458F3" w:rsidRDefault="009458F3" w:rsidP="00D05296">
      <w:pPr>
        <w:pStyle w:val="BodyText"/>
      </w:pPr>
    </w:p>
    <w:p w14:paraId="47A4E938" w14:textId="77777777" w:rsidR="009458F3" w:rsidRDefault="009458F3" w:rsidP="00D05296">
      <w:pPr>
        <w:pStyle w:val="BodyText"/>
        <w:sectPr w:rsidR="009458F3" w:rsidSect="00BB0065">
          <w:headerReference w:type="default" r:id="rId74"/>
          <w:footerReference w:type="default" r:id="rId75"/>
          <w:pgSz w:w="12240" w:h="15840" w:code="1"/>
          <w:pgMar w:top="1440" w:right="1440" w:bottom="1440" w:left="1440" w:header="720" w:footer="720" w:gutter="0"/>
          <w:pgNumType w:start="1"/>
          <w:cols w:space="720"/>
          <w:docGrid w:linePitch="360"/>
        </w:sectPr>
      </w:pPr>
    </w:p>
    <w:p w14:paraId="4A9A585B" w14:textId="6A4EEC09" w:rsidR="009458F3" w:rsidRDefault="009458F3" w:rsidP="009458F3">
      <w:pPr>
        <w:pStyle w:val="Heading1"/>
      </w:pPr>
      <w:bookmarkStart w:id="781" w:name="_Ref507843766"/>
      <w:bookmarkStart w:id="782" w:name="_Toc507971466"/>
      <w:r>
        <w:t>Appendix B: Resumes</w:t>
      </w:r>
      <w:bookmarkEnd w:id="781"/>
      <w:bookmarkEnd w:id="782"/>
    </w:p>
    <w:p w14:paraId="35E678DC" w14:textId="3F93016C" w:rsidR="00FB1E3A" w:rsidRDefault="004B572D" w:rsidP="00FB1E3A">
      <w:pPr>
        <w:pStyle w:val="Heading2"/>
      </w:pPr>
      <w:bookmarkStart w:id="783" w:name="_Toc507859389"/>
      <w:r>
        <w:t xml:space="preserve"> </w:t>
      </w:r>
      <w:bookmarkStart w:id="784" w:name="_Toc507971467"/>
      <w:r w:rsidR="00FB1E3A">
        <w:t>Key Personnel</w:t>
      </w:r>
      <w:bookmarkEnd w:id="783"/>
      <w:bookmarkEnd w:id="784"/>
    </w:p>
    <w:tbl>
      <w:tblPr>
        <w:tblStyle w:val="TableGrid"/>
        <w:tblW w:w="4808" w:type="pct"/>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554"/>
        <w:gridCol w:w="3127"/>
        <w:gridCol w:w="2320"/>
      </w:tblGrid>
      <w:tr w:rsidR="00FB1E3A" w:rsidRPr="008F1106" w14:paraId="6A6F8C1D" w14:textId="77777777" w:rsidTr="008F1106">
        <w:tc>
          <w:tcPr>
            <w:tcW w:w="3554" w:type="dxa"/>
            <w:shd w:val="clear" w:color="auto" w:fill="DBE5F1" w:themeFill="accent1" w:themeFillTint="33"/>
            <w:vAlign w:val="center"/>
          </w:tcPr>
          <w:p w14:paraId="65B76C9B" w14:textId="77777777" w:rsidR="00FB1E3A" w:rsidRPr="008F1106" w:rsidRDefault="00FB1E3A" w:rsidP="008F1106">
            <w:pPr>
              <w:pStyle w:val="BodyText"/>
              <w:rPr>
                <w:b/>
                <w:sz w:val="20"/>
              </w:rPr>
            </w:pPr>
            <w:r w:rsidRPr="008F1106">
              <w:rPr>
                <w:b/>
                <w:sz w:val="20"/>
              </w:rPr>
              <w:t>BPA Labor Category</w:t>
            </w:r>
          </w:p>
        </w:tc>
        <w:tc>
          <w:tcPr>
            <w:tcW w:w="3127" w:type="dxa"/>
            <w:shd w:val="clear" w:color="auto" w:fill="DBE5F1" w:themeFill="accent1" w:themeFillTint="33"/>
            <w:vAlign w:val="center"/>
          </w:tcPr>
          <w:p w14:paraId="48CE6A99" w14:textId="77777777" w:rsidR="00FB1E3A" w:rsidRPr="008F1106" w:rsidRDefault="00FB1E3A" w:rsidP="008F1106">
            <w:pPr>
              <w:pStyle w:val="BodyText"/>
              <w:rPr>
                <w:b/>
                <w:sz w:val="20"/>
              </w:rPr>
            </w:pPr>
            <w:bookmarkStart w:id="785" w:name="_Hlk507858419"/>
            <w:bookmarkStart w:id="786" w:name="_Hlk507854365"/>
            <w:r w:rsidRPr="008F1106">
              <w:rPr>
                <w:b/>
                <w:sz w:val="20"/>
              </w:rPr>
              <w:t>Name</w:t>
            </w:r>
          </w:p>
        </w:tc>
        <w:tc>
          <w:tcPr>
            <w:tcW w:w="2320" w:type="dxa"/>
            <w:shd w:val="clear" w:color="auto" w:fill="DBE5F1" w:themeFill="accent1" w:themeFillTint="33"/>
            <w:vAlign w:val="center"/>
          </w:tcPr>
          <w:p w14:paraId="31DC45D3" w14:textId="77777777" w:rsidR="00FB1E3A" w:rsidRPr="008F1106" w:rsidRDefault="00FB1E3A" w:rsidP="008F1106">
            <w:pPr>
              <w:pStyle w:val="BodyText"/>
              <w:rPr>
                <w:b/>
                <w:sz w:val="20"/>
              </w:rPr>
            </w:pPr>
            <w:r w:rsidRPr="008F1106">
              <w:rPr>
                <w:b/>
                <w:sz w:val="20"/>
              </w:rPr>
              <w:t>Company</w:t>
            </w:r>
          </w:p>
        </w:tc>
      </w:tr>
      <w:tr w:rsidR="00FB1E3A" w:rsidRPr="008F1106" w14:paraId="0C72B27C" w14:textId="77777777" w:rsidTr="008F1106">
        <w:tc>
          <w:tcPr>
            <w:tcW w:w="3554" w:type="dxa"/>
            <w:vAlign w:val="center"/>
          </w:tcPr>
          <w:p w14:paraId="545F13EB" w14:textId="77777777" w:rsidR="00FB1E3A" w:rsidRPr="008F1106" w:rsidRDefault="00FB1E3A" w:rsidP="008F1106">
            <w:pPr>
              <w:pStyle w:val="BodyText"/>
              <w:rPr>
                <w:sz w:val="20"/>
              </w:rPr>
            </w:pPr>
            <w:r w:rsidRPr="008F1106">
              <w:rPr>
                <w:sz w:val="20"/>
              </w:rPr>
              <w:t>BPA Program Manager</w:t>
            </w:r>
          </w:p>
        </w:tc>
        <w:tc>
          <w:tcPr>
            <w:tcW w:w="3127" w:type="dxa"/>
            <w:vAlign w:val="center"/>
          </w:tcPr>
          <w:p w14:paraId="5E8C00FA" w14:textId="77777777" w:rsidR="00FB1E3A" w:rsidRPr="008F1106" w:rsidRDefault="00FB1E3A" w:rsidP="008F1106">
            <w:pPr>
              <w:pStyle w:val="BodyText"/>
              <w:rPr>
                <w:sz w:val="20"/>
              </w:rPr>
            </w:pPr>
            <w:r w:rsidRPr="008F1106">
              <w:rPr>
                <w:sz w:val="20"/>
              </w:rPr>
              <w:t>Kumar Anupam</w:t>
            </w:r>
          </w:p>
        </w:tc>
        <w:tc>
          <w:tcPr>
            <w:tcW w:w="2320" w:type="dxa"/>
            <w:vAlign w:val="center"/>
          </w:tcPr>
          <w:p w14:paraId="3C0E5229" w14:textId="77777777" w:rsidR="00FB1E3A" w:rsidRPr="008F1106" w:rsidRDefault="00FB1E3A" w:rsidP="008F1106">
            <w:pPr>
              <w:pStyle w:val="BodyText"/>
              <w:rPr>
                <w:sz w:val="20"/>
              </w:rPr>
            </w:pPr>
            <w:r w:rsidRPr="008F1106">
              <w:rPr>
                <w:sz w:val="20"/>
              </w:rPr>
              <w:t>REI</w:t>
            </w:r>
          </w:p>
        </w:tc>
      </w:tr>
      <w:tr w:rsidR="00FB1E3A" w:rsidRPr="008F1106" w14:paraId="5DB3F797" w14:textId="77777777" w:rsidTr="008F1106">
        <w:tc>
          <w:tcPr>
            <w:tcW w:w="3554" w:type="dxa"/>
            <w:shd w:val="clear" w:color="auto" w:fill="D9D9D9" w:themeFill="background1" w:themeFillShade="D9"/>
            <w:vAlign w:val="center"/>
          </w:tcPr>
          <w:p w14:paraId="2735EC61" w14:textId="77777777" w:rsidR="00FB1E3A" w:rsidRPr="008F1106" w:rsidRDefault="00FB1E3A" w:rsidP="008F1106">
            <w:pPr>
              <w:pStyle w:val="BodyText"/>
              <w:rPr>
                <w:sz w:val="20"/>
              </w:rPr>
            </w:pPr>
            <w:r w:rsidRPr="008F1106">
              <w:rPr>
                <w:sz w:val="20"/>
              </w:rPr>
              <w:t>BPA Contract Administrator</w:t>
            </w:r>
          </w:p>
        </w:tc>
        <w:tc>
          <w:tcPr>
            <w:tcW w:w="3127" w:type="dxa"/>
            <w:shd w:val="clear" w:color="auto" w:fill="D9D9D9" w:themeFill="background1" w:themeFillShade="D9"/>
            <w:vAlign w:val="center"/>
          </w:tcPr>
          <w:p w14:paraId="5ABA1AF4" w14:textId="77777777" w:rsidR="00FB1E3A" w:rsidRPr="008F1106" w:rsidRDefault="00FB1E3A" w:rsidP="008F1106">
            <w:pPr>
              <w:pStyle w:val="BodyText"/>
              <w:rPr>
                <w:sz w:val="20"/>
              </w:rPr>
            </w:pPr>
            <w:r w:rsidRPr="008F1106">
              <w:rPr>
                <w:sz w:val="20"/>
              </w:rPr>
              <w:t>Robert Williams</w:t>
            </w:r>
          </w:p>
        </w:tc>
        <w:tc>
          <w:tcPr>
            <w:tcW w:w="2320" w:type="dxa"/>
            <w:shd w:val="clear" w:color="auto" w:fill="D9D9D9" w:themeFill="background1" w:themeFillShade="D9"/>
            <w:vAlign w:val="center"/>
          </w:tcPr>
          <w:p w14:paraId="30A8FB0D" w14:textId="77777777" w:rsidR="00FB1E3A" w:rsidRPr="008F1106" w:rsidRDefault="00FB1E3A" w:rsidP="008F1106">
            <w:pPr>
              <w:pStyle w:val="BodyText"/>
              <w:rPr>
                <w:sz w:val="20"/>
              </w:rPr>
            </w:pPr>
            <w:r w:rsidRPr="008F1106">
              <w:rPr>
                <w:sz w:val="20"/>
              </w:rPr>
              <w:t>REI</w:t>
            </w:r>
          </w:p>
        </w:tc>
      </w:tr>
      <w:tr w:rsidR="00FB1E3A" w:rsidRPr="008F1106" w14:paraId="652F08C7" w14:textId="77777777" w:rsidTr="008F1106">
        <w:tc>
          <w:tcPr>
            <w:tcW w:w="3554" w:type="dxa"/>
            <w:shd w:val="clear" w:color="auto" w:fill="FFFFFF" w:themeFill="background1"/>
            <w:vAlign w:val="center"/>
          </w:tcPr>
          <w:p w14:paraId="5C2E3BD6" w14:textId="77777777" w:rsidR="00FB1E3A" w:rsidRPr="008F1106" w:rsidRDefault="00FB1E3A" w:rsidP="008F1106">
            <w:pPr>
              <w:pStyle w:val="BodyText"/>
              <w:rPr>
                <w:sz w:val="20"/>
              </w:rPr>
            </w:pPr>
            <w:r w:rsidRPr="008F1106">
              <w:rPr>
                <w:sz w:val="20"/>
              </w:rPr>
              <w:t>Technical Project Manager</w:t>
            </w:r>
          </w:p>
        </w:tc>
        <w:tc>
          <w:tcPr>
            <w:tcW w:w="3127" w:type="dxa"/>
            <w:shd w:val="clear" w:color="auto" w:fill="FFFFFF" w:themeFill="background1"/>
            <w:vAlign w:val="center"/>
          </w:tcPr>
          <w:p w14:paraId="74BA74BA" w14:textId="77777777" w:rsidR="00FB1E3A" w:rsidRPr="008F1106" w:rsidRDefault="00FB1E3A" w:rsidP="008F1106">
            <w:pPr>
              <w:pStyle w:val="BodyText"/>
              <w:rPr>
                <w:sz w:val="20"/>
              </w:rPr>
            </w:pPr>
            <w:r w:rsidRPr="008F1106">
              <w:rPr>
                <w:sz w:val="20"/>
              </w:rPr>
              <w:t>Sameer Vajre</w:t>
            </w:r>
          </w:p>
        </w:tc>
        <w:tc>
          <w:tcPr>
            <w:tcW w:w="2320" w:type="dxa"/>
            <w:shd w:val="clear" w:color="auto" w:fill="FFFFFF" w:themeFill="background1"/>
            <w:vAlign w:val="center"/>
          </w:tcPr>
          <w:p w14:paraId="301D0AAB" w14:textId="77777777" w:rsidR="00FB1E3A" w:rsidRPr="008F1106" w:rsidRDefault="00FB1E3A" w:rsidP="008F1106">
            <w:pPr>
              <w:pStyle w:val="BodyText"/>
              <w:rPr>
                <w:sz w:val="20"/>
              </w:rPr>
            </w:pPr>
            <w:r w:rsidRPr="008F1106">
              <w:rPr>
                <w:sz w:val="20"/>
              </w:rPr>
              <w:t>REI</w:t>
            </w:r>
          </w:p>
        </w:tc>
      </w:tr>
    </w:tbl>
    <w:p w14:paraId="58709F25" w14:textId="3CBA3E8D" w:rsidR="00FB1E3A" w:rsidRDefault="00FB1E3A" w:rsidP="00FB1E3A">
      <w:pPr>
        <w:pStyle w:val="ResumeName"/>
      </w:pPr>
      <w:bookmarkStart w:id="787" w:name="_Toc507859390"/>
      <w:bookmarkEnd w:id="785"/>
      <w:bookmarkEnd w:id="786"/>
      <w:r>
        <w:t>Kumar Anupam</w:t>
      </w:r>
      <w:bookmarkEnd w:id="787"/>
    </w:p>
    <w:p w14:paraId="73963B02" w14:textId="77777777" w:rsidR="00FB1E3A" w:rsidRDefault="00FB1E3A" w:rsidP="00FB1E3A">
      <w:pPr>
        <w:pStyle w:val="ResumeNormal"/>
        <w:rPr>
          <w:rFonts w:ascii="Times New Roman" w:hAnsi="Times New Roman" w:cs="Times New Roman"/>
          <w:b/>
          <w:sz w:val="22"/>
        </w:rPr>
      </w:pPr>
      <w:r>
        <w:rPr>
          <w:rFonts w:ascii="Times New Roman" w:hAnsi="Times New Roman" w:cs="Times New Roman"/>
          <w:b/>
          <w:sz w:val="22"/>
        </w:rPr>
        <w:t xml:space="preserve">BPA Labor Category: </w:t>
      </w:r>
      <w:r>
        <w:rPr>
          <w:rFonts w:ascii="Times New Roman" w:hAnsi="Times New Roman" w:cs="Times New Roman"/>
          <w:sz w:val="22"/>
        </w:rPr>
        <w:t>BPA Program Manager</w:t>
      </w:r>
    </w:p>
    <w:p w14:paraId="18F2BE13" w14:textId="77777777" w:rsidR="00FB1E3A" w:rsidRPr="002735DE" w:rsidRDefault="00FB1E3A" w:rsidP="00FB1E3A">
      <w:pPr>
        <w:pStyle w:val="ResumeNormal"/>
        <w:rPr>
          <w:rFonts w:ascii="Times New Roman" w:hAnsi="Times New Roman" w:cs="Times New Roman"/>
          <w:sz w:val="22"/>
        </w:rPr>
      </w:pPr>
      <w:r w:rsidRPr="002735DE">
        <w:rPr>
          <w:rFonts w:ascii="Times New Roman" w:hAnsi="Times New Roman" w:cs="Times New Roman"/>
          <w:sz w:val="22"/>
        </w:rPr>
        <w:t>REI Systems</w:t>
      </w:r>
    </w:p>
    <w:p w14:paraId="337297B3" w14:textId="77777777" w:rsidR="00FB1E3A" w:rsidRPr="002735DE" w:rsidRDefault="00FB1E3A" w:rsidP="00FB1E3A">
      <w:pPr>
        <w:pStyle w:val="ResumeSectionHeading"/>
        <w:spacing w:after="0"/>
        <w:rPr>
          <w:rStyle w:val="In-LineParagraphHeading"/>
          <w:b w:val="0"/>
        </w:rPr>
      </w:pPr>
      <w:r w:rsidRPr="002735DE">
        <w:rPr>
          <w:rStyle w:val="In-LineParagraphHeading"/>
          <w:b w:val="0"/>
        </w:rPr>
        <w:t>Experience overview</w:t>
      </w:r>
    </w:p>
    <w:p w14:paraId="4E327BBA" w14:textId="77777777" w:rsidR="00FB1E3A" w:rsidRDefault="00FB1E3A" w:rsidP="00FB1E3A">
      <w:pPr>
        <w:pStyle w:val="BodyText"/>
      </w:pPr>
      <w:r>
        <w:t xml:space="preserve">Kumar Anupam possesses more than 19 years of Management and IT delivery experience providing a well-balanced technical and business leadership. For more than 16 years, he has supported HRSA in all phases of HRSA EHBs software development lifecycle across three different contracts. He is responsible for financial and management oversight over the complete HRSA EHBs contract. </w:t>
      </w:r>
    </w:p>
    <w:p w14:paraId="01C17646" w14:textId="77777777" w:rsidR="00FB1E3A" w:rsidRPr="002735DE" w:rsidRDefault="00FB1E3A" w:rsidP="00FB1E3A">
      <w:pPr>
        <w:pStyle w:val="ResumeSectionHeading"/>
        <w:spacing w:after="0"/>
        <w:rPr>
          <w:rStyle w:val="In-LineParagraphHeading"/>
          <w:b w:val="0"/>
        </w:rPr>
      </w:pPr>
      <w:r w:rsidRPr="002735DE">
        <w:rPr>
          <w:rStyle w:val="In-LineParagraphHeading"/>
          <w:b w:val="0"/>
        </w:rPr>
        <w:t>Technical Domain AnD FUNCTIONAL Expertise</w:t>
      </w:r>
    </w:p>
    <w:p w14:paraId="75E31DE3" w14:textId="77777777" w:rsidR="00FB1E3A" w:rsidRDefault="00FB1E3A" w:rsidP="0005561C">
      <w:pPr>
        <w:pStyle w:val="Bullet1-0ptsAfter"/>
        <w:numPr>
          <w:ilvl w:val="0"/>
          <w:numId w:val="52"/>
        </w:numPr>
      </w:pPr>
      <w:r w:rsidRPr="2BDF68FF">
        <w:rPr>
          <w:i/>
          <w:iCs/>
        </w:rPr>
        <w:t>Creative Solution Design</w:t>
      </w:r>
      <w:r>
        <w:t xml:space="preserve">: Combines innovation and technology advancement to provide a strategic vision for the future state of EHBs. </w:t>
      </w:r>
    </w:p>
    <w:p w14:paraId="24FE9218" w14:textId="77777777" w:rsidR="00FB1E3A" w:rsidRDefault="00FB1E3A" w:rsidP="0005561C">
      <w:pPr>
        <w:pStyle w:val="Bullet1-0ptsAfter"/>
        <w:numPr>
          <w:ilvl w:val="0"/>
          <w:numId w:val="52"/>
        </w:numPr>
      </w:pPr>
      <w:r w:rsidRPr="2BDF68FF">
        <w:rPr>
          <w:i/>
          <w:iCs/>
        </w:rPr>
        <w:t>Customer Relationship Management:</w:t>
      </w:r>
      <w:r>
        <w:t xml:space="preserve"> Build strong and trusted relationships by understanding HRSA’s goals and objectives, anticipating their needs, demonstrating value and continually delivering success. </w:t>
      </w:r>
    </w:p>
    <w:p w14:paraId="55375A3D" w14:textId="77777777" w:rsidR="00FB1E3A" w:rsidRDefault="00FB1E3A" w:rsidP="0005561C">
      <w:pPr>
        <w:pStyle w:val="Bullet1-0ptsAfter"/>
        <w:numPr>
          <w:ilvl w:val="0"/>
          <w:numId w:val="52"/>
        </w:numPr>
      </w:pPr>
      <w:r w:rsidRPr="2BDF68FF">
        <w:rPr>
          <w:i/>
          <w:iCs/>
        </w:rPr>
        <w:t>Team Leadership:</w:t>
      </w:r>
      <w:r>
        <w:t xml:space="preserve"> Establishes a culture of excellence and success by assembling and mentoring teams based on transparency, trust, shared vision, and bi-directional communication</w:t>
      </w:r>
    </w:p>
    <w:p w14:paraId="478DC6DA" w14:textId="77777777" w:rsidR="00FB1E3A" w:rsidRDefault="00FB1E3A" w:rsidP="0005561C">
      <w:pPr>
        <w:pStyle w:val="Bullet1-0ptsAfter"/>
        <w:numPr>
          <w:ilvl w:val="0"/>
          <w:numId w:val="52"/>
        </w:numPr>
      </w:pPr>
      <w:r>
        <w:t xml:space="preserve">Delivery Excellence: Promotes a thoughtful and strategic management approach that improves productivity, streamline processes, and achieve operating cost savings. </w:t>
      </w:r>
    </w:p>
    <w:p w14:paraId="25127A3B" w14:textId="77777777" w:rsidR="00FB1E3A" w:rsidRDefault="00FB1E3A" w:rsidP="0005561C">
      <w:pPr>
        <w:pStyle w:val="Bullet1-0ptsAfter"/>
        <w:numPr>
          <w:ilvl w:val="0"/>
          <w:numId w:val="52"/>
        </w:numPr>
      </w:pPr>
      <w:r>
        <w:t xml:space="preserve">Programming Languages: C, C++, C#, VB.Net, Visual Basic 6.0, Java, Pascal, ML, Perl, Visual Basic script, JavaScript, HTML, XML, XSL </w:t>
      </w:r>
    </w:p>
    <w:p w14:paraId="50E7E586" w14:textId="77777777" w:rsidR="00FB1E3A" w:rsidRDefault="00FB1E3A" w:rsidP="0005561C">
      <w:pPr>
        <w:pStyle w:val="Bullet1-0ptsAfter"/>
        <w:numPr>
          <w:ilvl w:val="0"/>
          <w:numId w:val="52"/>
        </w:numPr>
      </w:pPr>
      <w:r>
        <w:t>Operating Systems: Windows 2000, NT Server v 4.0, UNIX, LINUX, MS DOS 6.22</w:t>
      </w:r>
    </w:p>
    <w:p w14:paraId="6B5D3971" w14:textId="77777777" w:rsidR="00FB1E3A" w:rsidRDefault="00FB1E3A" w:rsidP="0005561C">
      <w:pPr>
        <w:pStyle w:val="Bullet1-0ptsAfter"/>
        <w:numPr>
          <w:ilvl w:val="0"/>
          <w:numId w:val="52"/>
        </w:numPr>
      </w:pPr>
      <w:r>
        <w:t>Databases: SQL Server 2000, Teradata, Oracle, Microsoft Access</w:t>
      </w:r>
    </w:p>
    <w:p w14:paraId="7271963D" w14:textId="77777777" w:rsidR="00FB1E3A" w:rsidRDefault="00FB1E3A" w:rsidP="0005561C">
      <w:pPr>
        <w:pStyle w:val="Bullet1-0ptsAfter"/>
        <w:numPr>
          <w:ilvl w:val="0"/>
          <w:numId w:val="52"/>
        </w:numPr>
      </w:pPr>
      <w:r>
        <w:t>Technologies: COM, ASP, OOD, .NET</w:t>
      </w:r>
    </w:p>
    <w:p w14:paraId="0A9D9B79" w14:textId="77777777" w:rsidR="00FB1E3A" w:rsidRPr="002735DE" w:rsidRDefault="00FB1E3A" w:rsidP="00FB1E3A">
      <w:pPr>
        <w:pStyle w:val="ResumeSectionHeading"/>
        <w:spacing w:after="0"/>
        <w:rPr>
          <w:rStyle w:val="In-LineParagraphHeading"/>
          <w:b w:val="0"/>
        </w:rPr>
      </w:pPr>
      <w:r w:rsidRPr="002735DE">
        <w:rPr>
          <w:rStyle w:val="In-LineParagraphHeading"/>
          <w:b w:val="0"/>
        </w:rPr>
        <w:t>Education</w:t>
      </w:r>
    </w:p>
    <w:p w14:paraId="5B62276E" w14:textId="77777777" w:rsidR="00FB1E3A" w:rsidRPr="0005561C" w:rsidRDefault="00FB1E3A" w:rsidP="0005561C">
      <w:pPr>
        <w:pStyle w:val="Bullet1-0ptsAfter"/>
      </w:pPr>
      <w:r w:rsidRPr="0005561C">
        <w:t xml:space="preserve">B.S., Computer Science. Minor in mathematics, University of Maryland, College Park, MD, 1999 </w:t>
      </w:r>
    </w:p>
    <w:p w14:paraId="5F8F82D2" w14:textId="0562C4AC" w:rsidR="00FB1E3A" w:rsidRDefault="00FB1E3A" w:rsidP="0005561C">
      <w:pPr>
        <w:pStyle w:val="Bullet1-0ptsAfter"/>
      </w:pPr>
      <w:r w:rsidRPr="0005561C">
        <w:t>Professional Development: Microstrategy, Inc., Vienna, VA: courses in OLAP, Multi-Dimensional Data Model and Data Warehousing (1999); XML and XSL (2000); ASP (2000)</w:t>
      </w:r>
    </w:p>
    <w:p w14:paraId="66F31A6B" w14:textId="77777777" w:rsidR="00366CCC" w:rsidRDefault="00366CCC" w:rsidP="00366CCC">
      <w:pPr>
        <w:pStyle w:val="Bullet1-0ptsAfter"/>
        <w:numPr>
          <w:ilvl w:val="0"/>
          <w:numId w:val="0"/>
        </w:numPr>
      </w:pPr>
    </w:p>
    <w:p w14:paraId="0E3ED858" w14:textId="51018E54" w:rsidR="00366CCC" w:rsidRPr="00366CCC" w:rsidRDefault="00366CCC" w:rsidP="00366CCC">
      <w:pPr>
        <w:pStyle w:val="Bullet1-0ptsAfter"/>
        <w:numPr>
          <w:ilvl w:val="0"/>
          <w:numId w:val="0"/>
        </w:numPr>
        <w:spacing w:before="240"/>
        <w:rPr>
          <w:rStyle w:val="In-LineParagraphHeading"/>
        </w:rPr>
      </w:pPr>
      <w:r w:rsidRPr="00366CCC">
        <w:rPr>
          <w:rStyle w:val="In-LineParagraphHeading"/>
        </w:rPr>
        <w:t>CERTIFICATIONS AND TECHNOLOGY–SPECIFIC TRAINING</w:t>
      </w:r>
    </w:p>
    <w:p w14:paraId="1BFE72D3" w14:textId="77777777" w:rsidR="00366CCC" w:rsidRPr="00366CCC" w:rsidRDefault="00366CCC" w:rsidP="00366CCC">
      <w:pPr>
        <w:pStyle w:val="Bullet1-0ptsAfter"/>
      </w:pPr>
      <w:r w:rsidRPr="00366CCC">
        <w:t>Project Management Professional (PMP) Certification, 2018</w:t>
      </w:r>
    </w:p>
    <w:p w14:paraId="1F9AA6A8" w14:textId="77777777" w:rsidR="00FB1E3A" w:rsidRPr="002735DE" w:rsidRDefault="00FB1E3A" w:rsidP="00FB1E3A">
      <w:pPr>
        <w:pStyle w:val="ResumeSectionHeading"/>
        <w:spacing w:after="0"/>
        <w:rPr>
          <w:rStyle w:val="In-LineParagraphHeading"/>
          <w:b w:val="0"/>
        </w:rPr>
      </w:pPr>
      <w:r w:rsidRPr="002735DE">
        <w:rPr>
          <w:rStyle w:val="In-LineParagraphHeading"/>
          <w:b w:val="0"/>
        </w:rPr>
        <w:t>Project Experience</w:t>
      </w:r>
    </w:p>
    <w:p w14:paraId="0AF831E2" w14:textId="77777777" w:rsidR="00FB1E3A" w:rsidRDefault="00FB1E3A" w:rsidP="00FB1E3A">
      <w:pPr>
        <w:pStyle w:val="ResumeRoleTitle"/>
        <w:spacing w:before="120"/>
      </w:pPr>
      <w:r>
        <w:t>Senior Director, HRSA EHBs</w:t>
      </w:r>
    </w:p>
    <w:p w14:paraId="6E9E5D14" w14:textId="77777777" w:rsidR="00FB1E3A" w:rsidRDefault="00FB1E3A" w:rsidP="00FB1E3A">
      <w:pPr>
        <w:pStyle w:val="ResumeRoleTitle"/>
        <w:rPr>
          <w:szCs w:val="22"/>
        </w:rPr>
      </w:pPr>
      <w:r>
        <w:t>REI Systems, Inc., Jul. 2016–Jul. 2018</w:t>
      </w:r>
    </w:p>
    <w:p w14:paraId="4C65A806" w14:textId="77777777" w:rsidR="00FB1E3A" w:rsidRDefault="00FB1E3A" w:rsidP="00FB1E3A">
      <w:pPr>
        <w:pStyle w:val="BodyText"/>
      </w:pPr>
      <w:r>
        <w:t xml:space="preserve">Provides direction, motivation and business/management support to a team of approximately 150 resources and subcontractors in support of the HRSA EHBs IDIQ contract, a $192.5M contract. As a Program Director for the 5-year contract, delivered IT services to support operation, maintenance, development and modernization of enterprise wide Project and Grant Management system to meet the core HRSA objective of effectively disbursing $8B+/yr in federal health service grants. Manages staffing needs through recruitment or reallocation to meet contract deliverable schedule and budget requirements and goals </w:t>
      </w:r>
    </w:p>
    <w:p w14:paraId="72EBCD69" w14:textId="77777777" w:rsidR="00FB1E3A" w:rsidRPr="00792477" w:rsidRDefault="00FB1E3A" w:rsidP="00FB1E3A">
      <w:pPr>
        <w:pStyle w:val="ResumeRoleTitle"/>
        <w:spacing w:before="120"/>
        <w:rPr>
          <w:szCs w:val="22"/>
        </w:rPr>
      </w:pPr>
      <w:r>
        <w:t>Senior Program Manager, HRSA EHBs</w:t>
      </w:r>
    </w:p>
    <w:p w14:paraId="5B34302D" w14:textId="77777777" w:rsidR="00FB1E3A" w:rsidRDefault="00FB1E3A" w:rsidP="00FB1E3A">
      <w:pPr>
        <w:pStyle w:val="ResumeRoleTitle"/>
      </w:pPr>
      <w:r>
        <w:t>REI Systems, Inc., Jul. 2013–Jul. 2016</w:t>
      </w:r>
    </w:p>
    <w:p w14:paraId="7C291213" w14:textId="77777777" w:rsidR="00FB1E3A" w:rsidRPr="0006674D" w:rsidRDefault="00FB1E3A" w:rsidP="00FB1E3A">
      <w:pPr>
        <w:pStyle w:val="BodyText"/>
      </w:pPr>
      <w:r>
        <w:t>Lead product development, program execution, and account management activities focused on securing existing work and growing new business. Established a trusted relationship with HRSA decision makers based on successful year-on-year delivery of strategic projects and operational objectives. Managed resource allocation, contract administration, customer commitments, budgeting and finance. Established a matrixed organization structure to deliver on multiple simultaneous projects with constantly changing resource requirements across the different delivery teams. Optimized resource utilization, project execution, and contract fulfillment meeting all customer objectives and goals.</w:t>
      </w:r>
    </w:p>
    <w:p w14:paraId="4EA75A0A" w14:textId="77777777" w:rsidR="00FB1E3A" w:rsidRDefault="00FB1E3A" w:rsidP="00FB1E3A">
      <w:pPr>
        <w:pStyle w:val="ResumeRoleTitle"/>
        <w:spacing w:before="120"/>
        <w:rPr>
          <w:szCs w:val="22"/>
        </w:rPr>
      </w:pPr>
      <w:bookmarkStart w:id="788" w:name="_Hlk507677416"/>
      <w:r>
        <w:t>Program Manager, HRSA EHBs</w:t>
      </w:r>
    </w:p>
    <w:p w14:paraId="05360448" w14:textId="77777777" w:rsidR="00FB1E3A" w:rsidRDefault="00FB1E3A" w:rsidP="00FB1E3A">
      <w:pPr>
        <w:pStyle w:val="ResumeRoleTitle"/>
        <w:rPr>
          <w:szCs w:val="22"/>
        </w:rPr>
      </w:pPr>
      <w:r>
        <w:t>REI Systems, Inc., Jul. 2010–Jul. 2013</w:t>
      </w:r>
    </w:p>
    <w:p w14:paraId="044EFF0C" w14:textId="77777777" w:rsidR="00FB1E3A" w:rsidRDefault="00FB1E3A" w:rsidP="00FB1E3A">
      <w:pPr>
        <w:pStyle w:val="BodyText"/>
      </w:pPr>
      <w:r>
        <w:t xml:space="preserve">Managed a portfolio of projects for multiple customers within HRSA, including HRSA Office of Information Technology, Division of Grant Policy, Division of Grant Management Operations, Division of Independent Review and Division of Financial Integrity. Provided senior management oversight to the operational and tactical aspects of project execution in order to meet the customer expectations. Managed resource allocation for each project delivery team and their utilization across multiple projects. </w:t>
      </w:r>
    </w:p>
    <w:p w14:paraId="659B2E5F" w14:textId="77777777" w:rsidR="00FB1E3A" w:rsidRPr="00F809F3" w:rsidRDefault="00FB1E3A" w:rsidP="00FB1E3A">
      <w:pPr>
        <w:pStyle w:val="ResumeRoleTitle"/>
        <w:spacing w:before="120"/>
        <w:rPr>
          <w:b w:val="0"/>
          <w:i/>
          <w:iCs/>
        </w:rPr>
      </w:pPr>
      <w:r w:rsidRPr="2BDF68FF">
        <w:rPr>
          <w:b w:val="0"/>
          <w:i/>
          <w:iCs/>
        </w:rPr>
        <w:t xml:space="preserve">HRSA Injury Compensation System for the Countermeasures Injury Compensation Program and the National Vaccine Injury Compensation Program </w:t>
      </w:r>
    </w:p>
    <w:p w14:paraId="0D4EE980" w14:textId="77777777" w:rsidR="00FB1E3A" w:rsidRDefault="00FB1E3A" w:rsidP="00FB1E3A">
      <w:pPr>
        <w:pStyle w:val="BodyText"/>
      </w:pPr>
      <w:r>
        <w:t xml:space="preserve">Led all of REI’s program, technical, and delivery activity in support of the HHS HRSA Injury Compensation System, a new claims processing system for HRSA that handles injury compensation claims resulting from administered vaccines or countermeasures. Managed a team of 8 developers and a project budget of $3.4M to support project efforts. </w:t>
      </w:r>
    </w:p>
    <w:p w14:paraId="27609810" w14:textId="77777777" w:rsidR="00FB1E3A" w:rsidRDefault="00FB1E3A" w:rsidP="00FB1E3A">
      <w:pPr>
        <w:pStyle w:val="ResumeRoleTitle"/>
        <w:spacing w:before="120"/>
        <w:rPr>
          <w:szCs w:val="22"/>
        </w:rPr>
      </w:pPr>
      <w:r>
        <w:t>Senior Project Manager, HRSA EHBs</w:t>
      </w:r>
    </w:p>
    <w:p w14:paraId="3FB65902" w14:textId="77777777" w:rsidR="00FB1E3A" w:rsidRDefault="00FB1E3A" w:rsidP="00FB1E3A">
      <w:pPr>
        <w:pStyle w:val="ResumeRoleTitle"/>
        <w:rPr>
          <w:szCs w:val="22"/>
        </w:rPr>
      </w:pPr>
      <w:r>
        <w:t>REI Systems, Inc., Jul. 2009–Jul. 2010</w:t>
      </w:r>
    </w:p>
    <w:p w14:paraId="5181683C" w14:textId="77777777" w:rsidR="00FB1E3A" w:rsidRDefault="00FB1E3A" w:rsidP="00FB1E3A">
      <w:pPr>
        <w:pStyle w:val="BodyText"/>
      </w:pPr>
      <w:r>
        <w:t>Managed the delivery of multiple projects including HRSA EHBs User Interface redesign and awards streamlining. Developed the quality assurance framework and conducted gate reviews at milestones such as code completion, functional testing completion, pre-user acceptance testing, and pre-code deployment. Provided progress reports to HRSA on the progress of different releases using risk management and other project management metrics.</w:t>
      </w:r>
    </w:p>
    <w:p w14:paraId="6C889CB6" w14:textId="77777777" w:rsidR="00FB1E3A" w:rsidRDefault="00FB1E3A" w:rsidP="00FB1E3A">
      <w:pPr>
        <w:pStyle w:val="ResumeRoleTitle"/>
        <w:spacing w:before="120"/>
        <w:rPr>
          <w:szCs w:val="22"/>
        </w:rPr>
      </w:pPr>
      <w:r>
        <w:t>Project Manager, HRSA EHBs</w:t>
      </w:r>
    </w:p>
    <w:p w14:paraId="4FF0E6EE" w14:textId="77777777" w:rsidR="00FB1E3A" w:rsidRDefault="00FB1E3A" w:rsidP="00FB1E3A">
      <w:pPr>
        <w:pStyle w:val="ResumeRoleTitle"/>
        <w:rPr>
          <w:szCs w:val="22"/>
        </w:rPr>
      </w:pPr>
      <w:r>
        <w:t>REI Systems, Inc., Jul. 2007–Jul. 2009</w:t>
      </w:r>
    </w:p>
    <w:p w14:paraId="67D81931" w14:textId="77777777" w:rsidR="00FB1E3A" w:rsidRDefault="00FB1E3A" w:rsidP="00FB1E3A">
      <w:pPr>
        <w:pStyle w:val="BodyText"/>
      </w:pPr>
      <w:r>
        <w:t xml:space="preserve">Managed development of multiple modules that support the programmatic needs of Division of Grants Management Operation, Division of Financial Integrity and Division of Independent Review. Developed the project management plan and work breakdown structure. He participated in requirements analysis and design meetings with the delivery team, and approved the architectural designs for proposed custom solutions. Conducted status meetings with the team to monitor progress against project schedule. Managed the delivery team milestones and the logistical aspects of the complete SDLC. Created and compiled the user documentation, system documentation, release notes and other project documentation. Conducted post deployment outreach sessions, monitored product adoption, participated in change control board meetings and catered to operation and maintenance requests. </w:t>
      </w:r>
    </w:p>
    <w:p w14:paraId="684B59BF" w14:textId="77777777" w:rsidR="00FB1E3A" w:rsidRDefault="00FB1E3A" w:rsidP="00FB1E3A">
      <w:pPr>
        <w:pStyle w:val="ResumeRoleTitle"/>
        <w:spacing w:before="120"/>
        <w:rPr>
          <w:szCs w:val="22"/>
        </w:rPr>
      </w:pPr>
      <w:r>
        <w:t>Principal Software Engineer, HRSA EHBs</w:t>
      </w:r>
    </w:p>
    <w:p w14:paraId="2DBED246" w14:textId="77777777" w:rsidR="00FB1E3A" w:rsidRPr="00705DA6" w:rsidRDefault="00FB1E3A" w:rsidP="00FB1E3A">
      <w:pPr>
        <w:pStyle w:val="ResumeRoleTitle"/>
        <w:rPr>
          <w:szCs w:val="22"/>
        </w:rPr>
      </w:pPr>
      <w:r>
        <w:t>REI Systems, Inc., Jul. 2004–Jul. 2007</w:t>
      </w:r>
    </w:p>
    <w:p w14:paraId="0C9591C3" w14:textId="77777777" w:rsidR="00FB1E3A" w:rsidRPr="007D0DE7" w:rsidRDefault="00FB1E3A" w:rsidP="00FB1E3A">
      <w:pPr>
        <w:pStyle w:val="BodyText"/>
      </w:pPr>
      <w:r>
        <w:t xml:space="preserve">Managed the HRSA EHBs development team. Participated in developing scope of major releases, prepared the project plan for these releases, managed resource allocation within the development team, anticipated risks, define risk mitigation procedures and oversee software development lifecycle. Participated and validate software and data model design based on current and future anticipated requirements. Performed code review and functionality review on the developed source code. Managed customer expectations during the course of software development lifecycle, prior to user acceptance testing and software release.  </w:t>
      </w:r>
    </w:p>
    <w:p w14:paraId="6105A082" w14:textId="77777777" w:rsidR="00FB1E3A" w:rsidRDefault="00FB1E3A" w:rsidP="00FB1E3A">
      <w:pPr>
        <w:pStyle w:val="ResumeRoleTitle"/>
        <w:spacing w:before="120"/>
      </w:pPr>
      <w:r>
        <w:t>Senior Software Engineer, HRSA EHBs</w:t>
      </w:r>
    </w:p>
    <w:p w14:paraId="2FEB7DAF" w14:textId="77777777" w:rsidR="00FB1E3A" w:rsidRPr="007B532B" w:rsidRDefault="00FB1E3A" w:rsidP="00FB1E3A">
      <w:pPr>
        <w:pStyle w:val="ResumeRoleTitle"/>
      </w:pPr>
      <w:r>
        <w:t>REI Systems, Inc., Jan. 2001–Jun. 2004</w:t>
      </w:r>
    </w:p>
    <w:p w14:paraId="78416FF9" w14:textId="77777777" w:rsidR="00FB1E3A" w:rsidRPr="007B532B" w:rsidRDefault="00FB1E3A" w:rsidP="00FB1E3A">
      <w:pPr>
        <w:pStyle w:val="BodyText"/>
      </w:pPr>
      <w:r>
        <w:t xml:space="preserve">Managed a three-member team that designed and developed the HRSA EHBs application module. Designed and implemented a generic tool to publish web pages conforming to any EHB framework. The tool alleviates the problem of making small changes through numerous pages, every time framework or validation needs to be modified. Designed and developed a messaging component that simulates messages being sent between internal and external users. This component enhanced the message tracking ability of HRSA EHBs by providing the ability to track a message by its given context or historical thread. Designed and developed an optimized asynchronous multi threaded distributed system that generates messages to be sent out to users at their external email addresses, informing them about the messages within the system. The component also provides the functionality to send email digest at the end of the day.  </w:t>
      </w:r>
    </w:p>
    <w:p w14:paraId="017195A7" w14:textId="77777777" w:rsidR="00FB1E3A" w:rsidRPr="00F809F3" w:rsidRDefault="00FB1E3A" w:rsidP="00FB1E3A">
      <w:pPr>
        <w:pStyle w:val="ResumeRoleTitle"/>
        <w:spacing w:before="120"/>
        <w:rPr>
          <w:b w:val="0"/>
          <w:i/>
          <w:iCs/>
        </w:rPr>
      </w:pPr>
      <w:r w:rsidRPr="2BDF68FF">
        <w:rPr>
          <w:b w:val="0"/>
          <w:i/>
          <w:iCs/>
        </w:rPr>
        <w:t>NASA SBIR Handbooks</w:t>
      </w:r>
    </w:p>
    <w:p w14:paraId="7D86D43F" w14:textId="77777777" w:rsidR="00FB1E3A" w:rsidRDefault="00FB1E3A" w:rsidP="00FB1E3A">
      <w:pPr>
        <w:pStyle w:val="BodyText"/>
      </w:pPr>
      <w:r>
        <w:t xml:space="preserve">Maintained and enhanced the servlet-based middleware on the SBIR grant management project. Further, utilized these middleware products to develop JSP based pages. Designed the database schema and optimized the performance of complicated SQL. </w:t>
      </w:r>
    </w:p>
    <w:p w14:paraId="38897803" w14:textId="77777777" w:rsidR="00FB1E3A" w:rsidRDefault="00FB1E3A" w:rsidP="00FB1E3A">
      <w:pPr>
        <w:pStyle w:val="ResumeRoleTitle"/>
        <w:spacing w:before="120"/>
        <w:rPr>
          <w:szCs w:val="22"/>
        </w:rPr>
      </w:pPr>
      <w:r>
        <w:t>Platform Engineer II</w:t>
      </w:r>
    </w:p>
    <w:p w14:paraId="0CCDEB87" w14:textId="77777777" w:rsidR="00FB1E3A" w:rsidRDefault="00FB1E3A" w:rsidP="00FB1E3A">
      <w:pPr>
        <w:pStyle w:val="ResumeRoleTitle"/>
        <w:rPr>
          <w:szCs w:val="22"/>
        </w:rPr>
      </w:pPr>
      <w:r>
        <w:t>Strategy.com, Aug. 1999–Dec. 2000</w:t>
      </w:r>
    </w:p>
    <w:p w14:paraId="52D144C0" w14:textId="77777777" w:rsidR="00FB1E3A" w:rsidRPr="00F809F3" w:rsidRDefault="00FB1E3A" w:rsidP="00FB1E3A">
      <w:pPr>
        <w:pStyle w:val="BodyText"/>
      </w:pPr>
      <w:r>
        <w:t xml:space="preserve">Redesigned and implemented a distributed Multithreaded Microsoft COM system used to generate and distribute personalized information in accordance with consumer’s requirements and collected data in the available market verticals. The redesigning and development process also included improving message generation performance and code redundancy. Consolidated various peripheral components into one multithreaded application so that they can be spawned out of a single main thread in order to save resources and improve monitoring and recoverability of the system. Designed and developed a flexible database communication wrapper to enable communication between platform components to any type of database. Designed and developed another component to emulate the working of a stored procedure for the Teradata database. </w:t>
      </w:r>
    </w:p>
    <w:p w14:paraId="4147681F" w14:textId="77777777" w:rsidR="00FB1E3A" w:rsidRPr="00F809F3" w:rsidRDefault="00FB1E3A" w:rsidP="00FB1E3A">
      <w:pPr>
        <w:pStyle w:val="BodyText"/>
      </w:pPr>
      <w:r>
        <w:t>Designed and implemented the Nerve Center database schema to emulate a messaging system and facilitate the definition of services in accordance with dependence on data, schedule or both. Designed and implemented a persistent COM component to read and keep all the environment dependent variables in the memory accessible by any platform component, resulting in a single data source and improved performance in data retrieval. Developed Web-based ASP interface to add, remove and edit service definitions and environment-dependent variables in the Nerve Center database.</w:t>
      </w:r>
    </w:p>
    <w:p w14:paraId="6B723617" w14:textId="77777777" w:rsidR="00FB1E3A" w:rsidRDefault="00FB1E3A" w:rsidP="00FB1E3A">
      <w:pPr>
        <w:pStyle w:val="BodyText"/>
      </w:pPr>
      <w:r>
        <w:t>Designed and developed the Subscriber Level Logging application of a Monitoring Tool to load a large amount of information stored in text files into the Teradata database in an optimized and failsafe method resulting in optimized performance time. Designed and developed a component which can be used by other applications to create large text files in a convention followed by the Subscriber Level Logging Application.</w:t>
      </w:r>
      <w:bookmarkEnd w:id="788"/>
    </w:p>
    <w:p w14:paraId="1791FF7A" w14:textId="77777777" w:rsidR="00FB1E3A" w:rsidRPr="002735DE" w:rsidRDefault="00FB1E3A" w:rsidP="00FB1E3A">
      <w:pPr>
        <w:pStyle w:val="ResumeSectionHeading"/>
        <w:spacing w:after="0"/>
        <w:rPr>
          <w:rStyle w:val="In-LineParagraphHeading"/>
          <w:b w:val="0"/>
        </w:rPr>
      </w:pPr>
      <w:r w:rsidRPr="002735DE">
        <w:rPr>
          <w:rStyle w:val="In-LineParagraphHeading"/>
          <w:b w:val="0"/>
        </w:rPr>
        <w:t>Security Clearance</w:t>
      </w:r>
    </w:p>
    <w:p w14:paraId="5702AD2E" w14:textId="77777777" w:rsidR="00FB1E3A" w:rsidRDefault="00FB1E3A" w:rsidP="00FB1E3A">
      <w:pPr>
        <w:pStyle w:val="BodyText"/>
      </w:pPr>
      <w:r>
        <w:t>Public Trust</w:t>
      </w:r>
    </w:p>
    <w:p w14:paraId="1CBAB0F4" w14:textId="77777777" w:rsidR="00FB1E3A" w:rsidRPr="002735DE" w:rsidRDefault="00FB1E3A" w:rsidP="00FB1E3A">
      <w:pPr>
        <w:pStyle w:val="ResumeSectionHeading"/>
        <w:rPr>
          <w:rStyle w:val="In-LineParagraphHeading"/>
          <w:b w:val="0"/>
        </w:rPr>
      </w:pPr>
      <w:r w:rsidRPr="002735DE">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1977"/>
        <w:gridCol w:w="2344"/>
        <w:gridCol w:w="2525"/>
        <w:gridCol w:w="2514"/>
      </w:tblGrid>
      <w:tr w:rsidR="00FB1E3A" w:rsidRPr="00742ACC" w14:paraId="2BA67354" w14:textId="77777777" w:rsidTr="0008537E">
        <w:trPr>
          <w:trHeight w:val="296"/>
          <w:tblHeader/>
        </w:trPr>
        <w:tc>
          <w:tcPr>
            <w:tcW w:w="1056" w:type="pct"/>
            <w:shd w:val="clear" w:color="auto" w:fill="DBE5F1" w:themeFill="accent1" w:themeFillTint="33"/>
            <w:vAlign w:val="center"/>
          </w:tcPr>
          <w:p w14:paraId="4123420E" w14:textId="77777777" w:rsidR="00FB1E3A" w:rsidRPr="00742ACC" w:rsidRDefault="00FB1E3A" w:rsidP="0008537E">
            <w:pPr>
              <w:pStyle w:val="ResumeTableTitle"/>
              <w:rPr>
                <w:rFonts w:ascii="Times New Roman" w:hAnsi="Times New Roman" w:cs="Times New Roman"/>
                <w:sz w:val="20"/>
                <w:szCs w:val="18"/>
              </w:rPr>
            </w:pPr>
            <w:r w:rsidRPr="00742ACC">
              <w:rPr>
                <w:rFonts w:ascii="Times New Roman" w:hAnsi="Times New Roman" w:cs="Times New Roman"/>
                <w:sz w:val="20"/>
                <w:szCs w:val="18"/>
              </w:rPr>
              <w:t>Employer</w:t>
            </w:r>
          </w:p>
        </w:tc>
        <w:tc>
          <w:tcPr>
            <w:tcW w:w="1252" w:type="pct"/>
            <w:shd w:val="clear" w:color="auto" w:fill="DBE5F1" w:themeFill="accent1" w:themeFillTint="33"/>
            <w:vAlign w:val="center"/>
          </w:tcPr>
          <w:p w14:paraId="00A9DC85" w14:textId="77777777" w:rsidR="00FB1E3A" w:rsidRPr="00742ACC" w:rsidRDefault="00FB1E3A" w:rsidP="0008537E">
            <w:pPr>
              <w:pStyle w:val="ResumeTableTitle"/>
              <w:rPr>
                <w:rFonts w:ascii="Times New Roman" w:hAnsi="Times New Roman" w:cs="Times New Roman"/>
                <w:sz w:val="20"/>
                <w:szCs w:val="18"/>
              </w:rPr>
            </w:pPr>
            <w:r w:rsidRPr="00742ACC">
              <w:rPr>
                <w:rFonts w:ascii="Times New Roman" w:hAnsi="Times New Roman" w:cs="Times New Roman"/>
                <w:sz w:val="20"/>
                <w:szCs w:val="18"/>
              </w:rPr>
              <w:t>Location</w:t>
            </w:r>
          </w:p>
        </w:tc>
        <w:tc>
          <w:tcPr>
            <w:tcW w:w="1349" w:type="pct"/>
            <w:shd w:val="clear" w:color="auto" w:fill="DBE5F1" w:themeFill="accent1" w:themeFillTint="33"/>
            <w:vAlign w:val="center"/>
          </w:tcPr>
          <w:p w14:paraId="0F7D8E18" w14:textId="77777777" w:rsidR="00FB1E3A" w:rsidRPr="00742ACC" w:rsidRDefault="00FB1E3A" w:rsidP="0008537E">
            <w:pPr>
              <w:pStyle w:val="ResumeTableTitle"/>
              <w:rPr>
                <w:rFonts w:ascii="Times New Roman" w:hAnsi="Times New Roman" w:cs="Times New Roman"/>
                <w:sz w:val="20"/>
                <w:szCs w:val="18"/>
              </w:rPr>
            </w:pPr>
            <w:r w:rsidRPr="00742ACC">
              <w:rPr>
                <w:rFonts w:ascii="Times New Roman" w:hAnsi="Times New Roman" w:cs="Times New Roman"/>
                <w:sz w:val="20"/>
                <w:szCs w:val="18"/>
              </w:rPr>
              <w:t>Title</w:t>
            </w:r>
          </w:p>
        </w:tc>
        <w:tc>
          <w:tcPr>
            <w:tcW w:w="1343" w:type="pct"/>
            <w:shd w:val="clear" w:color="auto" w:fill="DBE5F1" w:themeFill="accent1" w:themeFillTint="33"/>
            <w:vAlign w:val="center"/>
          </w:tcPr>
          <w:p w14:paraId="5EC0F5E6" w14:textId="77777777" w:rsidR="00FB1E3A" w:rsidRPr="00742ACC" w:rsidRDefault="00FB1E3A" w:rsidP="0008537E">
            <w:pPr>
              <w:pStyle w:val="ResumeTableTitle"/>
              <w:rPr>
                <w:rFonts w:ascii="Times New Roman" w:hAnsi="Times New Roman" w:cs="Times New Roman"/>
                <w:sz w:val="20"/>
                <w:szCs w:val="18"/>
              </w:rPr>
            </w:pPr>
            <w:r w:rsidRPr="00742ACC">
              <w:rPr>
                <w:rFonts w:ascii="Times New Roman" w:hAnsi="Times New Roman" w:cs="Times New Roman"/>
                <w:sz w:val="20"/>
                <w:szCs w:val="18"/>
              </w:rPr>
              <w:t>Term</w:t>
            </w:r>
          </w:p>
        </w:tc>
      </w:tr>
      <w:tr w:rsidR="00FB1E3A" w:rsidRPr="00742ACC" w14:paraId="24242934" w14:textId="77777777" w:rsidTr="0008537E">
        <w:tc>
          <w:tcPr>
            <w:tcW w:w="1056" w:type="pct"/>
          </w:tcPr>
          <w:p w14:paraId="2BA31590"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REI Systems, Inc.</w:t>
            </w:r>
          </w:p>
        </w:tc>
        <w:tc>
          <w:tcPr>
            <w:tcW w:w="1252" w:type="pct"/>
          </w:tcPr>
          <w:p w14:paraId="2A7F0A0F"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Sterling, VA</w:t>
            </w:r>
          </w:p>
        </w:tc>
        <w:tc>
          <w:tcPr>
            <w:tcW w:w="1349" w:type="pct"/>
          </w:tcPr>
          <w:p w14:paraId="66B1A5A2"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Senior Director, HRSA EHBs</w:t>
            </w:r>
          </w:p>
          <w:p w14:paraId="482C1CEE"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Senior Program Manager, HRSA EHBs</w:t>
            </w:r>
          </w:p>
          <w:p w14:paraId="5F5EB192" w14:textId="77777777" w:rsidR="00FB1E3A" w:rsidRPr="00742ACC" w:rsidRDefault="00FB1E3A" w:rsidP="0008537E">
            <w:pPr>
              <w:pStyle w:val="ResumeTableText"/>
              <w:spacing w:after="0"/>
              <w:rPr>
                <w:rFonts w:ascii="Times New Roman" w:hAnsi="Times New Roman" w:cs="Times New Roman"/>
                <w:sz w:val="20"/>
                <w:szCs w:val="22"/>
              </w:rPr>
            </w:pPr>
            <w:r w:rsidRPr="00742ACC">
              <w:rPr>
                <w:rFonts w:ascii="Times New Roman" w:hAnsi="Times New Roman" w:cs="Times New Roman"/>
                <w:sz w:val="20"/>
              </w:rPr>
              <w:t>Program Manager, HRSA EHBs</w:t>
            </w:r>
          </w:p>
          <w:p w14:paraId="4ECF2972" w14:textId="77777777" w:rsidR="00FB1E3A" w:rsidRPr="00742ACC" w:rsidRDefault="00FB1E3A" w:rsidP="0008537E">
            <w:pPr>
              <w:pStyle w:val="ResumeTableText"/>
              <w:spacing w:after="0"/>
              <w:rPr>
                <w:rFonts w:ascii="Times New Roman" w:hAnsi="Times New Roman" w:cs="Times New Roman"/>
                <w:sz w:val="20"/>
                <w:szCs w:val="22"/>
              </w:rPr>
            </w:pPr>
            <w:r w:rsidRPr="00742ACC">
              <w:rPr>
                <w:rFonts w:ascii="Times New Roman" w:hAnsi="Times New Roman" w:cs="Times New Roman"/>
                <w:sz w:val="20"/>
              </w:rPr>
              <w:t>Senior Project Manager, HRSA EHBs</w:t>
            </w:r>
          </w:p>
          <w:p w14:paraId="7C75DA78" w14:textId="77777777" w:rsidR="00FB1E3A" w:rsidRPr="00742ACC" w:rsidRDefault="00FB1E3A" w:rsidP="0008537E">
            <w:pPr>
              <w:pStyle w:val="ResumeTableText"/>
              <w:spacing w:after="0"/>
              <w:rPr>
                <w:rFonts w:ascii="Times New Roman" w:hAnsi="Times New Roman" w:cs="Times New Roman"/>
                <w:sz w:val="20"/>
                <w:szCs w:val="22"/>
              </w:rPr>
            </w:pPr>
            <w:r w:rsidRPr="00742ACC">
              <w:rPr>
                <w:rFonts w:ascii="Times New Roman" w:hAnsi="Times New Roman" w:cs="Times New Roman"/>
                <w:sz w:val="20"/>
              </w:rPr>
              <w:t>Project Manager, HRSA EHBs</w:t>
            </w:r>
          </w:p>
          <w:p w14:paraId="504B288D"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Principal Software Engineer, HRSA EHBs</w:t>
            </w:r>
          </w:p>
        </w:tc>
        <w:tc>
          <w:tcPr>
            <w:tcW w:w="1343" w:type="pct"/>
          </w:tcPr>
          <w:p w14:paraId="6E5F85E8" w14:textId="151280D1"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Jul. 201</w:t>
            </w:r>
            <w:r w:rsidR="00366CCC">
              <w:rPr>
                <w:rFonts w:ascii="Times New Roman" w:hAnsi="Times New Roman" w:cs="Times New Roman"/>
                <w:sz w:val="20"/>
              </w:rPr>
              <w:t>6</w:t>
            </w:r>
            <w:r w:rsidRPr="00742ACC">
              <w:rPr>
                <w:rFonts w:ascii="Times New Roman" w:hAnsi="Times New Roman" w:cs="Times New Roman"/>
                <w:sz w:val="20"/>
              </w:rPr>
              <w:t>–present</w:t>
            </w:r>
            <w:r w:rsidRPr="00742ACC">
              <w:rPr>
                <w:rFonts w:ascii="Times New Roman" w:hAnsi="Times New Roman" w:cs="Times New Roman"/>
                <w:sz w:val="20"/>
              </w:rPr>
              <w:br/>
            </w:r>
          </w:p>
          <w:p w14:paraId="61A10991"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Jul. 2013–Jul. 2017</w:t>
            </w:r>
            <w:r w:rsidRPr="00742ACC">
              <w:rPr>
                <w:rFonts w:ascii="Times New Roman" w:hAnsi="Times New Roman" w:cs="Times New Roman"/>
                <w:sz w:val="20"/>
              </w:rPr>
              <w:br/>
            </w:r>
          </w:p>
          <w:p w14:paraId="79F8FC47"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Jul. 2010–Jul. 2013</w:t>
            </w:r>
            <w:r w:rsidRPr="00742ACC">
              <w:rPr>
                <w:rFonts w:ascii="Times New Roman" w:hAnsi="Times New Roman" w:cs="Times New Roman"/>
                <w:sz w:val="20"/>
              </w:rPr>
              <w:br/>
            </w:r>
          </w:p>
          <w:p w14:paraId="5FF3329E"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Jul. 2009–Jul. 2010</w:t>
            </w:r>
            <w:r w:rsidRPr="00742ACC">
              <w:rPr>
                <w:rFonts w:ascii="Times New Roman" w:hAnsi="Times New Roman" w:cs="Times New Roman"/>
                <w:sz w:val="20"/>
              </w:rPr>
              <w:br/>
            </w:r>
          </w:p>
          <w:p w14:paraId="0FE9B6EF"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Jul. 2007–Jul. 2009</w:t>
            </w:r>
            <w:r w:rsidRPr="00742ACC">
              <w:rPr>
                <w:rFonts w:ascii="Times New Roman" w:hAnsi="Times New Roman" w:cs="Times New Roman"/>
                <w:sz w:val="20"/>
              </w:rPr>
              <w:br/>
            </w:r>
          </w:p>
          <w:p w14:paraId="141BB902" w14:textId="77777777" w:rsidR="00FB1E3A" w:rsidRPr="00742ACC" w:rsidRDefault="00FB1E3A" w:rsidP="0008537E">
            <w:pPr>
              <w:pStyle w:val="ResumeTableText"/>
              <w:spacing w:after="0"/>
              <w:rPr>
                <w:rFonts w:ascii="Times New Roman" w:hAnsi="Times New Roman" w:cs="Times New Roman"/>
                <w:sz w:val="20"/>
                <w:szCs w:val="22"/>
              </w:rPr>
            </w:pPr>
            <w:r w:rsidRPr="00742ACC">
              <w:rPr>
                <w:rFonts w:ascii="Times New Roman" w:hAnsi="Times New Roman" w:cs="Times New Roman"/>
                <w:sz w:val="20"/>
              </w:rPr>
              <w:t>Jul. 2004–Jul. 2007</w:t>
            </w:r>
          </w:p>
          <w:p w14:paraId="06952E76" w14:textId="77777777" w:rsidR="00FB1E3A" w:rsidRPr="00742ACC" w:rsidRDefault="00FB1E3A" w:rsidP="0008537E">
            <w:pPr>
              <w:pStyle w:val="ResumeTableText"/>
              <w:spacing w:after="0"/>
              <w:rPr>
                <w:rFonts w:ascii="Times New Roman" w:hAnsi="Times New Roman" w:cs="Times New Roman"/>
                <w:sz w:val="20"/>
              </w:rPr>
            </w:pPr>
          </w:p>
        </w:tc>
      </w:tr>
      <w:tr w:rsidR="00FB1E3A" w:rsidRPr="00742ACC" w14:paraId="5A57EC6C" w14:textId="77777777" w:rsidTr="0008537E">
        <w:tc>
          <w:tcPr>
            <w:tcW w:w="1056" w:type="pct"/>
            <w:shd w:val="clear" w:color="auto" w:fill="D9D9D9" w:themeFill="background1" w:themeFillShade="D9"/>
          </w:tcPr>
          <w:p w14:paraId="1A4D7C8B"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REI Systems, Inc.</w:t>
            </w:r>
          </w:p>
        </w:tc>
        <w:tc>
          <w:tcPr>
            <w:tcW w:w="1252" w:type="pct"/>
            <w:shd w:val="clear" w:color="auto" w:fill="D9D9D9" w:themeFill="background1" w:themeFillShade="D9"/>
          </w:tcPr>
          <w:p w14:paraId="29AFB35E"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Annandale, VA</w:t>
            </w:r>
          </w:p>
        </w:tc>
        <w:tc>
          <w:tcPr>
            <w:tcW w:w="1349" w:type="pct"/>
            <w:shd w:val="clear" w:color="auto" w:fill="D9D9D9" w:themeFill="background1" w:themeFillShade="D9"/>
          </w:tcPr>
          <w:p w14:paraId="5480F2F1"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Senior Software Engineer, HRSA EHBs</w:t>
            </w:r>
          </w:p>
        </w:tc>
        <w:tc>
          <w:tcPr>
            <w:tcW w:w="1343" w:type="pct"/>
            <w:shd w:val="clear" w:color="auto" w:fill="D9D9D9" w:themeFill="background1" w:themeFillShade="D9"/>
          </w:tcPr>
          <w:p w14:paraId="71F4E090"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Jan. 2001–June 2004</w:t>
            </w:r>
          </w:p>
        </w:tc>
      </w:tr>
      <w:tr w:rsidR="00FB1E3A" w:rsidRPr="00742ACC" w14:paraId="261BB477" w14:textId="77777777" w:rsidTr="0008537E">
        <w:tc>
          <w:tcPr>
            <w:tcW w:w="1056" w:type="pct"/>
          </w:tcPr>
          <w:p w14:paraId="7A15CBAA"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Strategy.com</w:t>
            </w:r>
          </w:p>
        </w:tc>
        <w:tc>
          <w:tcPr>
            <w:tcW w:w="1252" w:type="pct"/>
          </w:tcPr>
          <w:p w14:paraId="31333032" w14:textId="77777777" w:rsidR="00FB1E3A" w:rsidRPr="00742ACC" w:rsidRDefault="00FB1E3A" w:rsidP="0008537E">
            <w:pPr>
              <w:pStyle w:val="ResumeTableText"/>
              <w:spacing w:after="0"/>
              <w:rPr>
                <w:rFonts w:ascii="Times New Roman" w:hAnsi="Times New Roman" w:cs="Times New Roman"/>
                <w:sz w:val="20"/>
              </w:rPr>
            </w:pPr>
            <w:r w:rsidRPr="00742ACC">
              <w:rPr>
                <w:rFonts w:ascii="Times New Roman" w:hAnsi="Times New Roman" w:cs="Times New Roman"/>
                <w:sz w:val="20"/>
              </w:rPr>
              <w:t>Vienna, VA</w:t>
            </w:r>
          </w:p>
        </w:tc>
        <w:tc>
          <w:tcPr>
            <w:tcW w:w="1349" w:type="pct"/>
          </w:tcPr>
          <w:p w14:paraId="13CCB653" w14:textId="77777777" w:rsidR="00FB1E3A" w:rsidRPr="00742ACC" w:rsidRDefault="00FB1E3A" w:rsidP="0008537E">
            <w:pPr>
              <w:pStyle w:val="ResumeTableText"/>
              <w:spacing w:after="0"/>
              <w:rPr>
                <w:rFonts w:ascii="Times New Roman" w:hAnsi="Times New Roman" w:cs="Times New Roman"/>
                <w:sz w:val="20"/>
                <w:szCs w:val="22"/>
              </w:rPr>
            </w:pPr>
            <w:r w:rsidRPr="00742ACC">
              <w:rPr>
                <w:rFonts w:ascii="Times New Roman" w:hAnsi="Times New Roman" w:cs="Times New Roman"/>
                <w:sz w:val="20"/>
              </w:rPr>
              <w:t>Platform Engineer II</w:t>
            </w:r>
          </w:p>
        </w:tc>
        <w:tc>
          <w:tcPr>
            <w:tcW w:w="1343" w:type="pct"/>
          </w:tcPr>
          <w:p w14:paraId="2F7B3E8F" w14:textId="77777777" w:rsidR="00FB1E3A" w:rsidRPr="00742ACC" w:rsidRDefault="00FB1E3A" w:rsidP="0008537E">
            <w:pPr>
              <w:pStyle w:val="ResumeTableText"/>
              <w:spacing w:after="0"/>
              <w:rPr>
                <w:rFonts w:ascii="Times New Roman" w:hAnsi="Times New Roman" w:cs="Times New Roman"/>
                <w:sz w:val="20"/>
                <w:szCs w:val="22"/>
              </w:rPr>
            </w:pPr>
            <w:r w:rsidRPr="00742ACC">
              <w:rPr>
                <w:rFonts w:ascii="Times New Roman" w:hAnsi="Times New Roman" w:cs="Times New Roman"/>
                <w:sz w:val="20"/>
              </w:rPr>
              <w:t>Aug. 1999–Dec. 2000</w:t>
            </w:r>
          </w:p>
        </w:tc>
      </w:tr>
    </w:tbl>
    <w:p w14:paraId="0FE6FBC5" w14:textId="77777777" w:rsidR="00FB1E3A" w:rsidRDefault="00FB1E3A" w:rsidP="00FB1E3A">
      <w:pPr>
        <w:pStyle w:val="ResumeNormal"/>
      </w:pPr>
    </w:p>
    <w:p w14:paraId="2B55736F" w14:textId="77777777" w:rsidR="00FB1E3A" w:rsidRDefault="00FB1E3A" w:rsidP="00FB1E3A">
      <w:pPr>
        <w:pStyle w:val="ResumeNormal"/>
      </w:pPr>
    </w:p>
    <w:p w14:paraId="083A2C04" w14:textId="77777777" w:rsidR="00FB1E3A" w:rsidRDefault="00FB1E3A" w:rsidP="00FB1E3A">
      <w:pPr>
        <w:rPr>
          <w:sz w:val="22"/>
        </w:rPr>
      </w:pPr>
      <w:r>
        <w:br w:type="page"/>
      </w:r>
    </w:p>
    <w:p w14:paraId="3AB73BE4" w14:textId="77777777" w:rsidR="00FB1E3A" w:rsidRDefault="00FB1E3A" w:rsidP="00FB1E3A">
      <w:pPr>
        <w:pStyle w:val="ResumeName"/>
      </w:pPr>
      <w:bookmarkStart w:id="789" w:name="_Toc507859406"/>
      <w:bookmarkStart w:id="790" w:name="_Toc507859391"/>
      <w:r w:rsidRPr="004C402B">
        <w:t>Rob</w:t>
      </w:r>
      <w:r>
        <w:t>ert</w:t>
      </w:r>
      <w:r w:rsidRPr="004C402B">
        <w:t xml:space="preserve"> Williams</w:t>
      </w:r>
      <w:bookmarkEnd w:id="789"/>
    </w:p>
    <w:p w14:paraId="22817AA3"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BPA Contract Administrator</w:t>
      </w:r>
    </w:p>
    <w:p w14:paraId="330714F8" w14:textId="77777777" w:rsidR="00FB1E3A" w:rsidRPr="003E16C2" w:rsidRDefault="00FB1E3A" w:rsidP="00FB1E3A">
      <w:pPr>
        <w:pStyle w:val="ResumeNormal"/>
        <w:rPr>
          <w:rFonts w:ascii="Times New Roman" w:hAnsi="Times New Roman" w:cs="Times New Roman"/>
          <w:sz w:val="22"/>
        </w:rPr>
      </w:pPr>
      <w:r w:rsidRPr="003E16C2">
        <w:rPr>
          <w:rFonts w:ascii="Times New Roman" w:hAnsi="Times New Roman" w:cs="Times New Roman"/>
          <w:sz w:val="22"/>
        </w:rPr>
        <w:t>REI Systems</w:t>
      </w:r>
    </w:p>
    <w:p w14:paraId="725ACAC5" w14:textId="6F5B20C4" w:rsidR="00575C05" w:rsidRPr="00575C05" w:rsidRDefault="00575C05" w:rsidP="00575C05">
      <w:pPr>
        <w:pStyle w:val="ResumeSectionHeading"/>
        <w:rPr>
          <w:rStyle w:val="In-LineParagraphHeading"/>
          <w:b w:val="0"/>
        </w:rPr>
      </w:pPr>
      <w:r w:rsidRPr="00575C05">
        <w:rPr>
          <w:rStyle w:val="In-LineParagraphHeading"/>
          <w:b w:val="0"/>
        </w:rPr>
        <w:t>Experience overview</w:t>
      </w:r>
    </w:p>
    <w:p w14:paraId="2021DBC8" w14:textId="77777777" w:rsidR="00575C05" w:rsidRDefault="00575C05" w:rsidP="00300701">
      <w:pPr>
        <w:pStyle w:val="BodyText"/>
      </w:pPr>
      <w:r>
        <w:t>Rob is a results oriented professional with over 10 years of experience managing large IT programs and contracts for leading government and commercial organizations.  He is an expert in Program Management Office (PMO) design/setup/operations, contract administration, Earned Value Management (EVM), and lean-agile methods.  Rob has represented both suppliers and acquirers on multiple large-scale IT contracts.  He has a proven track record of leading productive teams and working effectively across all organization levels (executive to analyst) to help achieve contract goals.</w:t>
      </w:r>
    </w:p>
    <w:p w14:paraId="4DF95701" w14:textId="77777777" w:rsidR="00575C05" w:rsidRPr="00300701" w:rsidRDefault="00575C05" w:rsidP="00575C05">
      <w:pPr>
        <w:pStyle w:val="ResumeSectionHeading"/>
        <w:rPr>
          <w:rStyle w:val="In-LineParagraphHeading"/>
          <w:b w:val="0"/>
        </w:rPr>
      </w:pPr>
      <w:r w:rsidRPr="00300701">
        <w:rPr>
          <w:rStyle w:val="In-LineParagraphHeading"/>
          <w:b w:val="0"/>
        </w:rPr>
        <w:t>Technical Domain AnD FUNCTIONAL Expertise</w:t>
      </w:r>
    </w:p>
    <w:p w14:paraId="718BA8E9" w14:textId="77777777" w:rsidR="00575C05" w:rsidRDefault="00575C05" w:rsidP="0005561C">
      <w:pPr>
        <w:pStyle w:val="Bullet1-0ptsAfter"/>
      </w:pPr>
      <w:r>
        <w:t>Large BPA and IDIQ Contract Management</w:t>
      </w:r>
    </w:p>
    <w:p w14:paraId="15DBF3E6" w14:textId="77777777" w:rsidR="00575C05" w:rsidRDefault="00575C05" w:rsidP="0005561C">
      <w:pPr>
        <w:pStyle w:val="Bullet1-0ptsAfter"/>
      </w:pPr>
      <w:r>
        <w:t>Program Planning and Controls</w:t>
      </w:r>
    </w:p>
    <w:p w14:paraId="32287EC5" w14:textId="77777777" w:rsidR="00575C05" w:rsidRDefault="00575C05" w:rsidP="0005561C">
      <w:pPr>
        <w:pStyle w:val="Bullet1-0ptsAfter"/>
      </w:pPr>
      <w:r>
        <w:t>Contract and Program Performance Reporting</w:t>
      </w:r>
    </w:p>
    <w:p w14:paraId="56941897" w14:textId="77777777" w:rsidR="00575C05" w:rsidRDefault="00575C05" w:rsidP="0005561C">
      <w:pPr>
        <w:pStyle w:val="Bullet1-0ptsAfter"/>
      </w:pPr>
      <w:r>
        <w:t>Cost Estimating and Financial Management</w:t>
      </w:r>
    </w:p>
    <w:p w14:paraId="0A804E92" w14:textId="77777777" w:rsidR="00575C05" w:rsidRDefault="00575C05" w:rsidP="0005561C">
      <w:pPr>
        <w:pStyle w:val="Bullet1-0ptsAfter"/>
      </w:pPr>
      <w:r>
        <w:t>Vendor and Subcontractor Management</w:t>
      </w:r>
    </w:p>
    <w:p w14:paraId="7752F839" w14:textId="77777777" w:rsidR="00575C05" w:rsidRDefault="00575C05" w:rsidP="0005561C">
      <w:pPr>
        <w:pStyle w:val="Bullet1-0ptsAfter"/>
      </w:pPr>
      <w:r>
        <w:t>Program Management Office</w:t>
      </w:r>
    </w:p>
    <w:p w14:paraId="4509A3F5" w14:textId="77777777" w:rsidR="00575C05" w:rsidRDefault="00575C05" w:rsidP="0005561C">
      <w:pPr>
        <w:pStyle w:val="Bullet1-0ptsAfter"/>
      </w:pPr>
      <w:r>
        <w:t xml:space="preserve">Capital Planning &amp; Investment Control (CPIC) </w:t>
      </w:r>
    </w:p>
    <w:p w14:paraId="1DE3D495" w14:textId="77777777" w:rsidR="00575C05" w:rsidRDefault="00575C05" w:rsidP="0005561C">
      <w:pPr>
        <w:pStyle w:val="Bullet1-0ptsAfter"/>
      </w:pPr>
      <w:r>
        <w:t>Enterprise Project Lifecycle (EPLC)</w:t>
      </w:r>
    </w:p>
    <w:p w14:paraId="485F2528" w14:textId="77777777" w:rsidR="00575C05" w:rsidRDefault="00575C05" w:rsidP="0005561C">
      <w:pPr>
        <w:pStyle w:val="Bullet1-0ptsAfter"/>
      </w:pPr>
      <w:r>
        <w:t>Federal Acquisition Regulation (FAR</w:t>
      </w:r>
    </w:p>
    <w:p w14:paraId="05213EE2" w14:textId="77777777" w:rsidR="00575C05" w:rsidRDefault="00575C05" w:rsidP="0005561C">
      <w:pPr>
        <w:pStyle w:val="Bullet1-0ptsAfter"/>
      </w:pPr>
      <w:r>
        <w:t>ANSI-748 Compliant Earned Value Management Systems (EVMS)</w:t>
      </w:r>
    </w:p>
    <w:p w14:paraId="67762549" w14:textId="77777777" w:rsidR="00575C05" w:rsidRDefault="00575C05" w:rsidP="0005561C">
      <w:pPr>
        <w:pStyle w:val="Bullet1-0ptsAfter"/>
      </w:pPr>
      <w:r>
        <w:t xml:space="preserve">Enterprise IT Governance </w:t>
      </w:r>
    </w:p>
    <w:p w14:paraId="3A8162C6" w14:textId="77777777" w:rsidR="00575C05" w:rsidRDefault="00575C05" w:rsidP="0005561C">
      <w:pPr>
        <w:pStyle w:val="Bullet1-0ptsAfter"/>
      </w:pPr>
      <w:r>
        <w:t>Lean-Agile Methods</w:t>
      </w:r>
    </w:p>
    <w:p w14:paraId="10B70612" w14:textId="77777777" w:rsidR="00575C05" w:rsidRDefault="00575C05" w:rsidP="0005561C">
      <w:pPr>
        <w:pStyle w:val="Bullet1-0ptsAfter"/>
      </w:pPr>
      <w:r>
        <w:t>Risk Management</w:t>
      </w:r>
    </w:p>
    <w:p w14:paraId="5870A699" w14:textId="77777777" w:rsidR="00575C05" w:rsidRDefault="00575C05" w:rsidP="0005561C">
      <w:pPr>
        <w:pStyle w:val="Bullet1-0ptsAfter"/>
      </w:pPr>
      <w:r>
        <w:t>Resource Management and Team Building</w:t>
      </w:r>
    </w:p>
    <w:p w14:paraId="74B40F0D" w14:textId="77777777" w:rsidR="00575C05" w:rsidRPr="00300701" w:rsidRDefault="00575C05" w:rsidP="00575C05">
      <w:pPr>
        <w:pStyle w:val="ResumeSectionHeading"/>
        <w:rPr>
          <w:rStyle w:val="In-LineParagraphHeading"/>
          <w:b w:val="0"/>
        </w:rPr>
      </w:pPr>
      <w:r w:rsidRPr="00300701">
        <w:rPr>
          <w:rStyle w:val="In-LineParagraphHeading"/>
          <w:b w:val="0"/>
        </w:rPr>
        <w:t>Education</w:t>
      </w:r>
    </w:p>
    <w:p w14:paraId="3AB24CE6" w14:textId="77777777" w:rsidR="00575C05" w:rsidRDefault="00575C05" w:rsidP="0005561C">
      <w:pPr>
        <w:pStyle w:val="Bullet1-0ptsAfter"/>
      </w:pPr>
      <w:r>
        <w:t>BS, Management Information Systems, Penn State University, Erie, Pennsylvania, 2007.</w:t>
      </w:r>
    </w:p>
    <w:p w14:paraId="653CF20A" w14:textId="77777777" w:rsidR="00575C05" w:rsidRDefault="00575C05" w:rsidP="0005561C">
      <w:pPr>
        <w:pStyle w:val="Bullet1-0ptsAfter"/>
      </w:pPr>
      <w:r>
        <w:t>BS, Management, Penn State University, Erie, Pennsylvania, 2007.</w:t>
      </w:r>
    </w:p>
    <w:p w14:paraId="6E1E4558" w14:textId="77777777" w:rsidR="00575C05" w:rsidRPr="00300701" w:rsidRDefault="00575C05" w:rsidP="00575C05">
      <w:pPr>
        <w:pStyle w:val="ResumeSectionHeading"/>
        <w:rPr>
          <w:rStyle w:val="In-LineParagraphHeading"/>
          <w:b w:val="0"/>
        </w:rPr>
      </w:pPr>
      <w:r w:rsidRPr="00300701">
        <w:rPr>
          <w:rStyle w:val="In-LineParagraphHeading"/>
          <w:b w:val="0"/>
        </w:rPr>
        <w:t>certifications and Technology–Specific training</w:t>
      </w:r>
    </w:p>
    <w:p w14:paraId="1A572766" w14:textId="77777777" w:rsidR="00575C05" w:rsidRDefault="00575C05" w:rsidP="0005561C">
      <w:pPr>
        <w:pStyle w:val="Bullet1-0ptsAfter"/>
      </w:pPr>
      <w:r>
        <w:t>Project Management Professional (PMP)</w:t>
      </w:r>
    </w:p>
    <w:p w14:paraId="1C8F3339" w14:textId="77777777" w:rsidR="00575C05" w:rsidRDefault="00575C05" w:rsidP="0005561C">
      <w:pPr>
        <w:pStyle w:val="Bullet1-0ptsAfter"/>
      </w:pPr>
      <w:r>
        <w:t>Scaled Agile Framework (SAFe) 4 Certified Program Consultant</w:t>
      </w:r>
    </w:p>
    <w:p w14:paraId="3CACC9E7" w14:textId="77777777" w:rsidR="00575C05" w:rsidRDefault="00575C05" w:rsidP="0005561C">
      <w:pPr>
        <w:pStyle w:val="Bullet1-0ptsAfter"/>
      </w:pPr>
      <w:r>
        <w:t>Certified Scrum Master (CSM)</w:t>
      </w:r>
    </w:p>
    <w:p w14:paraId="4BCA8599" w14:textId="77777777" w:rsidR="00575C05" w:rsidRDefault="00575C05" w:rsidP="0005561C">
      <w:pPr>
        <w:pStyle w:val="Bullet1-0ptsAfter"/>
      </w:pPr>
      <w:r>
        <w:t>COBIT 5 Implementation</w:t>
      </w:r>
    </w:p>
    <w:p w14:paraId="337420E4" w14:textId="77777777" w:rsidR="00575C05" w:rsidRDefault="00575C05" w:rsidP="0005561C">
      <w:pPr>
        <w:pStyle w:val="Bullet1-0ptsAfter"/>
      </w:pPr>
      <w:r>
        <w:t>COBIT 5 Foundation</w:t>
      </w:r>
    </w:p>
    <w:p w14:paraId="73AC3350" w14:textId="77777777" w:rsidR="00575C05" w:rsidRPr="00300701" w:rsidRDefault="00575C05" w:rsidP="00575C05">
      <w:pPr>
        <w:pStyle w:val="ResumeSectionHeading"/>
        <w:rPr>
          <w:rStyle w:val="In-LineParagraphHeading"/>
          <w:b w:val="0"/>
        </w:rPr>
      </w:pPr>
      <w:r w:rsidRPr="00300701">
        <w:rPr>
          <w:rStyle w:val="In-LineParagraphHeading"/>
          <w:b w:val="0"/>
        </w:rPr>
        <w:t>Project Experience</w:t>
      </w:r>
    </w:p>
    <w:p w14:paraId="30397CA0" w14:textId="77777777" w:rsidR="00575C05" w:rsidRDefault="00575C05" w:rsidP="00300701">
      <w:pPr>
        <w:pStyle w:val="ResumeRoleTitle"/>
        <w:spacing w:before="120"/>
      </w:pPr>
      <w:r>
        <w:t xml:space="preserve">PMO Manager, HRSA Electronic Handbooks (EHBs) Grants Management System </w:t>
      </w:r>
    </w:p>
    <w:p w14:paraId="286EC3A5" w14:textId="77777777" w:rsidR="00575C05" w:rsidRDefault="00575C05" w:rsidP="00575C05">
      <w:pPr>
        <w:pStyle w:val="ResumeRoleTitle"/>
      </w:pPr>
      <w:r>
        <w:t>REI Systems, Jan 2017–Present</w:t>
      </w:r>
    </w:p>
    <w:p w14:paraId="3C54494A" w14:textId="7CA3023D" w:rsidR="00575C05" w:rsidRDefault="00575C05" w:rsidP="00300701">
      <w:pPr>
        <w:pStyle w:val="BodyText"/>
      </w:pPr>
      <w:r w:rsidRPr="00300701">
        <w:rPr>
          <w:rStyle w:val="BodyTextChar"/>
        </w:rPr>
        <w:t>As PMO Manager, Rob supports administration of the roughly $30 million/year HRSA EHBs IDIQ contract  This includes supporting the preparation of around 20 task order responses annually, task order setup and cost collection in REI’s Contract Management System, establishing performance measurement baselines in REI’s Integrated Management Control System, and facilitating task order performance reporting including CPIC/EVM, invoices, monthly progress reports, funding status reports, and related data calls req</w:t>
      </w:r>
      <w:r w:rsidR="00366CCC">
        <w:rPr>
          <w:rStyle w:val="BodyTextChar"/>
        </w:rPr>
        <w:t>uested by the COR.  Rob analyzes</w:t>
      </w:r>
      <w:r w:rsidRPr="00300701">
        <w:rPr>
          <w:rStyle w:val="BodyTextChar"/>
        </w:rPr>
        <w:t xml:space="preserve"> performance data and presents trends, KPIs, and recommendations to program and executive management.  He provides direction and coaching to two junior management analysts who support administrative activities. In addition, Rob serves as the Scrum Master on a corporate-level Agile Team</w:t>
      </w:r>
      <w:r>
        <w:t xml:space="preserve"> focused on delivery excellence and sharing best practices across REI’s business units and customers.  </w:t>
      </w:r>
    </w:p>
    <w:p w14:paraId="088C6624" w14:textId="77777777" w:rsidR="00575C05" w:rsidRDefault="00575C05" w:rsidP="00300701">
      <w:pPr>
        <w:pStyle w:val="ResumeRoleTitle"/>
        <w:spacing w:before="120"/>
      </w:pPr>
      <w:r>
        <w:t>PMO Lead</w:t>
      </w:r>
      <w:r>
        <w:rPr>
          <w:vanish/>
        </w:rPr>
        <w:t xml:space="preserve">toPMO </w:t>
      </w:r>
      <w:r>
        <w:t xml:space="preserve">, VNU Retail Group </w:t>
      </w:r>
    </w:p>
    <w:p w14:paraId="0D3726C8" w14:textId="77777777" w:rsidR="00575C05" w:rsidRDefault="00575C05" w:rsidP="00575C05">
      <w:pPr>
        <w:pStyle w:val="ResumeRoleTitle"/>
      </w:pPr>
      <w:r>
        <w:t>DecisivEdge &gt; Independent Contractor, Sep. 2016–Nov. 2016</w:t>
      </w:r>
    </w:p>
    <w:p w14:paraId="17D786DF" w14:textId="77777777" w:rsidR="00575C05" w:rsidRDefault="00575C05" w:rsidP="00300701">
      <w:pPr>
        <w:pStyle w:val="BodyText"/>
      </w:pPr>
      <w:r>
        <w:t>Rob was brought in to organize and bring structure to dozens of dispersed IT projects and ensure success of new strategic initiatives aimed at scaling operations for a fast-growing online retail company.  To accomplish this, Rob designed and implemented a client-side PMO to prioritize, select, and oversee all strategic IT programs and projects.  This included establishing a governance structure, meeting cadence, and organizational processes to manage a multi-vendor, multi-contract vehicle, geographically dispersed team.  Rob developed a trusted advisor relationship and worked daily with the client CTO and general contractor CEO to operationalize the IT roadmap.  He also coordinated and helped oversee the work of 5 PMs across 3 vendors for:  website-redesign, ERP implementation, DW/BI, test automation, and IT infrastructure.  Additionally, Rob led a team of 3 BAs responsible for process design, supporting Product Owners with product backlog refinement, and UAT support.</w:t>
      </w:r>
    </w:p>
    <w:p w14:paraId="425DE60A" w14:textId="77777777" w:rsidR="00575C05" w:rsidRDefault="00575C05" w:rsidP="00300701">
      <w:pPr>
        <w:pStyle w:val="ResumeRoleTitle"/>
        <w:spacing w:before="120"/>
      </w:pPr>
      <w:r>
        <w:t>Capital Planning Project Manager</w:t>
      </w:r>
      <w:r>
        <w:rPr>
          <w:vanish/>
        </w:rPr>
        <w:t xml:space="preserve">toPMO </w:t>
      </w:r>
      <w:r>
        <w:t xml:space="preserve">, USDA Farm Service Agency (FSA) </w:t>
      </w:r>
    </w:p>
    <w:p w14:paraId="274EDCFC" w14:textId="77777777" w:rsidR="00575C05" w:rsidRDefault="00575C05" w:rsidP="00575C05">
      <w:pPr>
        <w:pStyle w:val="ResumeRoleTitle"/>
      </w:pPr>
      <w:r>
        <w:t>SAIC &gt; Independent Contractor, Jun. 2015–Sep. 2016</w:t>
      </w:r>
    </w:p>
    <w:p w14:paraId="178070BD" w14:textId="77777777" w:rsidR="00575C05" w:rsidRDefault="00575C05" w:rsidP="00300701">
      <w:pPr>
        <w:pStyle w:val="BodyText"/>
      </w:pPr>
      <w:r>
        <w:t>Rob was brought in to improve the health of IT governance following negative audit findings from OIG/GAO and increased congressional scrutiny.  His Team received SAIC-USDA “project of the year award” for successfully implementing an Investment Review Board (IRB), CPIC process improvements, bringing 60% of the IT portfolio (Exhibit-53) out of the “red”, and facilitating FY18 budget formulation for DME across 26 IT investments.  This required partnering with the FSA’s Acquisition Office, CORs, and Investment Managers across the entire agency to align acquisition strategies and plans.  In addition, Rob created an Independent Government Cost Estimate (IGCE) for an 8-figure prime contract.  Rob independently led all aspects of a 10 FTE, $2M annual revenue project for SAIC: including staffing, client management, scoping, solution design, deliverable quality, and contract compliance.  He developed trusted advisor relationships and worked daily with:  Director of IT Budget &amp; Acquisition (GS-15), Architecture Office Chief (GS-14), and EPMO Director (GS-15).  He tactfully navigated the multi-vendor, highly political environment.</w:t>
      </w:r>
    </w:p>
    <w:p w14:paraId="668D6C93" w14:textId="77777777" w:rsidR="00575C05" w:rsidRDefault="00575C05" w:rsidP="00300701">
      <w:pPr>
        <w:pStyle w:val="ResumeRoleTitle"/>
        <w:spacing w:before="120"/>
      </w:pPr>
      <w:r>
        <w:t>Global PMO Master Scheduler</w:t>
      </w:r>
      <w:r>
        <w:rPr>
          <w:vanish/>
        </w:rPr>
        <w:t xml:space="preserve">toPMO </w:t>
      </w:r>
      <w:r>
        <w:t>, Novelis Global Template</w:t>
      </w:r>
    </w:p>
    <w:p w14:paraId="5A8B2FD3" w14:textId="77777777" w:rsidR="00575C05" w:rsidRDefault="00575C05" w:rsidP="00575C05">
      <w:pPr>
        <w:pStyle w:val="ResumeRoleTitle"/>
      </w:pPr>
      <w:r>
        <w:t>Illuminate360 &gt; Independent Contractor, Jan. 2013–Jun. 2015</w:t>
      </w:r>
    </w:p>
    <w:p w14:paraId="28B68520" w14:textId="77777777" w:rsidR="00575C05" w:rsidRDefault="00575C05" w:rsidP="00300701">
      <w:pPr>
        <w:pStyle w:val="BodyText"/>
      </w:pPr>
      <w:r>
        <w:t>Rob was brought in as part of a lean Program Management team to turnaround a failing global ERP implementation for a large aluminum manufacturing company.  He led the complete re-planning of a $200M global ERP supply chain implementation – including developing the deployment roadmap, acquisition strategy, overall resource plan, program management meeting cadence, defining the SDLC/decision gates, defining SOW contract deliverables, making RACI assignments, integrating all work into a master schedule, and supporting a comprehensive re-org (both internal and changing vendors).  Rob coordinated and helped oversee the work of 2 dependent programs and 5 PMs across 3 vendors.  He facilitated weekly PMO meetings with the global CIO, North America &amp; Europe CIOs, IT Directors, and key vendor PMs.  The ERP solution was successfully implemented at 5 plants across the US, Canada, and Germany, one month away from go-live in Switzerland, and began planning for China.  Rob developed trusted advisor relationships with Novelis IT Leadership – 1 of 2 consultants asked to participate in internal leadership offsites and help implement an insource plan.</w:t>
      </w:r>
    </w:p>
    <w:p w14:paraId="7D1DDD6F" w14:textId="77777777" w:rsidR="00575C05" w:rsidRDefault="00575C05" w:rsidP="00300701">
      <w:pPr>
        <w:pStyle w:val="ResumeRoleTitle"/>
        <w:spacing w:before="120"/>
      </w:pPr>
      <w:r>
        <w:t>Program Controls Lead</w:t>
      </w:r>
      <w:r>
        <w:rPr>
          <w:vanish/>
        </w:rPr>
        <w:t xml:space="preserve">toPMO </w:t>
      </w:r>
      <w:r>
        <w:t>, USDA FSA’s Modernize and Innovate the Delivery of Agricultural Systems (MIDAS) and Enterprise Data Warehouse (EDW)</w:t>
      </w:r>
    </w:p>
    <w:p w14:paraId="7DC4F018" w14:textId="77777777" w:rsidR="00575C05" w:rsidRDefault="00575C05" w:rsidP="00575C05">
      <w:pPr>
        <w:pStyle w:val="ResumeRoleTitle"/>
      </w:pPr>
      <w:r>
        <w:t>Deloitte Consulting, Aug. 2009–Jan. 2013</w:t>
      </w:r>
    </w:p>
    <w:p w14:paraId="073BC3D4" w14:textId="77777777" w:rsidR="00575C05" w:rsidRDefault="00575C05" w:rsidP="00017BBD">
      <w:pPr>
        <w:pStyle w:val="BodyText"/>
        <w:spacing w:before="60"/>
      </w:pPr>
      <w:r>
        <w:t xml:space="preserve">Rob was the Program Controls Lead for USDA FSA where Deloitte was brought in to design and standup 2 client-side PMOs for nation-wide, $400M+ CRM and Data Warehouse implementations/programs.  He played a key role in designing and implementing program-level PMO processes for the multi-vendor, multi-contract vehicle environment.  Rob led a team of 5 direct and 7 indirect reports responsible for all aspects of financial management, ANSI-748 compliant Earned Value Management System (EVMS), monitoring contract compliance, schedule management, risk/issue management, change control, and CPIC (Exhibit-300 reporting).  He led Program IBRs on behalf of the Government, trained PMs, facilitated CCB meetings / weekly program status meetings / Risk Review Board meetings.  Rob also helped design and rollout Deloitte Federal’s EVMS and provided SME support to 5 client PMO teams in the areas of EVM and integrated master scheduling. </w:t>
      </w:r>
    </w:p>
    <w:p w14:paraId="1AD46047" w14:textId="77777777" w:rsidR="00575C05" w:rsidRDefault="00575C05" w:rsidP="00300701">
      <w:pPr>
        <w:pStyle w:val="ResumeRoleTitle"/>
        <w:spacing w:before="120"/>
      </w:pPr>
      <w:r>
        <w:t>PMO Consultant</w:t>
      </w:r>
      <w:r>
        <w:rPr>
          <w:vanish/>
        </w:rPr>
        <w:t xml:space="preserve">toPMO </w:t>
      </w:r>
      <w:r>
        <w:t>, NOAA and NASA’s Geostationary Operational Environmental Satellite</w:t>
      </w:r>
    </w:p>
    <w:p w14:paraId="607E497A" w14:textId="77777777" w:rsidR="00575C05" w:rsidRDefault="00575C05" w:rsidP="00575C05">
      <w:pPr>
        <w:pStyle w:val="ResumeRoleTitle"/>
      </w:pPr>
      <w:r>
        <w:t>Washington Consulting, Feb. 2009–Aug. 2009</w:t>
      </w:r>
    </w:p>
    <w:p w14:paraId="67D5A44F" w14:textId="77777777" w:rsidR="00575C05" w:rsidRDefault="00575C05" w:rsidP="00017BBD">
      <w:pPr>
        <w:pStyle w:val="BodyText"/>
        <w:spacing w:before="60"/>
      </w:pPr>
      <w:r>
        <w:t>Rob was a PMO consultant for NOAA and NASA where Washington Consulting was brought on to provide Program Management support for acquisition of America’s next generation of weather satellites.  Rob led initial planning of a $300M ground systems component.  He was responsible for all program management requirements and evaluation criteria in the RFP, participated in RFP color team reviews, ensured integration with the $3.5B parent program, and worked directly with COR and CO.  Rob also created the IGCE for the 9-figure prime contract.  In addition, Rob was a co-presenter at Deltek Insight 2009 Conference on the topic of “getting real value out of EVM”.</w:t>
      </w:r>
    </w:p>
    <w:p w14:paraId="0A0D667C" w14:textId="77777777" w:rsidR="00575C05" w:rsidRDefault="00575C05" w:rsidP="00300701">
      <w:pPr>
        <w:pStyle w:val="ResumeRoleTitle"/>
        <w:spacing w:before="120"/>
      </w:pPr>
      <w:r>
        <w:t>Earned Value Analyst</w:t>
      </w:r>
      <w:r>
        <w:rPr>
          <w:vanish/>
        </w:rPr>
        <w:t xml:space="preserve">toPMO </w:t>
      </w:r>
      <w:r>
        <w:t>, DOI Financial and Business Management System (FBMS)</w:t>
      </w:r>
    </w:p>
    <w:p w14:paraId="3F215938" w14:textId="77777777" w:rsidR="00575C05" w:rsidRDefault="00575C05" w:rsidP="00575C05">
      <w:pPr>
        <w:pStyle w:val="ResumeRoleTitle"/>
      </w:pPr>
      <w:r>
        <w:t>IBM Global Business Services, Jul. 2007–Feb. 2009</w:t>
      </w:r>
    </w:p>
    <w:p w14:paraId="7D689FB1" w14:textId="77777777" w:rsidR="00575C05" w:rsidRDefault="00575C05" w:rsidP="00017BBD">
      <w:pPr>
        <w:pStyle w:val="BodyText"/>
        <w:spacing w:before="60"/>
      </w:pPr>
      <w:r>
        <w:t>Rob was an Earned Value Analyst for the prime system integrator of a $120M ERP financial implementation for DOI.  He was responsible for implementing and operating IBM’s ANSI-748 compliant EVMS, including developing WBS/OBS/RAM, budget plans, integrated master schedule, integration with accounting system, monthly analysis and contract reporting, administering Deltek MPM and MS Project, training CAMs, and supporting IBRs</w:t>
      </w:r>
    </w:p>
    <w:p w14:paraId="31C34E26" w14:textId="77777777" w:rsidR="00575C05" w:rsidRDefault="00575C05" w:rsidP="00300701">
      <w:pPr>
        <w:pStyle w:val="ResumeRoleTitle"/>
        <w:spacing w:before="120"/>
      </w:pPr>
      <w:r>
        <w:t>Team Lead</w:t>
      </w:r>
      <w:r>
        <w:rPr>
          <w:vanish/>
        </w:rPr>
        <w:t xml:space="preserve">toPMO </w:t>
      </w:r>
      <w:r>
        <w:t>, Infantry</w:t>
      </w:r>
    </w:p>
    <w:p w14:paraId="2C99E398" w14:textId="77777777" w:rsidR="00575C05" w:rsidRDefault="00575C05" w:rsidP="00575C05">
      <w:pPr>
        <w:pStyle w:val="ResumeRoleTitle"/>
      </w:pPr>
      <w:r>
        <w:t>U.S. Army, Sep. 2000–Dec. 2003</w:t>
      </w:r>
    </w:p>
    <w:p w14:paraId="26BD0541" w14:textId="77777777" w:rsidR="00575C05" w:rsidRDefault="00575C05" w:rsidP="00017BBD">
      <w:pPr>
        <w:pStyle w:val="BodyText"/>
        <w:spacing w:before="60"/>
      </w:pPr>
      <w:r>
        <w:t xml:space="preserve">As an Infantry Team Lead, Rob was responsible for ensuring the readiness of a 4-man team to be quickly deployed anywhere in the world and carry out a diverse range of missions.  He earned numerous decorations for performance under enemy fire during Operation Iraqi Freedom and served in Germany, Kuwait, and Iraq.  </w:t>
      </w:r>
    </w:p>
    <w:p w14:paraId="3C7F4995" w14:textId="77777777" w:rsidR="00575C05" w:rsidRPr="00300701" w:rsidRDefault="00575C05" w:rsidP="00017BBD">
      <w:pPr>
        <w:pStyle w:val="ResumeSectionHeading"/>
        <w:spacing w:before="180"/>
        <w:rPr>
          <w:rStyle w:val="In-LineParagraphHeading"/>
          <w:b w:val="0"/>
        </w:rPr>
      </w:pPr>
      <w:r w:rsidRPr="00300701">
        <w:rPr>
          <w:rStyle w:val="In-LineParagraphHeading"/>
          <w:b w:val="0"/>
        </w:rPr>
        <w:t>Employment History</w:t>
      </w:r>
    </w:p>
    <w:tbl>
      <w:tblPr>
        <w:tblW w:w="5000" w:type="pct"/>
        <w:tblLook w:val="04A0" w:firstRow="1" w:lastRow="0" w:firstColumn="1" w:lastColumn="0" w:noHBand="0" w:noVBand="1"/>
      </w:tblPr>
      <w:tblGrid>
        <w:gridCol w:w="2695"/>
        <w:gridCol w:w="2160"/>
        <w:gridCol w:w="2341"/>
        <w:gridCol w:w="2154"/>
      </w:tblGrid>
      <w:tr w:rsidR="00575C05" w:rsidRPr="00300701" w14:paraId="4C8F94D5" w14:textId="77777777" w:rsidTr="00300701">
        <w:trPr>
          <w:trHeight w:val="296"/>
        </w:trPr>
        <w:tc>
          <w:tcPr>
            <w:tcW w:w="1441" w:type="pct"/>
            <w:tcBorders>
              <w:top w:val="single" w:sz="4" w:space="0" w:color="D9D9D9"/>
              <w:left w:val="single" w:sz="4" w:space="0" w:color="D9D9D9"/>
              <w:bottom w:val="single" w:sz="4" w:space="0" w:color="D9D9D9"/>
              <w:right w:val="single" w:sz="4" w:space="0" w:color="D9D9D9"/>
            </w:tcBorders>
            <w:shd w:val="clear" w:color="auto" w:fill="C6D9F1" w:themeFill="text2" w:themeFillTint="33"/>
            <w:vAlign w:val="center"/>
            <w:hideMark/>
          </w:tcPr>
          <w:p w14:paraId="7A36B117" w14:textId="77777777" w:rsidR="00575C05" w:rsidRPr="00300701" w:rsidRDefault="00575C05">
            <w:pPr>
              <w:pStyle w:val="ResumeTableTitle"/>
              <w:rPr>
                <w:rFonts w:ascii="Times New Roman" w:hAnsi="Times New Roman" w:cs="Times New Roman"/>
                <w:sz w:val="20"/>
                <w:szCs w:val="20"/>
              </w:rPr>
            </w:pPr>
            <w:r w:rsidRPr="00300701">
              <w:rPr>
                <w:rFonts w:ascii="Times New Roman" w:hAnsi="Times New Roman" w:cs="Times New Roman"/>
                <w:sz w:val="20"/>
                <w:szCs w:val="20"/>
              </w:rPr>
              <w:t>Employer</w:t>
            </w:r>
          </w:p>
        </w:tc>
        <w:tc>
          <w:tcPr>
            <w:tcW w:w="1155" w:type="pct"/>
            <w:tcBorders>
              <w:top w:val="single" w:sz="4" w:space="0" w:color="D9D9D9"/>
              <w:left w:val="single" w:sz="4" w:space="0" w:color="D9D9D9"/>
              <w:bottom w:val="single" w:sz="4" w:space="0" w:color="D9D9D9"/>
              <w:right w:val="single" w:sz="4" w:space="0" w:color="D9D9D9"/>
            </w:tcBorders>
            <w:shd w:val="clear" w:color="auto" w:fill="C6D9F1" w:themeFill="text2" w:themeFillTint="33"/>
            <w:vAlign w:val="center"/>
            <w:hideMark/>
          </w:tcPr>
          <w:p w14:paraId="1F34C900" w14:textId="77777777" w:rsidR="00575C05" w:rsidRPr="00300701" w:rsidRDefault="00575C05">
            <w:pPr>
              <w:pStyle w:val="ResumeTableTitle"/>
              <w:rPr>
                <w:rFonts w:ascii="Times New Roman" w:hAnsi="Times New Roman" w:cs="Times New Roman"/>
                <w:sz w:val="20"/>
                <w:szCs w:val="20"/>
              </w:rPr>
            </w:pPr>
            <w:r w:rsidRPr="00300701">
              <w:rPr>
                <w:rFonts w:ascii="Times New Roman" w:hAnsi="Times New Roman" w:cs="Times New Roman"/>
                <w:sz w:val="20"/>
                <w:szCs w:val="20"/>
              </w:rPr>
              <w:t>Location</w:t>
            </w:r>
          </w:p>
        </w:tc>
        <w:tc>
          <w:tcPr>
            <w:tcW w:w="1252" w:type="pct"/>
            <w:tcBorders>
              <w:top w:val="single" w:sz="4" w:space="0" w:color="D9D9D9"/>
              <w:left w:val="single" w:sz="4" w:space="0" w:color="D9D9D9"/>
              <w:bottom w:val="single" w:sz="4" w:space="0" w:color="D9D9D9"/>
              <w:right w:val="single" w:sz="4" w:space="0" w:color="D9D9D9"/>
            </w:tcBorders>
            <w:shd w:val="clear" w:color="auto" w:fill="C6D9F1" w:themeFill="text2" w:themeFillTint="33"/>
            <w:vAlign w:val="center"/>
            <w:hideMark/>
          </w:tcPr>
          <w:p w14:paraId="470FD267" w14:textId="77777777" w:rsidR="00575C05" w:rsidRPr="00300701" w:rsidRDefault="00575C05">
            <w:pPr>
              <w:pStyle w:val="ResumeTableTitle"/>
              <w:rPr>
                <w:rFonts w:ascii="Times New Roman" w:hAnsi="Times New Roman" w:cs="Times New Roman"/>
                <w:sz w:val="20"/>
                <w:szCs w:val="20"/>
              </w:rPr>
            </w:pPr>
            <w:r w:rsidRPr="00300701">
              <w:rPr>
                <w:rFonts w:ascii="Times New Roman" w:hAnsi="Times New Roman" w:cs="Times New Roman"/>
                <w:sz w:val="20"/>
                <w:szCs w:val="20"/>
              </w:rPr>
              <w:t>Title</w:t>
            </w:r>
          </w:p>
        </w:tc>
        <w:tc>
          <w:tcPr>
            <w:tcW w:w="1152" w:type="pct"/>
            <w:tcBorders>
              <w:top w:val="single" w:sz="4" w:space="0" w:color="D9D9D9"/>
              <w:left w:val="single" w:sz="4" w:space="0" w:color="D9D9D9"/>
              <w:bottom w:val="single" w:sz="4" w:space="0" w:color="D9D9D9"/>
              <w:right w:val="single" w:sz="4" w:space="0" w:color="D9D9D9"/>
            </w:tcBorders>
            <w:shd w:val="clear" w:color="auto" w:fill="C6D9F1" w:themeFill="text2" w:themeFillTint="33"/>
            <w:vAlign w:val="center"/>
            <w:hideMark/>
          </w:tcPr>
          <w:p w14:paraId="4507853F" w14:textId="77777777" w:rsidR="00575C05" w:rsidRPr="00300701" w:rsidRDefault="00575C05">
            <w:pPr>
              <w:pStyle w:val="ResumeTableTitle"/>
              <w:rPr>
                <w:rFonts w:ascii="Times New Roman" w:hAnsi="Times New Roman" w:cs="Times New Roman"/>
                <w:sz w:val="20"/>
                <w:szCs w:val="20"/>
              </w:rPr>
            </w:pPr>
            <w:r w:rsidRPr="00300701">
              <w:rPr>
                <w:rFonts w:ascii="Times New Roman" w:hAnsi="Times New Roman" w:cs="Times New Roman"/>
                <w:sz w:val="20"/>
                <w:szCs w:val="20"/>
              </w:rPr>
              <w:t>Term</w:t>
            </w:r>
          </w:p>
        </w:tc>
      </w:tr>
      <w:tr w:rsidR="00575C05" w:rsidRPr="00300701" w14:paraId="4257ACCF" w14:textId="77777777" w:rsidTr="00575C05">
        <w:tc>
          <w:tcPr>
            <w:tcW w:w="1441" w:type="pct"/>
            <w:tcBorders>
              <w:top w:val="single" w:sz="4" w:space="0" w:color="D9D9D9"/>
              <w:left w:val="single" w:sz="4" w:space="0" w:color="D9D9D9"/>
              <w:bottom w:val="single" w:sz="4" w:space="0" w:color="D9D9D9"/>
              <w:right w:val="single" w:sz="4" w:space="0" w:color="D9D9D9"/>
            </w:tcBorders>
            <w:hideMark/>
          </w:tcPr>
          <w:p w14:paraId="3B4D8C24"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REI Systems</w:t>
            </w:r>
          </w:p>
        </w:tc>
        <w:tc>
          <w:tcPr>
            <w:tcW w:w="1155" w:type="pct"/>
            <w:tcBorders>
              <w:top w:val="single" w:sz="4" w:space="0" w:color="D9D9D9"/>
              <w:left w:val="single" w:sz="4" w:space="0" w:color="D9D9D9"/>
              <w:bottom w:val="single" w:sz="4" w:space="0" w:color="D9D9D9"/>
              <w:right w:val="single" w:sz="4" w:space="0" w:color="D9D9D9"/>
            </w:tcBorders>
            <w:hideMark/>
          </w:tcPr>
          <w:p w14:paraId="290615F9"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Sterling, Virginia</w:t>
            </w:r>
          </w:p>
        </w:tc>
        <w:tc>
          <w:tcPr>
            <w:tcW w:w="1252" w:type="pct"/>
            <w:tcBorders>
              <w:top w:val="single" w:sz="4" w:space="0" w:color="D9D9D9"/>
              <w:left w:val="single" w:sz="4" w:space="0" w:color="D9D9D9"/>
              <w:bottom w:val="single" w:sz="4" w:space="0" w:color="D9D9D9"/>
              <w:right w:val="single" w:sz="4" w:space="0" w:color="D9D9D9"/>
            </w:tcBorders>
            <w:hideMark/>
          </w:tcPr>
          <w:p w14:paraId="6985C394" w14:textId="4006E919"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Senior Project Manager</w:t>
            </w:r>
          </w:p>
        </w:tc>
        <w:tc>
          <w:tcPr>
            <w:tcW w:w="1152" w:type="pct"/>
            <w:tcBorders>
              <w:top w:val="single" w:sz="4" w:space="0" w:color="D9D9D9"/>
              <w:left w:val="single" w:sz="4" w:space="0" w:color="D9D9D9"/>
              <w:bottom w:val="single" w:sz="4" w:space="0" w:color="D9D9D9"/>
              <w:right w:val="single" w:sz="4" w:space="0" w:color="D9D9D9"/>
            </w:tcBorders>
            <w:hideMark/>
          </w:tcPr>
          <w:p w14:paraId="4BACE19A" w14:textId="77777777" w:rsidR="00575C05" w:rsidRPr="00300701" w:rsidRDefault="00575C05">
            <w:pPr>
              <w:pStyle w:val="ResumeTableTextCentered"/>
              <w:rPr>
                <w:rFonts w:ascii="Times New Roman" w:hAnsi="Times New Roman" w:cs="Times New Roman"/>
                <w:sz w:val="20"/>
                <w:szCs w:val="20"/>
              </w:rPr>
            </w:pPr>
            <w:r w:rsidRPr="00300701">
              <w:rPr>
                <w:rFonts w:ascii="Times New Roman" w:hAnsi="Times New Roman" w:cs="Times New Roman"/>
                <w:sz w:val="20"/>
                <w:szCs w:val="20"/>
              </w:rPr>
              <w:t>Jan. 2017 – Present</w:t>
            </w:r>
          </w:p>
        </w:tc>
      </w:tr>
      <w:tr w:rsidR="00575C05" w:rsidRPr="00300701" w14:paraId="6A57BB8F" w14:textId="77777777" w:rsidTr="00300701">
        <w:tc>
          <w:tcPr>
            <w:tcW w:w="1441"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388D4F33"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Independent Contractor</w:t>
            </w:r>
          </w:p>
        </w:tc>
        <w:tc>
          <w:tcPr>
            <w:tcW w:w="1155"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202434BE"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 xml:space="preserve">North America and Europe </w:t>
            </w:r>
          </w:p>
        </w:tc>
        <w:tc>
          <w:tcPr>
            <w:tcW w:w="1252"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28080F01"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Project Management Consultant</w:t>
            </w:r>
          </w:p>
        </w:tc>
        <w:tc>
          <w:tcPr>
            <w:tcW w:w="1152"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583452C2" w14:textId="77777777" w:rsidR="00575C05" w:rsidRPr="00300701" w:rsidRDefault="00575C05">
            <w:pPr>
              <w:pStyle w:val="ResumeTableTextCentered"/>
              <w:rPr>
                <w:rFonts w:ascii="Times New Roman" w:hAnsi="Times New Roman" w:cs="Times New Roman"/>
                <w:sz w:val="20"/>
                <w:szCs w:val="20"/>
              </w:rPr>
            </w:pPr>
            <w:r w:rsidRPr="00300701">
              <w:rPr>
                <w:rFonts w:ascii="Times New Roman" w:hAnsi="Times New Roman" w:cs="Times New Roman"/>
                <w:sz w:val="20"/>
                <w:szCs w:val="20"/>
              </w:rPr>
              <w:t>Jan. 2013 – Nov. 2016</w:t>
            </w:r>
          </w:p>
        </w:tc>
      </w:tr>
      <w:tr w:rsidR="00575C05" w:rsidRPr="00300701" w14:paraId="02778573" w14:textId="77777777" w:rsidTr="00575C05">
        <w:tc>
          <w:tcPr>
            <w:tcW w:w="1441" w:type="pct"/>
            <w:tcBorders>
              <w:top w:val="single" w:sz="4" w:space="0" w:color="D9D9D9"/>
              <w:left w:val="single" w:sz="4" w:space="0" w:color="D9D9D9"/>
              <w:bottom w:val="single" w:sz="4" w:space="0" w:color="D9D9D9"/>
              <w:right w:val="single" w:sz="4" w:space="0" w:color="D9D9D9"/>
            </w:tcBorders>
            <w:hideMark/>
          </w:tcPr>
          <w:p w14:paraId="42C34A0C"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Deloitte Consulting</w:t>
            </w:r>
          </w:p>
        </w:tc>
        <w:tc>
          <w:tcPr>
            <w:tcW w:w="1155" w:type="pct"/>
            <w:tcBorders>
              <w:top w:val="single" w:sz="4" w:space="0" w:color="D9D9D9"/>
              <w:left w:val="single" w:sz="4" w:space="0" w:color="D9D9D9"/>
              <w:bottom w:val="single" w:sz="4" w:space="0" w:color="D9D9D9"/>
              <w:right w:val="single" w:sz="4" w:space="0" w:color="D9D9D9"/>
            </w:tcBorders>
            <w:hideMark/>
          </w:tcPr>
          <w:p w14:paraId="58FC73D1"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Washington, DC</w:t>
            </w:r>
          </w:p>
        </w:tc>
        <w:tc>
          <w:tcPr>
            <w:tcW w:w="1252" w:type="pct"/>
            <w:tcBorders>
              <w:top w:val="single" w:sz="4" w:space="0" w:color="D9D9D9"/>
              <w:left w:val="single" w:sz="4" w:space="0" w:color="D9D9D9"/>
              <w:bottom w:val="single" w:sz="4" w:space="0" w:color="D9D9D9"/>
              <w:right w:val="single" w:sz="4" w:space="0" w:color="D9D9D9"/>
            </w:tcBorders>
            <w:hideMark/>
          </w:tcPr>
          <w:p w14:paraId="67F40160"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Senior Consultant</w:t>
            </w:r>
          </w:p>
        </w:tc>
        <w:tc>
          <w:tcPr>
            <w:tcW w:w="1152" w:type="pct"/>
            <w:tcBorders>
              <w:top w:val="single" w:sz="4" w:space="0" w:color="D9D9D9"/>
              <w:left w:val="single" w:sz="4" w:space="0" w:color="D9D9D9"/>
              <w:bottom w:val="single" w:sz="4" w:space="0" w:color="D9D9D9"/>
              <w:right w:val="single" w:sz="4" w:space="0" w:color="D9D9D9"/>
            </w:tcBorders>
            <w:hideMark/>
          </w:tcPr>
          <w:p w14:paraId="16E5A1A9" w14:textId="77777777" w:rsidR="00575C05" w:rsidRPr="00300701" w:rsidRDefault="00575C05">
            <w:pPr>
              <w:pStyle w:val="ResumeTableTextCentered"/>
              <w:rPr>
                <w:rFonts w:ascii="Times New Roman" w:hAnsi="Times New Roman" w:cs="Times New Roman"/>
                <w:sz w:val="20"/>
                <w:szCs w:val="20"/>
              </w:rPr>
            </w:pPr>
            <w:r w:rsidRPr="00300701">
              <w:rPr>
                <w:rFonts w:ascii="Times New Roman" w:hAnsi="Times New Roman" w:cs="Times New Roman"/>
                <w:sz w:val="20"/>
                <w:szCs w:val="20"/>
              </w:rPr>
              <w:t>Aug. 2009 – Jan. 2013</w:t>
            </w:r>
          </w:p>
        </w:tc>
      </w:tr>
      <w:tr w:rsidR="00575C05" w:rsidRPr="00300701" w14:paraId="5A3F47EC" w14:textId="77777777" w:rsidTr="00300701">
        <w:tc>
          <w:tcPr>
            <w:tcW w:w="1441"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3E4730F8"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Washington Consulting</w:t>
            </w:r>
          </w:p>
        </w:tc>
        <w:tc>
          <w:tcPr>
            <w:tcW w:w="1155"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4C2E69AB"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Washington, DC</w:t>
            </w:r>
          </w:p>
        </w:tc>
        <w:tc>
          <w:tcPr>
            <w:tcW w:w="1252"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2B98B238"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Senior Consultant</w:t>
            </w:r>
          </w:p>
        </w:tc>
        <w:tc>
          <w:tcPr>
            <w:tcW w:w="1152"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1BF9D3CE" w14:textId="77777777" w:rsidR="00575C05" w:rsidRPr="00300701" w:rsidRDefault="00575C05">
            <w:pPr>
              <w:pStyle w:val="ResumeTableTextCentered"/>
              <w:rPr>
                <w:rFonts w:ascii="Times New Roman" w:hAnsi="Times New Roman" w:cs="Times New Roman"/>
                <w:sz w:val="20"/>
                <w:szCs w:val="20"/>
              </w:rPr>
            </w:pPr>
            <w:r w:rsidRPr="00300701">
              <w:rPr>
                <w:rFonts w:ascii="Times New Roman" w:hAnsi="Times New Roman" w:cs="Times New Roman"/>
                <w:sz w:val="20"/>
                <w:szCs w:val="20"/>
              </w:rPr>
              <w:t>Feb. 2009 – Aug. 2009</w:t>
            </w:r>
          </w:p>
        </w:tc>
      </w:tr>
      <w:tr w:rsidR="00575C05" w:rsidRPr="00300701" w14:paraId="423FBAF9" w14:textId="77777777" w:rsidTr="00575C05">
        <w:tc>
          <w:tcPr>
            <w:tcW w:w="1441" w:type="pct"/>
            <w:tcBorders>
              <w:top w:val="single" w:sz="4" w:space="0" w:color="D9D9D9"/>
              <w:left w:val="single" w:sz="4" w:space="0" w:color="D9D9D9"/>
              <w:bottom w:val="single" w:sz="4" w:space="0" w:color="D9D9D9"/>
              <w:right w:val="single" w:sz="4" w:space="0" w:color="D9D9D9"/>
            </w:tcBorders>
            <w:hideMark/>
          </w:tcPr>
          <w:p w14:paraId="48B70A84"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IBM Global Business Services</w:t>
            </w:r>
          </w:p>
        </w:tc>
        <w:tc>
          <w:tcPr>
            <w:tcW w:w="1155" w:type="pct"/>
            <w:tcBorders>
              <w:top w:val="single" w:sz="4" w:space="0" w:color="D9D9D9"/>
              <w:left w:val="single" w:sz="4" w:space="0" w:color="D9D9D9"/>
              <w:bottom w:val="single" w:sz="4" w:space="0" w:color="D9D9D9"/>
              <w:right w:val="single" w:sz="4" w:space="0" w:color="D9D9D9"/>
            </w:tcBorders>
            <w:hideMark/>
          </w:tcPr>
          <w:p w14:paraId="311B455E"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Washington, DC</w:t>
            </w:r>
          </w:p>
        </w:tc>
        <w:tc>
          <w:tcPr>
            <w:tcW w:w="1252" w:type="pct"/>
            <w:tcBorders>
              <w:top w:val="single" w:sz="4" w:space="0" w:color="D9D9D9"/>
              <w:left w:val="single" w:sz="4" w:space="0" w:color="D9D9D9"/>
              <w:bottom w:val="single" w:sz="4" w:space="0" w:color="D9D9D9"/>
              <w:right w:val="single" w:sz="4" w:space="0" w:color="D9D9D9"/>
            </w:tcBorders>
            <w:hideMark/>
          </w:tcPr>
          <w:p w14:paraId="7E40F1B3"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 xml:space="preserve">Consultant </w:t>
            </w:r>
          </w:p>
        </w:tc>
        <w:tc>
          <w:tcPr>
            <w:tcW w:w="1152" w:type="pct"/>
            <w:tcBorders>
              <w:top w:val="single" w:sz="4" w:space="0" w:color="D9D9D9"/>
              <w:left w:val="single" w:sz="4" w:space="0" w:color="D9D9D9"/>
              <w:bottom w:val="single" w:sz="4" w:space="0" w:color="D9D9D9"/>
              <w:right w:val="single" w:sz="4" w:space="0" w:color="D9D9D9"/>
            </w:tcBorders>
            <w:hideMark/>
          </w:tcPr>
          <w:p w14:paraId="1C8555F8" w14:textId="77777777" w:rsidR="00575C05" w:rsidRPr="00300701" w:rsidRDefault="00575C05">
            <w:pPr>
              <w:pStyle w:val="ResumeTableTextCentered"/>
              <w:rPr>
                <w:rFonts w:ascii="Times New Roman" w:hAnsi="Times New Roman" w:cs="Times New Roman"/>
                <w:sz w:val="20"/>
                <w:szCs w:val="20"/>
              </w:rPr>
            </w:pPr>
            <w:r w:rsidRPr="00300701">
              <w:rPr>
                <w:rFonts w:ascii="Times New Roman" w:hAnsi="Times New Roman" w:cs="Times New Roman"/>
                <w:sz w:val="20"/>
                <w:szCs w:val="20"/>
              </w:rPr>
              <w:t>Jul. 2007 – Feb. 2009</w:t>
            </w:r>
          </w:p>
        </w:tc>
      </w:tr>
      <w:tr w:rsidR="00575C05" w:rsidRPr="00300701" w14:paraId="08620EAA" w14:textId="77777777" w:rsidTr="00300701">
        <w:trPr>
          <w:trHeight w:val="58"/>
        </w:trPr>
        <w:tc>
          <w:tcPr>
            <w:tcW w:w="1441"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21F4BEEC"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U.S. Army</w:t>
            </w:r>
          </w:p>
        </w:tc>
        <w:tc>
          <w:tcPr>
            <w:tcW w:w="1155"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454D1CC1"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Fort Benning, GA</w:t>
            </w:r>
          </w:p>
        </w:tc>
        <w:tc>
          <w:tcPr>
            <w:tcW w:w="1252"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3A54FAB8" w14:textId="77777777" w:rsidR="00575C05" w:rsidRPr="00300701" w:rsidRDefault="00575C05">
            <w:pPr>
              <w:pStyle w:val="ResumeTableText"/>
              <w:rPr>
                <w:rFonts w:ascii="Times New Roman" w:hAnsi="Times New Roman" w:cs="Times New Roman"/>
                <w:sz w:val="20"/>
                <w:szCs w:val="20"/>
              </w:rPr>
            </w:pPr>
            <w:r w:rsidRPr="00300701">
              <w:rPr>
                <w:rFonts w:ascii="Times New Roman" w:hAnsi="Times New Roman" w:cs="Times New Roman"/>
                <w:sz w:val="20"/>
                <w:szCs w:val="20"/>
              </w:rPr>
              <w:t>Infantry Team Lead</w:t>
            </w:r>
          </w:p>
        </w:tc>
        <w:tc>
          <w:tcPr>
            <w:tcW w:w="1152" w:type="pct"/>
            <w:tcBorders>
              <w:top w:val="single" w:sz="4" w:space="0" w:color="D9D9D9"/>
              <w:left w:val="single" w:sz="4" w:space="0" w:color="D9D9D9"/>
              <w:bottom w:val="single" w:sz="4" w:space="0" w:color="D9D9D9"/>
              <w:right w:val="single" w:sz="4" w:space="0" w:color="D9D9D9"/>
            </w:tcBorders>
            <w:shd w:val="clear" w:color="auto" w:fill="D9D9D9" w:themeFill="background1" w:themeFillShade="D9"/>
            <w:hideMark/>
          </w:tcPr>
          <w:p w14:paraId="6923402E" w14:textId="77777777" w:rsidR="00575C05" w:rsidRPr="00300701" w:rsidRDefault="00575C05">
            <w:pPr>
              <w:pStyle w:val="ResumeTableTextCentered"/>
              <w:rPr>
                <w:rFonts w:ascii="Times New Roman" w:hAnsi="Times New Roman" w:cs="Times New Roman"/>
                <w:sz w:val="20"/>
                <w:szCs w:val="20"/>
              </w:rPr>
            </w:pPr>
            <w:r w:rsidRPr="00300701">
              <w:rPr>
                <w:rFonts w:ascii="Times New Roman" w:hAnsi="Times New Roman" w:cs="Times New Roman"/>
                <w:sz w:val="20"/>
                <w:szCs w:val="20"/>
              </w:rPr>
              <w:t>Sep. 2000 – Dec. 2003</w:t>
            </w:r>
          </w:p>
        </w:tc>
      </w:tr>
    </w:tbl>
    <w:p w14:paraId="4CF2D774" w14:textId="77777777" w:rsidR="00FB1E3A" w:rsidRDefault="00FB1E3A" w:rsidP="00FB1E3A">
      <w:pPr>
        <w:spacing w:after="160" w:line="259" w:lineRule="auto"/>
        <w:rPr>
          <w:rFonts w:ascii="Arial Bold" w:hAnsi="Arial Bold" w:cs="Arial"/>
          <w:b/>
          <w:color w:val="002060"/>
          <w:kern w:val="28"/>
        </w:rPr>
      </w:pPr>
      <w:r>
        <w:br w:type="page"/>
      </w:r>
    </w:p>
    <w:p w14:paraId="6BA7271A" w14:textId="34FDE582" w:rsidR="00FB1E3A" w:rsidRDefault="00FB1E3A" w:rsidP="00FB1E3A">
      <w:pPr>
        <w:pStyle w:val="ResumeName"/>
      </w:pPr>
      <w:bookmarkStart w:id="791" w:name="_Toc507859392"/>
      <w:bookmarkEnd w:id="790"/>
      <w:r>
        <w:t>Sameer Vajre</w:t>
      </w:r>
      <w:bookmarkEnd w:id="791"/>
    </w:p>
    <w:p w14:paraId="0693EF15"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Technical Project Manager</w:t>
      </w:r>
    </w:p>
    <w:p w14:paraId="7F03BE0F"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4D9F4E0B" w14:textId="77777777" w:rsidR="00FB1E3A" w:rsidRPr="00C959B9" w:rsidRDefault="00FB1E3A" w:rsidP="00FB1E3A">
      <w:pPr>
        <w:pStyle w:val="ResumeSectionHeading"/>
        <w:rPr>
          <w:rStyle w:val="In-LineParagraphHeading"/>
          <w:b w:val="0"/>
        </w:rPr>
      </w:pPr>
      <w:r w:rsidRPr="00C959B9">
        <w:rPr>
          <w:rStyle w:val="In-LineParagraphHeading"/>
          <w:b w:val="0"/>
        </w:rPr>
        <w:t>Experience overview</w:t>
      </w:r>
    </w:p>
    <w:p w14:paraId="7381DAED" w14:textId="77777777" w:rsidR="00FB1E3A" w:rsidRDefault="00FB1E3A" w:rsidP="00FB1E3A">
      <w:pPr>
        <w:pStyle w:val="BodyText"/>
      </w:pPr>
      <w:r>
        <w:t xml:space="preserve">Sameer Vajre is a solutions-driven Program Manager with over 15 </w:t>
      </w:r>
      <w:r w:rsidRPr="00CC0227">
        <w:t>years</w:t>
      </w:r>
      <w:r>
        <w:t xml:space="preserve"> </w:t>
      </w:r>
      <w:r w:rsidRPr="00CC0227">
        <w:t>of</w:t>
      </w:r>
      <w:r>
        <w:t xml:space="preserve"> </w:t>
      </w:r>
      <w:r w:rsidRPr="00CC0227">
        <w:t>exper</w:t>
      </w:r>
      <w:r>
        <w:t xml:space="preserve">ience leading enterprise and transformative programs </w:t>
      </w:r>
      <w:r w:rsidRPr="002F3009">
        <w:t>of</w:t>
      </w:r>
      <w:r>
        <w:t xml:space="preserve"> </w:t>
      </w:r>
      <w:r w:rsidRPr="002F3009">
        <w:t>diverse</w:t>
      </w:r>
      <w:r>
        <w:t xml:space="preserve"> </w:t>
      </w:r>
      <w:r w:rsidRPr="002F3009">
        <w:t>responsibility</w:t>
      </w:r>
      <w:r>
        <w:t xml:space="preserve"> for federal and commercial customers. He has a proven track record </w:t>
      </w:r>
      <w:r w:rsidRPr="00F40267">
        <w:t>of</w:t>
      </w:r>
      <w:r>
        <w:t xml:space="preserve"> </w:t>
      </w:r>
      <w:r w:rsidRPr="00F40267">
        <w:t>success</w:t>
      </w:r>
      <w:r>
        <w:t xml:space="preserve">fully </w:t>
      </w:r>
      <w:r w:rsidRPr="00F40267">
        <w:t>leading</w:t>
      </w:r>
      <w:r>
        <w:t xml:space="preserve"> </w:t>
      </w:r>
      <w:r w:rsidRPr="00F40267">
        <w:t>all</w:t>
      </w:r>
      <w:r>
        <w:t xml:space="preserve"> </w:t>
      </w:r>
      <w:r w:rsidRPr="00F40267">
        <w:t>phases</w:t>
      </w:r>
      <w:r>
        <w:t xml:space="preserve"> </w:t>
      </w:r>
      <w:r w:rsidRPr="00F40267">
        <w:t>of</w:t>
      </w:r>
      <w:r>
        <w:t xml:space="preserve"> </w:t>
      </w:r>
      <w:r w:rsidRPr="00F40267">
        <w:t>diverse</w:t>
      </w:r>
      <w:r>
        <w:t xml:space="preserve"> </w:t>
      </w:r>
      <w:r w:rsidRPr="00F40267">
        <w:t>technology</w:t>
      </w:r>
      <w:r>
        <w:t xml:space="preserve"> </w:t>
      </w:r>
      <w:r w:rsidRPr="00F40267">
        <w:t>projects</w:t>
      </w:r>
      <w:r>
        <w:t xml:space="preserve"> spanning across </w:t>
      </w:r>
      <w:r w:rsidRPr="00F40267">
        <w:t>Technology,</w:t>
      </w:r>
      <w:r>
        <w:t xml:space="preserve"> </w:t>
      </w:r>
      <w:r w:rsidRPr="00F40267">
        <w:t>Media,</w:t>
      </w:r>
      <w:r>
        <w:t xml:space="preserve"> </w:t>
      </w:r>
      <w:r w:rsidRPr="00F40267">
        <w:t>&amp;</w:t>
      </w:r>
      <w:r>
        <w:t xml:space="preserve"> </w:t>
      </w:r>
      <w:r w:rsidRPr="00F40267">
        <w:t>Telecommunications</w:t>
      </w:r>
      <w:r>
        <w:t xml:space="preserve">, </w:t>
      </w:r>
      <w:r w:rsidRPr="00F40267">
        <w:t>Financial</w:t>
      </w:r>
      <w:r>
        <w:t xml:space="preserve"> </w:t>
      </w:r>
      <w:r w:rsidRPr="00F40267">
        <w:t>Services</w:t>
      </w:r>
      <w:r>
        <w:t xml:space="preserve">, and Health Care industries. His focus on delivering results aligning with customer mission, enables him to develop trusted and deep customer relationships. He has leveraged his astute leadership and lean management approach to develop high performing Agile teams. </w:t>
      </w:r>
    </w:p>
    <w:p w14:paraId="57B8BB9E" w14:textId="77777777" w:rsidR="00FB1E3A" w:rsidRDefault="00FB1E3A" w:rsidP="00FB1E3A">
      <w:pPr>
        <w:pStyle w:val="BodyText"/>
      </w:pPr>
      <w:r>
        <w:t xml:space="preserve">For the past 6 years, Sameer has served as Program Manager for Bureau of Primary Health Care (BPHC) HRSA program. In this capacity, he has delivered on multiple strategic and mission impact BPHC priorities including H80 and LAL program alignment, Program Oversight and Monitoring (POM) capability, and several HHS prioritized GAAM funding opportunities. </w:t>
      </w:r>
    </w:p>
    <w:p w14:paraId="6502909C" w14:textId="77777777" w:rsidR="00FB1E3A" w:rsidRPr="00C959B9" w:rsidRDefault="00FB1E3A" w:rsidP="00FB1E3A">
      <w:pPr>
        <w:pStyle w:val="ResumeSectionHeading"/>
        <w:rPr>
          <w:rStyle w:val="In-LineParagraphHeading"/>
          <w:b w:val="0"/>
        </w:rPr>
      </w:pPr>
      <w:r w:rsidRPr="00C959B9">
        <w:rPr>
          <w:rStyle w:val="In-LineParagraphHeading"/>
          <w:b w:val="0"/>
        </w:rPr>
        <w:t>Technical Domain AnD FUNCTIONAL Expertise</w:t>
      </w:r>
    </w:p>
    <w:p w14:paraId="2E72A650" w14:textId="77777777" w:rsidR="00FB1E3A" w:rsidRDefault="00FB1E3A" w:rsidP="0005561C">
      <w:pPr>
        <w:pStyle w:val="Bullet1-0ptsAfter"/>
      </w:pPr>
      <w:r w:rsidRPr="00C0637A">
        <w:t>Program</w:t>
      </w:r>
      <w:r>
        <w:t xml:space="preserve"> and Portfolio </w:t>
      </w:r>
      <w:r w:rsidRPr="00C0637A">
        <w:t>Management</w:t>
      </w:r>
    </w:p>
    <w:p w14:paraId="7F630547" w14:textId="77777777" w:rsidR="00FB1E3A" w:rsidRDefault="00FB1E3A" w:rsidP="0005561C">
      <w:pPr>
        <w:pStyle w:val="Bullet1-0ptsAfter"/>
      </w:pPr>
      <w:r>
        <w:t xml:space="preserve">Task Order Planning, management, and execution      </w:t>
      </w:r>
    </w:p>
    <w:p w14:paraId="14CE7A2B" w14:textId="77777777" w:rsidR="00FB1E3A" w:rsidRDefault="00FB1E3A" w:rsidP="0005561C">
      <w:pPr>
        <w:pStyle w:val="Bullet1-0ptsAfter"/>
      </w:pPr>
      <w:r>
        <w:t>Customer expectation management</w:t>
      </w:r>
    </w:p>
    <w:p w14:paraId="50318362" w14:textId="77777777" w:rsidR="00FB1E3A" w:rsidRDefault="00FB1E3A" w:rsidP="0005561C">
      <w:pPr>
        <w:pStyle w:val="Bullet1-0ptsAfter"/>
      </w:pPr>
      <w:r>
        <w:t>Agile and Lean methodologies including Scrum, XP</w:t>
      </w:r>
    </w:p>
    <w:p w14:paraId="168A368C" w14:textId="77777777" w:rsidR="00FB1E3A" w:rsidRDefault="00FB1E3A" w:rsidP="0005561C">
      <w:pPr>
        <w:pStyle w:val="Bullet1-0ptsAfter"/>
      </w:pPr>
      <w:r>
        <w:t>Enterprise Project Lifecycle (EPLC)</w:t>
      </w:r>
    </w:p>
    <w:p w14:paraId="4F5B5A92" w14:textId="77777777" w:rsidR="00FB1E3A" w:rsidRDefault="00FB1E3A" w:rsidP="0005561C">
      <w:pPr>
        <w:pStyle w:val="Bullet1-0ptsAfter"/>
      </w:pPr>
      <w:r>
        <w:t>Federal contracting reporting need including CPIC and EVM</w:t>
      </w:r>
    </w:p>
    <w:p w14:paraId="7EAE7857" w14:textId="77777777" w:rsidR="00FB1E3A" w:rsidRDefault="00FB1E3A" w:rsidP="0005561C">
      <w:pPr>
        <w:pStyle w:val="Bullet1-0ptsAfter"/>
      </w:pPr>
      <w:r>
        <w:t>Grants Management Lifecycle</w:t>
      </w:r>
    </w:p>
    <w:p w14:paraId="064B91A1" w14:textId="77777777" w:rsidR="00FB1E3A" w:rsidRDefault="00FB1E3A" w:rsidP="0005561C">
      <w:pPr>
        <w:pStyle w:val="Bullet1-0ptsAfter"/>
      </w:pPr>
      <w:r>
        <w:t>CPFF, FFP, and T&amp;M contract vehicles</w:t>
      </w:r>
    </w:p>
    <w:p w14:paraId="1C1E6FE2" w14:textId="77777777" w:rsidR="00FB1E3A" w:rsidRDefault="00FB1E3A" w:rsidP="0005561C">
      <w:pPr>
        <w:pStyle w:val="Bullet1-0ptsAfter"/>
      </w:pPr>
      <w:r>
        <w:t xml:space="preserve">Talent performance accelerators  </w:t>
      </w:r>
    </w:p>
    <w:p w14:paraId="56B6F2E3" w14:textId="77777777" w:rsidR="00FB1E3A" w:rsidRDefault="00FB1E3A" w:rsidP="0005561C">
      <w:pPr>
        <w:pStyle w:val="Bullet1-0ptsAfter"/>
      </w:pPr>
      <w:r>
        <w:t>Enterprise architecture</w:t>
      </w:r>
    </w:p>
    <w:p w14:paraId="4390DABD" w14:textId="3BF2B4D8" w:rsidR="00FB1E3A" w:rsidRDefault="00FB1E3A" w:rsidP="0005561C">
      <w:pPr>
        <w:pStyle w:val="Bullet1-0ptsAfter"/>
      </w:pPr>
      <w:r>
        <w:t>Microsoft Technologies</w:t>
      </w:r>
    </w:p>
    <w:p w14:paraId="6A0C309E" w14:textId="77777777" w:rsidR="00366CCC" w:rsidRDefault="00366CCC" w:rsidP="00366CCC">
      <w:pPr>
        <w:pStyle w:val="Bullet1-0ptsAfter"/>
      </w:pPr>
      <w:r>
        <w:t>Programming Languages: Visual Basic, ASP.Net, C#, JavaScript, HTML, XML</w:t>
      </w:r>
    </w:p>
    <w:p w14:paraId="69109D34" w14:textId="70B2161B" w:rsidR="00366CCC" w:rsidRDefault="00366CCC" w:rsidP="00366CCC">
      <w:pPr>
        <w:pStyle w:val="Bullet1-0ptsAfter"/>
      </w:pPr>
      <w:r>
        <w:t>Databases: Oracle, SQL Server, Microsoft Access</w:t>
      </w:r>
    </w:p>
    <w:p w14:paraId="27244A32" w14:textId="77777777" w:rsidR="00FB1E3A" w:rsidRPr="00C959B9" w:rsidRDefault="00FB1E3A" w:rsidP="00FB1E3A">
      <w:pPr>
        <w:pStyle w:val="ResumeSectionHeading"/>
        <w:rPr>
          <w:rStyle w:val="In-LineParagraphHeading"/>
          <w:b w:val="0"/>
        </w:rPr>
      </w:pPr>
      <w:r w:rsidRPr="00C959B9">
        <w:rPr>
          <w:rStyle w:val="In-LineParagraphHeading"/>
          <w:b w:val="0"/>
        </w:rPr>
        <w:t>Education</w:t>
      </w:r>
    </w:p>
    <w:p w14:paraId="363F2938" w14:textId="77777777" w:rsidR="00FB1E3A" w:rsidRDefault="00FB1E3A" w:rsidP="0005561C">
      <w:pPr>
        <w:pStyle w:val="Bullet1-0ptsAfter"/>
      </w:pPr>
      <w:r>
        <w:t>M.B.A., Finance and Marketing, Nagpur University, India.</w:t>
      </w:r>
    </w:p>
    <w:p w14:paraId="301D2701" w14:textId="77777777" w:rsidR="00FB1E3A" w:rsidRPr="00C959B9" w:rsidRDefault="00FB1E3A" w:rsidP="00FB1E3A">
      <w:pPr>
        <w:pStyle w:val="ResumeSectionHeading"/>
        <w:rPr>
          <w:rStyle w:val="In-LineParagraphHeading"/>
          <w:b w:val="0"/>
        </w:rPr>
      </w:pPr>
      <w:r w:rsidRPr="00C959B9">
        <w:rPr>
          <w:rStyle w:val="In-LineParagraphHeading"/>
          <w:b w:val="0"/>
        </w:rPr>
        <w:t>certifications and Technology–Specific training</w:t>
      </w:r>
    </w:p>
    <w:p w14:paraId="696E2D26" w14:textId="77777777" w:rsidR="00FB1E3A" w:rsidRDefault="00FB1E3A" w:rsidP="0005561C">
      <w:pPr>
        <w:pStyle w:val="Bullet1-0ptsAfter"/>
      </w:pPr>
      <w:r w:rsidRPr="00B072BA">
        <w:t>Certified</w:t>
      </w:r>
      <w:r>
        <w:t xml:space="preserve"> </w:t>
      </w:r>
      <w:r w:rsidRPr="00B072BA">
        <w:t>Scrum</w:t>
      </w:r>
      <w:r>
        <w:t xml:space="preserve"> </w:t>
      </w:r>
      <w:r w:rsidRPr="00B072BA">
        <w:t>Master</w:t>
      </w:r>
      <w:r>
        <w:t xml:space="preserve"> </w:t>
      </w:r>
      <w:r w:rsidRPr="00B072BA">
        <w:t>(</w:t>
      </w:r>
      <w:hyperlink r:id="rId76" w:history="1">
        <w:r w:rsidRPr="00B072BA">
          <w:t>www.scrumalliance.org</w:t>
        </w:r>
      </w:hyperlink>
      <w:r>
        <w:t>), 2010</w:t>
      </w:r>
    </w:p>
    <w:p w14:paraId="42C6F833" w14:textId="77777777" w:rsidR="00FB1E3A" w:rsidRPr="002F5040" w:rsidRDefault="00FB1E3A" w:rsidP="0005561C">
      <w:pPr>
        <w:pStyle w:val="Bullet1-0ptsAfter"/>
      </w:pPr>
      <w:r w:rsidRPr="000C59DB">
        <w:t>Project</w:t>
      </w:r>
      <w:r>
        <w:t xml:space="preserve"> </w:t>
      </w:r>
      <w:r w:rsidRPr="000C59DB">
        <w:t>Management</w:t>
      </w:r>
      <w:r>
        <w:t xml:space="preserve"> </w:t>
      </w:r>
      <w:r w:rsidRPr="000C59DB">
        <w:t>Profes</w:t>
      </w:r>
      <w:r>
        <w:t>sional (PMP) Certification, 2014</w:t>
      </w:r>
    </w:p>
    <w:p w14:paraId="662C9DDB" w14:textId="77777777" w:rsidR="00FB1E3A" w:rsidRPr="00C959B9" w:rsidRDefault="00FB1E3A" w:rsidP="00FB1E3A">
      <w:pPr>
        <w:pStyle w:val="ResumeSectionHeading"/>
        <w:rPr>
          <w:rStyle w:val="In-LineParagraphHeading"/>
          <w:b w:val="0"/>
        </w:rPr>
      </w:pPr>
      <w:r w:rsidRPr="00C959B9">
        <w:rPr>
          <w:rStyle w:val="In-LineParagraphHeading"/>
          <w:b w:val="0"/>
        </w:rPr>
        <w:t>Project Experience</w:t>
      </w:r>
    </w:p>
    <w:p w14:paraId="58B0D8E3" w14:textId="77777777" w:rsidR="00FB1E3A" w:rsidRDefault="00FB1E3A" w:rsidP="00FB1E3A">
      <w:pPr>
        <w:pStyle w:val="ResumeRoleTitle"/>
        <w:spacing w:before="120"/>
      </w:pPr>
      <w:r>
        <w:t xml:space="preserve">Program/Delivery Manager, </w:t>
      </w:r>
      <w:r w:rsidRPr="000C59DB">
        <w:t>Electronic</w:t>
      </w:r>
      <w:r>
        <w:t xml:space="preserve"> </w:t>
      </w:r>
      <w:r w:rsidRPr="000C59DB">
        <w:t>Handbooks</w:t>
      </w:r>
      <w:r>
        <w:t xml:space="preserve"> </w:t>
      </w:r>
      <w:r w:rsidRPr="000C59DB">
        <w:t>(EHBs)</w:t>
      </w:r>
      <w:r>
        <w:t xml:space="preserve"> </w:t>
      </w:r>
      <w:r w:rsidRPr="000C59DB">
        <w:t>Grants</w:t>
      </w:r>
      <w:r>
        <w:t xml:space="preserve"> </w:t>
      </w:r>
      <w:r w:rsidRPr="000C59DB">
        <w:t>Management</w:t>
      </w:r>
      <w:r>
        <w:t xml:space="preserve"> </w:t>
      </w:r>
      <w:r w:rsidRPr="000C59DB">
        <w:t>System</w:t>
      </w:r>
      <w:r>
        <w:t xml:space="preserve"> - Bureau of Primary Health Care (BPHC)  </w:t>
      </w:r>
    </w:p>
    <w:p w14:paraId="137D5FBF" w14:textId="77777777" w:rsidR="00FB1E3A" w:rsidRPr="000B34E8" w:rsidRDefault="00FB1E3A" w:rsidP="00FB1E3A">
      <w:pPr>
        <w:pStyle w:val="ResumeRoleTitle"/>
      </w:pPr>
      <w:r>
        <w:t>REI Systems</w:t>
      </w:r>
      <w:r w:rsidRPr="000B34E8">
        <w:t>,</w:t>
      </w:r>
      <w:r>
        <w:t xml:space="preserve"> Oct. 2011–Present</w:t>
      </w:r>
    </w:p>
    <w:p w14:paraId="4BCEEFB6" w14:textId="77777777" w:rsidR="00FB1E3A" w:rsidRDefault="00FB1E3A" w:rsidP="00FB1E3A">
      <w:pPr>
        <w:pStyle w:val="BodyText"/>
      </w:pPr>
      <w:r>
        <w:t>Sameer is the Delivery Manager for BPHC investment and BPHC program specific systems of HRSA EHBs. In this role, he is managing an annual budget of around $11M for FFP DME task orders across 3 strategic BPHC programs - Health Center BHCMIS, FTCA, and FC. He leads multiple agile and lean teams focused towards delivering BPHC prioritized work on nine (9) program specific EHB modules. He works with BPHC Systems Division Director and the BPHC investment COR to provide strategic leadership in ensuring the BPHC investment is green on ITDashboard and all program commitments are delivered to align with BPHC goals. His key responsibilities included:</w:t>
      </w:r>
    </w:p>
    <w:p w14:paraId="5CCF0457" w14:textId="77777777" w:rsidR="00FB1E3A" w:rsidRDefault="00FB1E3A" w:rsidP="0005561C">
      <w:pPr>
        <w:pStyle w:val="Bullet1-0ptsAfter"/>
      </w:pPr>
      <w:r>
        <w:t>Customer satisfaction</w:t>
      </w:r>
    </w:p>
    <w:p w14:paraId="0CE654AD" w14:textId="77777777" w:rsidR="00FB1E3A" w:rsidRDefault="00FB1E3A" w:rsidP="0005561C">
      <w:pPr>
        <w:pStyle w:val="Bullet1-0ptsAfter"/>
      </w:pPr>
      <w:r>
        <w:t>High quality delivery of projects</w:t>
      </w:r>
    </w:p>
    <w:p w14:paraId="7B4B26DE" w14:textId="77777777" w:rsidR="00FB1E3A" w:rsidRDefault="00FB1E3A" w:rsidP="0005561C">
      <w:pPr>
        <w:pStyle w:val="Bullet1-0ptsAfter"/>
      </w:pPr>
      <w:r>
        <w:t>100% compliance to contractual commitments and deliverables</w:t>
      </w:r>
    </w:p>
    <w:p w14:paraId="0D1F116E" w14:textId="77777777" w:rsidR="00FB1E3A" w:rsidRDefault="00FB1E3A" w:rsidP="0005561C">
      <w:pPr>
        <w:pStyle w:val="Bullet1-0ptsAfter"/>
      </w:pPr>
      <w:r w:rsidRPr="00F60BE3">
        <w:t>Delivering</w:t>
      </w:r>
      <w:r>
        <w:t xml:space="preserve"> </w:t>
      </w:r>
      <w:r w:rsidRPr="00F60BE3">
        <w:t>optimum</w:t>
      </w:r>
      <w:r>
        <w:t xml:space="preserve"> </w:t>
      </w:r>
      <w:r w:rsidRPr="00F60BE3">
        <w:t>solutions</w:t>
      </w:r>
      <w:r>
        <w:t xml:space="preserve"> </w:t>
      </w:r>
      <w:r w:rsidRPr="00F60BE3">
        <w:t>to</w:t>
      </w:r>
      <w:r>
        <w:t xml:space="preserve"> </w:t>
      </w:r>
      <w:r w:rsidRPr="00F60BE3">
        <w:t>meet</w:t>
      </w:r>
      <w:r>
        <w:t xml:space="preserve"> </w:t>
      </w:r>
      <w:r w:rsidRPr="00F60BE3">
        <w:t>BPHC</w:t>
      </w:r>
      <w:r>
        <w:t xml:space="preserve"> </w:t>
      </w:r>
      <w:r w:rsidRPr="00F60BE3">
        <w:t>and</w:t>
      </w:r>
      <w:r>
        <w:t xml:space="preserve"> </w:t>
      </w:r>
      <w:r w:rsidRPr="00F60BE3">
        <w:t>OIT</w:t>
      </w:r>
      <w:r>
        <w:t xml:space="preserve"> </w:t>
      </w:r>
      <w:r w:rsidRPr="00F60BE3">
        <w:t>goals</w:t>
      </w:r>
    </w:p>
    <w:p w14:paraId="7BEC6952" w14:textId="77777777" w:rsidR="00FB1E3A" w:rsidRDefault="00FB1E3A" w:rsidP="0005561C">
      <w:pPr>
        <w:pStyle w:val="Bullet1-0ptsAfter"/>
      </w:pPr>
      <w:r>
        <w:t>Accountability of end to end technical delivery</w:t>
      </w:r>
    </w:p>
    <w:p w14:paraId="3791701E" w14:textId="77777777" w:rsidR="00FB1E3A" w:rsidRDefault="00FB1E3A" w:rsidP="0005561C">
      <w:pPr>
        <w:pStyle w:val="Bullet1-0ptsAfter"/>
      </w:pPr>
      <w:r>
        <w:t>Risk management</w:t>
      </w:r>
    </w:p>
    <w:p w14:paraId="6186F627" w14:textId="77777777" w:rsidR="00FB1E3A" w:rsidRDefault="00FB1E3A" w:rsidP="0005561C">
      <w:pPr>
        <w:pStyle w:val="Bullet1-0ptsAfter"/>
      </w:pPr>
      <w:r>
        <w:t>Executive reporting to HRSA BPHC and OIT leadership</w:t>
      </w:r>
    </w:p>
    <w:p w14:paraId="119E2C68" w14:textId="77777777" w:rsidR="00FB1E3A" w:rsidRPr="000C59DB" w:rsidRDefault="00FB1E3A" w:rsidP="0005561C">
      <w:pPr>
        <w:pStyle w:val="Bullet1-0ptsAfter"/>
      </w:pPr>
      <w:r>
        <w:t xml:space="preserve">Proactive management of program/project </w:t>
      </w:r>
      <w:r w:rsidRPr="000C59DB">
        <w:t>risks</w:t>
      </w:r>
      <w:r>
        <w:t xml:space="preserve"> </w:t>
      </w:r>
      <w:r w:rsidRPr="000C59DB">
        <w:t>and</w:t>
      </w:r>
      <w:r>
        <w:t xml:space="preserve"> </w:t>
      </w:r>
      <w:r w:rsidRPr="000C59DB">
        <w:t>issues</w:t>
      </w:r>
      <w:r>
        <w:t xml:space="preserve"> </w:t>
      </w:r>
      <w:r w:rsidRPr="000C59DB">
        <w:t>and</w:t>
      </w:r>
      <w:r>
        <w:t xml:space="preserve"> </w:t>
      </w:r>
      <w:r w:rsidRPr="000C59DB">
        <w:t>taking</w:t>
      </w:r>
      <w:r>
        <w:t xml:space="preserve"> </w:t>
      </w:r>
      <w:r w:rsidRPr="000C59DB">
        <w:t>corrective</w:t>
      </w:r>
      <w:r>
        <w:t xml:space="preserve"> measures </w:t>
      </w:r>
    </w:p>
    <w:p w14:paraId="7C1A5D61" w14:textId="77777777" w:rsidR="00FB1E3A" w:rsidRPr="000C59DB" w:rsidRDefault="00FB1E3A" w:rsidP="0005561C">
      <w:pPr>
        <w:pStyle w:val="Bullet1-0ptsAfter"/>
      </w:pPr>
      <w:r w:rsidRPr="000C59DB">
        <w:t>Coordinating</w:t>
      </w:r>
      <w:r>
        <w:t xml:space="preserve"> interdependencies with other HRSA programs and delivery teams </w:t>
      </w:r>
    </w:p>
    <w:p w14:paraId="1A7D5D02" w14:textId="6DC7F6AD" w:rsidR="00FB1E3A" w:rsidRDefault="00FB1E3A" w:rsidP="00FB1E3A">
      <w:pPr>
        <w:pStyle w:val="BodyText"/>
      </w:pPr>
      <w:r>
        <w:t>His key d</w:t>
      </w:r>
      <w:r w:rsidR="00366CCC">
        <w:t>elivery accomplishments include</w:t>
      </w:r>
      <w:r>
        <w:t>:</w:t>
      </w:r>
    </w:p>
    <w:p w14:paraId="5665D87D" w14:textId="77777777" w:rsidR="00FB1E3A" w:rsidRDefault="00FB1E3A" w:rsidP="0005561C">
      <w:pPr>
        <w:pStyle w:val="Bullet1-0ptsAfter"/>
        <w:numPr>
          <w:ilvl w:val="0"/>
          <w:numId w:val="28"/>
        </w:numPr>
      </w:pPr>
      <w:r>
        <w:t xml:space="preserve">Strategic business process and technical consolidation of the BPHC mission critical Health Center and Look-Alike program, </w:t>
      </w:r>
      <w:r w:rsidRPr="00363F09">
        <w:t>capabilities,</w:t>
      </w:r>
      <w:r>
        <w:t xml:space="preserve"> </w:t>
      </w:r>
      <w:r w:rsidRPr="00363F09">
        <w:t>roles,</w:t>
      </w:r>
      <w:r>
        <w:t xml:space="preserve"> </w:t>
      </w:r>
      <w:r w:rsidRPr="00363F09">
        <w:t>workflows,</w:t>
      </w:r>
      <w:r>
        <w:t xml:space="preserve"> </w:t>
      </w:r>
      <w:r w:rsidRPr="00363F09">
        <w:t>and</w:t>
      </w:r>
      <w:r>
        <w:t xml:space="preserve"> </w:t>
      </w:r>
      <w:r w:rsidRPr="00363F09">
        <w:t>reporting</w:t>
      </w:r>
      <w:r>
        <w:t xml:space="preserve"> resulting in </w:t>
      </w:r>
      <w:r w:rsidRPr="00363F09">
        <w:t>expected</w:t>
      </w:r>
      <w:r>
        <w:t xml:space="preserve"> </w:t>
      </w:r>
      <w:r w:rsidRPr="00363F09">
        <w:t>saving</w:t>
      </w:r>
      <w:r>
        <w:t xml:space="preserve"> </w:t>
      </w:r>
      <w:r w:rsidRPr="00363F09">
        <w:t>of</w:t>
      </w:r>
      <w:r>
        <w:t xml:space="preserve"> </w:t>
      </w:r>
      <w:r w:rsidRPr="00363F09">
        <w:t>~20%</w:t>
      </w:r>
      <w:r>
        <w:t xml:space="preserve"> </w:t>
      </w:r>
      <w:r w:rsidRPr="00363F09">
        <w:t>for</w:t>
      </w:r>
      <w:r>
        <w:t xml:space="preserve"> </w:t>
      </w:r>
      <w:r w:rsidRPr="00363F09">
        <w:t>annual</w:t>
      </w:r>
      <w:r>
        <w:t xml:space="preserve"> </w:t>
      </w:r>
      <w:r w:rsidRPr="00363F09">
        <w:t>development</w:t>
      </w:r>
      <w:r>
        <w:t xml:space="preserve"> LAL program </w:t>
      </w:r>
      <w:r w:rsidRPr="00363F09">
        <w:t>costs</w:t>
      </w:r>
      <w:r>
        <w:t>.</w:t>
      </w:r>
    </w:p>
    <w:p w14:paraId="1C2F072F" w14:textId="77777777" w:rsidR="00FB1E3A" w:rsidRDefault="00FB1E3A" w:rsidP="0005561C">
      <w:pPr>
        <w:pStyle w:val="Bullet1-0ptsAfter"/>
        <w:numPr>
          <w:ilvl w:val="0"/>
          <w:numId w:val="28"/>
        </w:numPr>
      </w:pPr>
      <w:r>
        <w:t xml:space="preserve">Six (6) week end to end delivery on HHS priority - GAAM </w:t>
      </w:r>
      <w:r w:rsidRPr="002E34E2">
        <w:t>Access</w:t>
      </w:r>
      <w:r>
        <w:t xml:space="preserve"> </w:t>
      </w:r>
      <w:r w:rsidRPr="002E34E2">
        <w:t>Increases</w:t>
      </w:r>
      <w:r>
        <w:t xml:space="preserve"> </w:t>
      </w:r>
      <w:r w:rsidRPr="002E34E2">
        <w:t>for</w:t>
      </w:r>
      <w:r>
        <w:t xml:space="preserve"> </w:t>
      </w:r>
      <w:r w:rsidRPr="002E34E2">
        <w:t>Mental</w:t>
      </w:r>
      <w:r>
        <w:t xml:space="preserve"> </w:t>
      </w:r>
      <w:r w:rsidRPr="002E34E2">
        <w:t>Health</w:t>
      </w:r>
      <w:r>
        <w:t xml:space="preserve"> </w:t>
      </w:r>
      <w:r w:rsidRPr="002E34E2">
        <w:t>and</w:t>
      </w:r>
      <w:r>
        <w:t xml:space="preserve"> </w:t>
      </w:r>
      <w:r w:rsidRPr="002E34E2">
        <w:t>Substance</w:t>
      </w:r>
      <w:r>
        <w:t xml:space="preserve"> </w:t>
      </w:r>
      <w:r w:rsidRPr="002E34E2">
        <w:t>Abuse</w:t>
      </w:r>
      <w:r>
        <w:t xml:space="preserve"> </w:t>
      </w:r>
      <w:r w:rsidRPr="002E34E2">
        <w:t>Services</w:t>
      </w:r>
      <w:r>
        <w:t xml:space="preserve"> </w:t>
      </w:r>
      <w:r w:rsidRPr="002E34E2">
        <w:t>(AIMS</w:t>
      </w:r>
      <w:r>
        <w:t>) project, resulting in HHS providing around $195M to 1,178 Health Centers for substance abuse</w:t>
      </w:r>
    </w:p>
    <w:p w14:paraId="53334C65" w14:textId="77777777" w:rsidR="00FB1E3A" w:rsidRDefault="00FB1E3A" w:rsidP="0005561C">
      <w:pPr>
        <w:pStyle w:val="Bullet1-0ptsAfter"/>
        <w:numPr>
          <w:ilvl w:val="0"/>
          <w:numId w:val="28"/>
        </w:numPr>
      </w:pPr>
      <w:r w:rsidRPr="00363F09">
        <w:t>To</w:t>
      </w:r>
      <w:r>
        <w:t xml:space="preserve"> </w:t>
      </w:r>
      <w:r w:rsidRPr="00363F09">
        <w:t>align</w:t>
      </w:r>
      <w:r>
        <w:t xml:space="preserve"> </w:t>
      </w:r>
      <w:r w:rsidRPr="00363F09">
        <w:t>with</w:t>
      </w:r>
      <w:r>
        <w:t xml:space="preserve"> </w:t>
      </w:r>
      <w:r w:rsidRPr="00363F09">
        <w:t>21st</w:t>
      </w:r>
      <w:r>
        <w:t xml:space="preserve"> </w:t>
      </w:r>
      <w:r w:rsidRPr="00363F09">
        <w:t>Century</w:t>
      </w:r>
      <w:r>
        <w:t xml:space="preserve"> </w:t>
      </w:r>
      <w:r w:rsidRPr="00363F09">
        <w:t>Cures</w:t>
      </w:r>
      <w:r>
        <w:t xml:space="preserve"> </w:t>
      </w:r>
      <w:r w:rsidRPr="00363F09">
        <w:t>Act</w:t>
      </w:r>
      <w:r>
        <w:t xml:space="preserve">, timely and zero-defect delivery of policy critical FTCA Volunteers </w:t>
      </w:r>
      <w:r w:rsidRPr="00363F09">
        <w:t>supplemental</w:t>
      </w:r>
      <w:r>
        <w:t xml:space="preserve"> </w:t>
      </w:r>
      <w:r w:rsidRPr="00363F09">
        <w:t>application</w:t>
      </w:r>
      <w:r>
        <w:t xml:space="preserve"> </w:t>
      </w:r>
      <w:r w:rsidRPr="00363F09">
        <w:t>to</w:t>
      </w:r>
      <w:r>
        <w:t xml:space="preserve"> </w:t>
      </w:r>
      <w:r w:rsidRPr="00363F09">
        <w:t>collect</w:t>
      </w:r>
      <w:r>
        <w:t xml:space="preserve"> </w:t>
      </w:r>
      <w:r w:rsidRPr="00363F09">
        <w:t>volunteer</w:t>
      </w:r>
      <w:r>
        <w:t xml:space="preserve"> </w:t>
      </w:r>
      <w:r w:rsidRPr="00363F09">
        <w:t>information</w:t>
      </w:r>
      <w:r>
        <w:t xml:space="preserve"> </w:t>
      </w:r>
      <w:r w:rsidRPr="00363F09">
        <w:t>from</w:t>
      </w:r>
      <w:r>
        <w:t xml:space="preserve"> </w:t>
      </w:r>
      <w:r w:rsidRPr="00363F09">
        <w:t>health</w:t>
      </w:r>
      <w:r>
        <w:t xml:space="preserve"> </w:t>
      </w:r>
      <w:r w:rsidRPr="00363F09">
        <w:t>centers</w:t>
      </w:r>
      <w:r>
        <w:t xml:space="preserve">. </w:t>
      </w:r>
    </w:p>
    <w:p w14:paraId="7206B2FA" w14:textId="77777777" w:rsidR="00FB1E3A" w:rsidRDefault="00FB1E3A" w:rsidP="00FB1E3A">
      <w:pPr>
        <w:pStyle w:val="ResumeRoleTitle"/>
        <w:spacing w:before="120"/>
      </w:pPr>
      <w:r>
        <w:t>Project Manager/Agile Delivery Manager</w:t>
      </w:r>
      <w:r w:rsidRPr="007A1FE4">
        <w:t>,</w:t>
      </w:r>
      <w:r>
        <w:t xml:space="preserve"> British Telecom,</w:t>
      </w:r>
    </w:p>
    <w:p w14:paraId="060D1D6E" w14:textId="72FD011D" w:rsidR="00FB1E3A" w:rsidRPr="007A1FE4" w:rsidRDefault="00FB1E3A" w:rsidP="00FB1E3A">
      <w:pPr>
        <w:pStyle w:val="ResumeRoleTitle"/>
      </w:pPr>
      <w:r>
        <w:t>Infosys Technologies India</w:t>
      </w:r>
      <w:r w:rsidRPr="007A1FE4">
        <w:t>,</w:t>
      </w:r>
      <w:r>
        <w:t xml:space="preserve"> September 2005–</w:t>
      </w:r>
      <w:r w:rsidR="00366CCC">
        <w:t>September</w:t>
      </w:r>
      <w:r>
        <w:t xml:space="preserve"> 2010</w:t>
      </w:r>
    </w:p>
    <w:p w14:paraId="402EBB22" w14:textId="40D9EA3C" w:rsidR="00FB1E3A" w:rsidRDefault="00FB1E3A" w:rsidP="00FB1E3A">
      <w:pPr>
        <w:pStyle w:val="BodyText"/>
      </w:pPr>
      <w:r>
        <w:t>As Project Manager for British Telecom, Sameer led a group of projects under Trouble to Resolve domain. He was responsible for managing schedule, efforts and costs for 30 member team. He was also involved in r</w:t>
      </w:r>
      <w:r w:rsidRPr="00E22A25">
        <w:t>egular</w:t>
      </w:r>
      <w:r>
        <w:t xml:space="preserve"> management </w:t>
      </w:r>
      <w:r w:rsidRPr="00E22A25">
        <w:t>reviews</w:t>
      </w:r>
      <w:r>
        <w:t xml:space="preserve"> </w:t>
      </w:r>
      <w:r w:rsidRPr="00E22A25">
        <w:t>of</w:t>
      </w:r>
      <w:r>
        <w:t xml:space="preserve"> </w:t>
      </w:r>
      <w:r w:rsidRPr="00E22A25">
        <w:t>progress</w:t>
      </w:r>
      <w:r>
        <w:t xml:space="preserve"> on projects, m</w:t>
      </w:r>
      <w:r w:rsidRPr="004F382A">
        <w:t>onitoring</w:t>
      </w:r>
      <w:r>
        <w:t xml:space="preserve"> </w:t>
      </w:r>
      <w:r w:rsidRPr="004F382A">
        <w:t>of</w:t>
      </w:r>
      <w:r>
        <w:t xml:space="preserve"> </w:t>
      </w:r>
      <w:r w:rsidRPr="004F382A">
        <w:t>program</w:t>
      </w:r>
      <w:r>
        <w:t xml:space="preserve"> </w:t>
      </w:r>
      <w:r w:rsidRPr="004F382A">
        <w:t>activities,</w:t>
      </w:r>
      <w:r>
        <w:t xml:space="preserve"> </w:t>
      </w:r>
      <w:r w:rsidRPr="004F382A">
        <w:t>issue</w:t>
      </w:r>
      <w:r>
        <w:t xml:space="preserve"> </w:t>
      </w:r>
      <w:r w:rsidRPr="004F382A">
        <w:t>resolution,</w:t>
      </w:r>
      <w:r>
        <w:t xml:space="preserve"> </w:t>
      </w:r>
      <w:r w:rsidRPr="004F382A">
        <w:t>decision</w:t>
      </w:r>
      <w:r>
        <w:t xml:space="preserve"> </w:t>
      </w:r>
      <w:r w:rsidRPr="004F382A">
        <w:t>making</w:t>
      </w:r>
      <w:r>
        <w:t xml:space="preserve"> </w:t>
      </w:r>
      <w:r w:rsidRPr="004F382A">
        <w:t>and</w:t>
      </w:r>
      <w:r>
        <w:t xml:space="preserve"> dashboard </w:t>
      </w:r>
      <w:r w:rsidRPr="004F382A">
        <w:t>status</w:t>
      </w:r>
      <w:r>
        <w:t xml:space="preserve"> </w:t>
      </w:r>
      <w:r w:rsidRPr="004F382A">
        <w:t>reporting</w:t>
      </w:r>
      <w:r>
        <w:t>. He was instrumental in defining and implementing Agile delivery model for project releases. He deli</w:t>
      </w:r>
      <w:r w:rsidR="00366CCC">
        <w:t>vered multiple releases with “0”</w:t>
      </w:r>
      <w:r>
        <w:t xml:space="preserve"> defects and within budget. </w:t>
      </w:r>
    </w:p>
    <w:p w14:paraId="5BCDEDB4" w14:textId="77777777" w:rsidR="00FB1E3A" w:rsidRDefault="00FB1E3A" w:rsidP="00FB1E3A">
      <w:pPr>
        <w:pStyle w:val="BodyText"/>
      </w:pPr>
      <w:r w:rsidRPr="004C04DC">
        <w:t>His</w:t>
      </w:r>
      <w:r>
        <w:t xml:space="preserve"> key responsibilities </w:t>
      </w:r>
      <w:r w:rsidRPr="004C04DC">
        <w:t>include</w:t>
      </w:r>
      <w:r>
        <w:t>d</w:t>
      </w:r>
      <w:r w:rsidRPr="004C04DC">
        <w:t>:</w:t>
      </w:r>
    </w:p>
    <w:p w14:paraId="0624F0E1" w14:textId="77777777" w:rsidR="00FB1E3A" w:rsidRPr="0042520D" w:rsidRDefault="00FB1E3A" w:rsidP="0005561C">
      <w:pPr>
        <w:pStyle w:val="Bullet1-0ptsAfter"/>
        <w:numPr>
          <w:ilvl w:val="0"/>
          <w:numId w:val="29"/>
        </w:numPr>
      </w:pPr>
      <w:r w:rsidRPr="0042520D">
        <w:t>Cross</w:t>
      </w:r>
      <w:r>
        <w:t xml:space="preserve"> </w:t>
      </w:r>
      <w:r w:rsidRPr="0042520D">
        <w:t>LoB</w:t>
      </w:r>
      <w:r>
        <w:t xml:space="preserve"> </w:t>
      </w:r>
      <w:r w:rsidRPr="0042520D">
        <w:t>alignment</w:t>
      </w:r>
      <w:r>
        <w:t xml:space="preserve"> </w:t>
      </w:r>
      <w:r w:rsidRPr="0042520D">
        <w:t>of</w:t>
      </w:r>
      <w:r>
        <w:t xml:space="preserve"> </w:t>
      </w:r>
      <w:r w:rsidRPr="0042520D">
        <w:t>scope,</w:t>
      </w:r>
      <w:r>
        <w:t xml:space="preserve"> </w:t>
      </w:r>
      <w:r w:rsidRPr="0042520D">
        <w:t>functionalities</w:t>
      </w:r>
      <w:r>
        <w:t xml:space="preserve"> </w:t>
      </w:r>
      <w:r w:rsidRPr="0042520D">
        <w:t>interlock</w:t>
      </w:r>
    </w:p>
    <w:p w14:paraId="52399D16" w14:textId="77777777" w:rsidR="00FB1E3A" w:rsidRPr="0042520D" w:rsidRDefault="00FB1E3A" w:rsidP="0005561C">
      <w:pPr>
        <w:pStyle w:val="Bullet1-0ptsAfter"/>
        <w:numPr>
          <w:ilvl w:val="0"/>
          <w:numId w:val="29"/>
        </w:numPr>
      </w:pPr>
      <w:r w:rsidRPr="0042520D">
        <w:t>Ownership</w:t>
      </w:r>
      <w:r>
        <w:t xml:space="preserve"> </w:t>
      </w:r>
      <w:r w:rsidRPr="0042520D">
        <w:t>of</w:t>
      </w:r>
      <w:r>
        <w:t xml:space="preserve"> </w:t>
      </w:r>
      <w:r w:rsidRPr="0042520D">
        <w:t>T2R</w:t>
      </w:r>
      <w:r>
        <w:t xml:space="preserve"> </w:t>
      </w:r>
      <w:r w:rsidRPr="0042520D">
        <w:t>Wholesale</w:t>
      </w:r>
      <w:r>
        <w:t xml:space="preserve"> </w:t>
      </w:r>
      <w:r w:rsidRPr="0042520D">
        <w:t>Program</w:t>
      </w:r>
    </w:p>
    <w:p w14:paraId="074C3B6C" w14:textId="77777777" w:rsidR="00FB1E3A" w:rsidRPr="0042520D" w:rsidRDefault="00FB1E3A" w:rsidP="0005561C">
      <w:pPr>
        <w:pStyle w:val="Bullet1-0ptsAfter"/>
        <w:numPr>
          <w:ilvl w:val="0"/>
          <w:numId w:val="29"/>
        </w:numPr>
      </w:pPr>
      <w:r w:rsidRPr="0042520D">
        <w:t>Manage</w:t>
      </w:r>
      <w:r>
        <w:t xml:space="preserve"> </w:t>
      </w:r>
      <w:r w:rsidRPr="0042520D">
        <w:t>and</w:t>
      </w:r>
      <w:r>
        <w:t xml:space="preserve"> </w:t>
      </w:r>
      <w:r w:rsidRPr="0042520D">
        <w:t>lead</w:t>
      </w:r>
      <w:r>
        <w:t xml:space="preserve"> </w:t>
      </w:r>
      <w:r w:rsidRPr="0042520D">
        <w:t>cross</w:t>
      </w:r>
      <w:r>
        <w:t xml:space="preserve"> </w:t>
      </w:r>
      <w:r w:rsidRPr="0042520D">
        <w:t>functional,</w:t>
      </w:r>
      <w:r>
        <w:t xml:space="preserve"> </w:t>
      </w:r>
      <w:r w:rsidRPr="0042520D">
        <w:t>multi-vendor,</w:t>
      </w:r>
      <w:r>
        <w:t xml:space="preserve"> </w:t>
      </w:r>
      <w:r w:rsidRPr="0042520D">
        <w:t>co-located</w:t>
      </w:r>
      <w:r>
        <w:t xml:space="preserve"> </w:t>
      </w:r>
      <w:r w:rsidRPr="0042520D">
        <w:t>team</w:t>
      </w:r>
      <w:r>
        <w:t xml:space="preserve"> </w:t>
      </w:r>
      <w:r w:rsidRPr="0042520D">
        <w:t>to</w:t>
      </w:r>
      <w:r>
        <w:t xml:space="preserve"> </w:t>
      </w:r>
      <w:r w:rsidRPr="0042520D">
        <w:t>deliver</w:t>
      </w:r>
      <w:r>
        <w:t xml:space="preserve"> </w:t>
      </w:r>
      <w:r w:rsidRPr="0042520D">
        <w:t>product</w:t>
      </w:r>
      <w:r>
        <w:t xml:space="preserve"> </w:t>
      </w:r>
      <w:r w:rsidRPr="0042520D">
        <w:t>features</w:t>
      </w:r>
    </w:p>
    <w:p w14:paraId="12905D54" w14:textId="77777777" w:rsidR="00FB1E3A" w:rsidRPr="0042520D" w:rsidRDefault="00FB1E3A" w:rsidP="0005561C">
      <w:pPr>
        <w:pStyle w:val="Bullet1-0ptsAfter"/>
        <w:numPr>
          <w:ilvl w:val="0"/>
          <w:numId w:val="29"/>
        </w:numPr>
      </w:pPr>
      <w:r w:rsidRPr="0042520D">
        <w:t>Regular</w:t>
      </w:r>
      <w:r>
        <w:t xml:space="preserve"> </w:t>
      </w:r>
      <w:r w:rsidRPr="0042520D">
        <w:t>reviews</w:t>
      </w:r>
      <w:r>
        <w:t xml:space="preserve"> </w:t>
      </w:r>
      <w:r w:rsidRPr="0042520D">
        <w:t>of</w:t>
      </w:r>
      <w:r>
        <w:t xml:space="preserve"> </w:t>
      </w:r>
      <w:r w:rsidRPr="0042520D">
        <w:t>progress</w:t>
      </w:r>
      <w:r>
        <w:t xml:space="preserve"> </w:t>
      </w:r>
      <w:r w:rsidRPr="0042520D">
        <w:t>of</w:t>
      </w:r>
      <w:r>
        <w:t xml:space="preserve"> </w:t>
      </w:r>
      <w:r w:rsidRPr="0042520D">
        <w:t>different</w:t>
      </w:r>
      <w:r>
        <w:t xml:space="preserve"> </w:t>
      </w:r>
      <w:r w:rsidRPr="0042520D">
        <w:t>platforms,</w:t>
      </w:r>
      <w:r>
        <w:t xml:space="preserve"> </w:t>
      </w:r>
      <w:r w:rsidRPr="0042520D">
        <w:t>design</w:t>
      </w:r>
      <w:r>
        <w:t xml:space="preserve"> </w:t>
      </w:r>
      <w:r w:rsidRPr="0042520D">
        <w:t>and</w:t>
      </w:r>
      <w:r>
        <w:t xml:space="preserve"> </w:t>
      </w:r>
      <w:r w:rsidRPr="0042520D">
        <w:t>test</w:t>
      </w:r>
      <w:r>
        <w:t xml:space="preserve"> </w:t>
      </w:r>
      <w:r w:rsidRPr="0042520D">
        <w:t>teams</w:t>
      </w:r>
    </w:p>
    <w:p w14:paraId="475910BE" w14:textId="77777777" w:rsidR="00FB1E3A" w:rsidRPr="0042520D" w:rsidRDefault="00FB1E3A" w:rsidP="0005561C">
      <w:pPr>
        <w:pStyle w:val="Bullet1-0ptsAfter"/>
        <w:numPr>
          <w:ilvl w:val="0"/>
          <w:numId w:val="29"/>
        </w:numPr>
      </w:pPr>
      <w:r w:rsidRPr="0042520D">
        <w:t>Monitoring</w:t>
      </w:r>
      <w:r>
        <w:t xml:space="preserve"> </w:t>
      </w:r>
      <w:r w:rsidRPr="0042520D">
        <w:t>of</w:t>
      </w:r>
      <w:r>
        <w:t xml:space="preserve"> </w:t>
      </w:r>
      <w:r w:rsidRPr="0042520D">
        <w:t>program</w:t>
      </w:r>
      <w:r>
        <w:t xml:space="preserve"> </w:t>
      </w:r>
      <w:r w:rsidRPr="0042520D">
        <w:t>activities,</w:t>
      </w:r>
      <w:r>
        <w:t xml:space="preserve"> </w:t>
      </w:r>
      <w:r w:rsidRPr="0042520D">
        <w:t>issue</w:t>
      </w:r>
      <w:r>
        <w:t xml:space="preserve"> </w:t>
      </w:r>
      <w:r w:rsidRPr="0042520D">
        <w:t>resolution,</w:t>
      </w:r>
      <w:r>
        <w:t xml:space="preserve"> </w:t>
      </w:r>
      <w:r w:rsidRPr="0042520D">
        <w:t>decision</w:t>
      </w:r>
      <w:r>
        <w:t xml:space="preserve"> </w:t>
      </w:r>
      <w:r w:rsidRPr="0042520D">
        <w:t>making</w:t>
      </w:r>
      <w:r>
        <w:t xml:space="preserve"> </w:t>
      </w:r>
      <w:r w:rsidRPr="0042520D">
        <w:t>and</w:t>
      </w:r>
      <w:r>
        <w:t xml:space="preserve"> </w:t>
      </w:r>
      <w:r w:rsidRPr="0042520D">
        <w:t>status</w:t>
      </w:r>
      <w:r>
        <w:t xml:space="preserve"> </w:t>
      </w:r>
      <w:r w:rsidRPr="0042520D">
        <w:t>reporting</w:t>
      </w:r>
    </w:p>
    <w:p w14:paraId="3EE42FD3" w14:textId="77777777" w:rsidR="00FB1E3A" w:rsidRDefault="00FB1E3A" w:rsidP="0005561C">
      <w:pPr>
        <w:pStyle w:val="Bullet1-0ptsAfter"/>
        <w:numPr>
          <w:ilvl w:val="0"/>
          <w:numId w:val="29"/>
        </w:numPr>
      </w:pPr>
      <w:r>
        <w:t xml:space="preserve">Manage the operations </w:t>
      </w:r>
      <w:r w:rsidRPr="0042520D">
        <w:t>of</w:t>
      </w:r>
      <w:r>
        <w:t xml:space="preserve"> British Telecom Pune Co-Location center</w:t>
      </w:r>
    </w:p>
    <w:p w14:paraId="530B9395" w14:textId="77777777" w:rsidR="00FB1E3A" w:rsidRDefault="00FB1E3A" w:rsidP="00FB1E3A">
      <w:pPr>
        <w:pStyle w:val="BodyText"/>
      </w:pPr>
      <w:r>
        <w:t>His key accomplishments included:</w:t>
      </w:r>
    </w:p>
    <w:p w14:paraId="7E29A47A" w14:textId="77777777" w:rsidR="00FB1E3A" w:rsidRPr="0076726B" w:rsidRDefault="00FB1E3A" w:rsidP="0005561C">
      <w:pPr>
        <w:pStyle w:val="Bullet1-0ptsAfter"/>
        <w:numPr>
          <w:ilvl w:val="0"/>
          <w:numId w:val="30"/>
        </w:numPr>
      </w:pPr>
      <w:r w:rsidRPr="0076726B">
        <w:t>As</w:t>
      </w:r>
      <w:r>
        <w:t xml:space="preserve"> </w:t>
      </w:r>
      <w:r w:rsidRPr="0076726B">
        <w:t>a</w:t>
      </w:r>
      <w:r>
        <w:t xml:space="preserve"> </w:t>
      </w:r>
      <w:r w:rsidRPr="0076726B">
        <w:t>Co-Location</w:t>
      </w:r>
      <w:r>
        <w:t xml:space="preserve"> </w:t>
      </w:r>
      <w:r w:rsidRPr="0076726B">
        <w:t>program</w:t>
      </w:r>
      <w:r>
        <w:t xml:space="preserve"> </w:t>
      </w:r>
      <w:r w:rsidRPr="0076726B">
        <w:t>lead</w:t>
      </w:r>
      <w:r>
        <w:t xml:space="preserve"> </w:t>
      </w:r>
      <w:r w:rsidRPr="0076726B">
        <w:t>-</w:t>
      </w:r>
      <w:r>
        <w:t xml:space="preserve"> </w:t>
      </w:r>
      <w:r w:rsidRPr="0076726B">
        <w:t>Instrumental</w:t>
      </w:r>
      <w:r>
        <w:t xml:space="preserve"> </w:t>
      </w:r>
      <w:r w:rsidRPr="0076726B">
        <w:t>in</w:t>
      </w:r>
      <w:r>
        <w:t xml:space="preserve"> </w:t>
      </w:r>
      <w:r w:rsidRPr="0076726B">
        <w:t>reducing</w:t>
      </w:r>
      <w:r>
        <w:t xml:space="preserve"> </w:t>
      </w:r>
      <w:r w:rsidRPr="0076726B">
        <w:t>the</w:t>
      </w:r>
      <w:r>
        <w:t xml:space="preserve"> </w:t>
      </w:r>
      <w:r w:rsidRPr="0076726B">
        <w:t>defect</w:t>
      </w:r>
      <w:r>
        <w:t xml:space="preserve"> </w:t>
      </w:r>
      <w:r w:rsidRPr="0076726B">
        <w:t>cycle</w:t>
      </w:r>
      <w:r>
        <w:t xml:space="preserve"> </w:t>
      </w:r>
      <w:r w:rsidRPr="0076726B">
        <w:t>time</w:t>
      </w:r>
      <w:r>
        <w:t xml:space="preserve"> </w:t>
      </w:r>
      <w:r w:rsidRPr="0076726B">
        <w:t>by</w:t>
      </w:r>
      <w:r>
        <w:t xml:space="preserve"> </w:t>
      </w:r>
      <w:r w:rsidRPr="0076726B">
        <w:t>60%</w:t>
      </w:r>
      <w:r>
        <w:t xml:space="preserve"> </w:t>
      </w:r>
      <w:r w:rsidRPr="0076726B">
        <w:t>and</w:t>
      </w:r>
      <w:r>
        <w:t xml:space="preserve"> </w:t>
      </w:r>
      <w:r w:rsidRPr="0076726B">
        <w:t>thereby</w:t>
      </w:r>
      <w:r>
        <w:t xml:space="preserve"> </w:t>
      </w:r>
      <w:r w:rsidRPr="0076726B">
        <w:t>contributing</w:t>
      </w:r>
      <w:r>
        <w:t xml:space="preserve"> </w:t>
      </w:r>
      <w:r w:rsidRPr="0076726B">
        <w:t>to</w:t>
      </w:r>
      <w:r>
        <w:t xml:space="preserve"> </w:t>
      </w:r>
      <w:r w:rsidRPr="0076726B">
        <w:t>faster</w:t>
      </w:r>
      <w:r>
        <w:t xml:space="preserve"> </w:t>
      </w:r>
      <w:r w:rsidRPr="0076726B">
        <w:t>time</w:t>
      </w:r>
      <w:r>
        <w:t xml:space="preserve"> </w:t>
      </w:r>
      <w:r w:rsidRPr="0076726B">
        <w:t>to</w:t>
      </w:r>
      <w:r>
        <w:t xml:space="preserve"> </w:t>
      </w:r>
      <w:r w:rsidRPr="0076726B">
        <w:t>market</w:t>
      </w:r>
      <w:r>
        <w:t xml:space="preserve"> </w:t>
      </w:r>
      <w:r w:rsidRPr="0076726B">
        <w:t>for</w:t>
      </w:r>
      <w:r>
        <w:t xml:space="preserve"> </w:t>
      </w:r>
      <w:r w:rsidRPr="0076726B">
        <w:t>WBC</w:t>
      </w:r>
      <w:r>
        <w:t xml:space="preserve"> </w:t>
      </w:r>
      <w:r w:rsidRPr="0076726B">
        <w:t>and</w:t>
      </w:r>
      <w:r>
        <w:t xml:space="preserve"> </w:t>
      </w:r>
      <w:r w:rsidRPr="0076726B">
        <w:t>FTTC</w:t>
      </w:r>
      <w:r>
        <w:t xml:space="preserve"> </w:t>
      </w:r>
      <w:r w:rsidRPr="0076726B">
        <w:t>product.</w:t>
      </w:r>
    </w:p>
    <w:p w14:paraId="1E97C4FF" w14:textId="77777777" w:rsidR="00FB1E3A" w:rsidRPr="0076726B" w:rsidRDefault="00FB1E3A" w:rsidP="0005561C">
      <w:pPr>
        <w:pStyle w:val="Bullet1-0ptsAfter"/>
        <w:numPr>
          <w:ilvl w:val="0"/>
          <w:numId w:val="30"/>
        </w:numPr>
      </w:pPr>
      <w:r w:rsidRPr="0076726B">
        <w:t>Successfully</w:t>
      </w:r>
      <w:r>
        <w:t xml:space="preserve"> </w:t>
      </w:r>
      <w:r w:rsidRPr="0076726B">
        <w:t>spearheaded</w:t>
      </w:r>
      <w:r>
        <w:t xml:space="preserve"> </w:t>
      </w:r>
      <w:r w:rsidRPr="0076726B">
        <w:t>and</w:t>
      </w:r>
      <w:r>
        <w:t xml:space="preserve"> </w:t>
      </w:r>
      <w:r w:rsidRPr="0076726B">
        <w:t>delivered</w:t>
      </w:r>
      <w:r>
        <w:t xml:space="preserve"> </w:t>
      </w:r>
      <w:r w:rsidRPr="0076726B">
        <w:t>one</w:t>
      </w:r>
      <w:r>
        <w:t xml:space="preserve"> </w:t>
      </w:r>
      <w:r w:rsidRPr="0076726B">
        <w:t>of</w:t>
      </w:r>
      <w:r>
        <w:t xml:space="preserve"> </w:t>
      </w:r>
      <w:r w:rsidRPr="0076726B">
        <w:t>the</w:t>
      </w:r>
      <w:r>
        <w:t xml:space="preserve"> </w:t>
      </w:r>
      <w:r w:rsidRPr="0076726B">
        <w:t>very</w:t>
      </w:r>
      <w:r>
        <w:t xml:space="preserve"> </w:t>
      </w:r>
      <w:r w:rsidRPr="0076726B">
        <w:t>first</w:t>
      </w:r>
      <w:r>
        <w:t xml:space="preserve"> </w:t>
      </w:r>
      <w:r w:rsidRPr="0076726B">
        <w:t>transformation</w:t>
      </w:r>
      <w:r>
        <w:t xml:space="preserve"> </w:t>
      </w:r>
      <w:r w:rsidRPr="0076726B">
        <w:t>projects</w:t>
      </w:r>
      <w:r>
        <w:t xml:space="preserve"> </w:t>
      </w:r>
      <w:r w:rsidRPr="0076726B">
        <w:t>using</w:t>
      </w:r>
      <w:r>
        <w:t xml:space="preserve"> </w:t>
      </w:r>
      <w:r w:rsidRPr="0076726B">
        <w:t>Scrum</w:t>
      </w:r>
      <w:r>
        <w:t xml:space="preserve"> </w:t>
      </w:r>
      <w:r w:rsidRPr="0076726B">
        <w:t>(Agile),</w:t>
      </w:r>
      <w:r>
        <w:t xml:space="preserve"> </w:t>
      </w:r>
      <w:r w:rsidRPr="0076726B">
        <w:t>within</w:t>
      </w:r>
      <w:r>
        <w:t xml:space="preserve"> </w:t>
      </w:r>
      <w:r w:rsidRPr="0076726B">
        <w:t>the</w:t>
      </w:r>
      <w:r>
        <w:t xml:space="preserve"> </w:t>
      </w:r>
      <w:r w:rsidRPr="0076726B">
        <w:t>organization.</w:t>
      </w:r>
    </w:p>
    <w:p w14:paraId="3F6D3B09" w14:textId="77777777" w:rsidR="00FB1E3A" w:rsidRPr="007A1FE4" w:rsidRDefault="00FB1E3A" w:rsidP="0005561C">
      <w:pPr>
        <w:pStyle w:val="Bullet1-0ptsAfter"/>
        <w:numPr>
          <w:ilvl w:val="0"/>
          <w:numId w:val="30"/>
        </w:numPr>
      </w:pPr>
      <w:r w:rsidRPr="0076726B">
        <w:t>As</w:t>
      </w:r>
      <w:r>
        <w:t xml:space="preserve"> </w:t>
      </w:r>
      <w:r w:rsidRPr="0076726B">
        <w:t>a</w:t>
      </w:r>
      <w:r>
        <w:t xml:space="preserve"> Project Manager, spearheaded the project to achieve </w:t>
      </w:r>
      <w:r w:rsidRPr="0076726B">
        <w:t>0%</w:t>
      </w:r>
      <w:r>
        <w:t xml:space="preserve"> </w:t>
      </w:r>
      <w:r w:rsidRPr="0076726B">
        <w:t>delivered</w:t>
      </w:r>
      <w:r>
        <w:t xml:space="preserve"> </w:t>
      </w:r>
      <w:r w:rsidRPr="0076726B">
        <w:t>defects</w:t>
      </w:r>
      <w:r>
        <w:t xml:space="preserve"> </w:t>
      </w:r>
      <w:r w:rsidRPr="0076726B">
        <w:t>and</w:t>
      </w:r>
      <w:r>
        <w:t xml:space="preserve"> </w:t>
      </w:r>
      <w:r w:rsidRPr="0076726B">
        <w:t>CMMi</w:t>
      </w:r>
      <w:r>
        <w:t xml:space="preserve"> </w:t>
      </w:r>
      <w:r w:rsidRPr="0076726B">
        <w:t>5</w:t>
      </w:r>
      <w:r>
        <w:t xml:space="preserve"> </w:t>
      </w:r>
      <w:r w:rsidRPr="0076726B">
        <w:t>project</w:t>
      </w:r>
      <w:r>
        <w:t xml:space="preserve"> </w:t>
      </w:r>
      <w:r w:rsidRPr="0076726B">
        <w:t>status</w:t>
      </w:r>
    </w:p>
    <w:p w14:paraId="5C7E9E49" w14:textId="77777777" w:rsidR="00FB1E3A" w:rsidRDefault="00FB1E3A" w:rsidP="00FB1E3A">
      <w:pPr>
        <w:pStyle w:val="ResumeRoleTitle"/>
        <w:spacing w:before="120"/>
      </w:pPr>
      <w:r>
        <w:t xml:space="preserve">Project Manager, Morgan Stanley, </w:t>
      </w:r>
    </w:p>
    <w:p w14:paraId="008B4472" w14:textId="77777777" w:rsidR="00FB1E3A" w:rsidRPr="008869E6" w:rsidRDefault="00FB1E3A" w:rsidP="00FB1E3A">
      <w:pPr>
        <w:pStyle w:val="ResumeRoleTitle"/>
      </w:pPr>
      <w:r>
        <w:t>Kanbay India (now CapGemini), Sept. 2004–Sept. 2005</w:t>
      </w:r>
    </w:p>
    <w:p w14:paraId="79CD686E" w14:textId="77777777" w:rsidR="00FB1E3A" w:rsidRPr="008869E6" w:rsidRDefault="00FB1E3A" w:rsidP="00FB1E3A">
      <w:pPr>
        <w:pStyle w:val="BodyText"/>
      </w:pPr>
      <w:r>
        <w:t xml:space="preserve">As a project manager Sameer was responsible for requirement analysis, </w:t>
      </w:r>
      <w:r w:rsidRPr="00665B75">
        <w:t>Planning,</w:t>
      </w:r>
      <w:r>
        <w:t xml:space="preserve"> </w:t>
      </w:r>
      <w:r w:rsidRPr="00665B75">
        <w:t>Prioritization,</w:t>
      </w:r>
      <w:r>
        <w:t xml:space="preserve"> </w:t>
      </w:r>
      <w:r w:rsidRPr="00665B75">
        <w:t>Quality</w:t>
      </w:r>
      <w:r>
        <w:t xml:space="preserve"> </w:t>
      </w:r>
      <w:r w:rsidRPr="00665B75">
        <w:t>monitoring,</w:t>
      </w:r>
      <w:r>
        <w:t xml:space="preserve"> </w:t>
      </w:r>
      <w:r w:rsidRPr="00665B75">
        <w:t>schedule</w:t>
      </w:r>
      <w:r>
        <w:t xml:space="preserve"> </w:t>
      </w:r>
      <w:r w:rsidRPr="00665B75">
        <w:t>adherence,</w:t>
      </w:r>
      <w:r>
        <w:t xml:space="preserve"> </w:t>
      </w:r>
      <w:r w:rsidRPr="00665B75">
        <w:t>resourcing,</w:t>
      </w:r>
      <w:r>
        <w:t xml:space="preserve"> </w:t>
      </w:r>
      <w:r w:rsidRPr="00665B75">
        <w:t>cost</w:t>
      </w:r>
      <w:r>
        <w:t xml:space="preserve"> </w:t>
      </w:r>
      <w:r w:rsidRPr="00665B75">
        <w:t>control,</w:t>
      </w:r>
      <w:r>
        <w:t xml:space="preserve"> </w:t>
      </w:r>
      <w:r w:rsidRPr="00665B75">
        <w:t>risks</w:t>
      </w:r>
      <w:r>
        <w:t xml:space="preserve"> </w:t>
      </w:r>
      <w:r w:rsidRPr="00665B75">
        <w:t>and</w:t>
      </w:r>
      <w:r>
        <w:t xml:space="preserve"> </w:t>
      </w:r>
      <w:r w:rsidRPr="00665B75">
        <w:t>dependencies</w:t>
      </w:r>
      <w:r>
        <w:t xml:space="preserve"> </w:t>
      </w:r>
      <w:r w:rsidRPr="00665B75">
        <w:t>management</w:t>
      </w:r>
      <w:r>
        <w:t>. He also spearheaded the project as a Technical lead for .Net platform. He conceptualized the audit module thereby giving the reviewer the benefit of reviewing the changes by user.</w:t>
      </w:r>
    </w:p>
    <w:p w14:paraId="582C4BCE" w14:textId="77777777" w:rsidR="00FB1E3A" w:rsidRDefault="00FB1E3A" w:rsidP="00FB1E3A">
      <w:pPr>
        <w:pStyle w:val="ResumeRoleTitle"/>
        <w:spacing w:before="120"/>
      </w:pPr>
      <w:r>
        <w:rPr>
          <w:rFonts w:eastAsia="Calibri"/>
        </w:rPr>
        <w:t xml:space="preserve">Senior Technical Associate, </w:t>
      </w:r>
      <w:r>
        <w:t xml:space="preserve">British Telecom, </w:t>
      </w:r>
    </w:p>
    <w:p w14:paraId="36650F5A" w14:textId="77777777" w:rsidR="00FB1E3A" w:rsidRDefault="00FB1E3A" w:rsidP="00FB1E3A">
      <w:pPr>
        <w:pStyle w:val="ResumeRoleTitle"/>
      </w:pPr>
      <w:r>
        <w:t>Mahindra British Telecom India, Apr. 2003–Sept. 2004</w:t>
      </w:r>
    </w:p>
    <w:p w14:paraId="5E0AD0A7" w14:textId="77777777" w:rsidR="00FB1E3A" w:rsidRDefault="00FB1E3A" w:rsidP="00FB1E3A">
      <w:pPr>
        <w:pStyle w:val="BodyText"/>
      </w:pPr>
      <w:r>
        <w:t xml:space="preserve">Technical lead responsible for development activities, technical solution and data modeling. Tasks included analyzing requirements from technical perspective, preparing design documents, code review deployment and post release maintenance. He led the technical solution ground up starting from technical solution </w:t>
      </w:r>
      <w:r w:rsidRPr="00243E34">
        <w:t>document</w:t>
      </w:r>
      <w:r>
        <w:t xml:space="preserve"> to deployment strategy.</w:t>
      </w:r>
    </w:p>
    <w:p w14:paraId="5FF37227" w14:textId="77777777" w:rsidR="00FB1E3A" w:rsidRDefault="00FB1E3A" w:rsidP="00FB1E3A">
      <w:pPr>
        <w:pStyle w:val="ResumeRoleTitle"/>
        <w:spacing w:before="120"/>
      </w:pPr>
      <w:r>
        <w:t>Programmer/Analyst, Bay Systems Pvt. Ltd. India, Jan. 2001–Mar. 2003</w:t>
      </w:r>
    </w:p>
    <w:p w14:paraId="196F3A0E" w14:textId="77777777" w:rsidR="00FB1E3A" w:rsidRPr="00777B20" w:rsidRDefault="00FB1E3A" w:rsidP="00FB1E3A">
      <w:pPr>
        <w:pStyle w:val="BodyText"/>
      </w:pPr>
      <w:r>
        <w:t>As a senior team m</w:t>
      </w:r>
      <w:r w:rsidRPr="00777B20">
        <w:t>ember</w:t>
      </w:r>
      <w:r>
        <w:t xml:space="preserve">, Sameer was responsible for </w:t>
      </w:r>
      <w:r w:rsidRPr="00777B20">
        <w:t>requirement</w:t>
      </w:r>
      <w:r>
        <w:t xml:space="preserve"> </w:t>
      </w:r>
      <w:r w:rsidRPr="00777B20">
        <w:t>elicitation,</w:t>
      </w:r>
      <w:r>
        <w:t xml:space="preserve"> </w:t>
      </w:r>
      <w:r w:rsidRPr="00777B20">
        <w:t>analysis</w:t>
      </w:r>
      <w:r>
        <w:t xml:space="preserve"> </w:t>
      </w:r>
      <w:r w:rsidRPr="00777B20">
        <w:t>and</w:t>
      </w:r>
      <w:r>
        <w:t xml:space="preserve"> </w:t>
      </w:r>
      <w:r w:rsidRPr="00777B20">
        <w:t>implementation</w:t>
      </w:r>
      <w:r>
        <w:t xml:space="preserve"> </w:t>
      </w:r>
      <w:r w:rsidRPr="00777B20">
        <w:t>using</w:t>
      </w:r>
      <w:r>
        <w:t xml:space="preserve"> </w:t>
      </w:r>
      <w:r w:rsidRPr="00777B20">
        <w:t>ASP.Net</w:t>
      </w:r>
      <w:r>
        <w:t xml:space="preserve"> </w:t>
      </w:r>
      <w:r w:rsidRPr="00777B20">
        <w:t>and</w:t>
      </w:r>
      <w:r>
        <w:t xml:space="preserve"> </w:t>
      </w:r>
      <w:r w:rsidRPr="00777B20">
        <w:t>VB.Net</w:t>
      </w:r>
      <w:r>
        <w:t xml:space="preserve">, development </w:t>
      </w:r>
      <w:r w:rsidRPr="00777B20">
        <w:t>and</w:t>
      </w:r>
      <w:r>
        <w:t xml:space="preserve"> </w:t>
      </w:r>
      <w:r w:rsidRPr="00777B20">
        <w:t>testing</w:t>
      </w:r>
      <w:r>
        <w:t xml:space="preserve"> </w:t>
      </w:r>
      <w:r w:rsidRPr="00777B20">
        <w:t>system</w:t>
      </w:r>
      <w:r>
        <w:t xml:space="preserve"> </w:t>
      </w:r>
      <w:r w:rsidRPr="00777B20">
        <w:t>enhancements</w:t>
      </w:r>
      <w:r>
        <w:t xml:space="preserve"> </w:t>
      </w:r>
      <w:r w:rsidRPr="00777B20">
        <w:t>vis-à-vis</w:t>
      </w:r>
      <w:r>
        <w:t xml:space="preserve"> </w:t>
      </w:r>
      <w:r w:rsidRPr="00777B20">
        <w:t>the</w:t>
      </w:r>
      <w:r>
        <w:t xml:space="preserve"> </w:t>
      </w:r>
      <w:r w:rsidRPr="00777B20">
        <w:t>requirements</w:t>
      </w:r>
      <w:r>
        <w:t xml:space="preserve">. He also wrote unit </w:t>
      </w:r>
      <w:r w:rsidRPr="00777B20">
        <w:t>test</w:t>
      </w:r>
      <w:r>
        <w:t xml:space="preserve"> </w:t>
      </w:r>
      <w:r w:rsidRPr="00777B20">
        <w:t>cases</w:t>
      </w:r>
      <w:r>
        <w:t xml:space="preserve"> </w:t>
      </w:r>
      <w:r w:rsidRPr="00777B20">
        <w:t>and</w:t>
      </w:r>
      <w:r>
        <w:t xml:space="preserve"> developed integration </w:t>
      </w:r>
      <w:r w:rsidRPr="00777B20">
        <w:t>test</w:t>
      </w:r>
      <w:r>
        <w:t xml:space="preserve"> </w:t>
      </w:r>
      <w:r w:rsidRPr="00777B20">
        <w:t>plans</w:t>
      </w:r>
      <w:r>
        <w:t>.</w:t>
      </w:r>
    </w:p>
    <w:p w14:paraId="5B12F68A" w14:textId="77777777" w:rsidR="00FB1E3A" w:rsidRPr="00C959B9" w:rsidRDefault="00FB1E3A" w:rsidP="00FB1E3A">
      <w:pPr>
        <w:pStyle w:val="ResumeSectionHeading"/>
        <w:rPr>
          <w:rStyle w:val="In-LineParagraphHeading"/>
          <w:b w:val="0"/>
        </w:rPr>
      </w:pPr>
      <w:r w:rsidRPr="00C959B9">
        <w:rPr>
          <w:rStyle w:val="In-LineParagraphHeading"/>
          <w:b w:val="0"/>
        </w:rPr>
        <w:t>Security Clearance</w:t>
      </w:r>
    </w:p>
    <w:p w14:paraId="0188E29B" w14:textId="77777777" w:rsidR="00FB1E3A" w:rsidRDefault="00FB1E3A" w:rsidP="00FB1E3A">
      <w:pPr>
        <w:pStyle w:val="BodyText"/>
      </w:pPr>
      <w:r>
        <w:t>Public Trust</w:t>
      </w:r>
    </w:p>
    <w:p w14:paraId="7B69F8F2"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1837"/>
        <w:gridCol w:w="1778"/>
        <w:gridCol w:w="2954"/>
        <w:gridCol w:w="2791"/>
      </w:tblGrid>
      <w:tr w:rsidR="00FB1E3A" w:rsidRPr="00572576" w14:paraId="4CAB45D6" w14:textId="77777777" w:rsidTr="0008537E">
        <w:trPr>
          <w:trHeight w:val="296"/>
        </w:trPr>
        <w:tc>
          <w:tcPr>
            <w:tcW w:w="981" w:type="pct"/>
            <w:shd w:val="clear" w:color="auto" w:fill="DBE5F1" w:themeFill="accent1" w:themeFillTint="33"/>
            <w:vAlign w:val="center"/>
          </w:tcPr>
          <w:p w14:paraId="2B80554D"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Employer</w:t>
            </w:r>
          </w:p>
        </w:tc>
        <w:tc>
          <w:tcPr>
            <w:tcW w:w="950" w:type="pct"/>
            <w:shd w:val="clear" w:color="auto" w:fill="DBE5F1" w:themeFill="accent1" w:themeFillTint="33"/>
            <w:vAlign w:val="center"/>
          </w:tcPr>
          <w:p w14:paraId="755533E0"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Location</w:t>
            </w:r>
          </w:p>
        </w:tc>
        <w:tc>
          <w:tcPr>
            <w:tcW w:w="1578" w:type="pct"/>
            <w:shd w:val="clear" w:color="auto" w:fill="DBE5F1" w:themeFill="accent1" w:themeFillTint="33"/>
            <w:vAlign w:val="center"/>
          </w:tcPr>
          <w:p w14:paraId="60B40E76"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Title</w:t>
            </w:r>
          </w:p>
        </w:tc>
        <w:tc>
          <w:tcPr>
            <w:tcW w:w="1491" w:type="pct"/>
            <w:shd w:val="clear" w:color="auto" w:fill="DBE5F1" w:themeFill="accent1" w:themeFillTint="33"/>
            <w:vAlign w:val="center"/>
          </w:tcPr>
          <w:p w14:paraId="769BA8E5"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Term</w:t>
            </w:r>
          </w:p>
        </w:tc>
      </w:tr>
      <w:tr w:rsidR="00FB1E3A" w:rsidRPr="00572576" w14:paraId="52495BAA" w14:textId="77777777" w:rsidTr="0008537E">
        <w:tc>
          <w:tcPr>
            <w:tcW w:w="981" w:type="pct"/>
          </w:tcPr>
          <w:p w14:paraId="61A30B44"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REI Systems</w:t>
            </w:r>
          </w:p>
        </w:tc>
        <w:tc>
          <w:tcPr>
            <w:tcW w:w="950" w:type="pct"/>
          </w:tcPr>
          <w:p w14:paraId="46F41874"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Sterling, VA</w:t>
            </w:r>
          </w:p>
        </w:tc>
        <w:tc>
          <w:tcPr>
            <w:tcW w:w="1578" w:type="pct"/>
          </w:tcPr>
          <w:p w14:paraId="1D5AF16F"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Program Manager</w:t>
            </w:r>
          </w:p>
        </w:tc>
        <w:tc>
          <w:tcPr>
            <w:tcW w:w="1491" w:type="pct"/>
          </w:tcPr>
          <w:p w14:paraId="44ECFA41"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Oct. 2011–Present</w:t>
            </w:r>
          </w:p>
        </w:tc>
      </w:tr>
      <w:tr w:rsidR="00FB1E3A" w:rsidRPr="00572576" w14:paraId="0C1BAE9D" w14:textId="77777777" w:rsidTr="0008537E">
        <w:tc>
          <w:tcPr>
            <w:tcW w:w="981" w:type="pct"/>
            <w:shd w:val="clear" w:color="auto" w:fill="D9D9D9" w:themeFill="background1" w:themeFillShade="D9"/>
          </w:tcPr>
          <w:p w14:paraId="634E709B"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Infosys Technologies</w:t>
            </w:r>
          </w:p>
        </w:tc>
        <w:tc>
          <w:tcPr>
            <w:tcW w:w="950" w:type="pct"/>
            <w:shd w:val="clear" w:color="auto" w:fill="D9D9D9" w:themeFill="background1" w:themeFillShade="D9"/>
          </w:tcPr>
          <w:p w14:paraId="5342E112"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Long Island, NY and Pune, India</w:t>
            </w:r>
          </w:p>
        </w:tc>
        <w:tc>
          <w:tcPr>
            <w:tcW w:w="1578" w:type="pct"/>
            <w:shd w:val="clear" w:color="auto" w:fill="D9D9D9" w:themeFill="background1" w:themeFillShade="D9"/>
          </w:tcPr>
          <w:p w14:paraId="47C1458E"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Project Manager</w:t>
            </w:r>
          </w:p>
        </w:tc>
        <w:tc>
          <w:tcPr>
            <w:tcW w:w="1491" w:type="pct"/>
            <w:shd w:val="clear" w:color="auto" w:fill="D9D9D9" w:themeFill="background1" w:themeFillShade="D9"/>
          </w:tcPr>
          <w:p w14:paraId="5C964681"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Sept 2005–Sept. 2011</w:t>
            </w:r>
          </w:p>
        </w:tc>
      </w:tr>
      <w:tr w:rsidR="00FB1E3A" w:rsidRPr="00572576" w14:paraId="27D0AE49" w14:textId="77777777" w:rsidTr="0008537E">
        <w:tc>
          <w:tcPr>
            <w:tcW w:w="981" w:type="pct"/>
          </w:tcPr>
          <w:p w14:paraId="1D067828"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Kanbay</w:t>
            </w:r>
          </w:p>
        </w:tc>
        <w:tc>
          <w:tcPr>
            <w:tcW w:w="950" w:type="pct"/>
          </w:tcPr>
          <w:p w14:paraId="1C3C5613"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India</w:t>
            </w:r>
          </w:p>
        </w:tc>
        <w:tc>
          <w:tcPr>
            <w:tcW w:w="1578" w:type="pct"/>
          </w:tcPr>
          <w:p w14:paraId="51BECB94"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Project Manager</w:t>
            </w:r>
          </w:p>
        </w:tc>
        <w:tc>
          <w:tcPr>
            <w:tcW w:w="1491" w:type="pct"/>
          </w:tcPr>
          <w:p w14:paraId="1F94BAD8"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Sept 2004–Sept. 2005</w:t>
            </w:r>
          </w:p>
        </w:tc>
      </w:tr>
      <w:tr w:rsidR="00FB1E3A" w:rsidRPr="00572576" w14:paraId="59858522" w14:textId="77777777" w:rsidTr="0008537E">
        <w:tc>
          <w:tcPr>
            <w:tcW w:w="981" w:type="pct"/>
            <w:shd w:val="clear" w:color="auto" w:fill="D9D9D9" w:themeFill="background1" w:themeFillShade="D9"/>
          </w:tcPr>
          <w:p w14:paraId="0BBAFABE"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Mahindra British Telecom</w:t>
            </w:r>
          </w:p>
        </w:tc>
        <w:tc>
          <w:tcPr>
            <w:tcW w:w="950" w:type="pct"/>
            <w:shd w:val="clear" w:color="auto" w:fill="D9D9D9" w:themeFill="background1" w:themeFillShade="D9"/>
          </w:tcPr>
          <w:p w14:paraId="1F3204CC"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India</w:t>
            </w:r>
          </w:p>
        </w:tc>
        <w:tc>
          <w:tcPr>
            <w:tcW w:w="1578" w:type="pct"/>
            <w:shd w:val="clear" w:color="auto" w:fill="D9D9D9" w:themeFill="background1" w:themeFillShade="D9"/>
          </w:tcPr>
          <w:p w14:paraId="5CEEBB4F"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Senior Technical Associate</w:t>
            </w:r>
          </w:p>
        </w:tc>
        <w:tc>
          <w:tcPr>
            <w:tcW w:w="1491" w:type="pct"/>
            <w:shd w:val="clear" w:color="auto" w:fill="D9D9D9" w:themeFill="background1" w:themeFillShade="D9"/>
          </w:tcPr>
          <w:p w14:paraId="4D949E30"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Apr. 2003–Sept. 2004</w:t>
            </w:r>
          </w:p>
        </w:tc>
      </w:tr>
      <w:tr w:rsidR="00FB1E3A" w:rsidRPr="00572576" w14:paraId="10C00DE0" w14:textId="77777777" w:rsidTr="0008537E">
        <w:tc>
          <w:tcPr>
            <w:tcW w:w="981" w:type="pct"/>
          </w:tcPr>
          <w:p w14:paraId="72514031"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Bay Systems</w:t>
            </w:r>
          </w:p>
        </w:tc>
        <w:tc>
          <w:tcPr>
            <w:tcW w:w="950" w:type="pct"/>
          </w:tcPr>
          <w:p w14:paraId="321885A6"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India</w:t>
            </w:r>
          </w:p>
        </w:tc>
        <w:tc>
          <w:tcPr>
            <w:tcW w:w="1578" w:type="pct"/>
          </w:tcPr>
          <w:p w14:paraId="71CBEFDE"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Programmer/Analyst</w:t>
            </w:r>
          </w:p>
        </w:tc>
        <w:tc>
          <w:tcPr>
            <w:tcW w:w="1491" w:type="pct"/>
          </w:tcPr>
          <w:p w14:paraId="37BE0B30"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Jan. 2001–Mar. 2003</w:t>
            </w:r>
          </w:p>
        </w:tc>
      </w:tr>
      <w:tr w:rsidR="00FB1E3A" w:rsidRPr="00572576" w14:paraId="7D20283E" w14:textId="77777777" w:rsidTr="0008537E">
        <w:tc>
          <w:tcPr>
            <w:tcW w:w="981" w:type="pct"/>
            <w:shd w:val="clear" w:color="auto" w:fill="D9D9D9" w:themeFill="background1" w:themeFillShade="D9"/>
          </w:tcPr>
          <w:p w14:paraId="32E11142"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Wipro Technologies</w:t>
            </w:r>
          </w:p>
        </w:tc>
        <w:tc>
          <w:tcPr>
            <w:tcW w:w="950" w:type="pct"/>
            <w:shd w:val="clear" w:color="auto" w:fill="D9D9D9" w:themeFill="background1" w:themeFillShade="D9"/>
          </w:tcPr>
          <w:p w14:paraId="7F5FE45E"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India</w:t>
            </w:r>
          </w:p>
        </w:tc>
        <w:tc>
          <w:tcPr>
            <w:tcW w:w="1578" w:type="pct"/>
            <w:shd w:val="clear" w:color="auto" w:fill="D9D9D9" w:themeFill="background1" w:themeFillShade="D9"/>
          </w:tcPr>
          <w:p w14:paraId="1CC8F0B9"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Senior Systems Engineer</w:t>
            </w:r>
          </w:p>
        </w:tc>
        <w:tc>
          <w:tcPr>
            <w:tcW w:w="1491" w:type="pct"/>
            <w:shd w:val="clear" w:color="auto" w:fill="D9D9D9" w:themeFill="background1" w:themeFillShade="D9"/>
          </w:tcPr>
          <w:p w14:paraId="63C7A55F"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Jun. 2000–Dec. 2000</w:t>
            </w:r>
          </w:p>
        </w:tc>
      </w:tr>
    </w:tbl>
    <w:p w14:paraId="55B4C098" w14:textId="77777777" w:rsidR="00FB1E3A" w:rsidRDefault="00FB1E3A" w:rsidP="00FB1E3A">
      <w:pPr>
        <w:pStyle w:val="ResumeNormal"/>
      </w:pPr>
    </w:p>
    <w:p w14:paraId="124D5A9E" w14:textId="77777777" w:rsidR="00FB1E3A" w:rsidRDefault="00FB1E3A" w:rsidP="00FB1E3A">
      <w:pPr>
        <w:rPr>
          <w:sz w:val="22"/>
        </w:rPr>
      </w:pPr>
    </w:p>
    <w:p w14:paraId="3C9A193E" w14:textId="13C60648" w:rsidR="00FB1E3A" w:rsidRDefault="00FB1E3A" w:rsidP="00FB1E3A">
      <w:pPr>
        <w:pStyle w:val="Heading2"/>
        <w:spacing w:before="240"/>
      </w:pPr>
      <w:r>
        <w:br w:type="page"/>
      </w:r>
      <w:bookmarkStart w:id="792" w:name="_Toc507859393"/>
      <w:r w:rsidR="004B572D">
        <w:t xml:space="preserve"> </w:t>
      </w:r>
      <w:bookmarkStart w:id="793" w:name="_Toc507971468"/>
      <w:r>
        <w:t>Technical Experts</w:t>
      </w:r>
      <w:bookmarkEnd w:id="792"/>
      <w:bookmarkEnd w:id="793"/>
    </w:p>
    <w:tbl>
      <w:tblPr>
        <w:tblStyle w:val="TableGrid"/>
        <w:tblW w:w="4760" w:type="pct"/>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92"/>
        <w:gridCol w:w="3355"/>
        <w:gridCol w:w="2364"/>
      </w:tblGrid>
      <w:tr w:rsidR="00FB1E3A" w:rsidRPr="00572576" w14:paraId="172319AE" w14:textId="77777777" w:rsidTr="0008537E">
        <w:tc>
          <w:tcPr>
            <w:tcW w:w="3191" w:type="dxa"/>
            <w:shd w:val="clear" w:color="auto" w:fill="DBE5F1" w:themeFill="accent1" w:themeFillTint="33"/>
          </w:tcPr>
          <w:p w14:paraId="7EC7420D" w14:textId="77777777" w:rsidR="00FB1E3A" w:rsidRPr="008F1106" w:rsidRDefault="00FB1E3A" w:rsidP="008F1106">
            <w:pPr>
              <w:pStyle w:val="BodyText"/>
              <w:spacing w:before="60" w:after="60"/>
              <w:rPr>
                <w:b/>
                <w:sz w:val="20"/>
              </w:rPr>
            </w:pPr>
            <w:bookmarkStart w:id="794" w:name="_Hlk507933953"/>
            <w:r w:rsidRPr="008F1106">
              <w:rPr>
                <w:b/>
                <w:sz w:val="20"/>
              </w:rPr>
              <w:t>BPA Labor Category</w:t>
            </w:r>
          </w:p>
        </w:tc>
        <w:tc>
          <w:tcPr>
            <w:tcW w:w="3355" w:type="dxa"/>
            <w:shd w:val="clear" w:color="auto" w:fill="DBE5F1" w:themeFill="accent1" w:themeFillTint="33"/>
            <w:vAlign w:val="center"/>
          </w:tcPr>
          <w:p w14:paraId="3D3DE775" w14:textId="77777777" w:rsidR="00FB1E3A" w:rsidRPr="008F1106" w:rsidRDefault="00FB1E3A" w:rsidP="008F1106">
            <w:pPr>
              <w:pStyle w:val="BodyText"/>
              <w:spacing w:before="60" w:after="60"/>
              <w:rPr>
                <w:b/>
                <w:sz w:val="20"/>
              </w:rPr>
            </w:pPr>
            <w:bookmarkStart w:id="795" w:name="_Hlk507858434"/>
            <w:bookmarkStart w:id="796" w:name="_Hlk507854394"/>
            <w:r w:rsidRPr="008F1106">
              <w:rPr>
                <w:b/>
                <w:sz w:val="20"/>
              </w:rPr>
              <w:t>Name</w:t>
            </w:r>
          </w:p>
        </w:tc>
        <w:tc>
          <w:tcPr>
            <w:tcW w:w="2364" w:type="dxa"/>
            <w:shd w:val="clear" w:color="auto" w:fill="DBE5F1" w:themeFill="accent1" w:themeFillTint="33"/>
            <w:vAlign w:val="center"/>
          </w:tcPr>
          <w:p w14:paraId="0AE53B5D" w14:textId="77777777" w:rsidR="00FB1E3A" w:rsidRPr="008F1106" w:rsidRDefault="00FB1E3A" w:rsidP="008F1106">
            <w:pPr>
              <w:pStyle w:val="BodyText"/>
              <w:spacing w:before="60" w:after="60"/>
              <w:rPr>
                <w:b/>
                <w:sz w:val="20"/>
              </w:rPr>
            </w:pPr>
            <w:r w:rsidRPr="008F1106">
              <w:rPr>
                <w:b/>
                <w:sz w:val="20"/>
              </w:rPr>
              <w:t>Company</w:t>
            </w:r>
          </w:p>
        </w:tc>
      </w:tr>
      <w:tr w:rsidR="00FB1E3A" w:rsidRPr="00572576" w14:paraId="62627600" w14:textId="77777777" w:rsidTr="0008537E">
        <w:tc>
          <w:tcPr>
            <w:tcW w:w="3191" w:type="dxa"/>
            <w:vAlign w:val="center"/>
          </w:tcPr>
          <w:p w14:paraId="389CF936" w14:textId="77777777" w:rsidR="00FB1E3A" w:rsidRPr="008F1106" w:rsidRDefault="00FB1E3A" w:rsidP="008F1106">
            <w:pPr>
              <w:pStyle w:val="BodyText"/>
              <w:spacing w:before="60" w:after="60"/>
              <w:rPr>
                <w:sz w:val="20"/>
              </w:rPr>
            </w:pPr>
            <w:r w:rsidRPr="008F1106">
              <w:rPr>
                <w:sz w:val="20"/>
              </w:rPr>
              <w:t>Database Administrator</w:t>
            </w:r>
          </w:p>
        </w:tc>
        <w:tc>
          <w:tcPr>
            <w:tcW w:w="3355" w:type="dxa"/>
            <w:vAlign w:val="center"/>
          </w:tcPr>
          <w:p w14:paraId="79114DA7" w14:textId="77777777" w:rsidR="00FB1E3A" w:rsidRPr="008F1106" w:rsidRDefault="00FB1E3A" w:rsidP="008F1106">
            <w:pPr>
              <w:pStyle w:val="BodyText"/>
              <w:spacing w:before="60" w:after="60"/>
              <w:rPr>
                <w:sz w:val="20"/>
              </w:rPr>
            </w:pPr>
            <w:r w:rsidRPr="008F1106">
              <w:rPr>
                <w:sz w:val="20"/>
              </w:rPr>
              <w:t>Nikhil Kshirsagar</w:t>
            </w:r>
          </w:p>
        </w:tc>
        <w:tc>
          <w:tcPr>
            <w:tcW w:w="2364" w:type="dxa"/>
            <w:vAlign w:val="center"/>
          </w:tcPr>
          <w:p w14:paraId="27DCF2FC" w14:textId="77777777" w:rsidR="00FB1E3A" w:rsidRPr="008F1106" w:rsidRDefault="00FB1E3A" w:rsidP="008F1106">
            <w:pPr>
              <w:pStyle w:val="BodyText"/>
              <w:spacing w:before="60" w:after="60"/>
              <w:rPr>
                <w:sz w:val="20"/>
              </w:rPr>
            </w:pPr>
            <w:r w:rsidRPr="008F1106">
              <w:rPr>
                <w:sz w:val="20"/>
              </w:rPr>
              <w:t>REI</w:t>
            </w:r>
          </w:p>
        </w:tc>
      </w:tr>
      <w:tr w:rsidR="00FB1E3A" w:rsidRPr="00572576" w14:paraId="7B5D5DC8" w14:textId="77777777" w:rsidTr="0008537E">
        <w:tc>
          <w:tcPr>
            <w:tcW w:w="3191" w:type="dxa"/>
            <w:shd w:val="clear" w:color="auto" w:fill="D9D9D9" w:themeFill="background1" w:themeFillShade="D9"/>
            <w:vAlign w:val="center"/>
          </w:tcPr>
          <w:p w14:paraId="7655D0A3" w14:textId="114B7A32" w:rsidR="00FB1E3A" w:rsidRPr="008F1106" w:rsidRDefault="00FB1E3A" w:rsidP="008F1106">
            <w:pPr>
              <w:pStyle w:val="BodyText"/>
              <w:spacing w:before="60" w:after="60"/>
              <w:rPr>
                <w:sz w:val="20"/>
              </w:rPr>
            </w:pPr>
            <w:r w:rsidRPr="008F1106">
              <w:rPr>
                <w:sz w:val="20"/>
              </w:rPr>
              <w:t>Princip</w:t>
            </w:r>
            <w:r w:rsidR="00AB7F3E">
              <w:rPr>
                <w:sz w:val="20"/>
              </w:rPr>
              <w:t>al</w:t>
            </w:r>
            <w:r w:rsidRPr="008F1106">
              <w:rPr>
                <w:sz w:val="20"/>
              </w:rPr>
              <w:t xml:space="preserve"> Software Engineer</w:t>
            </w:r>
          </w:p>
        </w:tc>
        <w:tc>
          <w:tcPr>
            <w:tcW w:w="3355" w:type="dxa"/>
            <w:shd w:val="clear" w:color="auto" w:fill="D9D9D9" w:themeFill="background1" w:themeFillShade="D9"/>
            <w:vAlign w:val="center"/>
          </w:tcPr>
          <w:p w14:paraId="5531F9F8" w14:textId="77777777" w:rsidR="00FB1E3A" w:rsidRPr="008F1106" w:rsidRDefault="00FB1E3A" w:rsidP="008F1106">
            <w:pPr>
              <w:pStyle w:val="BodyText"/>
              <w:spacing w:before="60" w:after="60"/>
              <w:rPr>
                <w:sz w:val="20"/>
              </w:rPr>
            </w:pPr>
            <w:r w:rsidRPr="008F1106">
              <w:rPr>
                <w:sz w:val="20"/>
              </w:rPr>
              <w:t>Anthony Dourish</w:t>
            </w:r>
          </w:p>
        </w:tc>
        <w:tc>
          <w:tcPr>
            <w:tcW w:w="2364" w:type="dxa"/>
            <w:shd w:val="clear" w:color="auto" w:fill="D9D9D9" w:themeFill="background1" w:themeFillShade="D9"/>
            <w:vAlign w:val="center"/>
          </w:tcPr>
          <w:p w14:paraId="794F8990" w14:textId="77777777" w:rsidR="00FB1E3A" w:rsidRPr="008F1106" w:rsidRDefault="00FB1E3A" w:rsidP="008F1106">
            <w:pPr>
              <w:pStyle w:val="BodyText"/>
              <w:spacing w:before="60" w:after="60"/>
              <w:rPr>
                <w:sz w:val="20"/>
              </w:rPr>
            </w:pPr>
            <w:r w:rsidRPr="008F1106">
              <w:rPr>
                <w:sz w:val="20"/>
              </w:rPr>
              <w:t>REI</w:t>
            </w:r>
          </w:p>
        </w:tc>
      </w:tr>
      <w:tr w:rsidR="00FB1E3A" w:rsidRPr="00572576" w14:paraId="2124DD64" w14:textId="77777777" w:rsidTr="0008537E">
        <w:tc>
          <w:tcPr>
            <w:tcW w:w="3191" w:type="dxa"/>
            <w:vAlign w:val="center"/>
          </w:tcPr>
          <w:p w14:paraId="47E3C741" w14:textId="77777777" w:rsidR="00FB1E3A" w:rsidRPr="008F1106" w:rsidRDefault="00FB1E3A" w:rsidP="008F1106">
            <w:pPr>
              <w:pStyle w:val="BodyText"/>
              <w:spacing w:before="60" w:after="60"/>
              <w:rPr>
                <w:sz w:val="20"/>
              </w:rPr>
            </w:pPr>
            <w:r w:rsidRPr="008F1106">
              <w:rPr>
                <w:sz w:val="20"/>
              </w:rPr>
              <w:t>Sr. Software Engineer</w:t>
            </w:r>
          </w:p>
        </w:tc>
        <w:tc>
          <w:tcPr>
            <w:tcW w:w="3355" w:type="dxa"/>
            <w:vAlign w:val="center"/>
          </w:tcPr>
          <w:p w14:paraId="085FDD5C" w14:textId="77777777" w:rsidR="00FB1E3A" w:rsidRPr="008F1106" w:rsidRDefault="00FB1E3A" w:rsidP="008F1106">
            <w:pPr>
              <w:pStyle w:val="BodyText"/>
              <w:spacing w:before="60" w:after="60"/>
              <w:rPr>
                <w:sz w:val="20"/>
              </w:rPr>
            </w:pPr>
            <w:r w:rsidRPr="008F1106">
              <w:rPr>
                <w:sz w:val="20"/>
              </w:rPr>
              <w:t>Valorie Janoras</w:t>
            </w:r>
          </w:p>
        </w:tc>
        <w:tc>
          <w:tcPr>
            <w:tcW w:w="2364" w:type="dxa"/>
            <w:vAlign w:val="center"/>
          </w:tcPr>
          <w:p w14:paraId="60BBD69B" w14:textId="77777777" w:rsidR="00FB1E3A" w:rsidRPr="008F1106" w:rsidRDefault="00FB1E3A" w:rsidP="008F1106">
            <w:pPr>
              <w:pStyle w:val="BodyText"/>
              <w:spacing w:before="60" w:after="60"/>
              <w:rPr>
                <w:sz w:val="20"/>
              </w:rPr>
            </w:pPr>
            <w:r w:rsidRPr="008F1106">
              <w:rPr>
                <w:sz w:val="20"/>
              </w:rPr>
              <w:t>REI</w:t>
            </w:r>
          </w:p>
        </w:tc>
      </w:tr>
      <w:tr w:rsidR="00FB1E3A" w:rsidRPr="00572576" w14:paraId="49EF5B12" w14:textId="77777777" w:rsidTr="0008537E">
        <w:tc>
          <w:tcPr>
            <w:tcW w:w="3191" w:type="dxa"/>
            <w:shd w:val="clear" w:color="auto" w:fill="D9D9D9" w:themeFill="background1" w:themeFillShade="D9"/>
            <w:vAlign w:val="center"/>
          </w:tcPr>
          <w:p w14:paraId="1E4DFA14" w14:textId="77777777" w:rsidR="00FB1E3A" w:rsidRPr="008F1106" w:rsidRDefault="00FB1E3A" w:rsidP="008F1106">
            <w:pPr>
              <w:pStyle w:val="BodyText"/>
              <w:spacing w:before="60" w:after="60"/>
              <w:rPr>
                <w:sz w:val="20"/>
              </w:rPr>
            </w:pPr>
            <w:r w:rsidRPr="008F1106">
              <w:rPr>
                <w:sz w:val="20"/>
              </w:rPr>
              <w:t>Software Engineer</w:t>
            </w:r>
          </w:p>
        </w:tc>
        <w:tc>
          <w:tcPr>
            <w:tcW w:w="3355" w:type="dxa"/>
            <w:shd w:val="clear" w:color="auto" w:fill="D9D9D9" w:themeFill="background1" w:themeFillShade="D9"/>
            <w:vAlign w:val="center"/>
          </w:tcPr>
          <w:p w14:paraId="307FA64F" w14:textId="77777777" w:rsidR="00FB1E3A" w:rsidRPr="008F1106" w:rsidRDefault="00FB1E3A" w:rsidP="008F1106">
            <w:pPr>
              <w:pStyle w:val="BodyText"/>
              <w:spacing w:before="60" w:after="60"/>
              <w:rPr>
                <w:sz w:val="20"/>
              </w:rPr>
            </w:pPr>
            <w:r w:rsidRPr="008F1106">
              <w:rPr>
                <w:sz w:val="20"/>
              </w:rPr>
              <w:t>Sulakshman Madala</w:t>
            </w:r>
          </w:p>
        </w:tc>
        <w:tc>
          <w:tcPr>
            <w:tcW w:w="2364" w:type="dxa"/>
            <w:shd w:val="clear" w:color="auto" w:fill="D9D9D9" w:themeFill="background1" w:themeFillShade="D9"/>
            <w:vAlign w:val="center"/>
          </w:tcPr>
          <w:p w14:paraId="2C1C04C2" w14:textId="77777777" w:rsidR="00FB1E3A" w:rsidRPr="008F1106" w:rsidRDefault="00FB1E3A" w:rsidP="008F1106">
            <w:pPr>
              <w:pStyle w:val="BodyText"/>
              <w:spacing w:before="60" w:after="60"/>
              <w:rPr>
                <w:sz w:val="20"/>
              </w:rPr>
            </w:pPr>
            <w:r w:rsidRPr="008F1106">
              <w:rPr>
                <w:sz w:val="20"/>
              </w:rPr>
              <w:t>REI</w:t>
            </w:r>
          </w:p>
        </w:tc>
      </w:tr>
      <w:tr w:rsidR="00FB1E3A" w:rsidRPr="00572576" w14:paraId="472A83DE" w14:textId="77777777" w:rsidTr="0008537E">
        <w:tc>
          <w:tcPr>
            <w:tcW w:w="3191" w:type="dxa"/>
            <w:shd w:val="clear" w:color="auto" w:fill="FFFFFF" w:themeFill="background1"/>
            <w:vAlign w:val="center"/>
          </w:tcPr>
          <w:p w14:paraId="7E859E26" w14:textId="77777777" w:rsidR="00FB1E3A" w:rsidRPr="008F1106" w:rsidRDefault="00FB1E3A" w:rsidP="008F1106">
            <w:pPr>
              <w:pStyle w:val="BodyText"/>
              <w:spacing w:before="60" w:after="60"/>
              <w:rPr>
                <w:sz w:val="20"/>
              </w:rPr>
            </w:pPr>
            <w:r w:rsidRPr="008F1106">
              <w:rPr>
                <w:sz w:val="20"/>
              </w:rPr>
              <w:t>Senior Test Engineer</w:t>
            </w:r>
          </w:p>
        </w:tc>
        <w:tc>
          <w:tcPr>
            <w:tcW w:w="3355" w:type="dxa"/>
            <w:shd w:val="clear" w:color="auto" w:fill="FFFFFF" w:themeFill="background1"/>
            <w:vAlign w:val="center"/>
          </w:tcPr>
          <w:p w14:paraId="6711051F" w14:textId="2D41277F" w:rsidR="00FB1E3A" w:rsidRPr="008F1106" w:rsidRDefault="00575C05" w:rsidP="008F1106">
            <w:pPr>
              <w:pStyle w:val="BodyText"/>
              <w:spacing w:before="60" w:after="60"/>
              <w:rPr>
                <w:sz w:val="20"/>
              </w:rPr>
            </w:pPr>
            <w:r w:rsidRPr="008F1106">
              <w:rPr>
                <w:sz w:val="20"/>
              </w:rPr>
              <w:t>Rashmi Sharma</w:t>
            </w:r>
          </w:p>
        </w:tc>
        <w:tc>
          <w:tcPr>
            <w:tcW w:w="2364" w:type="dxa"/>
            <w:shd w:val="clear" w:color="auto" w:fill="FFFFFF" w:themeFill="background1"/>
            <w:vAlign w:val="center"/>
          </w:tcPr>
          <w:p w14:paraId="12FE7711" w14:textId="77777777" w:rsidR="00FB1E3A" w:rsidRPr="008F1106" w:rsidRDefault="00FB1E3A" w:rsidP="008F1106">
            <w:pPr>
              <w:pStyle w:val="BodyText"/>
              <w:spacing w:before="60" w:after="60"/>
              <w:rPr>
                <w:sz w:val="20"/>
              </w:rPr>
            </w:pPr>
            <w:r w:rsidRPr="008F1106">
              <w:rPr>
                <w:sz w:val="20"/>
              </w:rPr>
              <w:t>REI</w:t>
            </w:r>
          </w:p>
        </w:tc>
      </w:tr>
      <w:tr w:rsidR="00FB1E3A" w:rsidRPr="00572576" w14:paraId="51031C6C" w14:textId="77777777" w:rsidTr="0008537E">
        <w:tc>
          <w:tcPr>
            <w:tcW w:w="3191" w:type="dxa"/>
            <w:shd w:val="clear" w:color="auto" w:fill="D9D9D9" w:themeFill="background1" w:themeFillShade="D9"/>
            <w:vAlign w:val="center"/>
          </w:tcPr>
          <w:p w14:paraId="4511BA6F" w14:textId="77777777" w:rsidR="00FB1E3A" w:rsidRPr="008F1106" w:rsidRDefault="00FB1E3A" w:rsidP="008F1106">
            <w:pPr>
              <w:pStyle w:val="BodyText"/>
              <w:spacing w:before="60" w:after="60"/>
              <w:rPr>
                <w:sz w:val="20"/>
              </w:rPr>
            </w:pPr>
            <w:r w:rsidRPr="008F1106">
              <w:rPr>
                <w:sz w:val="20"/>
              </w:rPr>
              <w:t>Test Engineer</w:t>
            </w:r>
          </w:p>
        </w:tc>
        <w:tc>
          <w:tcPr>
            <w:tcW w:w="3355" w:type="dxa"/>
            <w:shd w:val="clear" w:color="auto" w:fill="D9D9D9" w:themeFill="background1" w:themeFillShade="D9"/>
            <w:vAlign w:val="center"/>
          </w:tcPr>
          <w:p w14:paraId="542A058C" w14:textId="77777777" w:rsidR="00FB1E3A" w:rsidRPr="008F1106" w:rsidRDefault="00FB1E3A" w:rsidP="008F1106">
            <w:pPr>
              <w:pStyle w:val="BodyText"/>
              <w:spacing w:before="60" w:after="60"/>
              <w:rPr>
                <w:sz w:val="20"/>
              </w:rPr>
            </w:pPr>
            <w:r w:rsidRPr="008F1106">
              <w:rPr>
                <w:sz w:val="20"/>
              </w:rPr>
              <w:t>Aldrich Syling</w:t>
            </w:r>
          </w:p>
        </w:tc>
        <w:tc>
          <w:tcPr>
            <w:tcW w:w="2364" w:type="dxa"/>
            <w:shd w:val="clear" w:color="auto" w:fill="D9D9D9" w:themeFill="background1" w:themeFillShade="D9"/>
            <w:vAlign w:val="center"/>
          </w:tcPr>
          <w:p w14:paraId="6B23A1CD" w14:textId="77777777" w:rsidR="00FB1E3A" w:rsidRPr="008F1106" w:rsidRDefault="00FB1E3A" w:rsidP="008F1106">
            <w:pPr>
              <w:pStyle w:val="BodyText"/>
              <w:spacing w:before="60" w:after="60"/>
              <w:rPr>
                <w:sz w:val="20"/>
              </w:rPr>
            </w:pPr>
            <w:r w:rsidRPr="008F1106">
              <w:rPr>
                <w:sz w:val="20"/>
              </w:rPr>
              <w:t>REI</w:t>
            </w:r>
          </w:p>
        </w:tc>
      </w:tr>
      <w:tr w:rsidR="00FB1E3A" w:rsidRPr="00572576" w14:paraId="1F8E98BC" w14:textId="77777777" w:rsidTr="0008537E">
        <w:tc>
          <w:tcPr>
            <w:tcW w:w="3191" w:type="dxa"/>
            <w:shd w:val="clear" w:color="auto" w:fill="FFFFFF" w:themeFill="background1"/>
            <w:vAlign w:val="center"/>
          </w:tcPr>
          <w:p w14:paraId="7F664B40" w14:textId="77777777" w:rsidR="00FB1E3A" w:rsidRPr="008F1106" w:rsidRDefault="00FB1E3A" w:rsidP="008F1106">
            <w:pPr>
              <w:pStyle w:val="BodyText"/>
              <w:spacing w:before="60" w:after="60"/>
              <w:rPr>
                <w:sz w:val="20"/>
              </w:rPr>
            </w:pPr>
            <w:r w:rsidRPr="008F1106">
              <w:rPr>
                <w:sz w:val="20"/>
              </w:rPr>
              <w:t>Sr. Business Analyst</w:t>
            </w:r>
          </w:p>
        </w:tc>
        <w:tc>
          <w:tcPr>
            <w:tcW w:w="3355" w:type="dxa"/>
            <w:shd w:val="clear" w:color="auto" w:fill="FFFFFF" w:themeFill="background1"/>
            <w:vAlign w:val="center"/>
          </w:tcPr>
          <w:p w14:paraId="1261C54C" w14:textId="77777777" w:rsidR="00FB1E3A" w:rsidRPr="008F1106" w:rsidRDefault="00FB1E3A" w:rsidP="008F1106">
            <w:pPr>
              <w:pStyle w:val="BodyText"/>
              <w:spacing w:before="60" w:after="60"/>
              <w:rPr>
                <w:sz w:val="20"/>
              </w:rPr>
            </w:pPr>
            <w:r w:rsidRPr="008F1106">
              <w:rPr>
                <w:sz w:val="20"/>
              </w:rPr>
              <w:t>Sarah Florer</w:t>
            </w:r>
          </w:p>
        </w:tc>
        <w:tc>
          <w:tcPr>
            <w:tcW w:w="2364" w:type="dxa"/>
            <w:shd w:val="clear" w:color="auto" w:fill="FFFFFF" w:themeFill="background1"/>
            <w:vAlign w:val="center"/>
          </w:tcPr>
          <w:p w14:paraId="4BDAAF94" w14:textId="77777777" w:rsidR="00FB1E3A" w:rsidRPr="008F1106" w:rsidRDefault="00FB1E3A" w:rsidP="008F1106">
            <w:pPr>
              <w:pStyle w:val="BodyText"/>
              <w:spacing w:before="60" w:after="60"/>
              <w:rPr>
                <w:sz w:val="20"/>
              </w:rPr>
            </w:pPr>
            <w:r w:rsidRPr="008F1106">
              <w:rPr>
                <w:sz w:val="20"/>
              </w:rPr>
              <w:t>REI</w:t>
            </w:r>
          </w:p>
        </w:tc>
      </w:tr>
      <w:tr w:rsidR="00FB1E3A" w:rsidRPr="00572576" w14:paraId="471FDC04" w14:textId="77777777" w:rsidTr="0008537E">
        <w:tc>
          <w:tcPr>
            <w:tcW w:w="3191" w:type="dxa"/>
            <w:shd w:val="clear" w:color="auto" w:fill="D9D9D9" w:themeFill="background1" w:themeFillShade="D9"/>
            <w:vAlign w:val="center"/>
          </w:tcPr>
          <w:p w14:paraId="3C862137" w14:textId="77777777" w:rsidR="00FB1E3A" w:rsidRPr="008F1106" w:rsidRDefault="00FB1E3A" w:rsidP="008F1106">
            <w:pPr>
              <w:pStyle w:val="BodyText"/>
              <w:spacing w:before="60" w:after="60"/>
              <w:rPr>
                <w:sz w:val="20"/>
              </w:rPr>
            </w:pPr>
            <w:r w:rsidRPr="008F1106">
              <w:rPr>
                <w:sz w:val="20"/>
              </w:rPr>
              <w:t>Business Analyst</w:t>
            </w:r>
          </w:p>
        </w:tc>
        <w:tc>
          <w:tcPr>
            <w:tcW w:w="3355" w:type="dxa"/>
            <w:shd w:val="clear" w:color="auto" w:fill="D9D9D9" w:themeFill="background1" w:themeFillShade="D9"/>
            <w:vAlign w:val="center"/>
          </w:tcPr>
          <w:p w14:paraId="00B50850" w14:textId="77777777" w:rsidR="00FB1E3A" w:rsidRPr="008F1106" w:rsidRDefault="00FB1E3A" w:rsidP="008F1106">
            <w:pPr>
              <w:pStyle w:val="BodyText"/>
              <w:spacing w:before="60" w:after="60"/>
              <w:rPr>
                <w:sz w:val="20"/>
              </w:rPr>
            </w:pPr>
            <w:r w:rsidRPr="008F1106">
              <w:rPr>
                <w:sz w:val="20"/>
              </w:rPr>
              <w:t>Aswini Balasubramanian</w:t>
            </w:r>
          </w:p>
        </w:tc>
        <w:tc>
          <w:tcPr>
            <w:tcW w:w="2364" w:type="dxa"/>
            <w:shd w:val="clear" w:color="auto" w:fill="D9D9D9" w:themeFill="background1" w:themeFillShade="D9"/>
            <w:vAlign w:val="center"/>
          </w:tcPr>
          <w:p w14:paraId="3C0C838F" w14:textId="77777777" w:rsidR="00FB1E3A" w:rsidRPr="008F1106" w:rsidRDefault="00FB1E3A" w:rsidP="008F1106">
            <w:pPr>
              <w:pStyle w:val="BodyText"/>
              <w:spacing w:before="60" w:after="60"/>
              <w:rPr>
                <w:sz w:val="20"/>
              </w:rPr>
            </w:pPr>
            <w:r w:rsidRPr="008F1106">
              <w:rPr>
                <w:sz w:val="20"/>
              </w:rPr>
              <w:t>REI</w:t>
            </w:r>
          </w:p>
        </w:tc>
      </w:tr>
      <w:tr w:rsidR="00FB1E3A" w:rsidRPr="00572576" w14:paraId="359945FC" w14:textId="77777777" w:rsidTr="0008537E">
        <w:tc>
          <w:tcPr>
            <w:tcW w:w="3191" w:type="dxa"/>
            <w:shd w:val="clear" w:color="auto" w:fill="FFFFFF" w:themeFill="background1"/>
            <w:vAlign w:val="center"/>
          </w:tcPr>
          <w:p w14:paraId="2C486D4E" w14:textId="77777777" w:rsidR="00FB1E3A" w:rsidRPr="008F1106" w:rsidRDefault="00FB1E3A" w:rsidP="008F1106">
            <w:pPr>
              <w:pStyle w:val="BodyText"/>
              <w:spacing w:before="60" w:after="60"/>
              <w:rPr>
                <w:sz w:val="20"/>
              </w:rPr>
            </w:pPr>
            <w:r w:rsidRPr="008F1106">
              <w:rPr>
                <w:sz w:val="20"/>
              </w:rPr>
              <w:t>Sr. Performance Test Engineer</w:t>
            </w:r>
          </w:p>
        </w:tc>
        <w:tc>
          <w:tcPr>
            <w:tcW w:w="3355" w:type="dxa"/>
            <w:shd w:val="clear" w:color="auto" w:fill="FFFFFF" w:themeFill="background1"/>
            <w:vAlign w:val="center"/>
          </w:tcPr>
          <w:p w14:paraId="719619BB" w14:textId="77777777" w:rsidR="00FB1E3A" w:rsidRPr="008F1106" w:rsidRDefault="00FB1E3A" w:rsidP="008F1106">
            <w:pPr>
              <w:pStyle w:val="BodyText"/>
              <w:spacing w:before="60" w:after="60"/>
              <w:rPr>
                <w:sz w:val="20"/>
              </w:rPr>
            </w:pPr>
            <w:r w:rsidRPr="008F1106">
              <w:rPr>
                <w:sz w:val="20"/>
              </w:rPr>
              <w:t>Mohanraj Narayanaswamy</w:t>
            </w:r>
          </w:p>
        </w:tc>
        <w:tc>
          <w:tcPr>
            <w:tcW w:w="2364" w:type="dxa"/>
            <w:shd w:val="clear" w:color="auto" w:fill="FFFFFF" w:themeFill="background1"/>
            <w:vAlign w:val="center"/>
          </w:tcPr>
          <w:p w14:paraId="26661751" w14:textId="77777777" w:rsidR="00FB1E3A" w:rsidRPr="008F1106" w:rsidRDefault="00FB1E3A" w:rsidP="008F1106">
            <w:pPr>
              <w:pStyle w:val="BodyText"/>
              <w:spacing w:before="60" w:after="60"/>
              <w:rPr>
                <w:sz w:val="20"/>
              </w:rPr>
            </w:pPr>
            <w:r w:rsidRPr="008F1106">
              <w:rPr>
                <w:sz w:val="20"/>
              </w:rPr>
              <w:t>REI</w:t>
            </w:r>
          </w:p>
        </w:tc>
      </w:tr>
      <w:tr w:rsidR="00FB1E3A" w:rsidRPr="00572576" w14:paraId="4E3B742E" w14:textId="77777777" w:rsidTr="0008537E">
        <w:tc>
          <w:tcPr>
            <w:tcW w:w="3191" w:type="dxa"/>
            <w:shd w:val="clear" w:color="auto" w:fill="D9D9D9" w:themeFill="background1" w:themeFillShade="D9"/>
            <w:vAlign w:val="center"/>
          </w:tcPr>
          <w:p w14:paraId="541E99EE" w14:textId="77777777" w:rsidR="00FB1E3A" w:rsidRPr="008F1106" w:rsidRDefault="00FB1E3A" w:rsidP="008F1106">
            <w:pPr>
              <w:pStyle w:val="BodyText"/>
              <w:spacing w:before="60" w:after="60"/>
              <w:rPr>
                <w:sz w:val="20"/>
              </w:rPr>
            </w:pPr>
            <w:r w:rsidRPr="008F1106">
              <w:rPr>
                <w:sz w:val="20"/>
              </w:rPr>
              <w:t>Subject Matter Expert</w:t>
            </w:r>
          </w:p>
        </w:tc>
        <w:tc>
          <w:tcPr>
            <w:tcW w:w="3355" w:type="dxa"/>
            <w:shd w:val="clear" w:color="auto" w:fill="D9D9D9" w:themeFill="background1" w:themeFillShade="D9"/>
            <w:vAlign w:val="center"/>
          </w:tcPr>
          <w:p w14:paraId="350420F2" w14:textId="77777777" w:rsidR="00FB1E3A" w:rsidRPr="008F1106" w:rsidRDefault="00FB1E3A" w:rsidP="008F1106">
            <w:pPr>
              <w:pStyle w:val="BodyText"/>
              <w:spacing w:before="60" w:after="60"/>
              <w:rPr>
                <w:sz w:val="20"/>
              </w:rPr>
            </w:pPr>
            <w:r w:rsidRPr="008F1106">
              <w:rPr>
                <w:sz w:val="20"/>
              </w:rPr>
              <w:t>Rawimas Laohavanich (Wi)</w:t>
            </w:r>
          </w:p>
        </w:tc>
        <w:tc>
          <w:tcPr>
            <w:tcW w:w="2364" w:type="dxa"/>
            <w:shd w:val="clear" w:color="auto" w:fill="D9D9D9" w:themeFill="background1" w:themeFillShade="D9"/>
            <w:vAlign w:val="center"/>
          </w:tcPr>
          <w:p w14:paraId="7A70A373" w14:textId="77777777" w:rsidR="00FB1E3A" w:rsidRPr="008F1106" w:rsidRDefault="00FB1E3A" w:rsidP="008F1106">
            <w:pPr>
              <w:pStyle w:val="BodyText"/>
              <w:spacing w:before="60" w:after="60"/>
              <w:rPr>
                <w:sz w:val="20"/>
              </w:rPr>
            </w:pPr>
            <w:r w:rsidRPr="008F1106">
              <w:rPr>
                <w:sz w:val="20"/>
              </w:rPr>
              <w:t>REI</w:t>
            </w:r>
          </w:p>
        </w:tc>
      </w:tr>
      <w:bookmarkEnd w:id="794"/>
      <w:bookmarkEnd w:id="795"/>
      <w:bookmarkEnd w:id="796"/>
    </w:tbl>
    <w:p w14:paraId="59E4D6DC" w14:textId="77777777" w:rsidR="00FB1E3A" w:rsidRDefault="00FB1E3A" w:rsidP="00FB1E3A"/>
    <w:p w14:paraId="3B13A112" w14:textId="77777777" w:rsidR="00FB1E3A" w:rsidRDefault="00FB1E3A" w:rsidP="00FB1E3A">
      <w:pPr>
        <w:pStyle w:val="ResumeName"/>
      </w:pPr>
      <w:bookmarkStart w:id="797" w:name="_Toc507859394"/>
      <w:r>
        <w:t>Nikhil Kshirsagar</w:t>
      </w:r>
      <w:bookmarkEnd w:id="797"/>
    </w:p>
    <w:p w14:paraId="7B16FFA2"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Database Administrator</w:t>
      </w:r>
    </w:p>
    <w:p w14:paraId="3C59F0B9"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6174C13F"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57267822" w14:textId="77777777" w:rsidR="00FB1E3A" w:rsidRDefault="00FB1E3A" w:rsidP="00FB1E3A">
      <w:pPr>
        <w:pStyle w:val="BodyText"/>
      </w:pPr>
      <w:r>
        <w:t>Nikhil possesses eight years of professional IT experience in Database development, SQL Server administration and Business Intelligence Technologies with expertise on ETL processes, SQL Server 2012/2008/2008 R2/2005 and SSIS. He has good understanding of database architecture, T-SQL, database administration and maintenance. He is experienced in physical and logical database designing using ERWIN, RDBMS concepts, normalization, star schema and snowflake schema. He possesses sound knowledge in SQL Server Migration, SQL Server Replication, SQL Server Log-shipping, SQL Server Management Studio (SSMS), SQL Server Integration Services (SSIS), SQL Server Reporting Services (SSRS), Always-On High Availability and sub-version controlling using tortoise SVN and Team foundation server (TFS). Nikhil is also proficient in ETL tool Pentaho Data Integration (Kettle/ Spoon). He has expertise in performance tuning, data analysis, Installation, Configuration, Backup &amp; Recovery, SQL server security and disaster recovery techniques. Nikhil also maintained and supported SDLC by managing DDL/DML operations and supported build releases. He has experience in performance tuning T-SQL scripts and stored procedures using indexing, SQL server tuning advisor, SQL Server Profiler, and have good understanding of execution plans. Nikhil has automated SQL Server Transactional Replication by designing data model and automated stored procedures. He possesses experience in PSQL (PostgreSQL). He has excellent client communication skills and he is also an expert in operation and production support.</w:t>
      </w:r>
    </w:p>
    <w:p w14:paraId="79DB9FEB"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7992E5F7" w14:textId="77777777" w:rsidR="00FB1E3A" w:rsidRPr="00EC2356" w:rsidRDefault="00FB1E3A" w:rsidP="0005561C">
      <w:pPr>
        <w:pStyle w:val="Bullet1-0ptsAfter"/>
        <w:rPr>
          <w:rFonts w:eastAsia="Calibri"/>
        </w:rPr>
      </w:pPr>
      <w:r w:rsidRPr="00EC2356">
        <w:rPr>
          <w:rFonts w:eastAsia="Calibri"/>
          <w:lang w:val="it-IT"/>
        </w:rPr>
        <w:t>MS SQL Server 2012, MS SQL Server 2008 R2, MS SQL Server 2005, MS SQL Server 2000, MS Access, PostgreSQL (PGAdmin), Oracle SQL developer</w:t>
      </w:r>
    </w:p>
    <w:p w14:paraId="138D2EA4" w14:textId="77777777" w:rsidR="00FB1E3A" w:rsidRPr="00EC2356" w:rsidRDefault="00FB1E3A" w:rsidP="0005561C">
      <w:pPr>
        <w:pStyle w:val="Bullet1-0ptsAfter"/>
        <w:rPr>
          <w:rFonts w:eastAsia="Calibri"/>
        </w:rPr>
      </w:pPr>
      <w:r w:rsidRPr="00EC2356">
        <w:rPr>
          <w:rFonts w:eastAsia="Calibri"/>
        </w:rPr>
        <w:t>Data Modelling, ERWIN, Visual Studio, Microsoft Visio</w:t>
      </w:r>
    </w:p>
    <w:p w14:paraId="2A431170" w14:textId="77777777" w:rsidR="00FB1E3A" w:rsidRPr="00EC2356" w:rsidRDefault="00FB1E3A" w:rsidP="0005561C">
      <w:pPr>
        <w:pStyle w:val="Bullet1-0ptsAfter"/>
        <w:rPr>
          <w:rFonts w:eastAsia="Calibri"/>
        </w:rPr>
      </w:pPr>
      <w:r w:rsidRPr="00EC2356">
        <w:rPr>
          <w:rFonts w:eastAsia="Calibri"/>
        </w:rPr>
        <w:t>MS Office</w:t>
      </w:r>
    </w:p>
    <w:p w14:paraId="6A00B094" w14:textId="77777777" w:rsidR="00FB1E3A" w:rsidRPr="00EC2356" w:rsidRDefault="00FB1E3A" w:rsidP="0005561C">
      <w:pPr>
        <w:pStyle w:val="Bullet1-0ptsAfter"/>
        <w:rPr>
          <w:rFonts w:eastAsia="Calibri"/>
        </w:rPr>
      </w:pPr>
      <w:r w:rsidRPr="00EC2356">
        <w:rPr>
          <w:rFonts w:eastAsia="Calibri"/>
        </w:rPr>
        <w:t xml:space="preserve">SQL Server Profiler, Performance Tuning </w:t>
      </w:r>
    </w:p>
    <w:p w14:paraId="37831521" w14:textId="77777777" w:rsidR="00FB1E3A" w:rsidRPr="00EC2356" w:rsidRDefault="00FB1E3A" w:rsidP="0005561C">
      <w:pPr>
        <w:pStyle w:val="Bullet1-0ptsAfter"/>
        <w:rPr>
          <w:rFonts w:eastAsia="Calibri"/>
        </w:rPr>
      </w:pPr>
      <w:r w:rsidRPr="00EC2356">
        <w:rPr>
          <w:rFonts w:eastAsia="Calibri"/>
        </w:rPr>
        <w:t>Tortoise SVN, Team foundation server (TFS)</w:t>
      </w:r>
    </w:p>
    <w:p w14:paraId="3ACE5407" w14:textId="77777777" w:rsidR="00FB1E3A" w:rsidRPr="00EC2356" w:rsidRDefault="00FB1E3A" w:rsidP="0005561C">
      <w:pPr>
        <w:pStyle w:val="Bullet1-0ptsAfter"/>
        <w:rPr>
          <w:rFonts w:eastAsia="Calibri"/>
        </w:rPr>
      </w:pPr>
      <w:r w:rsidRPr="00EC2356">
        <w:rPr>
          <w:rFonts w:eastAsia="Calibri"/>
        </w:rPr>
        <w:t>SQL Server Integration Services (SSIS), Pentaho Data Integration (Kettle / Spoon), BIDS</w:t>
      </w:r>
    </w:p>
    <w:p w14:paraId="187A5D7F" w14:textId="77777777" w:rsidR="00FB1E3A" w:rsidRPr="00EC2356" w:rsidRDefault="00FB1E3A" w:rsidP="0005561C">
      <w:pPr>
        <w:pStyle w:val="Bullet1-0ptsAfter"/>
        <w:rPr>
          <w:rFonts w:eastAsia="Calibri"/>
        </w:rPr>
      </w:pPr>
      <w:r w:rsidRPr="00EC2356">
        <w:rPr>
          <w:rFonts w:eastAsia="Calibri"/>
        </w:rPr>
        <w:t>SQL Server Migration, SQL Server Replication, SQL Server Log-shipping, SQL Server Management Studio (SSMS), SQL Server Reporting Services (SSRS), Always-On High Availability</w:t>
      </w:r>
    </w:p>
    <w:p w14:paraId="29619985" w14:textId="77777777" w:rsidR="00FB1E3A" w:rsidRPr="00EC2356" w:rsidRDefault="00FB1E3A" w:rsidP="0005561C">
      <w:pPr>
        <w:pStyle w:val="Bullet1-0ptsAfter"/>
      </w:pPr>
      <w:r w:rsidRPr="00EC2356">
        <w:t>Enterprise Architecture</w:t>
      </w:r>
    </w:p>
    <w:p w14:paraId="204B48A1" w14:textId="77777777" w:rsidR="00FB1E3A" w:rsidRPr="00EC2356" w:rsidRDefault="00FB1E3A" w:rsidP="0005561C">
      <w:pPr>
        <w:pStyle w:val="Bullet1-0ptsAfter"/>
      </w:pPr>
      <w:r w:rsidRPr="00EC2356">
        <w:t>Requirements Analysis</w:t>
      </w:r>
      <w:r w:rsidRPr="00EC2356">
        <w:rPr>
          <w:rFonts w:eastAsia="Calibri"/>
        </w:rPr>
        <w:t>, JAMA Contour</w:t>
      </w:r>
    </w:p>
    <w:p w14:paraId="032DFCA4" w14:textId="77777777" w:rsidR="00FB1E3A" w:rsidRPr="00EC2356" w:rsidRDefault="00FB1E3A" w:rsidP="0005561C">
      <w:pPr>
        <w:pStyle w:val="Bullet1-0ptsAfter"/>
      </w:pPr>
      <w:r w:rsidRPr="00EC2356">
        <w:t>Database Application Development</w:t>
      </w:r>
    </w:p>
    <w:p w14:paraId="1641E33E" w14:textId="77777777" w:rsidR="00FB1E3A" w:rsidRPr="00EC2356" w:rsidRDefault="00FB1E3A" w:rsidP="0005561C">
      <w:pPr>
        <w:pStyle w:val="Bullet1-0ptsAfter"/>
      </w:pPr>
      <w:r w:rsidRPr="00EC2356">
        <w:t>Database Administration</w:t>
      </w:r>
    </w:p>
    <w:p w14:paraId="78B775D3" w14:textId="77777777" w:rsidR="00FB1E3A" w:rsidRPr="00EC2356" w:rsidRDefault="00FB1E3A" w:rsidP="0005561C">
      <w:pPr>
        <w:pStyle w:val="Bullet1-0ptsAfter"/>
      </w:pPr>
      <w:r w:rsidRPr="00EC2356">
        <w:t>Health Resources and Services Administration (HRSA)</w:t>
      </w:r>
    </w:p>
    <w:p w14:paraId="31300841"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1AB96EF8" w14:textId="77777777" w:rsidR="00FB1E3A" w:rsidRPr="00064B6C" w:rsidRDefault="00FB1E3A" w:rsidP="0005561C">
      <w:pPr>
        <w:pStyle w:val="Bullet1-0ptsAfter"/>
      </w:pPr>
      <w:r>
        <w:t>MS</w:t>
      </w:r>
      <w:r w:rsidRPr="00064B6C">
        <w:t>,</w:t>
      </w:r>
      <w:r>
        <w:t xml:space="preserve"> Information Systems</w:t>
      </w:r>
      <w:r w:rsidRPr="00064B6C">
        <w:t>,</w:t>
      </w:r>
      <w:r>
        <w:t xml:space="preserve"> </w:t>
      </w:r>
      <w:r w:rsidRPr="00975507">
        <w:t>The</w:t>
      </w:r>
      <w:r>
        <w:t xml:space="preserve"> </w:t>
      </w:r>
      <w:r w:rsidRPr="00975507">
        <w:t>University</w:t>
      </w:r>
      <w:r>
        <w:t xml:space="preserve"> </w:t>
      </w:r>
      <w:r w:rsidRPr="00975507">
        <w:t>of</w:t>
      </w:r>
      <w:r>
        <w:t xml:space="preserve"> </w:t>
      </w:r>
      <w:r w:rsidRPr="00975507">
        <w:t>Texas</w:t>
      </w:r>
      <w:r>
        <w:t xml:space="preserve"> </w:t>
      </w:r>
      <w:r w:rsidRPr="00975507">
        <w:t>at</w:t>
      </w:r>
      <w:r>
        <w:t xml:space="preserve"> </w:t>
      </w:r>
      <w:r w:rsidRPr="00975507">
        <w:t>Dallas</w:t>
      </w:r>
      <w:r w:rsidRPr="00064B6C">
        <w:t>,</w:t>
      </w:r>
      <w:r>
        <w:t xml:space="preserve"> Richardson, Dallas, Texas</w:t>
      </w:r>
      <w:r w:rsidRPr="00064B6C">
        <w:t>,</w:t>
      </w:r>
      <w:r>
        <w:t xml:space="preserve"> 2011</w:t>
      </w:r>
    </w:p>
    <w:p w14:paraId="56E2F343" w14:textId="77777777" w:rsidR="00FB1E3A" w:rsidRDefault="00FB1E3A" w:rsidP="0005561C">
      <w:pPr>
        <w:pStyle w:val="Bullet1-0ptsAfter"/>
      </w:pPr>
      <w:r>
        <w:t xml:space="preserve">BE, </w:t>
      </w:r>
      <w:r w:rsidRPr="00975507">
        <w:t>Electronics</w:t>
      </w:r>
      <w:r>
        <w:t xml:space="preserve"> </w:t>
      </w:r>
      <w:r w:rsidRPr="00975507">
        <w:t>Engineering</w:t>
      </w:r>
      <w:r>
        <w:t>, Mumbai University, Mumbai, India, 2007</w:t>
      </w:r>
    </w:p>
    <w:p w14:paraId="5B9B4301" w14:textId="77777777" w:rsidR="00FB1E3A" w:rsidRPr="00C959B9" w:rsidRDefault="00FB1E3A" w:rsidP="00FB1E3A">
      <w:pPr>
        <w:pStyle w:val="ResumeSectionHeading"/>
        <w:spacing w:after="0"/>
        <w:rPr>
          <w:rStyle w:val="In-LineParagraphHeading"/>
          <w:b w:val="0"/>
        </w:rPr>
      </w:pPr>
      <w:r w:rsidRPr="00C959B9">
        <w:rPr>
          <w:rStyle w:val="In-LineParagraphHeading"/>
          <w:b w:val="0"/>
        </w:rPr>
        <w:t>certifications and Technology–Specific training</w:t>
      </w:r>
    </w:p>
    <w:p w14:paraId="6E666C41" w14:textId="77777777" w:rsidR="00FB1E3A" w:rsidRDefault="00FB1E3A" w:rsidP="0005561C">
      <w:pPr>
        <w:pStyle w:val="Bullet1-0ptsAfter"/>
      </w:pPr>
      <w:r>
        <w:t>Microsoft SQL server 2014 (Exam 070-461)</w:t>
      </w:r>
    </w:p>
    <w:p w14:paraId="6A53F338" w14:textId="77777777" w:rsidR="00FB1E3A" w:rsidRDefault="00FB1E3A" w:rsidP="0005561C">
      <w:pPr>
        <w:pStyle w:val="Bullet1-0ptsAfter"/>
      </w:pPr>
      <w:r>
        <w:t>Microsoft SQL server 2012 (Exam 070-461)</w:t>
      </w:r>
    </w:p>
    <w:p w14:paraId="31A6A40E"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60F07876" w14:textId="77777777" w:rsidR="00FB1E3A" w:rsidRDefault="00FB1E3A" w:rsidP="00FB1E3A">
      <w:pPr>
        <w:pStyle w:val="ResumeRoleTitle"/>
        <w:spacing w:before="120"/>
      </w:pPr>
      <w:r>
        <w:t>Principal Development Database Engineer</w:t>
      </w:r>
      <w:r w:rsidRPr="000B34E8">
        <w:t>,</w:t>
      </w:r>
      <w:r>
        <w:t xml:space="preserve"> Health Resource and Services Administration (HRSA), BPHC Systems</w:t>
      </w:r>
    </w:p>
    <w:p w14:paraId="044A3CBC" w14:textId="77777777" w:rsidR="00FB1E3A" w:rsidRPr="000B34E8" w:rsidRDefault="00FB1E3A" w:rsidP="00FB1E3A">
      <w:pPr>
        <w:pStyle w:val="ResumeRoleTitle"/>
      </w:pPr>
      <w:r w:rsidRPr="000B34E8">
        <w:t>REI</w:t>
      </w:r>
      <w:r>
        <w:t xml:space="preserve"> </w:t>
      </w:r>
      <w:r w:rsidRPr="000B34E8">
        <w:t>Systems,</w:t>
      </w:r>
      <w:r>
        <w:t xml:space="preserve"> Sept. 2011–Present</w:t>
      </w:r>
    </w:p>
    <w:p w14:paraId="2F08A10F" w14:textId="77777777" w:rsidR="00FB1E3A" w:rsidRPr="005966F9" w:rsidRDefault="00FB1E3A" w:rsidP="00FB1E3A">
      <w:pPr>
        <w:pStyle w:val="BodyText"/>
      </w:pPr>
      <w:r w:rsidRPr="005966F9">
        <w:t>As</w:t>
      </w:r>
      <w:r>
        <w:t xml:space="preserve"> the BPHC database lead </w:t>
      </w:r>
      <w:r w:rsidRPr="005966F9">
        <w:t>for</w:t>
      </w:r>
      <w:r>
        <w:t xml:space="preserve"> </w:t>
      </w:r>
      <w:r w:rsidRPr="005966F9">
        <w:t>the</w:t>
      </w:r>
      <w:r>
        <w:t xml:space="preserve"> HRSA Grants management system database development effort</w:t>
      </w:r>
      <w:r w:rsidRPr="005966F9">
        <w:t>,</w:t>
      </w:r>
      <w:r>
        <w:t xml:space="preserve"> Nikhil was </w:t>
      </w:r>
      <w:r w:rsidRPr="005966F9">
        <w:t>responsible</w:t>
      </w:r>
      <w:r>
        <w:t xml:space="preserve"> </w:t>
      </w:r>
      <w:r w:rsidRPr="005966F9">
        <w:t>for</w:t>
      </w:r>
      <w:r>
        <w:t xml:space="preserve"> </w:t>
      </w:r>
      <w:r w:rsidRPr="005966F9">
        <w:t>designing,</w:t>
      </w:r>
      <w:r>
        <w:t xml:space="preserve"> developing, deploying, and supporting a </w:t>
      </w:r>
      <w:r w:rsidRPr="005966F9">
        <w:t>complete</w:t>
      </w:r>
      <w:r>
        <w:t xml:space="preserve"> </w:t>
      </w:r>
      <w:r w:rsidRPr="005966F9">
        <w:t>end-to-end</w:t>
      </w:r>
      <w:r>
        <w:t xml:space="preserve"> database </w:t>
      </w:r>
      <w:r w:rsidRPr="005966F9">
        <w:t>management</w:t>
      </w:r>
      <w:r>
        <w:t>. He has l</w:t>
      </w:r>
      <w:r w:rsidRPr="00817A08">
        <w:t>ead</w:t>
      </w:r>
      <w:r>
        <w:t xml:space="preserve"> </w:t>
      </w:r>
      <w:r w:rsidRPr="00817A08">
        <w:t>database</w:t>
      </w:r>
      <w:r>
        <w:t xml:space="preserve"> </w:t>
      </w:r>
      <w:r w:rsidRPr="00817A08">
        <w:t>team,</w:t>
      </w:r>
      <w:r>
        <w:t xml:space="preserve"> </w:t>
      </w:r>
      <w:r w:rsidRPr="00817A08">
        <w:t>by</w:t>
      </w:r>
      <w:r>
        <w:t xml:space="preserve"> </w:t>
      </w:r>
      <w:r w:rsidRPr="00817A08">
        <w:t>providing</w:t>
      </w:r>
      <w:r>
        <w:t xml:space="preserve"> </w:t>
      </w:r>
      <w:r w:rsidRPr="00817A08">
        <w:t>technical</w:t>
      </w:r>
      <w:r>
        <w:t xml:space="preserve"> </w:t>
      </w:r>
      <w:r w:rsidRPr="00817A08">
        <w:t>support</w:t>
      </w:r>
      <w:r>
        <w:t xml:space="preserve"> </w:t>
      </w:r>
      <w:r w:rsidRPr="00817A08">
        <w:t>and</w:t>
      </w:r>
      <w:r>
        <w:t xml:space="preserve"> </w:t>
      </w:r>
      <w:r w:rsidRPr="00817A08">
        <w:t>maintaining</w:t>
      </w:r>
      <w:r>
        <w:t xml:space="preserve"> </w:t>
      </w:r>
      <w:r w:rsidRPr="00817A08">
        <w:t>database</w:t>
      </w:r>
      <w:r>
        <w:t xml:space="preserve"> </w:t>
      </w:r>
      <w:r w:rsidRPr="00817A08">
        <w:t>processes</w:t>
      </w:r>
      <w:r>
        <w:t>. He has performed r</w:t>
      </w:r>
      <w:r w:rsidRPr="00817A08">
        <w:t>equirement</w:t>
      </w:r>
      <w:r>
        <w:t xml:space="preserve"> </w:t>
      </w:r>
      <w:r w:rsidRPr="00817A08">
        <w:t>analysis,</w:t>
      </w:r>
      <w:r>
        <w:t xml:space="preserve"> </w:t>
      </w:r>
      <w:r w:rsidRPr="00817A08">
        <w:t>evaluation</w:t>
      </w:r>
      <w:r>
        <w:t xml:space="preserve"> </w:t>
      </w:r>
      <w:r w:rsidRPr="00817A08">
        <w:t>and</w:t>
      </w:r>
      <w:r>
        <w:t xml:space="preserve"> </w:t>
      </w:r>
      <w:r w:rsidRPr="00817A08">
        <w:t>documenting</w:t>
      </w:r>
      <w:r>
        <w:t xml:space="preserve"> </w:t>
      </w:r>
      <w:r w:rsidRPr="00817A08">
        <w:t>the</w:t>
      </w:r>
      <w:r>
        <w:t xml:space="preserve"> </w:t>
      </w:r>
      <w:r w:rsidRPr="00817A08">
        <w:t>enhancements</w:t>
      </w:r>
      <w:r>
        <w:t xml:space="preserve"> </w:t>
      </w:r>
      <w:r w:rsidRPr="00817A08">
        <w:t>and</w:t>
      </w:r>
      <w:r>
        <w:t xml:space="preserve"> </w:t>
      </w:r>
      <w:r w:rsidRPr="00817A08">
        <w:t>findings</w:t>
      </w:r>
      <w:r>
        <w:t xml:space="preserve"> </w:t>
      </w:r>
      <w:r w:rsidRPr="00817A08">
        <w:t>for</w:t>
      </w:r>
      <w:r>
        <w:t xml:space="preserve"> </w:t>
      </w:r>
      <w:r w:rsidRPr="00817A08">
        <w:t>the</w:t>
      </w:r>
      <w:r>
        <w:t xml:space="preserve"> </w:t>
      </w:r>
      <w:r w:rsidRPr="00817A08">
        <w:t>Grants</w:t>
      </w:r>
      <w:r>
        <w:t xml:space="preserve"> </w:t>
      </w:r>
      <w:r w:rsidRPr="00817A08">
        <w:t>Management</w:t>
      </w:r>
      <w:r>
        <w:t xml:space="preserve"> </w:t>
      </w:r>
      <w:r w:rsidRPr="00817A08">
        <w:t>System</w:t>
      </w:r>
      <w:r>
        <w:t xml:space="preserve"> </w:t>
      </w:r>
      <w:r w:rsidRPr="00817A08">
        <w:t>of</w:t>
      </w:r>
      <w:r>
        <w:t xml:space="preserve"> </w:t>
      </w:r>
      <w:r w:rsidRPr="00817A08">
        <w:t>Health</w:t>
      </w:r>
      <w:r>
        <w:t xml:space="preserve"> </w:t>
      </w:r>
      <w:r w:rsidRPr="00817A08">
        <w:t>Resources</w:t>
      </w:r>
      <w:r>
        <w:t xml:space="preserve"> </w:t>
      </w:r>
      <w:r w:rsidRPr="00817A08">
        <w:t>and</w:t>
      </w:r>
      <w:r>
        <w:t xml:space="preserve"> </w:t>
      </w:r>
      <w:r w:rsidRPr="00817A08">
        <w:t>Service</w:t>
      </w:r>
      <w:r>
        <w:t xml:space="preserve"> </w:t>
      </w:r>
      <w:r w:rsidRPr="00817A08">
        <w:t>Administration</w:t>
      </w:r>
      <w:r>
        <w:t xml:space="preserve"> </w:t>
      </w:r>
      <w:r w:rsidRPr="00817A08">
        <w:t>(HRSA)</w:t>
      </w:r>
      <w:r>
        <w:t xml:space="preserve"> </w:t>
      </w:r>
      <w:r w:rsidRPr="00817A08">
        <w:t>Electronic</w:t>
      </w:r>
      <w:r>
        <w:t xml:space="preserve"> </w:t>
      </w:r>
      <w:r w:rsidRPr="00817A08">
        <w:t>Handbook</w:t>
      </w:r>
      <w:r>
        <w:t xml:space="preserve"> </w:t>
      </w:r>
      <w:r w:rsidRPr="00817A08">
        <w:t>(EHBs)</w:t>
      </w:r>
      <w:r>
        <w:t xml:space="preserve">. He has supported development and maintenance for 20+ databases and 60+ servers. He has also provided his expertise in database designing and integration using various ETL technologies. </w:t>
      </w:r>
      <w:r w:rsidRPr="00570A67">
        <w:t>Provide</w:t>
      </w:r>
      <w:r>
        <w:t xml:space="preserve">d database </w:t>
      </w:r>
      <w:r w:rsidRPr="00570A67">
        <w:t>leadership</w:t>
      </w:r>
      <w:r>
        <w:t xml:space="preserve"> for design and </w:t>
      </w:r>
      <w:r w:rsidRPr="00570A67">
        <w:t>implementation</w:t>
      </w:r>
      <w:r>
        <w:t xml:space="preserve"> </w:t>
      </w:r>
      <w:r w:rsidRPr="00570A67">
        <w:t>of</w:t>
      </w:r>
      <w:r>
        <w:t xml:space="preserve"> a flexible data-driven modules for Grants processing.</w:t>
      </w:r>
    </w:p>
    <w:p w14:paraId="79178F18" w14:textId="77777777" w:rsidR="00FB1E3A" w:rsidRDefault="00FB1E3A" w:rsidP="00FB1E3A">
      <w:pPr>
        <w:pStyle w:val="ResumeRoleTitle"/>
        <w:spacing w:before="120"/>
      </w:pPr>
      <w:r>
        <w:t>Intern–IT Support</w:t>
      </w:r>
    </w:p>
    <w:p w14:paraId="17D972F9" w14:textId="77777777" w:rsidR="00FB1E3A" w:rsidRPr="000B34E8" w:rsidRDefault="00FB1E3A" w:rsidP="00FB1E3A">
      <w:pPr>
        <w:pStyle w:val="ResumeRoleTitle"/>
      </w:pPr>
      <w:r>
        <w:t>The Shams Group</w:t>
      </w:r>
      <w:r w:rsidRPr="000B34E8">
        <w:t>,</w:t>
      </w:r>
      <w:r>
        <w:t xml:space="preserve"> May 2011–Sept. 2011</w:t>
      </w:r>
    </w:p>
    <w:p w14:paraId="0C1C79A0" w14:textId="77777777" w:rsidR="00FB1E3A" w:rsidRDefault="00FB1E3A" w:rsidP="00FB1E3A">
      <w:pPr>
        <w:pStyle w:val="BodyText"/>
      </w:pPr>
      <w:r>
        <w:t>As an intern for IT support Nikhil has p</w:t>
      </w:r>
      <w:r w:rsidRPr="00817A08">
        <w:t>rovided</w:t>
      </w:r>
      <w:r>
        <w:t xml:space="preserve"> </w:t>
      </w:r>
      <w:r w:rsidRPr="00817A08">
        <w:t>Database</w:t>
      </w:r>
      <w:r>
        <w:t xml:space="preserve"> </w:t>
      </w:r>
      <w:r w:rsidRPr="00817A08">
        <w:t>Administration,</w:t>
      </w:r>
      <w:r>
        <w:t xml:space="preserve"> </w:t>
      </w:r>
      <w:r w:rsidRPr="00817A08">
        <w:t>development</w:t>
      </w:r>
      <w:r>
        <w:t xml:space="preserve"> </w:t>
      </w:r>
      <w:r w:rsidRPr="00817A08">
        <w:t>and</w:t>
      </w:r>
      <w:r>
        <w:t xml:space="preserve"> </w:t>
      </w:r>
      <w:r w:rsidRPr="00817A08">
        <w:t>infrastructure</w:t>
      </w:r>
      <w:r>
        <w:t xml:space="preserve"> </w:t>
      </w:r>
      <w:r w:rsidRPr="00817A08">
        <w:t>Support</w:t>
      </w:r>
      <w:r>
        <w:t xml:space="preserve">. </w:t>
      </w:r>
      <w:r w:rsidRPr="00817A08">
        <w:t>Performed</w:t>
      </w:r>
      <w:r>
        <w:t xml:space="preserve"> </w:t>
      </w:r>
      <w:r w:rsidRPr="00817A08">
        <w:t>SQL</w:t>
      </w:r>
      <w:r>
        <w:t xml:space="preserve"> </w:t>
      </w:r>
      <w:r w:rsidRPr="00817A08">
        <w:t>Server</w:t>
      </w:r>
      <w:r>
        <w:t xml:space="preserve"> </w:t>
      </w:r>
      <w:r w:rsidRPr="00817A08">
        <w:t>and</w:t>
      </w:r>
      <w:r>
        <w:t xml:space="preserve"> </w:t>
      </w:r>
      <w:r w:rsidRPr="00817A08">
        <w:t>Data</w:t>
      </w:r>
      <w:r>
        <w:t xml:space="preserve"> </w:t>
      </w:r>
      <w:r w:rsidRPr="00817A08">
        <w:t>Migration</w:t>
      </w:r>
      <w:r>
        <w:t>. He has resolved SQL and operating system related issues for production servers. He has handled space issues / Server management. Further, he has developed database objects and has performed SQL development for the multiple application teams</w:t>
      </w:r>
    </w:p>
    <w:p w14:paraId="3B72A752" w14:textId="77777777" w:rsidR="00FB1E3A" w:rsidRDefault="00FB1E3A" w:rsidP="00FB1E3A">
      <w:pPr>
        <w:pStyle w:val="BodyText"/>
      </w:pPr>
      <w:r>
        <w:t>He monitored SQL Server Agent jobs and E-Page ticketing system (TSG’s Client error handling system)</w:t>
      </w:r>
    </w:p>
    <w:p w14:paraId="3889D778" w14:textId="77777777" w:rsidR="00FB1E3A" w:rsidRDefault="00FB1E3A" w:rsidP="00FB1E3A">
      <w:pPr>
        <w:pStyle w:val="BodyText"/>
      </w:pPr>
      <w:r>
        <w:t>Nikhil performed troubleshooting and resolved SSIS and SQL server job errors.</w:t>
      </w:r>
    </w:p>
    <w:p w14:paraId="1B1BF8E7" w14:textId="77777777" w:rsidR="00FB1E3A" w:rsidRDefault="00FB1E3A" w:rsidP="00FB1E3A">
      <w:pPr>
        <w:pStyle w:val="ResumeRoleTitle"/>
        <w:spacing w:before="120"/>
      </w:pPr>
      <w:r>
        <w:t>Database Analyst/ Developer</w:t>
      </w:r>
      <w:r w:rsidRPr="007A1FE4">
        <w:t>,</w:t>
      </w:r>
      <w:r>
        <w:t xml:space="preserve"> Ericsson IMOP Project</w:t>
      </w:r>
    </w:p>
    <w:p w14:paraId="1B287563" w14:textId="77777777" w:rsidR="00FB1E3A" w:rsidRPr="007A1FE4" w:rsidRDefault="00FB1E3A" w:rsidP="00FB1E3A">
      <w:pPr>
        <w:pStyle w:val="ResumeRoleTitle"/>
      </w:pPr>
      <w:r>
        <w:t>Center of Information Technology &amp; Management (CITM) at The University of Texas at Dallas</w:t>
      </w:r>
      <w:r w:rsidRPr="007A1FE4">
        <w:t>,</w:t>
      </w:r>
      <w:r>
        <w:t xml:space="preserve"> Jan. 2011–May 2011</w:t>
      </w:r>
    </w:p>
    <w:p w14:paraId="7A2C04AB" w14:textId="77777777" w:rsidR="00FB1E3A" w:rsidRPr="007A1FE4" w:rsidRDefault="00FB1E3A" w:rsidP="00FB1E3A">
      <w:pPr>
        <w:pStyle w:val="BodyText"/>
      </w:pPr>
      <w:r>
        <w:t xml:space="preserve">As database developer Nikhil has gathered </w:t>
      </w:r>
      <w:r w:rsidRPr="00D20438">
        <w:t>requirements</w:t>
      </w:r>
      <w:r>
        <w:t xml:space="preserve"> </w:t>
      </w:r>
      <w:r w:rsidRPr="00D20438">
        <w:t>and</w:t>
      </w:r>
      <w:r>
        <w:t xml:space="preserve"> </w:t>
      </w:r>
      <w:r w:rsidRPr="00D20438">
        <w:t>accordingly</w:t>
      </w:r>
      <w:r>
        <w:t xml:space="preserve"> </w:t>
      </w:r>
      <w:r w:rsidRPr="00D20438">
        <w:t>designed</w:t>
      </w:r>
      <w:r>
        <w:t xml:space="preserve"> </w:t>
      </w:r>
      <w:r w:rsidRPr="00D20438">
        <w:t>the</w:t>
      </w:r>
      <w:r>
        <w:t xml:space="preserve"> </w:t>
      </w:r>
      <w:r w:rsidRPr="00D20438">
        <w:t>database</w:t>
      </w:r>
      <w:r>
        <w:t xml:space="preserve"> </w:t>
      </w:r>
      <w:r w:rsidRPr="00D20438">
        <w:t>system</w:t>
      </w:r>
      <w:r>
        <w:t xml:space="preserve"> </w:t>
      </w:r>
      <w:r w:rsidRPr="00D20438">
        <w:t>for</w:t>
      </w:r>
      <w:r>
        <w:t xml:space="preserve"> </w:t>
      </w:r>
      <w:r w:rsidRPr="00D20438">
        <w:t>IMOP</w:t>
      </w:r>
      <w:r>
        <w:t xml:space="preserve"> </w:t>
      </w:r>
      <w:r w:rsidRPr="00D20438">
        <w:t>(In</w:t>
      </w:r>
      <w:r>
        <w:t xml:space="preserve">teractive Method of Procedure) </w:t>
      </w:r>
      <w:r w:rsidRPr="00D20438">
        <w:t>using</w:t>
      </w:r>
      <w:r>
        <w:t xml:space="preserve"> </w:t>
      </w:r>
      <w:r w:rsidRPr="00D20438">
        <w:t>SQL</w:t>
      </w:r>
      <w:r>
        <w:t xml:space="preserve"> </w:t>
      </w:r>
      <w:r w:rsidRPr="00D20438">
        <w:t>server</w:t>
      </w:r>
      <w:r>
        <w:t xml:space="preserve"> </w:t>
      </w:r>
      <w:r w:rsidRPr="00D20438">
        <w:t>2005</w:t>
      </w:r>
      <w:r>
        <w:t>. He has d</w:t>
      </w:r>
      <w:r w:rsidRPr="00D20438">
        <w:t>eveloped</w:t>
      </w:r>
      <w:r>
        <w:t xml:space="preserve"> </w:t>
      </w:r>
      <w:r w:rsidRPr="00D20438">
        <w:t>ETL</w:t>
      </w:r>
      <w:r>
        <w:t xml:space="preserve"> </w:t>
      </w:r>
      <w:r w:rsidRPr="00D20438">
        <w:t>processes</w:t>
      </w:r>
      <w:r>
        <w:t xml:space="preserve"> </w:t>
      </w:r>
      <w:r w:rsidRPr="00D20438">
        <w:t>using</w:t>
      </w:r>
      <w:r>
        <w:t xml:space="preserve"> </w:t>
      </w:r>
      <w:r w:rsidRPr="00D20438">
        <w:t>various</w:t>
      </w:r>
      <w:r>
        <w:t xml:space="preserve"> </w:t>
      </w:r>
      <w:r w:rsidRPr="00D20438">
        <w:t>SQL</w:t>
      </w:r>
      <w:r>
        <w:t xml:space="preserve"> </w:t>
      </w:r>
      <w:r w:rsidRPr="00D20438">
        <w:t>tools</w:t>
      </w:r>
      <w:r>
        <w:t xml:space="preserve"> </w:t>
      </w:r>
      <w:r w:rsidRPr="00D20438">
        <w:t>like</w:t>
      </w:r>
      <w:r>
        <w:t xml:space="preserve"> </w:t>
      </w:r>
      <w:r w:rsidRPr="00D20438">
        <w:t>SSIS</w:t>
      </w:r>
      <w:r>
        <w:t xml:space="preserve"> </w:t>
      </w:r>
      <w:r w:rsidRPr="00D20438">
        <w:t>and</w:t>
      </w:r>
      <w:r>
        <w:t xml:space="preserve"> </w:t>
      </w:r>
      <w:r w:rsidRPr="00D20438">
        <w:t>SSMS</w:t>
      </w:r>
      <w:r>
        <w:t xml:space="preserve">. He developed T-SQL scripts, Stored procedures, triggers, functions, views and generated ad-hoc reports. He was POC for Performance tuning and Database management. </w:t>
      </w:r>
    </w:p>
    <w:p w14:paraId="05BC0CAF" w14:textId="77777777" w:rsidR="00FB1E3A" w:rsidRDefault="00FB1E3A" w:rsidP="00FB1E3A">
      <w:pPr>
        <w:pStyle w:val="ResumeRoleTitle"/>
        <w:spacing w:before="120"/>
      </w:pPr>
      <w:r>
        <w:t>Microsoft SQL Server Database Administrator</w:t>
      </w:r>
    </w:p>
    <w:p w14:paraId="1A3F5318" w14:textId="77777777" w:rsidR="00FB1E3A" w:rsidRPr="008869E6" w:rsidRDefault="00FB1E3A" w:rsidP="00FB1E3A">
      <w:pPr>
        <w:pStyle w:val="ResumeRoleTitle"/>
      </w:pPr>
      <w:r>
        <w:t>Clover Infotech Pvt. ltd., Mar. 2008–Jun. 2009</w:t>
      </w:r>
    </w:p>
    <w:p w14:paraId="0A637812" w14:textId="77777777" w:rsidR="00FB1E3A" w:rsidRDefault="00FB1E3A" w:rsidP="00FB1E3A">
      <w:pPr>
        <w:pStyle w:val="BodyText"/>
      </w:pPr>
      <w:r>
        <w:t>Participated as m</w:t>
      </w:r>
      <w:r w:rsidRPr="008869E6">
        <w:t>ember</w:t>
      </w:r>
      <w:r>
        <w:t xml:space="preserve"> </w:t>
      </w:r>
      <w:r w:rsidRPr="008869E6">
        <w:t>of</w:t>
      </w:r>
      <w:r>
        <w:t xml:space="preserve"> the database administrators </w:t>
      </w:r>
      <w:r w:rsidRPr="008869E6">
        <w:t>team</w:t>
      </w:r>
      <w:r>
        <w:t xml:space="preserve"> </w:t>
      </w:r>
      <w:r w:rsidRPr="008869E6">
        <w:t>responsible</w:t>
      </w:r>
      <w:r>
        <w:t xml:space="preserve"> </w:t>
      </w:r>
      <w:r w:rsidRPr="008869E6">
        <w:t>for</w:t>
      </w:r>
      <w:r>
        <w:t xml:space="preserve"> performance tuning and development of various database objects and T-SQL programs. He has performed SQL Server migrations and provided backup restore strategy per client requirement. He has provided production support to clients for MS SQL Server 2000, MS SQL Server 2005. Nikhil has further provided database administration services like Installations, Configuration and Maintenance of SQL server environments, service pack upgrades. He was also managing DTS / SSIS Packages, Logins, Users, Database Roles and SQL server security. Nikhil managed SQL server agent jobs, maintenance plans and windows jobs. He improved performance of applications by supporting index management in offload hours. He implemented and monitored disaster recovery strategies like Log-shipping and Replication. </w:t>
      </w:r>
    </w:p>
    <w:p w14:paraId="2501EE6F" w14:textId="77777777" w:rsidR="00FB1E3A" w:rsidRPr="00C959B9" w:rsidRDefault="00FB1E3A" w:rsidP="00FB1E3A">
      <w:pPr>
        <w:pStyle w:val="ResumeSectionHeading"/>
        <w:spacing w:after="0"/>
        <w:rPr>
          <w:rStyle w:val="In-LineParagraphHeading"/>
          <w:b w:val="0"/>
        </w:rPr>
      </w:pPr>
      <w:r w:rsidRPr="00C959B9">
        <w:rPr>
          <w:rStyle w:val="In-LineParagraphHeading"/>
          <w:b w:val="0"/>
        </w:rPr>
        <w:t>Security Clearance</w:t>
      </w:r>
    </w:p>
    <w:p w14:paraId="5624CC06" w14:textId="77777777" w:rsidR="00FB1E3A" w:rsidRDefault="00FB1E3A" w:rsidP="00FB1E3A">
      <w:pPr>
        <w:pStyle w:val="BodyText"/>
      </w:pPr>
      <w:r>
        <w:t>Public Trust</w:t>
      </w:r>
    </w:p>
    <w:p w14:paraId="5CB3E8C1"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572576" w14:paraId="180729C6" w14:textId="77777777" w:rsidTr="0008537E">
        <w:trPr>
          <w:trHeight w:val="296"/>
        </w:trPr>
        <w:tc>
          <w:tcPr>
            <w:tcW w:w="1345" w:type="pct"/>
            <w:shd w:val="clear" w:color="auto" w:fill="DBE5F1" w:themeFill="accent1" w:themeFillTint="33"/>
            <w:vAlign w:val="center"/>
          </w:tcPr>
          <w:p w14:paraId="7CF52780"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Employer</w:t>
            </w:r>
          </w:p>
        </w:tc>
        <w:tc>
          <w:tcPr>
            <w:tcW w:w="915" w:type="pct"/>
            <w:shd w:val="clear" w:color="auto" w:fill="DBE5F1" w:themeFill="accent1" w:themeFillTint="33"/>
            <w:vAlign w:val="center"/>
          </w:tcPr>
          <w:p w14:paraId="63F94F36"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Location</w:t>
            </w:r>
          </w:p>
        </w:tc>
        <w:tc>
          <w:tcPr>
            <w:tcW w:w="1396" w:type="pct"/>
            <w:shd w:val="clear" w:color="auto" w:fill="DBE5F1" w:themeFill="accent1" w:themeFillTint="33"/>
            <w:vAlign w:val="center"/>
          </w:tcPr>
          <w:p w14:paraId="6E60B23E"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Title</w:t>
            </w:r>
          </w:p>
        </w:tc>
        <w:tc>
          <w:tcPr>
            <w:tcW w:w="1344" w:type="pct"/>
            <w:shd w:val="clear" w:color="auto" w:fill="DBE5F1" w:themeFill="accent1" w:themeFillTint="33"/>
            <w:vAlign w:val="center"/>
          </w:tcPr>
          <w:p w14:paraId="0EA2D662"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Term</w:t>
            </w:r>
          </w:p>
        </w:tc>
      </w:tr>
      <w:tr w:rsidR="00FB1E3A" w:rsidRPr="00572576" w14:paraId="362EA12B" w14:textId="77777777" w:rsidTr="0008537E">
        <w:tc>
          <w:tcPr>
            <w:tcW w:w="1345" w:type="pct"/>
          </w:tcPr>
          <w:p w14:paraId="65DA3EEF"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REI Systems</w:t>
            </w:r>
          </w:p>
        </w:tc>
        <w:tc>
          <w:tcPr>
            <w:tcW w:w="915" w:type="pct"/>
          </w:tcPr>
          <w:p w14:paraId="00AD44E6"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Sterling, Virginia</w:t>
            </w:r>
          </w:p>
        </w:tc>
        <w:tc>
          <w:tcPr>
            <w:tcW w:w="1396" w:type="pct"/>
          </w:tcPr>
          <w:p w14:paraId="1238D884"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Principal Development DB Engineer</w:t>
            </w:r>
          </w:p>
        </w:tc>
        <w:tc>
          <w:tcPr>
            <w:tcW w:w="1344" w:type="pct"/>
          </w:tcPr>
          <w:p w14:paraId="29D6F2D5"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Sept. 2011–Present</w:t>
            </w:r>
          </w:p>
        </w:tc>
      </w:tr>
      <w:tr w:rsidR="00FB1E3A" w:rsidRPr="00572576" w14:paraId="5A1172FE" w14:textId="77777777" w:rsidTr="0008537E">
        <w:tc>
          <w:tcPr>
            <w:tcW w:w="1345" w:type="pct"/>
            <w:shd w:val="clear" w:color="auto" w:fill="D9D9D9" w:themeFill="background1" w:themeFillShade="D9"/>
          </w:tcPr>
          <w:p w14:paraId="35E9D144"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The Shams Group</w:t>
            </w:r>
          </w:p>
        </w:tc>
        <w:tc>
          <w:tcPr>
            <w:tcW w:w="915" w:type="pct"/>
            <w:shd w:val="clear" w:color="auto" w:fill="D9D9D9" w:themeFill="background1" w:themeFillShade="D9"/>
          </w:tcPr>
          <w:p w14:paraId="660DE961"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Irving, Texas</w:t>
            </w:r>
          </w:p>
        </w:tc>
        <w:tc>
          <w:tcPr>
            <w:tcW w:w="1396" w:type="pct"/>
            <w:shd w:val="clear" w:color="auto" w:fill="D9D9D9" w:themeFill="background1" w:themeFillShade="D9"/>
          </w:tcPr>
          <w:p w14:paraId="3EBF199C"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Intern - IT Support</w:t>
            </w:r>
          </w:p>
        </w:tc>
        <w:tc>
          <w:tcPr>
            <w:tcW w:w="1344" w:type="pct"/>
            <w:shd w:val="clear" w:color="auto" w:fill="D9D9D9" w:themeFill="background1" w:themeFillShade="D9"/>
          </w:tcPr>
          <w:p w14:paraId="44465AAD"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May 2011–Sept. 2011</w:t>
            </w:r>
          </w:p>
        </w:tc>
      </w:tr>
      <w:tr w:rsidR="00FB1E3A" w:rsidRPr="00572576" w14:paraId="4D6E1321" w14:textId="77777777" w:rsidTr="0008537E">
        <w:tc>
          <w:tcPr>
            <w:tcW w:w="1345" w:type="pct"/>
          </w:tcPr>
          <w:p w14:paraId="6A755370"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CITM at UTD</w:t>
            </w:r>
          </w:p>
        </w:tc>
        <w:tc>
          <w:tcPr>
            <w:tcW w:w="915" w:type="pct"/>
          </w:tcPr>
          <w:p w14:paraId="320ECF5F"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Richardson, Texas</w:t>
            </w:r>
          </w:p>
        </w:tc>
        <w:tc>
          <w:tcPr>
            <w:tcW w:w="1396" w:type="pct"/>
          </w:tcPr>
          <w:p w14:paraId="7D3647A0"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Database Analyst / Developer</w:t>
            </w:r>
          </w:p>
        </w:tc>
        <w:tc>
          <w:tcPr>
            <w:tcW w:w="1344" w:type="pct"/>
          </w:tcPr>
          <w:p w14:paraId="2666B658"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Jan. 2011–May 2011</w:t>
            </w:r>
          </w:p>
        </w:tc>
      </w:tr>
      <w:tr w:rsidR="00FB1E3A" w:rsidRPr="00572576" w14:paraId="0104B178" w14:textId="77777777" w:rsidTr="0008537E">
        <w:tc>
          <w:tcPr>
            <w:tcW w:w="1345" w:type="pct"/>
            <w:shd w:val="clear" w:color="auto" w:fill="D9D9D9" w:themeFill="background1" w:themeFillShade="D9"/>
          </w:tcPr>
          <w:p w14:paraId="12E0A591"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Clover Infotech</w:t>
            </w:r>
          </w:p>
        </w:tc>
        <w:tc>
          <w:tcPr>
            <w:tcW w:w="915" w:type="pct"/>
            <w:shd w:val="clear" w:color="auto" w:fill="D9D9D9" w:themeFill="background1" w:themeFillShade="D9"/>
          </w:tcPr>
          <w:p w14:paraId="4F3C7794"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Mumbai, India</w:t>
            </w:r>
          </w:p>
        </w:tc>
        <w:tc>
          <w:tcPr>
            <w:tcW w:w="1396" w:type="pct"/>
            <w:shd w:val="clear" w:color="auto" w:fill="D9D9D9" w:themeFill="background1" w:themeFillShade="D9"/>
          </w:tcPr>
          <w:p w14:paraId="5DC442AE"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MS SQL Server DBA</w:t>
            </w:r>
          </w:p>
        </w:tc>
        <w:tc>
          <w:tcPr>
            <w:tcW w:w="1344" w:type="pct"/>
            <w:shd w:val="clear" w:color="auto" w:fill="D9D9D9" w:themeFill="background1" w:themeFillShade="D9"/>
          </w:tcPr>
          <w:p w14:paraId="4D3EE5DA"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Mar. 2008–Jun. 2009</w:t>
            </w:r>
          </w:p>
        </w:tc>
      </w:tr>
    </w:tbl>
    <w:p w14:paraId="2C18F0D5" w14:textId="77777777" w:rsidR="00FB1E3A" w:rsidRDefault="00FB1E3A" w:rsidP="00FB1E3A">
      <w:pPr>
        <w:pStyle w:val="ResumeNormal"/>
      </w:pPr>
    </w:p>
    <w:p w14:paraId="53DBE39C" w14:textId="77777777" w:rsidR="00FB1E3A" w:rsidRDefault="00FB1E3A" w:rsidP="00FB1E3A">
      <w:pPr>
        <w:pStyle w:val="BodyText"/>
      </w:pPr>
    </w:p>
    <w:p w14:paraId="35B7C0E9" w14:textId="77777777" w:rsidR="00FB1E3A" w:rsidRDefault="00FB1E3A" w:rsidP="00FB1E3A">
      <w:pPr>
        <w:rPr>
          <w:sz w:val="22"/>
        </w:rPr>
      </w:pPr>
      <w:r>
        <w:br w:type="page"/>
      </w:r>
    </w:p>
    <w:p w14:paraId="657075B9" w14:textId="77777777" w:rsidR="00FB1E3A" w:rsidRDefault="00FB1E3A" w:rsidP="00FB1E3A">
      <w:pPr>
        <w:pStyle w:val="ResumeName"/>
      </w:pPr>
      <w:bookmarkStart w:id="798" w:name="_Toc507859395"/>
      <w:r>
        <w:t>Anthony Dourish</w:t>
      </w:r>
      <w:bookmarkEnd w:id="798"/>
    </w:p>
    <w:p w14:paraId="26611433" w14:textId="133D1401"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Princip</w:t>
      </w:r>
      <w:r w:rsidR="007D6488">
        <w:rPr>
          <w:rFonts w:ascii="Times New Roman" w:hAnsi="Times New Roman" w:cs="Times New Roman"/>
          <w:sz w:val="22"/>
        </w:rPr>
        <w:t>al</w:t>
      </w:r>
      <w:r>
        <w:rPr>
          <w:rFonts w:ascii="Times New Roman" w:hAnsi="Times New Roman" w:cs="Times New Roman"/>
          <w:sz w:val="22"/>
        </w:rPr>
        <w:t xml:space="preserve"> Software Engineer</w:t>
      </w:r>
    </w:p>
    <w:p w14:paraId="7550A1C5"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315AFA14"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0A38A052" w14:textId="57CCC269" w:rsidR="00FB1E3A" w:rsidRPr="00CB0CBE" w:rsidRDefault="007D6488" w:rsidP="00FB1E3A">
      <w:pPr>
        <w:pStyle w:val="BodyText"/>
        <w:rPr>
          <w:b/>
          <w:caps/>
        </w:rPr>
      </w:pPr>
      <w:r>
        <w:t>Senior technical engineer</w:t>
      </w:r>
      <w:r w:rsidR="00FB1E3A">
        <w:t xml:space="preserve"> </w:t>
      </w:r>
      <w:r w:rsidR="00FB1E3A" w:rsidRPr="00CB0CBE">
        <w:t>with</w:t>
      </w:r>
      <w:r w:rsidR="00FB1E3A">
        <w:t xml:space="preserve"> </w:t>
      </w:r>
      <w:r w:rsidR="001D34D4">
        <w:t>more than 18 years of</w:t>
      </w:r>
      <w:r w:rsidR="00FB1E3A">
        <w:t xml:space="preserve"> </w:t>
      </w:r>
      <w:r w:rsidR="00FB1E3A" w:rsidRPr="00CB0CBE">
        <w:t>experience</w:t>
      </w:r>
      <w:r w:rsidR="00FB1E3A">
        <w:t xml:space="preserve"> </w:t>
      </w:r>
      <w:r w:rsidR="00FB1E3A" w:rsidRPr="00CB0CBE">
        <w:t>in</w:t>
      </w:r>
      <w:r w:rsidR="00FB1E3A">
        <w:t xml:space="preserve"> </w:t>
      </w:r>
      <w:r w:rsidR="00FB1E3A" w:rsidRPr="00CB0CBE">
        <w:t>U</w:t>
      </w:r>
      <w:r w:rsidR="001D34D4">
        <w:t>.</w:t>
      </w:r>
      <w:r w:rsidR="00FB1E3A" w:rsidRPr="00CB0CBE">
        <w:t>S</w:t>
      </w:r>
      <w:r w:rsidR="001D34D4">
        <w:t>.</w:t>
      </w:r>
      <w:r w:rsidR="00FB1E3A">
        <w:t xml:space="preserve"> </w:t>
      </w:r>
      <w:r w:rsidR="00FB1E3A" w:rsidRPr="00CB0CBE">
        <w:t>government</w:t>
      </w:r>
      <w:r w:rsidR="00FB1E3A">
        <w:t xml:space="preserve"> </w:t>
      </w:r>
      <w:r w:rsidR="00FB1E3A" w:rsidRPr="00CB0CBE">
        <w:t>contracting</w:t>
      </w:r>
      <w:r w:rsidR="00FB1E3A">
        <w:t xml:space="preserve"> </w:t>
      </w:r>
      <w:r w:rsidR="00FB1E3A" w:rsidRPr="00CB0CBE">
        <w:t>and</w:t>
      </w:r>
      <w:r w:rsidR="00FB1E3A">
        <w:t xml:space="preserve"> </w:t>
      </w:r>
      <w:r w:rsidR="00FB1E3A" w:rsidRPr="00CB0CBE">
        <w:t>telecommunications</w:t>
      </w:r>
      <w:r w:rsidR="00FB1E3A">
        <w:t xml:space="preserve"> </w:t>
      </w:r>
      <w:r w:rsidR="00FB1E3A" w:rsidRPr="00CB0CBE">
        <w:t>with</w:t>
      </w:r>
      <w:r w:rsidR="00FB1E3A">
        <w:t xml:space="preserve"> </w:t>
      </w:r>
      <w:r w:rsidR="00FB1E3A" w:rsidRPr="00CB0CBE">
        <w:t>a</w:t>
      </w:r>
      <w:r w:rsidR="00FB1E3A">
        <w:t xml:space="preserve"> </w:t>
      </w:r>
      <w:r w:rsidR="00FB1E3A" w:rsidRPr="00CB0CBE">
        <w:t>complement</w:t>
      </w:r>
      <w:r w:rsidR="00FB1E3A">
        <w:t xml:space="preserve"> </w:t>
      </w:r>
      <w:r w:rsidR="00FB1E3A" w:rsidRPr="00CB0CBE">
        <w:t>of</w:t>
      </w:r>
      <w:r w:rsidR="00FB1E3A">
        <w:t xml:space="preserve"> </w:t>
      </w:r>
      <w:r w:rsidR="00FB1E3A" w:rsidRPr="00CB0CBE">
        <w:t>experiences</w:t>
      </w:r>
      <w:r w:rsidR="00FB1E3A">
        <w:t xml:space="preserve"> </w:t>
      </w:r>
      <w:r w:rsidR="00FB1E3A" w:rsidRPr="00CB0CBE">
        <w:t>in</w:t>
      </w:r>
      <w:r w:rsidR="00FB1E3A">
        <w:t xml:space="preserve"> </w:t>
      </w:r>
      <w:r w:rsidR="00FB1E3A" w:rsidRPr="00CB0CBE">
        <w:t>web</w:t>
      </w:r>
      <w:r w:rsidR="00FB1E3A">
        <w:t xml:space="preserve"> </w:t>
      </w:r>
      <w:r w:rsidR="00FB1E3A" w:rsidRPr="00CB0CBE">
        <w:t>development,</w:t>
      </w:r>
      <w:r w:rsidR="00FB1E3A">
        <w:t xml:space="preserve"> </w:t>
      </w:r>
      <w:r w:rsidR="00FB1E3A" w:rsidRPr="00CB0CBE">
        <w:t>system</w:t>
      </w:r>
      <w:r w:rsidR="00FB1E3A">
        <w:t xml:space="preserve"> </w:t>
      </w:r>
      <w:r w:rsidR="00FB1E3A" w:rsidRPr="00CB0CBE">
        <w:t>design,</w:t>
      </w:r>
      <w:r w:rsidR="00FB1E3A">
        <w:t xml:space="preserve"> </w:t>
      </w:r>
      <w:r w:rsidR="00FB1E3A" w:rsidRPr="00CB0CBE">
        <w:t>programming,</w:t>
      </w:r>
      <w:r w:rsidR="00FB1E3A">
        <w:t xml:space="preserve"> </w:t>
      </w:r>
      <w:r w:rsidR="00FB1E3A" w:rsidRPr="00CB0CBE">
        <w:t>and</w:t>
      </w:r>
      <w:r w:rsidR="00FB1E3A">
        <w:t xml:space="preserve"> </w:t>
      </w:r>
      <w:r w:rsidR="00FB1E3A" w:rsidRPr="00CB0CBE">
        <w:t>a</w:t>
      </w:r>
      <w:r w:rsidR="00FB1E3A">
        <w:t xml:space="preserve"> </w:t>
      </w:r>
      <w:r w:rsidR="00FB1E3A" w:rsidRPr="00CB0CBE">
        <w:t>background</w:t>
      </w:r>
      <w:r w:rsidR="00FB1E3A">
        <w:t xml:space="preserve"> </w:t>
      </w:r>
      <w:r w:rsidR="00FB1E3A" w:rsidRPr="00CB0CBE">
        <w:t>in</w:t>
      </w:r>
      <w:r w:rsidR="00FB1E3A">
        <w:t xml:space="preserve"> </w:t>
      </w:r>
      <w:r w:rsidR="00FB1E3A" w:rsidRPr="00CB0CBE">
        <w:t>Electronics</w:t>
      </w:r>
      <w:r w:rsidR="00FB1E3A">
        <w:t xml:space="preserve"> </w:t>
      </w:r>
      <w:r w:rsidR="00FB1E3A" w:rsidRPr="00CB0CBE">
        <w:t>and</w:t>
      </w:r>
      <w:r w:rsidR="00FB1E3A">
        <w:t xml:space="preserve"> </w:t>
      </w:r>
      <w:r w:rsidR="00FB1E3A" w:rsidRPr="00CB0CBE">
        <w:t>Electrical</w:t>
      </w:r>
      <w:r w:rsidR="00FB1E3A">
        <w:t xml:space="preserve"> </w:t>
      </w:r>
      <w:r w:rsidR="00FB1E3A" w:rsidRPr="00CB0CBE">
        <w:t>Engineering.</w:t>
      </w:r>
      <w:r w:rsidR="00FB1E3A">
        <w:t xml:space="preserve"> </w:t>
      </w:r>
    </w:p>
    <w:p w14:paraId="396B0F1B"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5B2F43D1" w14:textId="77777777" w:rsidR="00FB1E3A" w:rsidRDefault="00FB1E3A" w:rsidP="0005561C">
      <w:pPr>
        <w:pStyle w:val="Bullet1-0ptsAfter"/>
      </w:pPr>
      <w:r w:rsidRPr="00433C3A">
        <w:t>JavaScript,</w:t>
      </w:r>
      <w:r>
        <w:t xml:space="preserve"> </w:t>
      </w:r>
      <w:r w:rsidRPr="00433C3A">
        <w:t>AngularJS</w:t>
      </w:r>
      <w:r>
        <w:t xml:space="preserve"> </w:t>
      </w:r>
      <w:r w:rsidRPr="00433C3A">
        <w:t>2,</w:t>
      </w:r>
      <w:r>
        <w:t xml:space="preserve"> </w:t>
      </w:r>
      <w:r w:rsidRPr="00433C3A">
        <w:t>C#,</w:t>
      </w:r>
      <w:r>
        <w:t xml:space="preserve"> </w:t>
      </w:r>
      <w:r w:rsidRPr="00433C3A">
        <w:t>.NET,</w:t>
      </w:r>
      <w:r>
        <w:t xml:space="preserve"> </w:t>
      </w:r>
      <w:r w:rsidRPr="00433C3A">
        <w:t>ASP.NET,</w:t>
      </w:r>
      <w:r>
        <w:t xml:space="preserve"> </w:t>
      </w:r>
      <w:r w:rsidRPr="00433C3A">
        <w:t>Java,</w:t>
      </w:r>
      <w:r>
        <w:t xml:space="preserve"> </w:t>
      </w:r>
      <w:r w:rsidRPr="00433C3A">
        <w:t>SVN</w:t>
      </w:r>
      <w:r>
        <w:t>, TFS, TypeScript, jQuery, and g</w:t>
      </w:r>
      <w:r w:rsidRPr="00433C3A">
        <w:t>it</w:t>
      </w:r>
    </w:p>
    <w:p w14:paraId="3F498DEE" w14:textId="6B9BE320" w:rsidR="00FB1E3A" w:rsidRDefault="007D6488" w:rsidP="0005561C">
      <w:pPr>
        <w:pStyle w:val="Bullet1-0ptsAfter"/>
      </w:pPr>
      <w:r>
        <w:t>Solutions</w:t>
      </w:r>
      <w:r w:rsidR="00FB1E3A">
        <w:t xml:space="preserve"> architecture</w:t>
      </w:r>
    </w:p>
    <w:p w14:paraId="03D6B79C" w14:textId="77777777" w:rsidR="00FB1E3A" w:rsidRDefault="00FB1E3A" w:rsidP="0005561C">
      <w:pPr>
        <w:pStyle w:val="Bullet1-0ptsAfter"/>
      </w:pPr>
      <w:r>
        <w:t>.NET Application development</w:t>
      </w:r>
    </w:p>
    <w:p w14:paraId="5F4E8E79" w14:textId="77777777" w:rsidR="00FB1E3A" w:rsidRDefault="00FB1E3A" w:rsidP="0005561C">
      <w:pPr>
        <w:pStyle w:val="Bullet1-0ptsAfter"/>
      </w:pPr>
      <w:r>
        <w:t>Cloud Architecture (Azure, AWS)</w:t>
      </w:r>
    </w:p>
    <w:p w14:paraId="63BC97A3" w14:textId="77777777" w:rsidR="00FB1E3A" w:rsidRDefault="00FB1E3A" w:rsidP="0005561C">
      <w:pPr>
        <w:pStyle w:val="Bullet1-0ptsAfter"/>
      </w:pPr>
      <w:r>
        <w:t>Mobile application development</w:t>
      </w:r>
    </w:p>
    <w:p w14:paraId="551246B1" w14:textId="77777777" w:rsidR="00FB1E3A" w:rsidRDefault="00FB1E3A" w:rsidP="0005561C">
      <w:pPr>
        <w:pStyle w:val="Bullet1-0ptsAfter"/>
      </w:pPr>
      <w:r>
        <w:t>J2EE Application development</w:t>
      </w:r>
    </w:p>
    <w:p w14:paraId="392EE585" w14:textId="77777777" w:rsidR="00FB1E3A" w:rsidRDefault="00FB1E3A" w:rsidP="0005561C">
      <w:pPr>
        <w:pStyle w:val="Bullet1-0ptsAfter"/>
      </w:pPr>
      <w:r w:rsidRPr="00D26C93">
        <w:t>O</w:t>
      </w:r>
      <w:r>
        <w:t>racle</w:t>
      </w:r>
      <w:r w:rsidRPr="00D26C93">
        <w:t>,</w:t>
      </w:r>
      <w:r>
        <w:t xml:space="preserve"> </w:t>
      </w:r>
      <w:r w:rsidRPr="00D26C93">
        <w:t>MySQL</w:t>
      </w:r>
      <w:r>
        <w:t>, and SQL Server</w:t>
      </w:r>
    </w:p>
    <w:p w14:paraId="5727E466" w14:textId="77777777" w:rsidR="00FB1E3A" w:rsidRDefault="00FB1E3A" w:rsidP="0005561C">
      <w:pPr>
        <w:pStyle w:val="Bullet1-0ptsAfter"/>
      </w:pPr>
      <w:r>
        <w:t>Health Resources and Services Administration (HRSA)</w:t>
      </w:r>
    </w:p>
    <w:p w14:paraId="30720907" w14:textId="77777777" w:rsidR="00FB1E3A" w:rsidRDefault="00FB1E3A" w:rsidP="0005561C">
      <w:pPr>
        <w:pStyle w:val="Bullet1-0ptsAfter"/>
      </w:pPr>
      <w:r>
        <w:t>DevOPS Practices, CI/CD &amp; automated delivery pipeline development with release manager and Octopus</w:t>
      </w:r>
    </w:p>
    <w:p w14:paraId="21D12192" w14:textId="77777777" w:rsidR="00FB1E3A" w:rsidRDefault="00FB1E3A" w:rsidP="0005561C">
      <w:pPr>
        <w:pStyle w:val="Bullet1-0ptsAfter"/>
      </w:pPr>
      <w:r>
        <w:t>Development using Agile, Scrum, and Kanban</w:t>
      </w:r>
    </w:p>
    <w:p w14:paraId="6F019136"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2A2CC725" w14:textId="77777777" w:rsidR="00FB1E3A" w:rsidRPr="008D5A75" w:rsidRDefault="00FB1E3A" w:rsidP="0005561C">
      <w:pPr>
        <w:pStyle w:val="Bullet1-0ptsAfter"/>
        <w:rPr>
          <w:b/>
          <w:caps/>
        </w:rPr>
      </w:pPr>
      <w:r w:rsidRPr="008D5A75">
        <w:t>National</w:t>
      </w:r>
      <w:r>
        <w:t xml:space="preserve"> </w:t>
      </w:r>
      <w:r w:rsidRPr="008D5A75">
        <w:t>Diploma</w:t>
      </w:r>
      <w:r>
        <w:t>–</w:t>
      </w:r>
      <w:r w:rsidRPr="008D5A75">
        <w:t>Electronic</w:t>
      </w:r>
      <w:r>
        <w:t xml:space="preserve">s </w:t>
      </w:r>
      <w:r w:rsidRPr="008D5A75">
        <w:t>&amp;</w:t>
      </w:r>
      <w:r>
        <w:t xml:space="preserve"> </w:t>
      </w:r>
      <w:r w:rsidRPr="008D5A75">
        <w:t>Electronic</w:t>
      </w:r>
      <w:r>
        <w:t xml:space="preserve"> </w:t>
      </w:r>
      <w:r w:rsidRPr="008D5A75">
        <w:t>Engineering,</w:t>
      </w:r>
      <w:r>
        <w:t xml:space="preserve"> </w:t>
      </w:r>
      <w:r w:rsidRPr="008D5A75">
        <w:t>Gateshead</w:t>
      </w:r>
      <w:r>
        <w:t xml:space="preserve"> </w:t>
      </w:r>
      <w:r w:rsidRPr="008D5A75">
        <w:t>College,</w:t>
      </w:r>
      <w:r>
        <w:t xml:space="preserve"> Gateshead, England 1994 </w:t>
      </w:r>
    </w:p>
    <w:p w14:paraId="12E09A1B" w14:textId="77777777" w:rsidR="00FB1E3A" w:rsidRPr="00F45E79" w:rsidRDefault="00FB1E3A" w:rsidP="0005561C">
      <w:pPr>
        <w:pStyle w:val="Bullet1-0ptsAfter"/>
        <w:rPr>
          <w:b/>
          <w:caps/>
        </w:rPr>
      </w:pPr>
      <w:r w:rsidRPr="008D5A75">
        <w:t>Higher</w:t>
      </w:r>
      <w:r>
        <w:t xml:space="preserve"> </w:t>
      </w:r>
      <w:r w:rsidRPr="008D5A75">
        <w:t>National</w:t>
      </w:r>
      <w:r>
        <w:t xml:space="preserve"> </w:t>
      </w:r>
      <w:r w:rsidRPr="008D5A75">
        <w:t>Diploma</w:t>
      </w:r>
      <w:r>
        <w:t>–</w:t>
      </w:r>
      <w:r w:rsidRPr="008D5A75">
        <w:t>Electrical</w:t>
      </w:r>
      <w:r>
        <w:t xml:space="preserve"> </w:t>
      </w:r>
      <w:r w:rsidRPr="008D5A75">
        <w:t>&amp;</w:t>
      </w:r>
      <w:r>
        <w:t xml:space="preserve"> </w:t>
      </w:r>
      <w:r w:rsidRPr="008D5A75">
        <w:t>Electrical</w:t>
      </w:r>
      <w:r>
        <w:t xml:space="preserve"> </w:t>
      </w:r>
      <w:r w:rsidRPr="008D5A75">
        <w:t>Engineering,</w:t>
      </w:r>
      <w:r>
        <w:t xml:space="preserve"> </w:t>
      </w:r>
      <w:r w:rsidRPr="008D5A75">
        <w:t>Sunderland</w:t>
      </w:r>
      <w:r>
        <w:t xml:space="preserve"> </w:t>
      </w:r>
      <w:r w:rsidRPr="008D5A75">
        <w:t>Univers</w:t>
      </w:r>
      <w:r>
        <w:t xml:space="preserve">ity Sunderland, England 1996 </w:t>
      </w:r>
    </w:p>
    <w:p w14:paraId="4D84B21C" w14:textId="77777777" w:rsidR="00FB1E3A" w:rsidRPr="00C959B9" w:rsidRDefault="00FB1E3A" w:rsidP="00FB1E3A">
      <w:pPr>
        <w:pStyle w:val="ResumeSectionHeading"/>
        <w:spacing w:after="0"/>
        <w:rPr>
          <w:rStyle w:val="In-LineParagraphHeading"/>
          <w:b w:val="0"/>
        </w:rPr>
      </w:pPr>
      <w:r w:rsidRPr="00C959B9">
        <w:rPr>
          <w:rStyle w:val="In-LineParagraphHeading"/>
          <w:b w:val="0"/>
        </w:rPr>
        <w:t>certifications and Technology–Specific training</w:t>
      </w:r>
    </w:p>
    <w:p w14:paraId="76B1ADC4" w14:textId="77777777" w:rsidR="00FB1E3A" w:rsidRDefault="00FB1E3A" w:rsidP="0005561C">
      <w:pPr>
        <w:pStyle w:val="Bullet1-0ptsAfter"/>
        <w:rPr>
          <w:caps/>
        </w:rPr>
      </w:pPr>
      <w:r w:rsidRPr="003B1709">
        <w:t>Recertification</w:t>
      </w:r>
      <w:r>
        <w:t xml:space="preserve"> </w:t>
      </w:r>
      <w:r w:rsidRPr="003B1709">
        <w:t>for</w:t>
      </w:r>
      <w:r>
        <w:t xml:space="preserve"> </w:t>
      </w:r>
      <w:r w:rsidRPr="003B1709">
        <w:t>MCSD:</w:t>
      </w:r>
      <w:r>
        <w:t xml:space="preserve"> </w:t>
      </w:r>
      <w:r w:rsidRPr="003B1709">
        <w:t>Web</w:t>
      </w:r>
      <w:r>
        <w:t xml:space="preserve"> </w:t>
      </w:r>
      <w:r w:rsidRPr="003B1709">
        <w:t>Applications</w:t>
      </w:r>
      <w:r>
        <w:t xml:space="preserve"> </w:t>
      </w:r>
      <w:r w:rsidRPr="003B1709">
        <w:t>(70-494)</w:t>
      </w:r>
    </w:p>
    <w:p w14:paraId="196430FD" w14:textId="77777777" w:rsidR="00FB1E3A" w:rsidRDefault="00FB1E3A" w:rsidP="0005561C">
      <w:pPr>
        <w:pStyle w:val="Bullet1-0ptsAfter"/>
        <w:rPr>
          <w:caps/>
        </w:rPr>
      </w:pPr>
      <w:r w:rsidRPr="003B1709">
        <w:t>MCSD:</w:t>
      </w:r>
      <w:r>
        <w:t xml:space="preserve"> </w:t>
      </w:r>
      <w:r w:rsidRPr="003B1709">
        <w:t>Web</w:t>
      </w:r>
      <w:r>
        <w:t xml:space="preserve"> </w:t>
      </w:r>
      <w:r w:rsidRPr="003B1709">
        <w:t>Applications</w:t>
      </w:r>
      <w:r>
        <w:t xml:space="preserve"> </w:t>
      </w:r>
      <w:r w:rsidRPr="003B1709">
        <w:t>(70-486,</w:t>
      </w:r>
      <w:r>
        <w:t xml:space="preserve"> </w:t>
      </w:r>
      <w:r w:rsidRPr="003B1709">
        <w:t>70-487,</w:t>
      </w:r>
      <w:r>
        <w:t xml:space="preserve"> </w:t>
      </w:r>
      <w:r w:rsidRPr="003B1709">
        <w:t>and</w:t>
      </w:r>
      <w:r>
        <w:t xml:space="preserve"> </w:t>
      </w:r>
      <w:r w:rsidRPr="003B1709">
        <w:t>70-487)</w:t>
      </w:r>
      <w:r>
        <w:t xml:space="preserve"> </w:t>
      </w:r>
    </w:p>
    <w:p w14:paraId="33B82C42" w14:textId="77777777" w:rsidR="00FB1E3A" w:rsidRDefault="00FB1E3A" w:rsidP="0005561C">
      <w:pPr>
        <w:pStyle w:val="Bullet1-0ptsAfter"/>
        <w:rPr>
          <w:caps/>
        </w:rPr>
      </w:pPr>
      <w:r w:rsidRPr="003B1709">
        <w:t>MCTS:</w:t>
      </w:r>
      <w:r>
        <w:t xml:space="preserve"> </w:t>
      </w:r>
      <w:r w:rsidRPr="003B1709">
        <w:t>.NET</w:t>
      </w:r>
      <w:r>
        <w:t xml:space="preserve"> </w:t>
      </w:r>
      <w:r w:rsidRPr="003B1709">
        <w:t>Framework</w:t>
      </w:r>
      <w:r>
        <w:t xml:space="preserve"> </w:t>
      </w:r>
      <w:r w:rsidRPr="003B1709">
        <w:t>4,</w:t>
      </w:r>
      <w:r>
        <w:t xml:space="preserve"> </w:t>
      </w:r>
      <w:r w:rsidRPr="003B1709">
        <w:t>Data</w:t>
      </w:r>
      <w:r>
        <w:t xml:space="preserve"> </w:t>
      </w:r>
      <w:r w:rsidRPr="003B1709">
        <w:t>Access</w:t>
      </w:r>
      <w:r>
        <w:t xml:space="preserve"> </w:t>
      </w:r>
    </w:p>
    <w:p w14:paraId="3B86AB5B" w14:textId="77777777" w:rsidR="00FB1E3A" w:rsidRDefault="00FB1E3A" w:rsidP="0005561C">
      <w:pPr>
        <w:pStyle w:val="Bullet1-0ptsAfter"/>
        <w:rPr>
          <w:caps/>
        </w:rPr>
      </w:pPr>
      <w:r w:rsidRPr="003B1709">
        <w:t>Microsoft,</w:t>
      </w:r>
      <w:r>
        <w:t xml:space="preserve"> </w:t>
      </w:r>
      <w:r w:rsidRPr="003B1709">
        <w:t>License</w:t>
      </w:r>
      <w:r>
        <w:t xml:space="preserve"> </w:t>
      </w:r>
      <w:r w:rsidRPr="003B1709">
        <w:t>MCP:</w:t>
      </w:r>
      <w:r>
        <w:t xml:space="preserve"> </w:t>
      </w:r>
      <w:r w:rsidRPr="003B1709">
        <w:t>10370046</w:t>
      </w:r>
      <w:r>
        <w:t xml:space="preserve"> </w:t>
      </w:r>
    </w:p>
    <w:p w14:paraId="3868918F"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1EA4EA13" w14:textId="77777777" w:rsidR="00FB1E3A" w:rsidRDefault="00FB1E3A" w:rsidP="00FB1E3A">
      <w:pPr>
        <w:pStyle w:val="ResumeRoleTitle"/>
        <w:spacing w:before="120"/>
        <w:contextualSpacing w:val="0"/>
      </w:pPr>
      <w:r w:rsidRPr="003B1709">
        <w:t>Technical</w:t>
      </w:r>
      <w:r>
        <w:t xml:space="preserve"> </w:t>
      </w:r>
      <w:r w:rsidRPr="003B1709">
        <w:t>Architect,</w:t>
      </w:r>
      <w:r>
        <w:t xml:space="preserve"> HRSA Grants Management</w:t>
      </w:r>
      <w:r>
        <w:br/>
        <w:t>REI Systems, Nov. 2011–Present</w:t>
      </w:r>
    </w:p>
    <w:p w14:paraId="0AFF7FD7" w14:textId="77777777" w:rsidR="007D6488" w:rsidRDefault="007D6488" w:rsidP="007D6488">
      <w:pPr>
        <w:pStyle w:val="BodyText"/>
      </w:pPr>
      <w:r>
        <w:t xml:space="preserve">Technical lead for the HRSA grants management systems contract responsible for creating reusable components for document management, dynamic forms, workflow, and search and list frameworks. Key design contributor for creating a reusable data collection framework using Angular 2, asp.net core frameworks and for implementing a reusable workflow framework using Microsoft Workflow Foundation. As a technical lead, conducted DAR on open source business rule engine frameworks. Provides hands-on day-to-day coaching and mentoring for technical team in all phases of a project including aspects such as systems design, development processes, and technical direction. Anthony is also responsible for technical design discussions with HRSA OIT and the EPLC technical deliverables thereof. </w:t>
      </w:r>
    </w:p>
    <w:p w14:paraId="2972BB1D" w14:textId="77777777" w:rsidR="00FB1E3A" w:rsidRPr="00CD0AB9" w:rsidRDefault="00FB1E3A" w:rsidP="00FB1E3A">
      <w:pPr>
        <w:pStyle w:val="ResumeNormal"/>
        <w:rPr>
          <w:b/>
        </w:rPr>
      </w:pPr>
      <w:r w:rsidRPr="00CD0AB9">
        <w:rPr>
          <w:b/>
        </w:rPr>
        <w:t>Seni</w:t>
      </w:r>
      <w:r>
        <w:rPr>
          <w:b/>
        </w:rPr>
        <w:t>or Web Developer and Team Lead</w:t>
      </w:r>
      <w:r>
        <w:rPr>
          <w:b/>
        </w:rPr>
        <w:br/>
        <w:t xml:space="preserve">Arbinet, Jun. 2003–Oct. 2011 </w:t>
      </w:r>
    </w:p>
    <w:p w14:paraId="3181068D" w14:textId="77777777" w:rsidR="00FB1E3A" w:rsidRDefault="00FB1E3A" w:rsidP="00FB1E3A">
      <w:pPr>
        <w:pStyle w:val="BodyText"/>
      </w:pPr>
      <w:r>
        <w:t xml:space="preserve">Programmed, and managed internal and member facing web applications for telecom order placement and routing. Lead onsite and offshore teams during development, testing, and deployment procedures. Designed ASP.NET, JavaScript, C# and Oracle PL/SQL based systems to handle middle tier and back end tasks including data aggregation, reporting, data mining and batch order processing. Supported user base for all systems, responded to trouble tickets and new feature requests in an agile development environment. Managed team additions from interview through training and work assignments. Interfaced with other departments for requirements gathering, user acceptance testing, and training for newly designed systems. </w:t>
      </w:r>
    </w:p>
    <w:p w14:paraId="3DE51FD9" w14:textId="47504529" w:rsidR="00FB1E3A" w:rsidRPr="00007CB6" w:rsidRDefault="00FB1E3A" w:rsidP="00FB1E3A">
      <w:pPr>
        <w:pStyle w:val="ResumeNormal"/>
        <w:spacing w:before="120"/>
        <w:rPr>
          <w:b/>
        </w:rPr>
      </w:pPr>
      <w:r w:rsidRPr="00007CB6">
        <w:rPr>
          <w:b/>
        </w:rPr>
        <w:t>Software</w:t>
      </w:r>
      <w:r>
        <w:rPr>
          <w:b/>
        </w:rPr>
        <w:t xml:space="preserve"> </w:t>
      </w:r>
      <w:r w:rsidRPr="00007CB6">
        <w:rPr>
          <w:b/>
        </w:rPr>
        <w:t>Developer,</w:t>
      </w:r>
      <w:r>
        <w:rPr>
          <w:b/>
        </w:rPr>
        <w:t xml:space="preserve"> </w:t>
      </w:r>
      <w:r>
        <w:rPr>
          <w:b/>
        </w:rPr>
        <w:br/>
      </w:r>
      <w:r w:rsidRPr="00007CB6">
        <w:rPr>
          <w:b/>
        </w:rPr>
        <w:t>Cable</w:t>
      </w:r>
      <w:r>
        <w:rPr>
          <w:b/>
        </w:rPr>
        <w:t xml:space="preserve"> </w:t>
      </w:r>
      <w:r w:rsidRPr="00007CB6">
        <w:rPr>
          <w:b/>
        </w:rPr>
        <w:t>&amp;</w:t>
      </w:r>
      <w:r>
        <w:rPr>
          <w:b/>
        </w:rPr>
        <w:t xml:space="preserve"> </w:t>
      </w:r>
      <w:r w:rsidRPr="00007CB6">
        <w:rPr>
          <w:b/>
        </w:rPr>
        <w:t>Wireless</w:t>
      </w:r>
      <w:r>
        <w:rPr>
          <w:b/>
        </w:rPr>
        <w:t xml:space="preserve"> </w:t>
      </w:r>
      <w:r w:rsidRPr="00007CB6">
        <w:rPr>
          <w:b/>
        </w:rPr>
        <w:t>Inc,</w:t>
      </w:r>
      <w:r>
        <w:rPr>
          <w:b/>
        </w:rPr>
        <w:t xml:space="preserve"> Dec. </w:t>
      </w:r>
      <w:r w:rsidRPr="00007CB6">
        <w:rPr>
          <w:b/>
        </w:rPr>
        <w:t>1998</w:t>
      </w:r>
      <w:r>
        <w:rPr>
          <w:b/>
        </w:rPr>
        <w:t xml:space="preserve">–Jun. </w:t>
      </w:r>
      <w:r w:rsidR="007D6488">
        <w:rPr>
          <w:b/>
        </w:rPr>
        <w:t>2003</w:t>
      </w:r>
    </w:p>
    <w:p w14:paraId="1A038C65" w14:textId="77777777" w:rsidR="00FB1E3A" w:rsidRDefault="00FB1E3A" w:rsidP="00FB1E3A">
      <w:pPr>
        <w:pStyle w:val="BodyText"/>
      </w:pPr>
      <w:r>
        <w:t>Designed/developed International billing system using Java/Servlet for billing international IP customers in GBP/EUR/JPY/USD. Billing $10M/month. Developed various tools using Java/Servlet to View/Search/upload Telcordia LERG and other routing information to Oracle database used by Order entry systems. Developed Java servlet to manage Cable and Wireless disconnect orders. System used by all site technicians. Enhanced ASP/Oracle based Sales Order tool processing Cable &amp; Wireless global network and VPN orders. System interfaces with provisioning systems using Web methods. Developed invoice parser to process 80Gb mainframe print stream files using Perl. Design/development of international voice call detail record rating and aggregation engine using Java, Oracle 9i. JDBC interfaces with MSSQL server and Oracle Arbor billing platform. Processing 100 Million call detail records per month. Installation and configuration of numerous Sun, SCO, Linux and Windows servers.</w:t>
      </w:r>
    </w:p>
    <w:p w14:paraId="152DB9E3" w14:textId="77777777" w:rsidR="00FB1E3A" w:rsidRPr="00C959B9" w:rsidRDefault="00FB1E3A" w:rsidP="00FB1E3A">
      <w:pPr>
        <w:pStyle w:val="ResumeSectionHeading"/>
        <w:spacing w:after="0"/>
        <w:rPr>
          <w:rStyle w:val="In-LineParagraphHeading"/>
          <w:b w:val="0"/>
        </w:rPr>
      </w:pPr>
      <w:r w:rsidRPr="00C959B9">
        <w:rPr>
          <w:rStyle w:val="In-LineParagraphHeading"/>
          <w:b w:val="0"/>
        </w:rPr>
        <w:t>Security Clearance</w:t>
      </w:r>
    </w:p>
    <w:p w14:paraId="1640FFFA" w14:textId="77777777" w:rsidR="00FB1E3A" w:rsidRDefault="00FB1E3A" w:rsidP="00FB1E3A">
      <w:pPr>
        <w:pStyle w:val="BodyText"/>
      </w:pPr>
      <w:r>
        <w:t>Public Trust</w:t>
      </w:r>
    </w:p>
    <w:p w14:paraId="56A8CA5F"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572576" w14:paraId="5C79A303" w14:textId="77777777" w:rsidTr="0008537E">
        <w:trPr>
          <w:trHeight w:val="296"/>
        </w:trPr>
        <w:tc>
          <w:tcPr>
            <w:tcW w:w="1345" w:type="pct"/>
            <w:shd w:val="clear" w:color="auto" w:fill="DBE5F1" w:themeFill="accent1" w:themeFillTint="33"/>
            <w:vAlign w:val="center"/>
          </w:tcPr>
          <w:p w14:paraId="24689354"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Employer</w:t>
            </w:r>
          </w:p>
        </w:tc>
        <w:tc>
          <w:tcPr>
            <w:tcW w:w="915" w:type="pct"/>
            <w:shd w:val="clear" w:color="auto" w:fill="DBE5F1" w:themeFill="accent1" w:themeFillTint="33"/>
            <w:vAlign w:val="center"/>
          </w:tcPr>
          <w:p w14:paraId="5AE8B7CF"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Location</w:t>
            </w:r>
          </w:p>
        </w:tc>
        <w:tc>
          <w:tcPr>
            <w:tcW w:w="1396" w:type="pct"/>
            <w:shd w:val="clear" w:color="auto" w:fill="DBE5F1" w:themeFill="accent1" w:themeFillTint="33"/>
            <w:vAlign w:val="center"/>
          </w:tcPr>
          <w:p w14:paraId="2CE0662E"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Title</w:t>
            </w:r>
          </w:p>
        </w:tc>
        <w:tc>
          <w:tcPr>
            <w:tcW w:w="1344" w:type="pct"/>
            <w:shd w:val="clear" w:color="auto" w:fill="DBE5F1" w:themeFill="accent1" w:themeFillTint="33"/>
            <w:vAlign w:val="center"/>
          </w:tcPr>
          <w:p w14:paraId="37BCAE5B"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Term</w:t>
            </w:r>
          </w:p>
        </w:tc>
      </w:tr>
      <w:tr w:rsidR="00FB1E3A" w:rsidRPr="00572576" w14:paraId="630C13C4" w14:textId="77777777" w:rsidTr="0008537E">
        <w:tc>
          <w:tcPr>
            <w:tcW w:w="1345" w:type="pct"/>
          </w:tcPr>
          <w:p w14:paraId="416F8EA5"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REI Systems</w:t>
            </w:r>
          </w:p>
        </w:tc>
        <w:tc>
          <w:tcPr>
            <w:tcW w:w="915" w:type="pct"/>
          </w:tcPr>
          <w:p w14:paraId="6FC020A3"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Sterling, Virginia</w:t>
            </w:r>
          </w:p>
        </w:tc>
        <w:tc>
          <w:tcPr>
            <w:tcW w:w="1396" w:type="pct"/>
          </w:tcPr>
          <w:p w14:paraId="38B0FF1B"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Technical Architect</w:t>
            </w:r>
          </w:p>
        </w:tc>
        <w:tc>
          <w:tcPr>
            <w:tcW w:w="1344" w:type="pct"/>
          </w:tcPr>
          <w:p w14:paraId="79378C3E"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Nov. 2011–Present</w:t>
            </w:r>
          </w:p>
        </w:tc>
      </w:tr>
      <w:tr w:rsidR="00FB1E3A" w:rsidRPr="00572576" w14:paraId="08A9F69D" w14:textId="77777777" w:rsidTr="0008537E">
        <w:tc>
          <w:tcPr>
            <w:tcW w:w="1345" w:type="pct"/>
            <w:shd w:val="clear" w:color="auto" w:fill="D9D9D9" w:themeFill="background1" w:themeFillShade="D9"/>
          </w:tcPr>
          <w:p w14:paraId="615F401C"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 xml:space="preserve">Arbinet </w:t>
            </w:r>
          </w:p>
        </w:tc>
        <w:tc>
          <w:tcPr>
            <w:tcW w:w="915" w:type="pct"/>
            <w:shd w:val="clear" w:color="auto" w:fill="D9D9D9" w:themeFill="background1" w:themeFillShade="D9"/>
          </w:tcPr>
          <w:p w14:paraId="1E2B6052"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Herndon, Virginia</w:t>
            </w:r>
          </w:p>
        </w:tc>
        <w:tc>
          <w:tcPr>
            <w:tcW w:w="1396" w:type="pct"/>
            <w:shd w:val="clear" w:color="auto" w:fill="D9D9D9" w:themeFill="background1" w:themeFillShade="D9"/>
          </w:tcPr>
          <w:p w14:paraId="011ADDB8"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 xml:space="preserve">Senior Web Developer </w:t>
            </w:r>
          </w:p>
        </w:tc>
        <w:tc>
          <w:tcPr>
            <w:tcW w:w="1344" w:type="pct"/>
            <w:shd w:val="clear" w:color="auto" w:fill="D9D9D9" w:themeFill="background1" w:themeFillShade="D9"/>
          </w:tcPr>
          <w:p w14:paraId="7EB88A98"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Jun. 2003–Oct. 2011</w:t>
            </w:r>
          </w:p>
        </w:tc>
      </w:tr>
      <w:tr w:rsidR="00FB1E3A" w:rsidRPr="00572576" w14:paraId="072CC3B8" w14:textId="77777777" w:rsidTr="0008537E">
        <w:tc>
          <w:tcPr>
            <w:tcW w:w="1345" w:type="pct"/>
          </w:tcPr>
          <w:p w14:paraId="7B669AC1"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Cable &amp; Wireless Inc</w:t>
            </w:r>
          </w:p>
        </w:tc>
        <w:tc>
          <w:tcPr>
            <w:tcW w:w="915" w:type="pct"/>
          </w:tcPr>
          <w:p w14:paraId="2A4BE762"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Vienna, Virginia</w:t>
            </w:r>
          </w:p>
        </w:tc>
        <w:tc>
          <w:tcPr>
            <w:tcW w:w="1396" w:type="pct"/>
          </w:tcPr>
          <w:p w14:paraId="3CF86B73"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Software Developer</w:t>
            </w:r>
          </w:p>
        </w:tc>
        <w:tc>
          <w:tcPr>
            <w:tcW w:w="1344" w:type="pct"/>
          </w:tcPr>
          <w:p w14:paraId="213EF43E"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Dec. 1998–Jun. 2003</w:t>
            </w:r>
          </w:p>
        </w:tc>
      </w:tr>
    </w:tbl>
    <w:p w14:paraId="5B5D3179" w14:textId="77777777" w:rsidR="00FB1E3A" w:rsidRDefault="00FB1E3A" w:rsidP="00FB1E3A">
      <w:pPr>
        <w:pStyle w:val="ResumeNormal"/>
      </w:pPr>
    </w:p>
    <w:p w14:paraId="213FE1AD" w14:textId="77777777" w:rsidR="00FB1E3A" w:rsidRDefault="00FB1E3A" w:rsidP="00FB1E3A">
      <w:pPr>
        <w:pStyle w:val="BodyText"/>
      </w:pPr>
    </w:p>
    <w:p w14:paraId="2AC160D9" w14:textId="77777777" w:rsidR="00FB1E3A" w:rsidRDefault="00FB1E3A" w:rsidP="00FB1E3A">
      <w:pPr>
        <w:rPr>
          <w:sz w:val="22"/>
        </w:rPr>
      </w:pPr>
      <w:r>
        <w:br w:type="page"/>
      </w:r>
    </w:p>
    <w:p w14:paraId="4AD4E358" w14:textId="77777777" w:rsidR="00FB1E3A" w:rsidRDefault="00FB1E3A" w:rsidP="00FB1E3A">
      <w:pPr>
        <w:pStyle w:val="ResumeName"/>
      </w:pPr>
      <w:bookmarkStart w:id="799" w:name="_Toc507859397"/>
      <w:r>
        <w:rPr>
          <w:noProof/>
        </w:rPr>
        <w:t>Valorie Anne D. Janoras</w:t>
      </w:r>
      <w:bookmarkEnd w:id="799"/>
    </w:p>
    <w:p w14:paraId="6422792A"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Senior Software Engineer</w:t>
      </w:r>
    </w:p>
    <w:p w14:paraId="198F2411"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2367518E"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4DB082F6" w14:textId="77777777" w:rsidR="00FB1E3A" w:rsidRDefault="00FB1E3A" w:rsidP="00FB1E3A">
      <w:pPr>
        <w:pStyle w:val="BodyText"/>
      </w:pPr>
      <w:r>
        <w:t>Valorie Anne Janoras possesses over ten years of</w:t>
      </w:r>
      <w:r w:rsidRPr="003466C5">
        <w:t xml:space="preserve"> </w:t>
      </w:r>
      <w:r>
        <w:t xml:space="preserve">progressive </w:t>
      </w:r>
      <w:r w:rsidRPr="003466C5">
        <w:t xml:space="preserve">experience in the design and development of large-scale web-based applications. </w:t>
      </w:r>
      <w:r>
        <w:t>She has contributed</w:t>
      </w:r>
      <w:r w:rsidRPr="003466C5">
        <w:t xml:space="preserve"> to all stages of project lifecycle from requirements gathering, user interface design, application coding, testing, deployment, system maintenance, documentation, and </w:t>
      </w:r>
      <w:r>
        <w:t>end user</w:t>
      </w:r>
      <w:r w:rsidRPr="003466C5">
        <w:t xml:space="preserve"> support. </w:t>
      </w:r>
      <w:r>
        <w:t>Her programming e</w:t>
      </w:r>
      <w:r w:rsidRPr="003466C5">
        <w:t xml:space="preserve">xpertise includes software development in various languages such as </w:t>
      </w:r>
      <w:r>
        <w:t>C#, ASP.NET</w:t>
      </w:r>
      <w:r w:rsidRPr="003466C5">
        <w:t>, Java</w:t>
      </w:r>
      <w:r>
        <w:t>S</w:t>
      </w:r>
      <w:r w:rsidRPr="003466C5">
        <w:t xml:space="preserve">cript, </w:t>
      </w:r>
      <w:r>
        <w:t>HTML</w:t>
      </w:r>
      <w:r w:rsidRPr="003466C5">
        <w:t xml:space="preserve">, </w:t>
      </w:r>
      <w:r>
        <w:t>MSSQL, Angular and web site design</w:t>
      </w:r>
      <w:r w:rsidRPr="003466C5">
        <w:t>.</w:t>
      </w:r>
      <w:r>
        <w:t xml:space="preserve"> Ms. Janoras also possesses experience in developing mobile application using Cordova and Ionic Framework.</w:t>
      </w:r>
    </w:p>
    <w:p w14:paraId="079CF10F"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2AD89030" w14:textId="77777777" w:rsidR="00FB1E3A" w:rsidRDefault="00FB1E3A" w:rsidP="0005561C">
      <w:pPr>
        <w:pStyle w:val="Bullet1-0ptsAfter"/>
      </w:pPr>
      <w:r>
        <w:t>.NET Framework 3.5, 4.x</w:t>
      </w:r>
    </w:p>
    <w:p w14:paraId="51203CB4" w14:textId="77777777" w:rsidR="00FB1E3A" w:rsidRDefault="00FB1E3A" w:rsidP="0005561C">
      <w:pPr>
        <w:pStyle w:val="Bullet1-0ptsAfter"/>
      </w:pPr>
      <w:r>
        <w:t>.NET Core 1.x</w:t>
      </w:r>
    </w:p>
    <w:p w14:paraId="5CC5B93A" w14:textId="77777777" w:rsidR="00FB1E3A" w:rsidRDefault="00FB1E3A" w:rsidP="0005561C">
      <w:pPr>
        <w:pStyle w:val="Bullet1-0ptsAfter"/>
      </w:pPr>
      <w:r>
        <w:t>Apache Cordova</w:t>
      </w:r>
    </w:p>
    <w:p w14:paraId="285FDF3B" w14:textId="77777777" w:rsidR="00FB1E3A" w:rsidRDefault="00FB1E3A" w:rsidP="0005561C">
      <w:pPr>
        <w:pStyle w:val="Bullet1-0ptsAfter"/>
      </w:pPr>
      <w:r>
        <w:t>NodeJS</w:t>
      </w:r>
    </w:p>
    <w:p w14:paraId="0103A943" w14:textId="77777777" w:rsidR="00FB1E3A" w:rsidRDefault="00FB1E3A" w:rsidP="0005561C">
      <w:pPr>
        <w:pStyle w:val="Bullet1-0ptsAfter"/>
      </w:pPr>
      <w:r>
        <w:t>SystemJS</w:t>
      </w:r>
    </w:p>
    <w:p w14:paraId="0481261E" w14:textId="77777777" w:rsidR="00FB1E3A" w:rsidRDefault="00FB1E3A" w:rsidP="0005561C">
      <w:pPr>
        <w:pStyle w:val="Bullet1-0ptsAfter"/>
      </w:pPr>
      <w:r>
        <w:t>JSPM</w:t>
      </w:r>
    </w:p>
    <w:p w14:paraId="699FF7E8" w14:textId="77777777" w:rsidR="00FB1E3A" w:rsidRDefault="00FB1E3A" w:rsidP="0005561C">
      <w:pPr>
        <w:pStyle w:val="Bullet1-0ptsAfter"/>
      </w:pPr>
      <w:r>
        <w:t>Ionic 3 Framework</w:t>
      </w:r>
    </w:p>
    <w:p w14:paraId="38F66EA9" w14:textId="77777777" w:rsidR="00FB1E3A" w:rsidRDefault="00FB1E3A" w:rsidP="0005561C">
      <w:pPr>
        <w:pStyle w:val="Bullet1-0ptsAfter"/>
      </w:pPr>
      <w:r>
        <w:t>Angular 2/Angular 4</w:t>
      </w:r>
    </w:p>
    <w:p w14:paraId="610008C8" w14:textId="77777777" w:rsidR="00FB1E3A" w:rsidRDefault="00FB1E3A" w:rsidP="0005561C">
      <w:pPr>
        <w:pStyle w:val="Bullet1-0ptsAfter"/>
      </w:pPr>
      <w:r>
        <w:t>Javascript/TypeScript</w:t>
      </w:r>
    </w:p>
    <w:p w14:paraId="595DD41F" w14:textId="77777777" w:rsidR="00FB1E3A" w:rsidRDefault="00FB1E3A" w:rsidP="0005561C">
      <w:pPr>
        <w:pStyle w:val="Bullet1-0ptsAfter"/>
      </w:pPr>
      <w:r>
        <w:t>ASP.Net MVC</w:t>
      </w:r>
    </w:p>
    <w:p w14:paraId="7F9F7F93" w14:textId="77777777" w:rsidR="00FB1E3A" w:rsidRDefault="00FB1E3A" w:rsidP="0005561C">
      <w:pPr>
        <w:pStyle w:val="Bullet1-0ptsAfter"/>
      </w:pPr>
      <w:r>
        <w:t>ASP.NET Web API</w:t>
      </w:r>
    </w:p>
    <w:p w14:paraId="24EE3433" w14:textId="77777777" w:rsidR="00FB1E3A" w:rsidRDefault="00FB1E3A" w:rsidP="0005561C">
      <w:pPr>
        <w:pStyle w:val="Bullet1-0ptsAfter"/>
      </w:pPr>
      <w:r>
        <w:t>Entity Framework</w:t>
      </w:r>
    </w:p>
    <w:p w14:paraId="61553D80" w14:textId="77777777" w:rsidR="00FB1E3A" w:rsidRDefault="00FB1E3A" w:rsidP="0005561C">
      <w:pPr>
        <w:pStyle w:val="Bullet1-0ptsAfter"/>
      </w:pPr>
      <w:r>
        <w:t>HTML5/CSS3</w:t>
      </w:r>
    </w:p>
    <w:p w14:paraId="1E254173" w14:textId="77777777" w:rsidR="00FB1E3A" w:rsidRDefault="00FB1E3A" w:rsidP="0005561C">
      <w:pPr>
        <w:pStyle w:val="Bullet1-0ptsAfter"/>
      </w:pPr>
      <w:r>
        <w:t>KnockoutJS</w:t>
      </w:r>
    </w:p>
    <w:p w14:paraId="164CAC7A" w14:textId="77777777" w:rsidR="00FB1E3A" w:rsidRDefault="00FB1E3A" w:rsidP="0005561C">
      <w:pPr>
        <w:pStyle w:val="Bullet1-0ptsAfter"/>
      </w:pPr>
      <w:r>
        <w:t>JQuery</w:t>
      </w:r>
    </w:p>
    <w:p w14:paraId="168173AE" w14:textId="77777777" w:rsidR="00FB1E3A" w:rsidRDefault="00FB1E3A" w:rsidP="0005561C">
      <w:pPr>
        <w:pStyle w:val="Bullet1-0ptsAfter"/>
      </w:pPr>
      <w:r>
        <w:t>XUnit/NUnit</w:t>
      </w:r>
    </w:p>
    <w:p w14:paraId="7F3F85E4" w14:textId="77777777" w:rsidR="00FB1E3A" w:rsidRDefault="00FB1E3A" w:rsidP="0005561C">
      <w:pPr>
        <w:pStyle w:val="Bullet1-0ptsAfter"/>
      </w:pPr>
      <w:r>
        <w:t>SQL Server</w:t>
      </w:r>
    </w:p>
    <w:p w14:paraId="4300780F" w14:textId="77777777" w:rsidR="00FB1E3A" w:rsidRDefault="00FB1E3A" w:rsidP="0005561C">
      <w:pPr>
        <w:pStyle w:val="Bullet1-0ptsAfter"/>
      </w:pPr>
      <w:r>
        <w:t>Health Resources and Services Administration (HRSA)</w:t>
      </w:r>
    </w:p>
    <w:p w14:paraId="040AB796"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2A31AAB1" w14:textId="77777777" w:rsidR="00FB1E3A" w:rsidRDefault="00FB1E3A" w:rsidP="0005561C">
      <w:pPr>
        <w:pStyle w:val="Bullet1-0ptsAfter"/>
      </w:pPr>
      <w:r>
        <w:t>BS, Information Technology, St. Paul University, Quezon City, Philippines, 2005</w:t>
      </w:r>
    </w:p>
    <w:p w14:paraId="4E6E20CA"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71ECD313" w14:textId="77777777" w:rsidR="00FB1E3A" w:rsidRDefault="00FB1E3A" w:rsidP="00FB1E3A">
      <w:pPr>
        <w:pStyle w:val="ResumeRoleTitle"/>
        <w:spacing w:before="120"/>
      </w:pPr>
      <w:r>
        <w:t>Senior Software Engineer, Health Resources and Services Administration (HRSA), Electronic Handbooks (EHBs) – Shared Services</w:t>
      </w:r>
    </w:p>
    <w:p w14:paraId="256A7D1C" w14:textId="77777777" w:rsidR="00FB1E3A" w:rsidRPr="000B34E8" w:rsidRDefault="00FB1E3A" w:rsidP="00FB1E3A">
      <w:pPr>
        <w:pStyle w:val="ResumeRoleTitle"/>
      </w:pPr>
      <w:r w:rsidRPr="000B34E8">
        <w:t xml:space="preserve">REI Systems, </w:t>
      </w:r>
      <w:r>
        <w:t>Oct. 2015–Present</w:t>
      </w:r>
    </w:p>
    <w:p w14:paraId="014E62BC" w14:textId="77777777" w:rsidR="00FB1E3A" w:rsidRDefault="00FB1E3A" w:rsidP="00017BBD">
      <w:pPr>
        <w:pStyle w:val="BodyText"/>
        <w:spacing w:before="60" w:after="60"/>
      </w:pPr>
      <w:r>
        <w:t>As a senior software engineer for the HRSA Electronic Handbooks – Shared Services development team, Ms. Janoras was responsible for designing, developing and maintaining Health Resources and Services Administration (HRSA) .NET platform components to provide common functionalities and services that could be reused by other web application developers who need to build custom .NET web applications that communicate with HRSA’s Electronic Handbook System. The role requires direct and leveraged expertise, specifically in .NET technologies that the team would use to implement a technology solution. Ms. Janoras participated in the design and development of modern platform products and technical services such as the Enterprise Authentication Authorization Service (EAAS), Platform Services, Cache Technical Service (CAS) using RedisDB, Layout Service, Platform Service and mobile application for HRSA Site Visit System.</w:t>
      </w:r>
    </w:p>
    <w:p w14:paraId="372E6551" w14:textId="77777777" w:rsidR="00FB1E3A" w:rsidRDefault="00FB1E3A" w:rsidP="00017BBD">
      <w:pPr>
        <w:pStyle w:val="ResumeRoleTitle"/>
        <w:spacing w:before="60"/>
      </w:pPr>
      <w:r>
        <w:t>Lead Consultant, Western Union Business Solutions, GlobalPay - Bulk Payments</w:t>
      </w:r>
    </w:p>
    <w:p w14:paraId="09F1B5EA" w14:textId="77777777" w:rsidR="00FB1E3A" w:rsidRDefault="00FB1E3A" w:rsidP="00FB1E3A">
      <w:pPr>
        <w:pStyle w:val="ResumeRoleTitle"/>
      </w:pPr>
      <w:r>
        <w:t>Genpact Headstrong Capital Markets, Oct. 2014–Oct. 2015</w:t>
      </w:r>
    </w:p>
    <w:p w14:paraId="18DC76A7" w14:textId="77777777" w:rsidR="00FB1E3A" w:rsidRDefault="00FB1E3A" w:rsidP="00017BBD">
      <w:pPr>
        <w:pStyle w:val="BodyText"/>
        <w:spacing w:before="60" w:after="60"/>
      </w:pPr>
      <w:r>
        <w:t xml:space="preserve">As a lead consultant and senior software developer, participated in the design and development of the enhancement of Western Union Business Solutions payment solutions, particularly the payment approval process for large upload files. The project requires deep technical knowledge on ASP.NET, Windows Service, ASP.NET AJAX and SQL Server. Responsibilities include engagement with clients for collaboration during the requirement gathering and design discussions, managing offshore team members and providing support and assistance throughout the entire life cycle of the project. </w:t>
      </w:r>
    </w:p>
    <w:p w14:paraId="5CC09153" w14:textId="77777777" w:rsidR="00FB1E3A" w:rsidRDefault="00FB1E3A" w:rsidP="00017BBD">
      <w:pPr>
        <w:pStyle w:val="ResumeRoleTitle"/>
        <w:spacing w:before="60"/>
      </w:pPr>
      <w:r>
        <w:t>Lead Consultant, Western Union Business Solutions,</w:t>
      </w:r>
      <w:r w:rsidRPr="00C906AC">
        <w:t xml:space="preserve"> </w:t>
      </w:r>
      <w:r>
        <w:t>GlobalPay – Credit Module</w:t>
      </w:r>
    </w:p>
    <w:p w14:paraId="629400E1" w14:textId="77777777" w:rsidR="00FB1E3A" w:rsidRDefault="00FB1E3A" w:rsidP="00FB1E3A">
      <w:pPr>
        <w:pStyle w:val="ResumeRoleTitle"/>
      </w:pPr>
      <w:r>
        <w:t>Genpact Headstrong Capital Markets, Apr. 2011–Nov. 2014</w:t>
      </w:r>
    </w:p>
    <w:p w14:paraId="62F2AEDF" w14:textId="77777777" w:rsidR="00FB1E3A" w:rsidRDefault="00FB1E3A" w:rsidP="00017BBD">
      <w:pPr>
        <w:pStyle w:val="BodyText"/>
        <w:spacing w:before="60" w:after="60"/>
      </w:pPr>
      <w:r>
        <w:t>Ms. Janoras participated in the design and development of the credit module service for Western Union Business Solutions global payment solutions. The project is divided into four iterations and requires deep technical knowledge on ASP.NET, Windows Communication Foundation (WCF), ASP.NET AJAX and SQL Server. Responsibilities include engagement with clients for collaboration during the requirement gathering and design discussions, managing offshore team members and providing support and assistance throughout the entire life cycle of the project.</w:t>
      </w:r>
    </w:p>
    <w:p w14:paraId="132B99E0" w14:textId="77777777" w:rsidR="00FB1E3A" w:rsidRDefault="00FB1E3A" w:rsidP="00017BBD">
      <w:pPr>
        <w:pStyle w:val="ResumeRoleTitle"/>
        <w:spacing w:before="60"/>
      </w:pPr>
      <w:r w:rsidRPr="00327C2B">
        <w:t>Lead Consultant, Western Union Business Solutions,</w:t>
      </w:r>
      <w:r>
        <w:t xml:space="preserve"> Legal Vertical Upgrade</w:t>
      </w:r>
    </w:p>
    <w:p w14:paraId="0ABAD954" w14:textId="77777777" w:rsidR="00FB1E3A" w:rsidRDefault="00FB1E3A" w:rsidP="00FB1E3A">
      <w:pPr>
        <w:pStyle w:val="ResumeRoleTitle"/>
      </w:pPr>
      <w:r w:rsidRPr="00327C2B">
        <w:t xml:space="preserve">Genpact Headstrong Capital Markets, </w:t>
      </w:r>
      <w:r>
        <w:t>Jun. 2013–Aug. 2013</w:t>
      </w:r>
    </w:p>
    <w:p w14:paraId="3D3032C6" w14:textId="77777777" w:rsidR="00FB1E3A" w:rsidRDefault="00FB1E3A" w:rsidP="00017BBD">
      <w:pPr>
        <w:pStyle w:val="BodyText"/>
        <w:spacing w:before="60" w:after="60"/>
      </w:pPr>
      <w:r>
        <w:t>Ms. Janoras participated in the design and development of the credit module service for Western Union Business Solutions global payment solutions. The project is divided into four iterations and requires deep technical knowledge on ASP.NET, Windows Communication Foundation (WCF), ASP.NET AJAX and SQL Server. Responsibilities include engagement with clients for collaboration during the requirement gathering and design discussions, managing offshore team members and providing support and assistance throughout the entire life cycle of the project.</w:t>
      </w:r>
    </w:p>
    <w:p w14:paraId="7D18A5CD" w14:textId="77777777" w:rsidR="00FB1E3A" w:rsidRDefault="00FB1E3A" w:rsidP="00017BBD">
      <w:pPr>
        <w:pStyle w:val="ResumeRoleTitle"/>
        <w:spacing w:before="60"/>
      </w:pPr>
      <w:r>
        <w:t>Software Engineer</w:t>
      </w:r>
      <w:r w:rsidRPr="00327C2B">
        <w:t>, Western Union Business Solutions,</w:t>
      </w:r>
      <w:r>
        <w:t xml:space="preserve"> Vulnerability Assessment and Penetration Testing</w:t>
      </w:r>
    </w:p>
    <w:p w14:paraId="359D9B71" w14:textId="77777777" w:rsidR="00FB1E3A" w:rsidRDefault="00FB1E3A" w:rsidP="00FB1E3A">
      <w:pPr>
        <w:pStyle w:val="ResumeRoleTitle"/>
      </w:pPr>
      <w:r w:rsidRPr="00327C2B">
        <w:t xml:space="preserve">Genpact Headstrong Capital Markets, </w:t>
      </w:r>
      <w:r>
        <w:t>Oct. 2010–Mar. 2011</w:t>
      </w:r>
    </w:p>
    <w:p w14:paraId="7A60FC2A" w14:textId="77777777" w:rsidR="00FB1E3A" w:rsidRDefault="00FB1E3A" w:rsidP="00017BBD">
      <w:pPr>
        <w:pStyle w:val="BodyText"/>
        <w:spacing w:before="60" w:after="60"/>
      </w:pPr>
      <w:r>
        <w:t>Ms. Janoras participated in the development and support for vulnerability assessment and penetration testing project, in effort to assess and mitigate web security vulnerabilities of the existing web-based foreign exchange and global payment solution for Western Union Business Solutions. This project requires technical knowledge on ASP.NET, Classic ASP, C#, HTML, Javascript and Microsoft Web Protection Library.</w:t>
      </w:r>
    </w:p>
    <w:p w14:paraId="75B6C759" w14:textId="77777777" w:rsidR="00FB1E3A" w:rsidRDefault="00FB1E3A" w:rsidP="00017BBD">
      <w:pPr>
        <w:pStyle w:val="ResumeRoleTitle"/>
        <w:spacing w:before="60"/>
      </w:pPr>
      <w:r>
        <w:t>Software Engineer</w:t>
      </w:r>
      <w:r w:rsidRPr="00327C2B">
        <w:t xml:space="preserve">, </w:t>
      </w:r>
      <w:r>
        <w:t>Philippines Savings Bank (PSBank)</w:t>
      </w:r>
      <w:r w:rsidRPr="00327C2B">
        <w:t>,</w:t>
      </w:r>
      <w:r>
        <w:t xml:space="preserve"> Intranet Loan Processing System </w:t>
      </w:r>
    </w:p>
    <w:p w14:paraId="000A9759" w14:textId="77777777" w:rsidR="00FB1E3A" w:rsidRDefault="00FB1E3A" w:rsidP="00FB1E3A">
      <w:pPr>
        <w:pStyle w:val="ResumeRoleTitle"/>
      </w:pPr>
      <w:r>
        <w:t>Phyxsius Solution Inc.</w:t>
      </w:r>
      <w:r w:rsidRPr="00327C2B">
        <w:t xml:space="preserve">, </w:t>
      </w:r>
      <w:r>
        <w:t>Feb. 2005–Mar. 2010</w:t>
      </w:r>
    </w:p>
    <w:p w14:paraId="315CE81B" w14:textId="77777777" w:rsidR="00FB1E3A" w:rsidRDefault="00FB1E3A" w:rsidP="00017BBD">
      <w:pPr>
        <w:pStyle w:val="BodyText"/>
        <w:spacing w:before="60"/>
      </w:pPr>
      <w:r>
        <w:t xml:space="preserve">Ms. Janoras participated in the design, development and maintenance of a web-based application for processing mortgage and personal loan applications for Philippines Saving Bank. Responsibilities includes evaluating and assessing existing applications to provide better solutions. </w:t>
      </w:r>
    </w:p>
    <w:p w14:paraId="5441252E" w14:textId="77777777" w:rsidR="00FB1E3A" w:rsidRPr="00C959B9" w:rsidRDefault="00FB1E3A" w:rsidP="00017BBD">
      <w:pPr>
        <w:pStyle w:val="ResumeSectionHeading"/>
        <w:spacing w:before="120"/>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9"/>
        <w:gridCol w:w="1718"/>
        <w:gridCol w:w="2611"/>
        <w:gridCol w:w="2512"/>
      </w:tblGrid>
      <w:tr w:rsidR="00FB1E3A" w:rsidRPr="00572576" w14:paraId="2942B46A" w14:textId="77777777" w:rsidTr="0008537E">
        <w:trPr>
          <w:trHeight w:val="296"/>
        </w:trPr>
        <w:tc>
          <w:tcPr>
            <w:tcW w:w="1345" w:type="pct"/>
            <w:shd w:val="clear" w:color="auto" w:fill="DBE5F1" w:themeFill="accent1" w:themeFillTint="33"/>
            <w:vAlign w:val="center"/>
          </w:tcPr>
          <w:p w14:paraId="623C473A"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Employer</w:t>
            </w:r>
          </w:p>
        </w:tc>
        <w:tc>
          <w:tcPr>
            <w:tcW w:w="918" w:type="pct"/>
            <w:shd w:val="clear" w:color="auto" w:fill="DBE5F1" w:themeFill="accent1" w:themeFillTint="33"/>
            <w:vAlign w:val="center"/>
          </w:tcPr>
          <w:p w14:paraId="3D855D07"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Location</w:t>
            </w:r>
          </w:p>
        </w:tc>
        <w:tc>
          <w:tcPr>
            <w:tcW w:w="1395" w:type="pct"/>
            <w:shd w:val="clear" w:color="auto" w:fill="DBE5F1" w:themeFill="accent1" w:themeFillTint="33"/>
            <w:vAlign w:val="center"/>
          </w:tcPr>
          <w:p w14:paraId="404EB108"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Title</w:t>
            </w:r>
          </w:p>
        </w:tc>
        <w:tc>
          <w:tcPr>
            <w:tcW w:w="1343" w:type="pct"/>
            <w:shd w:val="clear" w:color="auto" w:fill="DBE5F1" w:themeFill="accent1" w:themeFillTint="33"/>
            <w:vAlign w:val="center"/>
          </w:tcPr>
          <w:p w14:paraId="25EA516E" w14:textId="77777777" w:rsidR="00FB1E3A" w:rsidRPr="00572576" w:rsidRDefault="00FB1E3A" w:rsidP="0008537E">
            <w:pPr>
              <w:pStyle w:val="ResumeTableTitle"/>
              <w:rPr>
                <w:rFonts w:ascii="Times New Roman" w:hAnsi="Times New Roman" w:cs="Times New Roman"/>
                <w:sz w:val="20"/>
              </w:rPr>
            </w:pPr>
            <w:r w:rsidRPr="00572576">
              <w:rPr>
                <w:rFonts w:ascii="Times New Roman" w:hAnsi="Times New Roman" w:cs="Times New Roman"/>
                <w:sz w:val="20"/>
              </w:rPr>
              <w:t>Term</w:t>
            </w:r>
          </w:p>
        </w:tc>
      </w:tr>
      <w:tr w:rsidR="00FB1E3A" w:rsidRPr="00572576" w14:paraId="2D2314A5" w14:textId="77777777" w:rsidTr="0008537E">
        <w:tc>
          <w:tcPr>
            <w:tcW w:w="1345" w:type="pct"/>
          </w:tcPr>
          <w:p w14:paraId="7F101CF9"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REI Systems</w:t>
            </w:r>
          </w:p>
        </w:tc>
        <w:tc>
          <w:tcPr>
            <w:tcW w:w="918" w:type="pct"/>
          </w:tcPr>
          <w:p w14:paraId="28346DD3"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Sterling, Virginia</w:t>
            </w:r>
          </w:p>
        </w:tc>
        <w:tc>
          <w:tcPr>
            <w:tcW w:w="1395" w:type="pct"/>
          </w:tcPr>
          <w:p w14:paraId="7E660ABF"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Senior Software Engineer</w:t>
            </w:r>
          </w:p>
        </w:tc>
        <w:tc>
          <w:tcPr>
            <w:tcW w:w="1343" w:type="pct"/>
          </w:tcPr>
          <w:p w14:paraId="2BB72C16"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Oct. 2015–Present</w:t>
            </w:r>
          </w:p>
        </w:tc>
      </w:tr>
      <w:tr w:rsidR="00FB1E3A" w:rsidRPr="00572576" w14:paraId="4132B3AA" w14:textId="77777777" w:rsidTr="0008537E">
        <w:tc>
          <w:tcPr>
            <w:tcW w:w="1345" w:type="pct"/>
            <w:shd w:val="clear" w:color="auto" w:fill="D9D9D9" w:themeFill="background1" w:themeFillShade="D9"/>
          </w:tcPr>
          <w:p w14:paraId="35DBD0D0"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GENPACT Headstrong Capital Markets</w:t>
            </w:r>
          </w:p>
        </w:tc>
        <w:tc>
          <w:tcPr>
            <w:tcW w:w="918" w:type="pct"/>
            <w:shd w:val="clear" w:color="auto" w:fill="D9D9D9" w:themeFill="background1" w:themeFillShade="D9"/>
          </w:tcPr>
          <w:p w14:paraId="4CE6915B"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Manila, Philippines</w:t>
            </w:r>
          </w:p>
        </w:tc>
        <w:tc>
          <w:tcPr>
            <w:tcW w:w="1395" w:type="pct"/>
            <w:shd w:val="clear" w:color="auto" w:fill="D9D9D9" w:themeFill="background1" w:themeFillShade="D9"/>
          </w:tcPr>
          <w:p w14:paraId="44632913"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Lead Consultant / Sr. Software Engineer</w:t>
            </w:r>
          </w:p>
        </w:tc>
        <w:tc>
          <w:tcPr>
            <w:tcW w:w="1343" w:type="pct"/>
            <w:shd w:val="clear" w:color="auto" w:fill="D9D9D9" w:themeFill="background1" w:themeFillShade="D9"/>
          </w:tcPr>
          <w:p w14:paraId="2B2B8FA7"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Oct. 2010–Oct. 2015</w:t>
            </w:r>
          </w:p>
        </w:tc>
      </w:tr>
      <w:tr w:rsidR="00FB1E3A" w:rsidRPr="00572576" w14:paraId="7ABA4E4B" w14:textId="77777777" w:rsidTr="0008537E">
        <w:tc>
          <w:tcPr>
            <w:tcW w:w="1345" w:type="pct"/>
          </w:tcPr>
          <w:p w14:paraId="51234ADC"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Physius Solutions Inc</w:t>
            </w:r>
          </w:p>
        </w:tc>
        <w:tc>
          <w:tcPr>
            <w:tcW w:w="918" w:type="pct"/>
          </w:tcPr>
          <w:p w14:paraId="43DDC6F7" w14:textId="413591BF" w:rsidR="00FB1E3A" w:rsidRPr="00572576" w:rsidRDefault="00FB1E3A" w:rsidP="00017BBD">
            <w:pPr>
              <w:pStyle w:val="ResumeTableText"/>
              <w:rPr>
                <w:rFonts w:ascii="Times New Roman" w:hAnsi="Times New Roman" w:cs="Times New Roman"/>
                <w:sz w:val="20"/>
              </w:rPr>
            </w:pPr>
            <w:r w:rsidRPr="00572576">
              <w:rPr>
                <w:rFonts w:ascii="Times New Roman" w:hAnsi="Times New Roman" w:cs="Times New Roman"/>
                <w:sz w:val="20"/>
              </w:rPr>
              <w:t>Makati City,</w:t>
            </w:r>
            <w:r w:rsidR="00017BBD">
              <w:rPr>
                <w:rFonts w:ascii="Times New Roman" w:hAnsi="Times New Roman" w:cs="Times New Roman"/>
                <w:sz w:val="20"/>
              </w:rPr>
              <w:t xml:space="preserve"> </w:t>
            </w:r>
            <w:r w:rsidRPr="00572576">
              <w:rPr>
                <w:rFonts w:ascii="Times New Roman" w:hAnsi="Times New Roman" w:cs="Times New Roman"/>
                <w:sz w:val="20"/>
              </w:rPr>
              <w:t>Philippines</w:t>
            </w:r>
          </w:p>
        </w:tc>
        <w:tc>
          <w:tcPr>
            <w:tcW w:w="1395" w:type="pct"/>
          </w:tcPr>
          <w:p w14:paraId="2E26BE02" w14:textId="77777777" w:rsidR="00FB1E3A" w:rsidRPr="00572576" w:rsidRDefault="00FB1E3A" w:rsidP="0008537E">
            <w:pPr>
              <w:pStyle w:val="ResumeTableText"/>
              <w:rPr>
                <w:rFonts w:ascii="Times New Roman" w:hAnsi="Times New Roman" w:cs="Times New Roman"/>
                <w:sz w:val="20"/>
              </w:rPr>
            </w:pPr>
            <w:r w:rsidRPr="00572576">
              <w:rPr>
                <w:rFonts w:ascii="Times New Roman" w:hAnsi="Times New Roman" w:cs="Times New Roman"/>
                <w:sz w:val="20"/>
              </w:rPr>
              <w:t>Software Engineer</w:t>
            </w:r>
          </w:p>
        </w:tc>
        <w:tc>
          <w:tcPr>
            <w:tcW w:w="1343" w:type="pct"/>
          </w:tcPr>
          <w:p w14:paraId="1F54291F" w14:textId="77777777" w:rsidR="00FB1E3A" w:rsidRPr="00572576" w:rsidRDefault="00FB1E3A" w:rsidP="0008537E">
            <w:pPr>
              <w:pStyle w:val="ResumeTableTextCentered"/>
              <w:rPr>
                <w:rFonts w:ascii="Times New Roman" w:hAnsi="Times New Roman" w:cs="Times New Roman"/>
                <w:sz w:val="20"/>
              </w:rPr>
            </w:pPr>
            <w:r w:rsidRPr="00572576">
              <w:rPr>
                <w:rFonts w:ascii="Times New Roman" w:hAnsi="Times New Roman" w:cs="Times New Roman"/>
                <w:sz w:val="20"/>
              </w:rPr>
              <w:t>Feb. 2005–Mar. 2010</w:t>
            </w:r>
          </w:p>
        </w:tc>
      </w:tr>
    </w:tbl>
    <w:p w14:paraId="585A90C0" w14:textId="77777777" w:rsidR="00FB1E3A" w:rsidRDefault="00FB1E3A" w:rsidP="00FB1E3A">
      <w:pPr>
        <w:rPr>
          <w:sz w:val="22"/>
        </w:rPr>
      </w:pPr>
      <w:r>
        <w:br w:type="page"/>
      </w:r>
    </w:p>
    <w:p w14:paraId="5B22FF0C" w14:textId="6B79207B" w:rsidR="00E23D34" w:rsidRDefault="007764F4" w:rsidP="00E23D34">
      <w:pPr>
        <w:pStyle w:val="ResumeName"/>
      </w:pPr>
      <w:r>
        <w:rPr>
          <w:noProof/>
        </w:rPr>
        <w:t>Sulakshman Madala</w:t>
      </w:r>
    </w:p>
    <w:p w14:paraId="0BE626AD" w14:textId="25F5211D" w:rsidR="007764F4" w:rsidRPr="007764F4" w:rsidRDefault="007764F4" w:rsidP="007764F4">
      <w:pPr>
        <w:pStyle w:val="ResumeNormal"/>
        <w:rPr>
          <w:rFonts w:ascii="Times New Roman" w:hAnsi="Times New Roman" w:cs="Times New Roman"/>
          <w:sz w:val="22"/>
        </w:rPr>
      </w:pPr>
      <w:r w:rsidRPr="007764F4">
        <w:rPr>
          <w:rFonts w:ascii="Times New Roman" w:hAnsi="Times New Roman" w:cs="Times New Roman"/>
          <w:b/>
          <w:sz w:val="22"/>
        </w:rPr>
        <w:t>BPA Labor Category:</w:t>
      </w:r>
      <w:r w:rsidRPr="007764F4">
        <w:rPr>
          <w:rFonts w:ascii="Times New Roman" w:hAnsi="Times New Roman" w:cs="Times New Roman"/>
          <w:sz w:val="22"/>
        </w:rPr>
        <w:t xml:space="preserve"> Software Engineer</w:t>
      </w:r>
    </w:p>
    <w:p w14:paraId="5315B01F" w14:textId="77777777" w:rsidR="007764F4" w:rsidRPr="00E37182" w:rsidRDefault="007764F4" w:rsidP="007764F4">
      <w:pPr>
        <w:pStyle w:val="ResumeNormal"/>
      </w:pPr>
      <w:r w:rsidRPr="007764F4">
        <w:rPr>
          <w:rFonts w:ascii="Times New Roman" w:hAnsi="Times New Roman" w:cs="Times New Roman"/>
          <w:sz w:val="22"/>
        </w:rPr>
        <w:t>REI Systems</w:t>
      </w:r>
    </w:p>
    <w:p w14:paraId="02126F7B" w14:textId="77777777" w:rsidR="007764F4" w:rsidRPr="00017BBD" w:rsidRDefault="007764F4" w:rsidP="007764F4">
      <w:pPr>
        <w:pStyle w:val="ResumeSectionHeading"/>
        <w:spacing w:after="0"/>
        <w:rPr>
          <w:rStyle w:val="In-LineParagraphHeading"/>
          <w:b w:val="0"/>
        </w:rPr>
      </w:pPr>
      <w:r w:rsidRPr="00017BBD">
        <w:rPr>
          <w:rStyle w:val="In-LineParagraphHeading"/>
          <w:b w:val="0"/>
        </w:rPr>
        <w:t>Experience overview</w:t>
      </w:r>
    </w:p>
    <w:p w14:paraId="184B6979" w14:textId="2974BDB3" w:rsidR="007764F4" w:rsidRDefault="007764F4" w:rsidP="00017BBD">
      <w:pPr>
        <w:pStyle w:val="BodyText"/>
      </w:pPr>
      <w:r>
        <w:t xml:space="preserve">Sulakshman Madala possesses </w:t>
      </w:r>
      <w:r w:rsidR="007D6488">
        <w:t>more than 7</w:t>
      </w:r>
      <w:r>
        <w:t xml:space="preserve"> years of technical experience in the design and development of large-scale web-based applications. He has contributed to SDLC stages of application coding, testing, deployment, and system documentation. His programming expertise includes software development in various languages such as C#, Asp.Net, JavaScript, JQuery, HTML, MSSQL, NodeJS.</w:t>
      </w:r>
    </w:p>
    <w:p w14:paraId="22415F20" w14:textId="77777777" w:rsidR="007764F4" w:rsidRPr="00017BBD" w:rsidRDefault="007764F4" w:rsidP="007764F4">
      <w:pPr>
        <w:pStyle w:val="ResumeSectionHeading"/>
        <w:spacing w:after="0"/>
        <w:rPr>
          <w:rStyle w:val="In-LineParagraphHeading"/>
          <w:b w:val="0"/>
        </w:rPr>
      </w:pPr>
      <w:r w:rsidRPr="00017BBD">
        <w:rPr>
          <w:rStyle w:val="In-LineParagraphHeading"/>
          <w:b w:val="0"/>
        </w:rPr>
        <w:t>Technical Domain AnD FUNCTIONAL Expertise</w:t>
      </w:r>
    </w:p>
    <w:p w14:paraId="40EB2611" w14:textId="77777777" w:rsidR="007764F4" w:rsidRDefault="007764F4" w:rsidP="0005561C">
      <w:pPr>
        <w:pStyle w:val="Bullet1-0ptsAfter"/>
      </w:pPr>
      <w:r>
        <w:t>.Net Framework 2.0, 3.5, 4.x</w:t>
      </w:r>
    </w:p>
    <w:p w14:paraId="1820330B" w14:textId="77777777" w:rsidR="007764F4" w:rsidRDefault="007764F4" w:rsidP="0005561C">
      <w:pPr>
        <w:pStyle w:val="Bullet1-0ptsAfter"/>
      </w:pPr>
      <w:r>
        <w:t>.Net Core 1.x</w:t>
      </w:r>
    </w:p>
    <w:p w14:paraId="2652F0CF" w14:textId="77777777" w:rsidR="007764F4" w:rsidRDefault="007764F4" w:rsidP="0005561C">
      <w:pPr>
        <w:pStyle w:val="Bullet1-0ptsAfter"/>
      </w:pPr>
      <w:r>
        <w:t>NodeJS</w:t>
      </w:r>
    </w:p>
    <w:p w14:paraId="56ECF76F" w14:textId="77777777" w:rsidR="007764F4" w:rsidRDefault="007764F4" w:rsidP="0005561C">
      <w:pPr>
        <w:pStyle w:val="Bullet1-0ptsAfter"/>
      </w:pPr>
      <w:r>
        <w:t>JavaScript/TypeScript</w:t>
      </w:r>
    </w:p>
    <w:p w14:paraId="5BDD4D0A" w14:textId="77777777" w:rsidR="007764F4" w:rsidRDefault="007764F4" w:rsidP="0005561C">
      <w:pPr>
        <w:pStyle w:val="Bullet1-0ptsAfter"/>
      </w:pPr>
      <w:r>
        <w:t>ASP.Net MVC</w:t>
      </w:r>
    </w:p>
    <w:p w14:paraId="53E1722A" w14:textId="77777777" w:rsidR="007764F4" w:rsidRDefault="007764F4" w:rsidP="0005561C">
      <w:pPr>
        <w:pStyle w:val="Bullet1-0ptsAfter"/>
      </w:pPr>
      <w:r>
        <w:t>ASP.Net Web API</w:t>
      </w:r>
    </w:p>
    <w:p w14:paraId="0AE5A6ED" w14:textId="77777777" w:rsidR="007764F4" w:rsidRDefault="007764F4" w:rsidP="0005561C">
      <w:pPr>
        <w:pStyle w:val="Bullet1-0ptsAfter"/>
      </w:pPr>
      <w:r>
        <w:t>KnockoutJS</w:t>
      </w:r>
    </w:p>
    <w:p w14:paraId="27419AA1" w14:textId="77777777" w:rsidR="007764F4" w:rsidRDefault="007764F4" w:rsidP="0005561C">
      <w:pPr>
        <w:pStyle w:val="Bullet1-0ptsAfter"/>
      </w:pPr>
      <w:r>
        <w:t>JQuery</w:t>
      </w:r>
    </w:p>
    <w:p w14:paraId="1AD5E5BC" w14:textId="77777777" w:rsidR="007764F4" w:rsidRDefault="007764F4" w:rsidP="0005561C">
      <w:pPr>
        <w:pStyle w:val="Bullet1-0ptsAfter"/>
      </w:pPr>
      <w:r>
        <w:t>NUnit</w:t>
      </w:r>
    </w:p>
    <w:p w14:paraId="1ADB2F92" w14:textId="77777777" w:rsidR="007764F4" w:rsidRDefault="007764F4" w:rsidP="0005561C">
      <w:pPr>
        <w:pStyle w:val="Bullet1-0ptsAfter"/>
      </w:pPr>
      <w:r>
        <w:t>SQL Server</w:t>
      </w:r>
    </w:p>
    <w:p w14:paraId="65BCB872" w14:textId="77777777" w:rsidR="007764F4" w:rsidRDefault="007764F4" w:rsidP="0005561C">
      <w:pPr>
        <w:pStyle w:val="Bullet1-0ptsAfter"/>
      </w:pPr>
      <w:r>
        <w:t>WCF</w:t>
      </w:r>
    </w:p>
    <w:p w14:paraId="13FCE766" w14:textId="77777777" w:rsidR="007764F4" w:rsidRDefault="007764F4" w:rsidP="0005561C">
      <w:pPr>
        <w:pStyle w:val="Bullet1-0ptsAfter"/>
      </w:pPr>
      <w:r>
        <w:t>Nhibernate</w:t>
      </w:r>
    </w:p>
    <w:p w14:paraId="684602CD" w14:textId="77777777" w:rsidR="007764F4" w:rsidRDefault="007764F4" w:rsidP="0005561C">
      <w:pPr>
        <w:pStyle w:val="Bullet1-0ptsAfter"/>
      </w:pPr>
      <w:r>
        <w:t>Entity Framework</w:t>
      </w:r>
    </w:p>
    <w:p w14:paraId="60E66F00" w14:textId="77777777" w:rsidR="007764F4" w:rsidRDefault="007764F4" w:rsidP="0005561C">
      <w:pPr>
        <w:pStyle w:val="Bullet1-0ptsAfter"/>
      </w:pPr>
      <w:r>
        <w:t>Xamarin</w:t>
      </w:r>
    </w:p>
    <w:p w14:paraId="033D4EDC" w14:textId="77777777" w:rsidR="007764F4" w:rsidRDefault="007764F4" w:rsidP="0005561C">
      <w:pPr>
        <w:pStyle w:val="Bullet1-0ptsAfter"/>
      </w:pPr>
      <w:r>
        <w:t>Health Resources and Services Administration (HRSA)</w:t>
      </w:r>
    </w:p>
    <w:p w14:paraId="4340470C" w14:textId="77777777" w:rsidR="007764F4" w:rsidRPr="00017BBD" w:rsidRDefault="007764F4" w:rsidP="007764F4">
      <w:pPr>
        <w:pStyle w:val="ResumeSectionHeading"/>
        <w:spacing w:after="0"/>
        <w:rPr>
          <w:rStyle w:val="In-LineParagraphHeading"/>
          <w:b w:val="0"/>
        </w:rPr>
      </w:pPr>
      <w:r w:rsidRPr="00017BBD">
        <w:rPr>
          <w:rStyle w:val="In-LineParagraphHeading"/>
          <w:b w:val="0"/>
        </w:rPr>
        <w:t>EDUcation</w:t>
      </w:r>
    </w:p>
    <w:p w14:paraId="13F266DC" w14:textId="77777777" w:rsidR="007764F4" w:rsidRDefault="007764F4" w:rsidP="0005561C">
      <w:pPr>
        <w:pStyle w:val="Bullet1-0ptsAfter"/>
      </w:pPr>
      <w:r>
        <w:t>B-Tech, Electronics and Communications Engineering, Jawaharlal Nehru Technological University, India, 2005</w:t>
      </w:r>
    </w:p>
    <w:p w14:paraId="5560D50C" w14:textId="77777777" w:rsidR="007764F4" w:rsidRPr="00322452" w:rsidRDefault="007764F4" w:rsidP="0005561C">
      <w:pPr>
        <w:pStyle w:val="Bullet1-0ptsAfter"/>
      </w:pPr>
      <w:r>
        <w:t>MS, Management Information Systems, University of Houston-Clear Lake, Houston, USA, 2011</w:t>
      </w:r>
    </w:p>
    <w:p w14:paraId="7EDA0000" w14:textId="77777777" w:rsidR="007764F4" w:rsidRPr="00017BBD" w:rsidRDefault="007764F4" w:rsidP="007764F4">
      <w:pPr>
        <w:pStyle w:val="ResumeSectionHeading"/>
        <w:spacing w:after="0"/>
        <w:rPr>
          <w:rStyle w:val="In-LineParagraphHeading"/>
          <w:b w:val="0"/>
        </w:rPr>
      </w:pPr>
      <w:r w:rsidRPr="00017BBD">
        <w:rPr>
          <w:rStyle w:val="In-LineParagraphHeading"/>
          <w:b w:val="0"/>
        </w:rPr>
        <w:t>Project Experience</w:t>
      </w:r>
    </w:p>
    <w:p w14:paraId="69FA2590" w14:textId="77777777" w:rsidR="007764F4" w:rsidRDefault="007764F4" w:rsidP="007764F4">
      <w:pPr>
        <w:pStyle w:val="ResumeRoleTitle"/>
        <w:spacing w:before="120"/>
      </w:pPr>
      <w:r>
        <w:t>Software Engineer, Health Resources and Services Administration (HRSA), Electronic Handbooks (EHBs) – Grants Application and Attachments Module (GAAM) and Bureau Reporting System (BRS)</w:t>
      </w:r>
    </w:p>
    <w:p w14:paraId="3C7FE3DF" w14:textId="77777777" w:rsidR="007764F4" w:rsidRDefault="007764F4" w:rsidP="007764F4">
      <w:pPr>
        <w:pStyle w:val="ResumeRoleTitle"/>
        <w:spacing w:before="120"/>
      </w:pPr>
      <w:r>
        <w:t>REI Systems, Nov 2014 – Present</w:t>
      </w:r>
    </w:p>
    <w:p w14:paraId="1155C4B2" w14:textId="77777777" w:rsidR="007764F4" w:rsidRDefault="007764F4" w:rsidP="00017BBD">
      <w:pPr>
        <w:pStyle w:val="BodyText"/>
        <w:rPr>
          <w:highlight w:val="yellow"/>
        </w:rPr>
      </w:pPr>
      <w:r>
        <w:t>As a software engineer of HRSA EHB GAAM team, Mr. Madala was responsible to designing, developing and maintaining configurable web forms and re-usable web components developed with the goal of creating a minimal coding application package. This project requires deep understanding on Asp.Net, .Net Framework, Design Patterns, C#, SQL Server, XSLT, XML, XPath JavaScript, and Typescript. Mr. Madala is also participated in design and development of new Reports and enhancing existing reports for Bureau Reporting System, Migrating Source code from SVN repository to Git Repository and Migrated legacy platform lite to new platform. These activities need thorough understanding and deeper knowledge on Nhibernate, .Net framework, Team Foundation Server, Git, C#, Asp.Net Modules and Handlers, SSRS.</w:t>
      </w:r>
    </w:p>
    <w:p w14:paraId="7BEFCC22" w14:textId="77777777" w:rsidR="007764F4" w:rsidRDefault="007764F4" w:rsidP="007764F4">
      <w:pPr>
        <w:pStyle w:val="ResumeRoleTitle"/>
        <w:spacing w:before="120"/>
      </w:pPr>
      <w:r w:rsidRPr="000E1125">
        <w:t>Se</w:t>
      </w:r>
      <w:r>
        <w:t>nior .Net Consultant, First Service Networks, myFSN.biz</w:t>
      </w:r>
    </w:p>
    <w:p w14:paraId="39772EC9" w14:textId="77777777" w:rsidR="007764F4" w:rsidRDefault="007764F4" w:rsidP="007764F4">
      <w:pPr>
        <w:pStyle w:val="ResumeRoleTitle"/>
        <w:spacing w:before="120"/>
      </w:pPr>
      <w:r>
        <w:t>System Soft Technologies – 2013 – 2014</w:t>
      </w:r>
    </w:p>
    <w:p w14:paraId="2C4AA75E" w14:textId="77777777" w:rsidR="007764F4" w:rsidRPr="008B6E58" w:rsidRDefault="007764F4" w:rsidP="00017BBD">
      <w:pPr>
        <w:pStyle w:val="BodyText"/>
        <w:rPr>
          <w:highlight w:val="yellow"/>
        </w:rPr>
      </w:pPr>
      <w:r>
        <w:t>As a Senior .Net consultant, Mr. Madala was responsible to enhance and maintain myFSN.biz. The enhancements include, creation of configurable survey tool, introducing new automated technician time tracking and reporting, improving page response times and providing maintenance documentation. This project requires deep understanding of C#, jQuery,</w:t>
      </w:r>
      <w:r w:rsidRPr="008B6E58">
        <w:t xml:space="preserve"> </w:t>
      </w:r>
      <w:r>
        <w:t>Knockout JS, JavaScript, Typescript, Asp.Net, .Net Framework and Asp.Net Web API. Responsibilities include, engagement with end clients and field technicians to collaborate during requirement gathering and design discussions.</w:t>
      </w:r>
    </w:p>
    <w:p w14:paraId="6E32E68A" w14:textId="77777777" w:rsidR="007764F4" w:rsidRDefault="007764F4" w:rsidP="007764F4">
      <w:pPr>
        <w:pStyle w:val="ResumeRoleTitle"/>
        <w:spacing w:before="120"/>
      </w:pPr>
      <w:r>
        <w:t xml:space="preserve">Senior .Net Consultant, Verizon, COFEE 2Go </w:t>
      </w:r>
    </w:p>
    <w:p w14:paraId="31C3319F" w14:textId="77777777" w:rsidR="007764F4" w:rsidRDefault="007764F4" w:rsidP="007764F4">
      <w:pPr>
        <w:pStyle w:val="ResumeRoleTitle"/>
        <w:spacing w:before="120"/>
      </w:pPr>
      <w:r>
        <w:t xml:space="preserve">Newt Global – 2012 – 2013 </w:t>
      </w:r>
    </w:p>
    <w:p w14:paraId="28537369" w14:textId="77777777" w:rsidR="007764F4" w:rsidRDefault="007764F4" w:rsidP="00017BBD">
      <w:pPr>
        <w:pStyle w:val="BodyText"/>
      </w:pPr>
      <w:r>
        <w:t xml:space="preserve">As a Senior .Net Consultant, Mr. Madala participated in enhancing and maintaining representative facing order placement and management system. The enhancements include, Creation of new end-point for business to business communications, developing new AJAX based user controls, Creation of auto flow module for completing the orders automatically based of Excel input and developing data driven dynamic promo tool. This project required deep understanding of ASP.Net, C#, .Net Framework, jQuery, Asp.Net Web Services, </w:t>
      </w:r>
      <w:r w:rsidRPr="00AC1D5A">
        <w:t>Windows Communication Foundation (WCF)</w:t>
      </w:r>
      <w:r>
        <w:t>, AJAX and Entity Framework. Responsibilities also include, managing with off shore team members, collaboration with end users and sales representatives for requirements and providing support and assistance throughout the software development life cycle.</w:t>
      </w:r>
    </w:p>
    <w:p w14:paraId="4161CC49" w14:textId="77777777" w:rsidR="007764F4" w:rsidRPr="00AC1D5A" w:rsidRDefault="007764F4" w:rsidP="007764F4">
      <w:pPr>
        <w:pStyle w:val="ResumeRoleTitle"/>
        <w:spacing w:before="120"/>
      </w:pPr>
      <w:r w:rsidRPr="00AC1D5A">
        <w:t>Senior Software Engineer, Red Cats USA, Red Cats E-Commerce</w:t>
      </w:r>
    </w:p>
    <w:p w14:paraId="5FE6DD24" w14:textId="77777777" w:rsidR="007764F4" w:rsidRPr="00AC1D5A" w:rsidRDefault="007764F4" w:rsidP="007764F4">
      <w:pPr>
        <w:pStyle w:val="ResumeRoleTitle"/>
        <w:spacing w:before="120"/>
      </w:pPr>
      <w:r w:rsidRPr="00AC1D5A">
        <w:t>Cybervision Inc</w:t>
      </w:r>
      <w:r>
        <w:t xml:space="preserve"> – </w:t>
      </w:r>
      <w:r w:rsidRPr="00AC1D5A">
        <w:t>2008 – 2009</w:t>
      </w:r>
    </w:p>
    <w:p w14:paraId="36BE9900" w14:textId="77777777" w:rsidR="007764F4" w:rsidRPr="00AC1D5A" w:rsidRDefault="007764F4" w:rsidP="00017BBD">
      <w:pPr>
        <w:pStyle w:val="BodyText"/>
      </w:pPr>
      <w:r w:rsidRPr="00AC1D5A">
        <w:t>Mr. Madala participated in maintenance of several e-commerce applications owned by Red Cats USA group. The responsibilities includes, prioritization of tasks based on the business impact, planning maintenance releases, review and analyze submitted code, and coordinate with offshore team members. As part of this project, Mr. Madala introduced unit testing to the project. This project needs deep understanding of Asp.net, C#</w:t>
      </w:r>
      <w:r>
        <w:t>, .Net Framework</w:t>
      </w:r>
      <w:r w:rsidRPr="00AC1D5A">
        <w:t>, Windows Communication Foundation (WCF)</w:t>
      </w:r>
      <w:r>
        <w:t>, JavaScript, SQL Server, Nu</w:t>
      </w:r>
      <w:r w:rsidRPr="00AC1D5A">
        <w:t xml:space="preserve">nit </w:t>
      </w:r>
    </w:p>
    <w:p w14:paraId="4900768E" w14:textId="77777777" w:rsidR="007764F4" w:rsidRPr="008B6E58" w:rsidRDefault="007764F4" w:rsidP="007764F4">
      <w:pPr>
        <w:pStyle w:val="ResumeRoleTitle"/>
        <w:spacing w:before="120"/>
      </w:pPr>
      <w:r w:rsidRPr="008B6E58">
        <w:t>Software Engineer, Verizon, Hard Bundles,</w:t>
      </w:r>
    </w:p>
    <w:p w14:paraId="31D11275" w14:textId="77777777" w:rsidR="007764F4" w:rsidRPr="008B6E58" w:rsidRDefault="007764F4" w:rsidP="007764F4">
      <w:pPr>
        <w:pStyle w:val="ResumeRoleTitle"/>
        <w:spacing w:before="120"/>
      </w:pPr>
      <w:r>
        <w:t>Cyber vision Inc –</w:t>
      </w:r>
      <w:r w:rsidRPr="008B6E58">
        <w:t xml:space="preserve"> 2007 – 2008 </w:t>
      </w:r>
    </w:p>
    <w:p w14:paraId="3CBDE96C" w14:textId="77777777" w:rsidR="007764F4" w:rsidRPr="008B6E58" w:rsidRDefault="007764F4" w:rsidP="00017BBD">
      <w:pPr>
        <w:pStyle w:val="BodyText"/>
      </w:pPr>
      <w:r w:rsidRPr="008B6E58">
        <w:t>Mr. Madala participated in design, development and maintenance of Hard bundles initiative of Verizon. The project is divided into 3 different modules which consists of a UI, Web service and batch processing system. This project requires deep understanding on Asp.Net, C#</w:t>
      </w:r>
      <w:r>
        <w:t>, .Net Framework</w:t>
      </w:r>
      <w:r w:rsidRPr="008B6E58">
        <w:t>, Webservices, SQL Server. Responsibilities include engagement with clients for collaboration during the requirement gathering and design discussions, managing offshore team members and providing support and assistance throughout the entire life cycle of the project</w:t>
      </w:r>
    </w:p>
    <w:p w14:paraId="7F5DF43A" w14:textId="77777777" w:rsidR="007764F4" w:rsidRPr="008B6E58" w:rsidRDefault="007764F4" w:rsidP="007764F4">
      <w:pPr>
        <w:pStyle w:val="ResumeRoleTitle"/>
        <w:spacing w:before="120"/>
      </w:pPr>
      <w:r w:rsidRPr="008B6E58">
        <w:t xml:space="preserve">Software Engineer, </w:t>
      </w:r>
      <w:r>
        <w:t xml:space="preserve">Indian Space Research Organization, </w:t>
      </w:r>
      <w:r w:rsidRPr="008B6E58">
        <w:t>N</w:t>
      </w:r>
      <w:r>
        <w:t xml:space="preserve">ational </w:t>
      </w:r>
      <w:r w:rsidRPr="008B6E58">
        <w:t>R</w:t>
      </w:r>
      <w:r>
        <w:t xml:space="preserve">emote </w:t>
      </w:r>
      <w:r w:rsidRPr="008B6E58">
        <w:t>S</w:t>
      </w:r>
      <w:r>
        <w:t xml:space="preserve">ensing </w:t>
      </w:r>
      <w:r w:rsidRPr="008B6E58">
        <w:t>C</w:t>
      </w:r>
      <w:r>
        <w:t>enter</w:t>
      </w:r>
      <w:r w:rsidRPr="008B6E58">
        <w:t>, CRM</w:t>
      </w:r>
    </w:p>
    <w:p w14:paraId="526F6169" w14:textId="77777777" w:rsidR="007764F4" w:rsidRPr="008B6E58" w:rsidRDefault="007764F4" w:rsidP="007764F4">
      <w:pPr>
        <w:pStyle w:val="ResumeRoleTitle"/>
        <w:spacing w:before="120"/>
      </w:pPr>
      <w:r w:rsidRPr="008B6E58">
        <w:t>ERDAS India Pvt</w:t>
      </w:r>
      <w:r>
        <w:t>.</w:t>
      </w:r>
      <w:r w:rsidRPr="008B6E58">
        <w:t xml:space="preserve"> Ltd.</w:t>
      </w:r>
      <w:r>
        <w:t xml:space="preserve"> –</w:t>
      </w:r>
      <w:r w:rsidRPr="008B6E58">
        <w:t xml:space="preserve"> 2005 – 2007</w:t>
      </w:r>
    </w:p>
    <w:p w14:paraId="15F8DB3B" w14:textId="77777777" w:rsidR="007764F4" w:rsidRPr="008B6E58" w:rsidRDefault="007764F4" w:rsidP="00017BBD">
      <w:pPr>
        <w:pStyle w:val="BodyText"/>
      </w:pPr>
      <w:r w:rsidRPr="008B6E58">
        <w:t>Mr. Madala participated in design and development of NRSC CRM, which is a custom CRM solution developed for Remote sensing wing of Indian Space Research Organization. This project is divided into several modules including but not limited to, Dashboard reports, Contact management, Smart map and Email handling. This project needs deep understanding on Crystal Reports, Asp.Net, C#</w:t>
      </w:r>
      <w:r>
        <w:t>, .Net Framework</w:t>
      </w:r>
      <w:r w:rsidRPr="008B6E58">
        <w:t>, Webservices, HTML, JavaScript, AJAX, User controls.</w:t>
      </w:r>
    </w:p>
    <w:p w14:paraId="06FF10FF" w14:textId="77777777" w:rsidR="007764F4" w:rsidRPr="00017BBD" w:rsidRDefault="007764F4" w:rsidP="007764F4">
      <w:pPr>
        <w:pStyle w:val="ResumeSectionHeading"/>
        <w:rPr>
          <w:rStyle w:val="In-LineParagraphHeading"/>
          <w:b w:val="0"/>
          <w:highlight w:val="yellow"/>
        </w:rPr>
      </w:pPr>
      <w:r w:rsidRPr="00017BBD">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9"/>
        <w:gridCol w:w="1718"/>
        <w:gridCol w:w="2611"/>
        <w:gridCol w:w="2512"/>
      </w:tblGrid>
      <w:tr w:rsidR="007764F4" w:rsidRPr="00017BBD" w14:paraId="4FD56C24" w14:textId="77777777" w:rsidTr="00F546E6">
        <w:trPr>
          <w:trHeight w:val="296"/>
          <w:tblHeader/>
        </w:trPr>
        <w:tc>
          <w:tcPr>
            <w:tcW w:w="1345" w:type="pct"/>
            <w:shd w:val="clear" w:color="auto" w:fill="C6D9F1" w:themeFill="text2" w:themeFillTint="33"/>
            <w:vAlign w:val="center"/>
          </w:tcPr>
          <w:p w14:paraId="023BC0B6" w14:textId="77777777" w:rsidR="007764F4" w:rsidRPr="00017BBD" w:rsidRDefault="007764F4" w:rsidP="00300701">
            <w:pPr>
              <w:pStyle w:val="ResumeTableTitle"/>
              <w:rPr>
                <w:rFonts w:ascii="Times New Roman" w:hAnsi="Times New Roman" w:cs="Times New Roman"/>
                <w:sz w:val="20"/>
                <w:highlight w:val="yellow"/>
              </w:rPr>
            </w:pPr>
            <w:r w:rsidRPr="00017BBD">
              <w:rPr>
                <w:rFonts w:ascii="Times New Roman" w:hAnsi="Times New Roman" w:cs="Times New Roman"/>
                <w:sz w:val="20"/>
              </w:rPr>
              <w:t>Employer</w:t>
            </w:r>
          </w:p>
        </w:tc>
        <w:tc>
          <w:tcPr>
            <w:tcW w:w="918" w:type="pct"/>
            <w:shd w:val="clear" w:color="auto" w:fill="C6D9F1" w:themeFill="text2" w:themeFillTint="33"/>
            <w:vAlign w:val="center"/>
          </w:tcPr>
          <w:p w14:paraId="495CB0D3" w14:textId="77777777" w:rsidR="007764F4" w:rsidRPr="00017BBD" w:rsidRDefault="007764F4" w:rsidP="00300701">
            <w:pPr>
              <w:pStyle w:val="ResumeTableTitle"/>
              <w:rPr>
                <w:rFonts w:ascii="Times New Roman" w:hAnsi="Times New Roman" w:cs="Times New Roman"/>
                <w:sz w:val="20"/>
                <w:highlight w:val="yellow"/>
              </w:rPr>
            </w:pPr>
            <w:r w:rsidRPr="00017BBD">
              <w:rPr>
                <w:rFonts w:ascii="Times New Roman" w:hAnsi="Times New Roman" w:cs="Times New Roman"/>
                <w:sz w:val="20"/>
              </w:rPr>
              <w:t>Location</w:t>
            </w:r>
          </w:p>
        </w:tc>
        <w:tc>
          <w:tcPr>
            <w:tcW w:w="1395" w:type="pct"/>
            <w:shd w:val="clear" w:color="auto" w:fill="C6D9F1" w:themeFill="text2" w:themeFillTint="33"/>
            <w:vAlign w:val="center"/>
          </w:tcPr>
          <w:p w14:paraId="03F87D07" w14:textId="77777777" w:rsidR="007764F4" w:rsidRPr="00017BBD" w:rsidRDefault="007764F4" w:rsidP="00300701">
            <w:pPr>
              <w:pStyle w:val="ResumeTableTitle"/>
              <w:rPr>
                <w:rFonts w:ascii="Times New Roman" w:hAnsi="Times New Roman" w:cs="Times New Roman"/>
                <w:sz w:val="20"/>
                <w:highlight w:val="yellow"/>
              </w:rPr>
            </w:pPr>
            <w:r w:rsidRPr="00017BBD">
              <w:rPr>
                <w:rFonts w:ascii="Times New Roman" w:hAnsi="Times New Roman" w:cs="Times New Roman"/>
                <w:sz w:val="20"/>
              </w:rPr>
              <w:t>Title</w:t>
            </w:r>
          </w:p>
        </w:tc>
        <w:tc>
          <w:tcPr>
            <w:tcW w:w="1343" w:type="pct"/>
            <w:shd w:val="clear" w:color="auto" w:fill="C6D9F1" w:themeFill="text2" w:themeFillTint="33"/>
            <w:vAlign w:val="center"/>
          </w:tcPr>
          <w:p w14:paraId="6EE12F03" w14:textId="77777777" w:rsidR="007764F4" w:rsidRPr="00017BBD" w:rsidRDefault="007764F4" w:rsidP="00300701">
            <w:pPr>
              <w:pStyle w:val="ResumeTableTitle"/>
              <w:rPr>
                <w:rFonts w:ascii="Times New Roman" w:hAnsi="Times New Roman" w:cs="Times New Roman"/>
                <w:sz w:val="20"/>
                <w:highlight w:val="yellow"/>
              </w:rPr>
            </w:pPr>
            <w:r w:rsidRPr="00017BBD">
              <w:rPr>
                <w:rFonts w:ascii="Times New Roman" w:hAnsi="Times New Roman" w:cs="Times New Roman"/>
                <w:sz w:val="20"/>
              </w:rPr>
              <w:t>Term</w:t>
            </w:r>
          </w:p>
        </w:tc>
      </w:tr>
      <w:tr w:rsidR="007764F4" w:rsidRPr="00017BBD" w14:paraId="407DB4B3" w14:textId="77777777" w:rsidTr="00300701">
        <w:tc>
          <w:tcPr>
            <w:tcW w:w="1345" w:type="pct"/>
          </w:tcPr>
          <w:p w14:paraId="49A28A34" w14:textId="77777777" w:rsidR="007764F4" w:rsidRPr="00017BBD" w:rsidRDefault="007764F4" w:rsidP="00300701">
            <w:pPr>
              <w:pStyle w:val="ResumeTableText"/>
              <w:rPr>
                <w:rFonts w:ascii="Times New Roman" w:hAnsi="Times New Roman" w:cs="Times New Roman"/>
                <w:sz w:val="20"/>
                <w:highlight w:val="yellow"/>
              </w:rPr>
            </w:pPr>
            <w:r w:rsidRPr="00017BBD">
              <w:rPr>
                <w:rFonts w:ascii="Times New Roman" w:hAnsi="Times New Roman" w:cs="Times New Roman"/>
                <w:sz w:val="20"/>
              </w:rPr>
              <w:t>REI Systems</w:t>
            </w:r>
          </w:p>
        </w:tc>
        <w:tc>
          <w:tcPr>
            <w:tcW w:w="918" w:type="pct"/>
          </w:tcPr>
          <w:p w14:paraId="7B9CC0A8" w14:textId="77777777" w:rsidR="007764F4" w:rsidRPr="00017BBD" w:rsidRDefault="007764F4" w:rsidP="00300701">
            <w:pPr>
              <w:pStyle w:val="ResumeTableText"/>
              <w:rPr>
                <w:rFonts w:ascii="Times New Roman" w:hAnsi="Times New Roman" w:cs="Times New Roman"/>
                <w:sz w:val="20"/>
                <w:highlight w:val="yellow"/>
              </w:rPr>
            </w:pPr>
            <w:r w:rsidRPr="00017BBD">
              <w:rPr>
                <w:rFonts w:ascii="Times New Roman" w:hAnsi="Times New Roman" w:cs="Times New Roman"/>
                <w:sz w:val="20"/>
              </w:rPr>
              <w:t>Sterling, Virginia</w:t>
            </w:r>
          </w:p>
        </w:tc>
        <w:tc>
          <w:tcPr>
            <w:tcW w:w="1395" w:type="pct"/>
          </w:tcPr>
          <w:p w14:paraId="4797F015"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Senior Software Engineer</w:t>
            </w:r>
          </w:p>
        </w:tc>
        <w:tc>
          <w:tcPr>
            <w:tcW w:w="1343" w:type="pct"/>
          </w:tcPr>
          <w:p w14:paraId="2AE223A2" w14:textId="77777777" w:rsidR="007764F4" w:rsidRPr="00017BBD" w:rsidRDefault="007764F4" w:rsidP="00300701">
            <w:pPr>
              <w:pStyle w:val="ResumeTableTextCentered"/>
              <w:rPr>
                <w:rFonts w:ascii="Times New Roman" w:hAnsi="Times New Roman" w:cs="Times New Roman"/>
                <w:sz w:val="20"/>
                <w:highlight w:val="yellow"/>
              </w:rPr>
            </w:pPr>
            <w:r w:rsidRPr="00017BBD">
              <w:rPr>
                <w:rFonts w:ascii="Times New Roman" w:hAnsi="Times New Roman" w:cs="Times New Roman"/>
                <w:sz w:val="20"/>
              </w:rPr>
              <w:t>Nov. 2014–Present</w:t>
            </w:r>
          </w:p>
        </w:tc>
      </w:tr>
      <w:tr w:rsidR="007764F4" w:rsidRPr="00017BBD" w14:paraId="7504928F" w14:textId="77777777" w:rsidTr="00300701">
        <w:tc>
          <w:tcPr>
            <w:tcW w:w="1345" w:type="pct"/>
            <w:shd w:val="clear" w:color="auto" w:fill="D9D9D9" w:themeFill="background1" w:themeFillShade="D9"/>
          </w:tcPr>
          <w:p w14:paraId="318A0F5E"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System Soft Technologies</w:t>
            </w:r>
          </w:p>
        </w:tc>
        <w:tc>
          <w:tcPr>
            <w:tcW w:w="918" w:type="pct"/>
            <w:shd w:val="clear" w:color="auto" w:fill="D9D9D9" w:themeFill="background1" w:themeFillShade="D9"/>
          </w:tcPr>
          <w:p w14:paraId="187C68E9"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Herndon, Virginia</w:t>
            </w:r>
          </w:p>
        </w:tc>
        <w:tc>
          <w:tcPr>
            <w:tcW w:w="1395" w:type="pct"/>
            <w:shd w:val="clear" w:color="auto" w:fill="D9D9D9" w:themeFill="background1" w:themeFillShade="D9"/>
          </w:tcPr>
          <w:p w14:paraId="77D16B5D"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Senior .Net Consultant</w:t>
            </w:r>
          </w:p>
        </w:tc>
        <w:tc>
          <w:tcPr>
            <w:tcW w:w="1343" w:type="pct"/>
            <w:shd w:val="clear" w:color="auto" w:fill="D9D9D9" w:themeFill="background1" w:themeFillShade="D9"/>
          </w:tcPr>
          <w:p w14:paraId="3810BBE2" w14:textId="77777777" w:rsidR="007764F4" w:rsidRPr="00017BBD" w:rsidRDefault="007764F4" w:rsidP="00300701">
            <w:pPr>
              <w:pStyle w:val="ResumeTableTextCentered"/>
              <w:rPr>
                <w:rFonts w:ascii="Times New Roman" w:hAnsi="Times New Roman" w:cs="Times New Roman"/>
                <w:sz w:val="20"/>
                <w:highlight w:val="yellow"/>
              </w:rPr>
            </w:pPr>
            <w:r w:rsidRPr="00017BBD">
              <w:rPr>
                <w:rFonts w:ascii="Times New Roman" w:hAnsi="Times New Roman" w:cs="Times New Roman"/>
                <w:sz w:val="20"/>
              </w:rPr>
              <w:t>Oct. 2013–Nov. 2014</w:t>
            </w:r>
          </w:p>
        </w:tc>
      </w:tr>
      <w:tr w:rsidR="007764F4" w:rsidRPr="00017BBD" w14:paraId="600307F8" w14:textId="77777777" w:rsidTr="00300701">
        <w:tc>
          <w:tcPr>
            <w:tcW w:w="1345" w:type="pct"/>
          </w:tcPr>
          <w:p w14:paraId="4B776066"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Newt Global Technologies</w:t>
            </w:r>
          </w:p>
        </w:tc>
        <w:tc>
          <w:tcPr>
            <w:tcW w:w="918" w:type="pct"/>
          </w:tcPr>
          <w:p w14:paraId="3DBA0AFD" w14:textId="77777777" w:rsidR="007764F4" w:rsidRPr="00017BBD" w:rsidRDefault="007764F4" w:rsidP="00300701">
            <w:pPr>
              <w:pStyle w:val="ResumeTableText"/>
              <w:rPr>
                <w:rFonts w:ascii="Times New Roman" w:hAnsi="Times New Roman" w:cs="Times New Roman"/>
                <w:sz w:val="20"/>
                <w:highlight w:val="yellow"/>
              </w:rPr>
            </w:pPr>
            <w:r w:rsidRPr="00017BBD">
              <w:rPr>
                <w:rFonts w:ascii="Times New Roman" w:hAnsi="Times New Roman" w:cs="Times New Roman"/>
                <w:sz w:val="20"/>
              </w:rPr>
              <w:t>Irving, Texas</w:t>
            </w:r>
          </w:p>
        </w:tc>
        <w:tc>
          <w:tcPr>
            <w:tcW w:w="1395" w:type="pct"/>
          </w:tcPr>
          <w:p w14:paraId="25444EE6" w14:textId="77777777" w:rsidR="007764F4" w:rsidRPr="00017BBD" w:rsidRDefault="007764F4" w:rsidP="00300701">
            <w:pPr>
              <w:pStyle w:val="ResumeTableText"/>
              <w:rPr>
                <w:rFonts w:ascii="Times New Roman" w:hAnsi="Times New Roman" w:cs="Times New Roman"/>
                <w:sz w:val="20"/>
                <w:highlight w:val="yellow"/>
              </w:rPr>
            </w:pPr>
            <w:r w:rsidRPr="00017BBD">
              <w:rPr>
                <w:rFonts w:ascii="Times New Roman" w:hAnsi="Times New Roman" w:cs="Times New Roman"/>
                <w:sz w:val="20"/>
              </w:rPr>
              <w:t>Senior .Net Consultant</w:t>
            </w:r>
          </w:p>
        </w:tc>
        <w:tc>
          <w:tcPr>
            <w:tcW w:w="1343" w:type="pct"/>
          </w:tcPr>
          <w:p w14:paraId="48938FDE" w14:textId="77777777" w:rsidR="007764F4" w:rsidRPr="00017BBD" w:rsidRDefault="007764F4" w:rsidP="00300701">
            <w:pPr>
              <w:pStyle w:val="ResumeTableTextCentered"/>
              <w:rPr>
                <w:rFonts w:ascii="Times New Roman" w:hAnsi="Times New Roman" w:cs="Times New Roman"/>
                <w:sz w:val="20"/>
                <w:highlight w:val="yellow"/>
              </w:rPr>
            </w:pPr>
            <w:r w:rsidRPr="00017BBD">
              <w:rPr>
                <w:rFonts w:ascii="Times New Roman" w:hAnsi="Times New Roman" w:cs="Times New Roman"/>
                <w:sz w:val="20"/>
              </w:rPr>
              <w:t>Feb. 2012–Sep. 2013</w:t>
            </w:r>
          </w:p>
        </w:tc>
      </w:tr>
      <w:tr w:rsidR="007764F4" w:rsidRPr="00017BBD" w14:paraId="12D29465" w14:textId="77777777" w:rsidTr="00300701">
        <w:tc>
          <w:tcPr>
            <w:tcW w:w="1345" w:type="pct"/>
          </w:tcPr>
          <w:p w14:paraId="6F55AA81"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Cybervision Inc</w:t>
            </w:r>
          </w:p>
        </w:tc>
        <w:tc>
          <w:tcPr>
            <w:tcW w:w="918" w:type="pct"/>
          </w:tcPr>
          <w:p w14:paraId="447B08E7"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Lombard, Illinois</w:t>
            </w:r>
          </w:p>
        </w:tc>
        <w:tc>
          <w:tcPr>
            <w:tcW w:w="1395" w:type="pct"/>
          </w:tcPr>
          <w:p w14:paraId="3F117171" w14:textId="77777777" w:rsidR="007764F4" w:rsidRPr="00017BBD" w:rsidRDefault="007764F4" w:rsidP="00300701">
            <w:pPr>
              <w:pStyle w:val="ResumeTableText"/>
              <w:rPr>
                <w:rFonts w:ascii="Times New Roman" w:hAnsi="Times New Roman" w:cs="Times New Roman"/>
                <w:sz w:val="20"/>
                <w:highlight w:val="yellow"/>
              </w:rPr>
            </w:pPr>
            <w:r w:rsidRPr="00017BBD">
              <w:rPr>
                <w:rFonts w:ascii="Times New Roman" w:hAnsi="Times New Roman" w:cs="Times New Roman"/>
                <w:sz w:val="20"/>
              </w:rPr>
              <w:t>Senior Software Engineer</w:t>
            </w:r>
          </w:p>
        </w:tc>
        <w:tc>
          <w:tcPr>
            <w:tcW w:w="1343" w:type="pct"/>
          </w:tcPr>
          <w:p w14:paraId="1B39C8A1" w14:textId="77777777" w:rsidR="007764F4" w:rsidRPr="00017BBD" w:rsidRDefault="007764F4" w:rsidP="00300701">
            <w:pPr>
              <w:pStyle w:val="ResumeTableTextCentered"/>
              <w:rPr>
                <w:rFonts w:ascii="Times New Roman" w:hAnsi="Times New Roman" w:cs="Times New Roman"/>
                <w:sz w:val="20"/>
                <w:highlight w:val="yellow"/>
              </w:rPr>
            </w:pPr>
            <w:r w:rsidRPr="00017BBD">
              <w:rPr>
                <w:rFonts w:ascii="Times New Roman" w:hAnsi="Times New Roman" w:cs="Times New Roman"/>
                <w:sz w:val="20"/>
              </w:rPr>
              <w:t>Jan. 2007–Aug. 2009</w:t>
            </w:r>
          </w:p>
        </w:tc>
      </w:tr>
      <w:tr w:rsidR="007764F4" w:rsidRPr="00017BBD" w14:paraId="085D502D" w14:textId="77777777" w:rsidTr="00300701">
        <w:tc>
          <w:tcPr>
            <w:tcW w:w="1345" w:type="pct"/>
          </w:tcPr>
          <w:p w14:paraId="33939A3E"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ERDAS India PVT Ltd.</w:t>
            </w:r>
          </w:p>
        </w:tc>
        <w:tc>
          <w:tcPr>
            <w:tcW w:w="918" w:type="pct"/>
          </w:tcPr>
          <w:p w14:paraId="4091152A" w14:textId="77777777" w:rsidR="007764F4" w:rsidRPr="00017BBD" w:rsidRDefault="007764F4" w:rsidP="00300701">
            <w:pPr>
              <w:pStyle w:val="ResumeTableText"/>
              <w:rPr>
                <w:rFonts w:ascii="Times New Roman" w:hAnsi="Times New Roman" w:cs="Times New Roman"/>
                <w:sz w:val="20"/>
                <w:highlight w:val="yellow"/>
              </w:rPr>
            </w:pPr>
            <w:r w:rsidRPr="00017BBD">
              <w:rPr>
                <w:rFonts w:ascii="Times New Roman" w:hAnsi="Times New Roman" w:cs="Times New Roman"/>
                <w:sz w:val="20"/>
              </w:rPr>
              <w:t>Telangana, India</w:t>
            </w:r>
          </w:p>
        </w:tc>
        <w:tc>
          <w:tcPr>
            <w:tcW w:w="1395" w:type="pct"/>
          </w:tcPr>
          <w:p w14:paraId="18E5C187" w14:textId="77777777" w:rsidR="007764F4" w:rsidRPr="00017BBD" w:rsidRDefault="007764F4" w:rsidP="00300701">
            <w:pPr>
              <w:pStyle w:val="ResumeTableText"/>
              <w:rPr>
                <w:rFonts w:ascii="Times New Roman" w:hAnsi="Times New Roman" w:cs="Times New Roman"/>
                <w:sz w:val="20"/>
              </w:rPr>
            </w:pPr>
            <w:r w:rsidRPr="00017BBD">
              <w:rPr>
                <w:rFonts w:ascii="Times New Roman" w:hAnsi="Times New Roman" w:cs="Times New Roman"/>
                <w:sz w:val="20"/>
              </w:rPr>
              <w:t>Software Engineer</w:t>
            </w:r>
          </w:p>
        </w:tc>
        <w:tc>
          <w:tcPr>
            <w:tcW w:w="1343" w:type="pct"/>
          </w:tcPr>
          <w:p w14:paraId="413E26A5" w14:textId="77777777" w:rsidR="007764F4" w:rsidRPr="00017BBD" w:rsidRDefault="007764F4" w:rsidP="00300701">
            <w:pPr>
              <w:pStyle w:val="ResumeTableTextCentered"/>
              <w:rPr>
                <w:rFonts w:ascii="Times New Roman" w:hAnsi="Times New Roman" w:cs="Times New Roman"/>
                <w:sz w:val="20"/>
                <w:highlight w:val="yellow"/>
              </w:rPr>
            </w:pPr>
            <w:r w:rsidRPr="00017BBD">
              <w:rPr>
                <w:rFonts w:ascii="Times New Roman" w:hAnsi="Times New Roman" w:cs="Times New Roman"/>
                <w:sz w:val="20"/>
              </w:rPr>
              <w:t>Jun. 2005–Jan. 2007</w:t>
            </w:r>
          </w:p>
        </w:tc>
      </w:tr>
    </w:tbl>
    <w:p w14:paraId="256FF92F" w14:textId="77777777" w:rsidR="00FB1E3A" w:rsidRDefault="00FB1E3A" w:rsidP="00FB1E3A"/>
    <w:p w14:paraId="53B734F9" w14:textId="77777777" w:rsidR="00FB1E3A" w:rsidRDefault="00FB1E3A" w:rsidP="00FB1E3A">
      <w:pPr>
        <w:rPr>
          <w:sz w:val="22"/>
        </w:rPr>
      </w:pPr>
      <w:r>
        <w:br w:type="page"/>
      </w:r>
    </w:p>
    <w:p w14:paraId="525C1436" w14:textId="46FFEAC1" w:rsidR="00575C05" w:rsidRDefault="00575C05" w:rsidP="00575C05">
      <w:pPr>
        <w:pStyle w:val="ResumeName"/>
      </w:pPr>
      <w:bookmarkStart w:id="800" w:name="_Toc507859399"/>
      <w:r>
        <w:rPr>
          <w:noProof/>
        </w:rPr>
        <w:t>Rashmi Sharma</w:t>
      </w:r>
    </w:p>
    <w:p w14:paraId="617C65CD" w14:textId="198C88D2" w:rsidR="00575C05" w:rsidRPr="007764F4" w:rsidRDefault="00575C05" w:rsidP="00575C05">
      <w:pPr>
        <w:pStyle w:val="ResumeNormal"/>
        <w:rPr>
          <w:rFonts w:ascii="Times New Roman" w:hAnsi="Times New Roman" w:cs="Times New Roman"/>
          <w:sz w:val="22"/>
        </w:rPr>
      </w:pPr>
      <w:r w:rsidRPr="007764F4">
        <w:rPr>
          <w:rFonts w:ascii="Times New Roman" w:hAnsi="Times New Roman" w:cs="Times New Roman"/>
          <w:b/>
          <w:sz w:val="22"/>
        </w:rPr>
        <w:t>BPA Labor Category:</w:t>
      </w:r>
      <w:r w:rsidRPr="007764F4">
        <w:rPr>
          <w:rFonts w:ascii="Times New Roman" w:hAnsi="Times New Roman" w:cs="Times New Roman"/>
          <w:sz w:val="22"/>
        </w:rPr>
        <w:t xml:space="preserve"> </w:t>
      </w:r>
      <w:r>
        <w:rPr>
          <w:rFonts w:ascii="Times New Roman" w:hAnsi="Times New Roman" w:cs="Times New Roman"/>
          <w:sz w:val="22"/>
        </w:rPr>
        <w:t>Senior Test Engineer</w:t>
      </w:r>
    </w:p>
    <w:p w14:paraId="7C5A5B83" w14:textId="77777777" w:rsidR="00575C05" w:rsidRPr="00E37182" w:rsidRDefault="00575C05" w:rsidP="00575C05">
      <w:pPr>
        <w:pStyle w:val="ResumeNormal"/>
      </w:pPr>
      <w:r w:rsidRPr="007764F4">
        <w:rPr>
          <w:rFonts w:ascii="Times New Roman" w:hAnsi="Times New Roman" w:cs="Times New Roman"/>
          <w:sz w:val="22"/>
        </w:rPr>
        <w:t>REI Systems</w:t>
      </w:r>
    </w:p>
    <w:p w14:paraId="59D72886" w14:textId="77777777" w:rsidR="00575C05" w:rsidRPr="00017BBD" w:rsidRDefault="00575C05" w:rsidP="00575C05">
      <w:pPr>
        <w:pStyle w:val="ResumeSectionHeading"/>
        <w:rPr>
          <w:rStyle w:val="In-LineParagraphHeading"/>
          <w:b w:val="0"/>
        </w:rPr>
      </w:pPr>
      <w:r w:rsidRPr="00017BBD">
        <w:rPr>
          <w:rStyle w:val="In-LineParagraphHeading"/>
          <w:b w:val="0"/>
        </w:rPr>
        <w:t>Experience overview</w:t>
      </w:r>
    </w:p>
    <w:p w14:paraId="2E3A71F3" w14:textId="77777777" w:rsidR="00575C05" w:rsidRDefault="00575C05" w:rsidP="00017BBD">
      <w:pPr>
        <w:pStyle w:val="BodyText"/>
      </w:pPr>
      <w:r>
        <w:t>Ms. Rashmi Sharma has over 12 years of experience in Software Quality Assurance and testing in a wide variety of domains including Grants Management, Audit and E-commerce. She is proficient in functional, regression, system integration (SIT), acceptance (UAT), load/performance, security, browser compatibility, 508 compliance and performance testing. She has expertise in automated testing tools including Selenium, JMeter and QTP and contributed to the development of automation framework for multiple EHBs modules including DFI Audit resolution and Financial Assessment. She has sound knowledge of the software quality assurance processes and helped with ISO and CMMi audit activities for HRSA EHBs teams.</w:t>
      </w:r>
    </w:p>
    <w:p w14:paraId="133245E1" w14:textId="77777777" w:rsidR="00575C05" w:rsidRPr="00017BBD" w:rsidRDefault="00575C05" w:rsidP="00575C05">
      <w:pPr>
        <w:pStyle w:val="ResumeSectionHeading"/>
        <w:rPr>
          <w:rStyle w:val="In-LineParagraphHeading"/>
          <w:b w:val="0"/>
        </w:rPr>
      </w:pPr>
      <w:bookmarkStart w:id="801" w:name="OLE_LINK6"/>
      <w:bookmarkStart w:id="802" w:name="OLE_LINK5"/>
      <w:r w:rsidRPr="00017BBD">
        <w:rPr>
          <w:rStyle w:val="In-LineParagraphHeading"/>
          <w:b w:val="0"/>
        </w:rPr>
        <w:t>Technical Domain AnD FUNCTIONAL Expertise</w:t>
      </w:r>
    </w:p>
    <w:p w14:paraId="0AAF90F9" w14:textId="77777777" w:rsidR="00575C05" w:rsidRDefault="00575C05" w:rsidP="0005561C">
      <w:pPr>
        <w:pStyle w:val="Bullet1-0ptsAfter"/>
      </w:pPr>
      <w:r>
        <w:t>Quality Control and Quality Assurance</w:t>
      </w:r>
    </w:p>
    <w:p w14:paraId="0C5957D5" w14:textId="77777777" w:rsidR="00575C05" w:rsidRDefault="00575C05" w:rsidP="0005561C">
      <w:pPr>
        <w:pStyle w:val="Bullet1-0ptsAfter"/>
      </w:pPr>
      <w:r>
        <w:t>Test Strategy and Test Plan Management</w:t>
      </w:r>
    </w:p>
    <w:p w14:paraId="5A8B42C5" w14:textId="77777777" w:rsidR="00575C05" w:rsidRDefault="00575C05" w:rsidP="0005561C">
      <w:pPr>
        <w:pStyle w:val="Bullet1-0ptsAfter"/>
      </w:pPr>
      <w:r>
        <w:t>Functional &amp; Regression Testing</w:t>
      </w:r>
    </w:p>
    <w:p w14:paraId="2B8D68D8" w14:textId="77777777" w:rsidR="00575C05" w:rsidRDefault="00575C05" w:rsidP="0005561C">
      <w:pPr>
        <w:pStyle w:val="Bullet1-0ptsAfter"/>
      </w:pPr>
      <w:r>
        <w:t>508 Compliance and Performance Testing</w:t>
      </w:r>
    </w:p>
    <w:p w14:paraId="6AFBE1CF" w14:textId="77777777" w:rsidR="00575C05" w:rsidRDefault="00575C05" w:rsidP="0005561C">
      <w:pPr>
        <w:pStyle w:val="Bullet1-0ptsAfter"/>
      </w:pPr>
      <w:r>
        <w:t>Automation Testing using Selenium</w:t>
      </w:r>
    </w:p>
    <w:p w14:paraId="5C12BD01" w14:textId="77777777" w:rsidR="00575C05" w:rsidRDefault="00575C05" w:rsidP="0005561C">
      <w:pPr>
        <w:pStyle w:val="Bullet1-0ptsAfter"/>
      </w:pPr>
      <w:r>
        <w:t>Functional and Requirements Gap Analysis</w:t>
      </w:r>
    </w:p>
    <w:p w14:paraId="55E9C47A" w14:textId="77777777" w:rsidR="00575C05" w:rsidRDefault="00575C05" w:rsidP="0005561C">
      <w:pPr>
        <w:pStyle w:val="Bullet1-0ptsAfter"/>
      </w:pPr>
      <w:r>
        <w:t>Grants Management and Loans</w:t>
      </w:r>
    </w:p>
    <w:p w14:paraId="0423527E" w14:textId="77777777" w:rsidR="00575C05" w:rsidRDefault="00575C05" w:rsidP="0005561C">
      <w:pPr>
        <w:pStyle w:val="Bullet1-0ptsAfter"/>
      </w:pPr>
      <w:r>
        <w:t>ISO and CMMi</w:t>
      </w:r>
    </w:p>
    <w:p w14:paraId="5A205AE7" w14:textId="77777777" w:rsidR="00575C05" w:rsidRDefault="00575C05" w:rsidP="0005561C">
      <w:pPr>
        <w:pStyle w:val="Bullet1-0ptsAfter"/>
      </w:pPr>
      <w:r>
        <w:t>Agile Methodology</w:t>
      </w:r>
    </w:p>
    <w:p w14:paraId="264C336D" w14:textId="77777777" w:rsidR="00575C05" w:rsidRDefault="00575C05" w:rsidP="0005561C">
      <w:pPr>
        <w:pStyle w:val="Bullet1-0ptsAfter"/>
      </w:pPr>
      <w:r>
        <w:t>Health Resources and Services Administration (HRSA)</w:t>
      </w:r>
    </w:p>
    <w:p w14:paraId="545D9877" w14:textId="77777777" w:rsidR="00575C05" w:rsidRDefault="00575C05" w:rsidP="0005561C">
      <w:pPr>
        <w:pStyle w:val="Bullet1-0ptsAfter"/>
      </w:pPr>
      <w:r>
        <w:t>HRSA EPLC</w:t>
      </w:r>
    </w:p>
    <w:bookmarkEnd w:id="801"/>
    <w:bookmarkEnd w:id="802"/>
    <w:p w14:paraId="42A4068C" w14:textId="77777777" w:rsidR="00575C05" w:rsidRPr="00017BBD" w:rsidRDefault="00575C05" w:rsidP="00575C05">
      <w:pPr>
        <w:pStyle w:val="ResumeSectionHeading"/>
        <w:rPr>
          <w:rStyle w:val="In-LineParagraphHeading"/>
          <w:b w:val="0"/>
        </w:rPr>
      </w:pPr>
      <w:r w:rsidRPr="00017BBD">
        <w:rPr>
          <w:rStyle w:val="In-LineParagraphHeading"/>
          <w:b w:val="0"/>
        </w:rPr>
        <w:t>Education</w:t>
      </w:r>
    </w:p>
    <w:p w14:paraId="299BFAAF" w14:textId="77777777" w:rsidR="00575C05" w:rsidRDefault="00575C05" w:rsidP="0005561C">
      <w:pPr>
        <w:pStyle w:val="Bullet1-0ptsAfter"/>
      </w:pPr>
      <w:r>
        <w:t>B.Sc. (Computer Application) from D.A.V. Cent. College, Faridabad (MDU)</w:t>
      </w:r>
    </w:p>
    <w:p w14:paraId="5FECCC89" w14:textId="77777777" w:rsidR="00575C05" w:rsidRDefault="00575C05" w:rsidP="0005561C">
      <w:pPr>
        <w:pStyle w:val="Bullet1-0ptsAfter"/>
      </w:pPr>
      <w:r>
        <w:t>Masters in Computer Application (MCA) from Institute of Management &amp; Technology, Faridabad (MDU)</w:t>
      </w:r>
    </w:p>
    <w:p w14:paraId="44F89B66" w14:textId="77777777" w:rsidR="00575C05" w:rsidRPr="00017BBD" w:rsidRDefault="00575C05" w:rsidP="00575C05">
      <w:pPr>
        <w:pStyle w:val="ResumeSectionHeading"/>
        <w:rPr>
          <w:rStyle w:val="In-LineParagraphHeading"/>
          <w:b w:val="0"/>
        </w:rPr>
      </w:pPr>
      <w:r w:rsidRPr="00017BBD">
        <w:rPr>
          <w:rStyle w:val="In-LineParagraphHeading"/>
          <w:b w:val="0"/>
        </w:rPr>
        <w:t>certifications and Technology–Specific training</w:t>
      </w:r>
    </w:p>
    <w:p w14:paraId="106E835B" w14:textId="77777777" w:rsidR="00575C05" w:rsidRDefault="00575C05" w:rsidP="0005561C">
      <w:pPr>
        <w:pStyle w:val="Bullet1-0ptsAfter"/>
      </w:pPr>
      <w:r>
        <w:t>ASTQB - CTFL, 2016</w:t>
      </w:r>
    </w:p>
    <w:p w14:paraId="7AB1F1BA" w14:textId="77777777" w:rsidR="00575C05" w:rsidRDefault="00575C05" w:rsidP="0005561C">
      <w:pPr>
        <w:pStyle w:val="Bullet1-0ptsAfter"/>
      </w:pPr>
      <w:r>
        <w:t>CSTE certified in July 2011</w:t>
      </w:r>
    </w:p>
    <w:p w14:paraId="17936B34" w14:textId="77777777" w:rsidR="00575C05" w:rsidRPr="00017BBD" w:rsidRDefault="00575C05" w:rsidP="00575C05">
      <w:pPr>
        <w:pStyle w:val="ResumeSectionHeading"/>
        <w:rPr>
          <w:rStyle w:val="In-LineParagraphHeading"/>
          <w:b w:val="0"/>
        </w:rPr>
      </w:pPr>
      <w:r w:rsidRPr="00017BBD">
        <w:rPr>
          <w:rStyle w:val="In-LineParagraphHeading"/>
          <w:b w:val="0"/>
        </w:rPr>
        <w:t>Project Experience</w:t>
      </w:r>
    </w:p>
    <w:p w14:paraId="0D845C78" w14:textId="77777777" w:rsidR="00575C05" w:rsidRDefault="00575C05" w:rsidP="00017BBD">
      <w:pPr>
        <w:pStyle w:val="ResumeRoleTitle"/>
        <w:spacing w:before="120"/>
      </w:pPr>
      <w:bookmarkStart w:id="803" w:name="OLE_LINK4"/>
      <w:bookmarkStart w:id="804" w:name="OLE_LINK3"/>
      <w:r>
        <w:t>Principal Test Engineer, Quality Assurance Team, Agency-wide E-Grants Management Platform Development Project, HHS Health Resources and Services Administration (HRSA)</w:t>
      </w:r>
    </w:p>
    <w:p w14:paraId="29DC3260" w14:textId="77777777" w:rsidR="00575C05" w:rsidRDefault="00575C05" w:rsidP="00575C05">
      <w:pPr>
        <w:pStyle w:val="ResumeRoleTitle"/>
      </w:pPr>
      <w:r>
        <w:t>REI Systems, October 2009 - Present</w:t>
      </w:r>
    </w:p>
    <w:p w14:paraId="7F854AFD" w14:textId="77777777" w:rsidR="00575C05" w:rsidRDefault="00575C05" w:rsidP="00017BBD">
      <w:pPr>
        <w:pStyle w:val="BodyText"/>
      </w:pPr>
      <w:r>
        <w:t xml:space="preserve">As the Principal Test Engineer for the Health Resources and Services Administration (HRSA) E-Grants platform development effort, Ms. Sharma is responsible for managing and coordinating testing activities for multiple EHBs enterprise modules from Planning to Closeout. Ms. Sharma is responsible for effort estimation, resource planning and scheduling for the testing cycle of development and maintenance projects. She identifies the testing approaches that optimize the delivery schedule and incorporate all the EPLC stage gate reviews.  She has prepared test plans and written detailed test cases by analyzing requirements and technical design documents. She was responsible for setting up testing environment and test data preparation. Ms. Sharma has performed functional, GUI, backend and integration testing with other EHBs modules and external systems. She has performed load testing using Load Runner and Fiddler. She created automation scripts using Selenium IDE and Telerik frameworks. She has mentored and trained new team members. She has also been involved in trouble shooting and performing root cause analysis of issues. </w:t>
      </w:r>
    </w:p>
    <w:p w14:paraId="379ABC01" w14:textId="77777777" w:rsidR="00575C05" w:rsidRDefault="00575C05" w:rsidP="00017BBD">
      <w:pPr>
        <w:pStyle w:val="ResumeRoleTitle"/>
        <w:spacing w:before="120"/>
      </w:pPr>
      <w:r>
        <w:t xml:space="preserve">Quality Assurance Engineer, </w:t>
      </w:r>
    </w:p>
    <w:p w14:paraId="462B4203" w14:textId="77777777" w:rsidR="00575C05" w:rsidRDefault="00575C05" w:rsidP="00575C05">
      <w:pPr>
        <w:pStyle w:val="ResumeRoleTitle"/>
      </w:pPr>
      <w:r>
        <w:t>Nextag Pvt. Ltd., August 2006 - April 2009</w:t>
      </w:r>
    </w:p>
    <w:bookmarkEnd w:id="803"/>
    <w:bookmarkEnd w:id="804"/>
    <w:p w14:paraId="04904A28" w14:textId="77777777" w:rsidR="00575C05" w:rsidRDefault="00575C05" w:rsidP="00017BBD">
      <w:pPr>
        <w:pStyle w:val="BodyText"/>
      </w:pPr>
      <w:r>
        <w:t>As the quality assurance engineer, Ms. Sharma was responsible for effort estimation for the Testing cycle of New Features/Modules. She planned and executed functional and regression Testing. She performed Pre-Live and Post-Live Testing when new code was pushed on live site (includes Sanity check, Server Status Check, Exception Parsing on server, checking that monitors check are not alarming). She was responsible for setting up testing environment like server set-up, test data preparation and resolving various QA environment issues that occur on daily basis. She mentored and trained new team members in the project and mentored support team about the latest changes made on Live Site in new project releases. She performed root cause analysis of the issues found on the production servers. She was responsible for creating monitors for the monitoring tools like Sitescope, Nagios and F5. She monitored them on daily basis and escalated issues if required to the different responsible teams. She performed operational activities like: checking live site server logs, exception analysis, resolving and escalating various sever related issues to networking team.</w:t>
      </w:r>
    </w:p>
    <w:p w14:paraId="2E798493" w14:textId="77777777" w:rsidR="00575C05" w:rsidRDefault="00575C05" w:rsidP="00017BBD">
      <w:pPr>
        <w:pStyle w:val="ResumeRoleTitle"/>
        <w:spacing w:before="120"/>
      </w:pPr>
      <w:r>
        <w:t>Project Intern,</w:t>
      </w:r>
    </w:p>
    <w:p w14:paraId="06DFBD0B" w14:textId="77777777" w:rsidR="00575C05" w:rsidRDefault="00575C05" w:rsidP="00575C05">
      <w:pPr>
        <w:pStyle w:val="ResumeRoleTitle"/>
      </w:pPr>
      <w:r>
        <w:t>Soltius Infotech, India July 2005- July 2006</w:t>
      </w:r>
    </w:p>
    <w:p w14:paraId="506406F8" w14:textId="77777777" w:rsidR="00575C05" w:rsidRDefault="00575C05" w:rsidP="00017BBD">
      <w:pPr>
        <w:pStyle w:val="BodyText"/>
      </w:pPr>
      <w:r>
        <w:t>As a project intern, Ms. Sharma was responsible to understand the Quality Assurance Process for CMMi Level 4. She analyzed and upgraded the QMS documents for the Soltius for CMMi certification. She implemented Processes of CMMi Level 4 at Soltius. She planned the Quality Assurance Activities and Collected various kinds Quality Process related data of all the projects being implemented at Soltius Infotech. She prepared knowledge base of the Soltius projects data for the upcoming projects. She defined upper limit and lower limits for the various metrics based upon the metrics data collected from the projects. She performed audits for various maintenance and development projects. She analyzed all the Non-Conformances found during the Audit and reported the Non – Conformance to SEPG group during the SEPG Meetings. She tracked the non-conformances to closure. She prepared and presented the summarized metrics reports of the monthly or phase end metrics data to SEPG Group and the Project Managers of Project. She participated in SCAMPI C and SCAMPI B audit.</w:t>
      </w:r>
    </w:p>
    <w:p w14:paraId="286C25DF" w14:textId="77777777" w:rsidR="00575C05" w:rsidRPr="00017BBD" w:rsidRDefault="00575C05" w:rsidP="00575C05">
      <w:pPr>
        <w:pStyle w:val="ResumeSectionHeading"/>
        <w:rPr>
          <w:rStyle w:val="In-LineParagraphHeading"/>
          <w:b w:val="0"/>
        </w:rPr>
      </w:pPr>
      <w:r w:rsidRPr="00017BBD">
        <w:rPr>
          <w:rStyle w:val="In-LineParagraphHeading"/>
          <w:b w:val="0"/>
        </w:rPr>
        <w:t>PROFESSIONAL AFFILIATIONS</w:t>
      </w:r>
    </w:p>
    <w:p w14:paraId="57F5A451" w14:textId="77777777" w:rsidR="00575C05" w:rsidRDefault="00575C05" w:rsidP="00017BBD">
      <w:pPr>
        <w:pStyle w:val="BodyText"/>
      </w:pPr>
      <w:r>
        <w:t>ASTQB</w:t>
      </w:r>
    </w:p>
    <w:p w14:paraId="05AD9C22" w14:textId="77777777" w:rsidR="00575C05" w:rsidRPr="00017BBD" w:rsidRDefault="00575C05" w:rsidP="00575C05">
      <w:pPr>
        <w:pStyle w:val="ResumeSectionHeading"/>
        <w:rPr>
          <w:rStyle w:val="In-LineParagraphHeading"/>
          <w:b w:val="0"/>
        </w:rPr>
      </w:pPr>
      <w:r w:rsidRPr="00017BBD">
        <w:rPr>
          <w:rStyle w:val="In-LineParagraphHeading"/>
          <w:b w:val="0"/>
        </w:rPr>
        <w:t>Employment History</w:t>
      </w:r>
    </w:p>
    <w:tbl>
      <w:tblPr>
        <w:tblW w:w="5000" w:type="pct"/>
        <w:tblBorders>
          <w:insideH w:val="single" w:sz="4" w:space="0" w:color="auto"/>
        </w:tblBorders>
        <w:tblLook w:val="04A0" w:firstRow="1" w:lastRow="0" w:firstColumn="1" w:lastColumn="0" w:noHBand="0" w:noVBand="1"/>
      </w:tblPr>
      <w:tblGrid>
        <w:gridCol w:w="1837"/>
        <w:gridCol w:w="1778"/>
        <w:gridCol w:w="2954"/>
        <w:gridCol w:w="2791"/>
      </w:tblGrid>
      <w:tr w:rsidR="00575C05" w:rsidRPr="00017BBD" w14:paraId="746A1A2C" w14:textId="77777777" w:rsidTr="00017BBD">
        <w:trPr>
          <w:trHeight w:val="296"/>
        </w:trPr>
        <w:tc>
          <w:tcPr>
            <w:tcW w:w="981" w:type="pct"/>
            <w:shd w:val="clear" w:color="auto" w:fill="C6D9F1" w:themeFill="text2" w:themeFillTint="33"/>
            <w:vAlign w:val="center"/>
            <w:hideMark/>
          </w:tcPr>
          <w:p w14:paraId="704B7C9F" w14:textId="77777777" w:rsidR="00575C05" w:rsidRPr="00017BBD" w:rsidRDefault="00575C05">
            <w:pPr>
              <w:pStyle w:val="ResumeTableTitle"/>
              <w:rPr>
                <w:rFonts w:ascii="Times New Roman" w:hAnsi="Times New Roman" w:cs="Times New Roman"/>
                <w:sz w:val="20"/>
                <w:szCs w:val="20"/>
              </w:rPr>
            </w:pPr>
            <w:r w:rsidRPr="00017BBD">
              <w:rPr>
                <w:rFonts w:ascii="Times New Roman" w:hAnsi="Times New Roman" w:cs="Times New Roman"/>
                <w:sz w:val="20"/>
                <w:szCs w:val="20"/>
              </w:rPr>
              <w:t>Employer</w:t>
            </w:r>
          </w:p>
        </w:tc>
        <w:tc>
          <w:tcPr>
            <w:tcW w:w="950" w:type="pct"/>
            <w:shd w:val="clear" w:color="auto" w:fill="C6D9F1" w:themeFill="text2" w:themeFillTint="33"/>
            <w:vAlign w:val="center"/>
            <w:hideMark/>
          </w:tcPr>
          <w:p w14:paraId="1AF8C96A" w14:textId="77777777" w:rsidR="00575C05" w:rsidRPr="00017BBD" w:rsidRDefault="00575C05">
            <w:pPr>
              <w:pStyle w:val="ResumeTableTitle"/>
              <w:rPr>
                <w:rFonts w:ascii="Times New Roman" w:hAnsi="Times New Roman" w:cs="Times New Roman"/>
                <w:sz w:val="20"/>
                <w:szCs w:val="20"/>
              </w:rPr>
            </w:pPr>
            <w:r w:rsidRPr="00017BBD">
              <w:rPr>
                <w:rFonts w:ascii="Times New Roman" w:hAnsi="Times New Roman" w:cs="Times New Roman"/>
                <w:sz w:val="20"/>
                <w:szCs w:val="20"/>
              </w:rPr>
              <w:t>Location</w:t>
            </w:r>
          </w:p>
        </w:tc>
        <w:tc>
          <w:tcPr>
            <w:tcW w:w="1578" w:type="pct"/>
            <w:shd w:val="clear" w:color="auto" w:fill="C6D9F1" w:themeFill="text2" w:themeFillTint="33"/>
            <w:vAlign w:val="center"/>
            <w:hideMark/>
          </w:tcPr>
          <w:p w14:paraId="55539F7A" w14:textId="77777777" w:rsidR="00575C05" w:rsidRPr="00017BBD" w:rsidRDefault="00575C05">
            <w:pPr>
              <w:pStyle w:val="ResumeTableTitle"/>
              <w:rPr>
                <w:rFonts w:ascii="Times New Roman" w:hAnsi="Times New Roman" w:cs="Times New Roman"/>
                <w:sz w:val="20"/>
                <w:szCs w:val="20"/>
              </w:rPr>
            </w:pPr>
            <w:r w:rsidRPr="00017BBD">
              <w:rPr>
                <w:rFonts w:ascii="Times New Roman" w:hAnsi="Times New Roman" w:cs="Times New Roman"/>
                <w:sz w:val="20"/>
                <w:szCs w:val="20"/>
              </w:rPr>
              <w:t>Title</w:t>
            </w:r>
          </w:p>
        </w:tc>
        <w:tc>
          <w:tcPr>
            <w:tcW w:w="1491" w:type="pct"/>
            <w:shd w:val="clear" w:color="auto" w:fill="C6D9F1" w:themeFill="text2" w:themeFillTint="33"/>
            <w:vAlign w:val="center"/>
            <w:hideMark/>
          </w:tcPr>
          <w:p w14:paraId="0419FF77" w14:textId="77777777" w:rsidR="00575C05" w:rsidRPr="00017BBD" w:rsidRDefault="00575C05">
            <w:pPr>
              <w:pStyle w:val="ResumeTableTitle"/>
              <w:rPr>
                <w:rFonts w:ascii="Times New Roman" w:hAnsi="Times New Roman" w:cs="Times New Roman"/>
                <w:sz w:val="20"/>
                <w:szCs w:val="20"/>
              </w:rPr>
            </w:pPr>
            <w:r w:rsidRPr="00017BBD">
              <w:rPr>
                <w:rFonts w:ascii="Times New Roman" w:hAnsi="Times New Roman" w:cs="Times New Roman"/>
                <w:sz w:val="20"/>
                <w:szCs w:val="20"/>
              </w:rPr>
              <w:t>Term</w:t>
            </w:r>
          </w:p>
        </w:tc>
      </w:tr>
      <w:tr w:rsidR="00575C05" w:rsidRPr="00017BBD" w14:paraId="1851EF35" w14:textId="77777777" w:rsidTr="00017BBD">
        <w:tc>
          <w:tcPr>
            <w:tcW w:w="981" w:type="pct"/>
            <w:hideMark/>
          </w:tcPr>
          <w:p w14:paraId="257AEEB1"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REI Systems</w:t>
            </w:r>
          </w:p>
        </w:tc>
        <w:tc>
          <w:tcPr>
            <w:tcW w:w="950" w:type="pct"/>
            <w:hideMark/>
          </w:tcPr>
          <w:p w14:paraId="7823B492"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Sterling, VA</w:t>
            </w:r>
          </w:p>
        </w:tc>
        <w:tc>
          <w:tcPr>
            <w:tcW w:w="1578" w:type="pct"/>
            <w:hideMark/>
          </w:tcPr>
          <w:p w14:paraId="0CD32EB1"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Principal Test Engineer</w:t>
            </w:r>
          </w:p>
        </w:tc>
        <w:tc>
          <w:tcPr>
            <w:tcW w:w="1491" w:type="pct"/>
            <w:hideMark/>
          </w:tcPr>
          <w:p w14:paraId="1CB2F446"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Jan 2016 - Present</w:t>
            </w:r>
          </w:p>
        </w:tc>
      </w:tr>
      <w:tr w:rsidR="00575C05" w:rsidRPr="00017BBD" w14:paraId="5B610BD1" w14:textId="77777777" w:rsidTr="00017BBD">
        <w:tc>
          <w:tcPr>
            <w:tcW w:w="981" w:type="pct"/>
          </w:tcPr>
          <w:p w14:paraId="1A528C90" w14:textId="77777777" w:rsidR="00575C05" w:rsidRPr="00017BBD" w:rsidRDefault="00575C05">
            <w:pPr>
              <w:pStyle w:val="ResumeTableText"/>
              <w:rPr>
                <w:rFonts w:ascii="Times New Roman" w:hAnsi="Times New Roman" w:cs="Times New Roman"/>
                <w:sz w:val="20"/>
                <w:szCs w:val="20"/>
              </w:rPr>
            </w:pPr>
          </w:p>
        </w:tc>
        <w:tc>
          <w:tcPr>
            <w:tcW w:w="950" w:type="pct"/>
          </w:tcPr>
          <w:p w14:paraId="6BE72EA7" w14:textId="77777777" w:rsidR="00575C05" w:rsidRPr="00017BBD" w:rsidRDefault="00575C05">
            <w:pPr>
              <w:pStyle w:val="ResumeTableText"/>
              <w:rPr>
                <w:rFonts w:ascii="Times New Roman" w:hAnsi="Times New Roman" w:cs="Times New Roman"/>
                <w:sz w:val="20"/>
                <w:szCs w:val="20"/>
              </w:rPr>
            </w:pPr>
          </w:p>
        </w:tc>
        <w:tc>
          <w:tcPr>
            <w:tcW w:w="1578" w:type="pct"/>
            <w:hideMark/>
          </w:tcPr>
          <w:p w14:paraId="1EF59B4E"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Senior Test Engineer</w:t>
            </w:r>
          </w:p>
        </w:tc>
        <w:tc>
          <w:tcPr>
            <w:tcW w:w="1491" w:type="pct"/>
            <w:hideMark/>
          </w:tcPr>
          <w:p w14:paraId="4F53C2B2"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Jan 2013 - Dec 2015</w:t>
            </w:r>
          </w:p>
        </w:tc>
      </w:tr>
      <w:tr w:rsidR="00575C05" w:rsidRPr="00017BBD" w14:paraId="7F879F4D" w14:textId="77777777" w:rsidTr="00017BBD">
        <w:tc>
          <w:tcPr>
            <w:tcW w:w="981" w:type="pct"/>
          </w:tcPr>
          <w:p w14:paraId="350F3302" w14:textId="77777777" w:rsidR="00575C05" w:rsidRPr="00017BBD" w:rsidRDefault="00575C05">
            <w:pPr>
              <w:pStyle w:val="ResumeTableText"/>
              <w:rPr>
                <w:rFonts w:ascii="Times New Roman" w:hAnsi="Times New Roman" w:cs="Times New Roman"/>
                <w:sz w:val="20"/>
                <w:szCs w:val="20"/>
              </w:rPr>
            </w:pPr>
          </w:p>
        </w:tc>
        <w:tc>
          <w:tcPr>
            <w:tcW w:w="950" w:type="pct"/>
          </w:tcPr>
          <w:p w14:paraId="2324A4A7" w14:textId="77777777" w:rsidR="00575C05" w:rsidRPr="00017BBD" w:rsidRDefault="00575C05">
            <w:pPr>
              <w:pStyle w:val="ResumeTableText"/>
              <w:rPr>
                <w:rFonts w:ascii="Times New Roman" w:hAnsi="Times New Roman" w:cs="Times New Roman"/>
                <w:sz w:val="20"/>
                <w:szCs w:val="20"/>
              </w:rPr>
            </w:pPr>
          </w:p>
        </w:tc>
        <w:tc>
          <w:tcPr>
            <w:tcW w:w="1578" w:type="pct"/>
            <w:hideMark/>
          </w:tcPr>
          <w:p w14:paraId="4FCD54BD"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Test Engineer</w:t>
            </w:r>
          </w:p>
        </w:tc>
        <w:tc>
          <w:tcPr>
            <w:tcW w:w="1491" w:type="pct"/>
            <w:hideMark/>
          </w:tcPr>
          <w:p w14:paraId="1338A7BC"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October 2009 - Dec 2012</w:t>
            </w:r>
          </w:p>
        </w:tc>
      </w:tr>
      <w:tr w:rsidR="00575C05" w:rsidRPr="00017BBD" w14:paraId="0DCE326B" w14:textId="77777777" w:rsidTr="00017BBD">
        <w:tc>
          <w:tcPr>
            <w:tcW w:w="981" w:type="pct"/>
            <w:shd w:val="clear" w:color="auto" w:fill="D9D9D9" w:themeFill="background1" w:themeFillShade="D9"/>
            <w:hideMark/>
          </w:tcPr>
          <w:p w14:paraId="10F73C2B"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 xml:space="preserve">Nextag Pvt. Ltd. </w:t>
            </w:r>
          </w:p>
        </w:tc>
        <w:tc>
          <w:tcPr>
            <w:tcW w:w="950" w:type="pct"/>
            <w:shd w:val="clear" w:color="auto" w:fill="D9D9D9" w:themeFill="background1" w:themeFillShade="D9"/>
            <w:hideMark/>
          </w:tcPr>
          <w:p w14:paraId="77CC0660"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India</w:t>
            </w:r>
          </w:p>
        </w:tc>
        <w:tc>
          <w:tcPr>
            <w:tcW w:w="1578" w:type="pct"/>
            <w:shd w:val="clear" w:color="auto" w:fill="D9D9D9" w:themeFill="background1" w:themeFillShade="D9"/>
            <w:hideMark/>
          </w:tcPr>
          <w:p w14:paraId="691D7906"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Quality Assurance Engineer</w:t>
            </w:r>
          </w:p>
        </w:tc>
        <w:tc>
          <w:tcPr>
            <w:tcW w:w="1491" w:type="pct"/>
            <w:shd w:val="clear" w:color="auto" w:fill="D9D9D9" w:themeFill="background1" w:themeFillShade="D9"/>
            <w:hideMark/>
          </w:tcPr>
          <w:p w14:paraId="2AB8C79A"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August 2006 - April 2009</w:t>
            </w:r>
          </w:p>
        </w:tc>
      </w:tr>
      <w:tr w:rsidR="00575C05" w:rsidRPr="00017BBD" w14:paraId="2EA3EC0A" w14:textId="77777777" w:rsidTr="00017BBD">
        <w:tc>
          <w:tcPr>
            <w:tcW w:w="981" w:type="pct"/>
            <w:hideMark/>
          </w:tcPr>
          <w:p w14:paraId="3A70F3AF"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Solitus Infotech</w:t>
            </w:r>
          </w:p>
        </w:tc>
        <w:tc>
          <w:tcPr>
            <w:tcW w:w="950" w:type="pct"/>
            <w:hideMark/>
          </w:tcPr>
          <w:p w14:paraId="1A415EFD"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Gurgaon, India</w:t>
            </w:r>
          </w:p>
        </w:tc>
        <w:tc>
          <w:tcPr>
            <w:tcW w:w="1578" w:type="pct"/>
            <w:hideMark/>
          </w:tcPr>
          <w:p w14:paraId="58E5BE4A"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Project Intern</w:t>
            </w:r>
          </w:p>
        </w:tc>
        <w:tc>
          <w:tcPr>
            <w:tcW w:w="1491" w:type="pct"/>
            <w:hideMark/>
          </w:tcPr>
          <w:p w14:paraId="00C2076F" w14:textId="77777777" w:rsidR="00575C05" w:rsidRPr="00017BBD" w:rsidRDefault="00575C05">
            <w:pPr>
              <w:pStyle w:val="ResumeTableText"/>
              <w:rPr>
                <w:rFonts w:ascii="Times New Roman" w:hAnsi="Times New Roman" w:cs="Times New Roman"/>
                <w:sz w:val="20"/>
                <w:szCs w:val="20"/>
              </w:rPr>
            </w:pPr>
            <w:r w:rsidRPr="00017BBD">
              <w:rPr>
                <w:rFonts w:ascii="Times New Roman" w:hAnsi="Times New Roman" w:cs="Times New Roman"/>
                <w:sz w:val="20"/>
                <w:szCs w:val="20"/>
              </w:rPr>
              <w:t>July 2005 - July2006</w:t>
            </w:r>
          </w:p>
        </w:tc>
      </w:tr>
    </w:tbl>
    <w:p w14:paraId="410DBB14" w14:textId="77777777" w:rsidR="00575C05" w:rsidRDefault="00575C05"/>
    <w:p w14:paraId="2D81FDD5" w14:textId="03613DBB" w:rsidR="00575C05" w:rsidRDefault="00575C05">
      <w:pPr>
        <w:rPr>
          <w:rFonts w:ascii="Arial Bold" w:hAnsi="Arial Bold" w:cs="Arial"/>
          <w:b/>
          <w:color w:val="002060"/>
          <w:kern w:val="28"/>
        </w:rPr>
      </w:pPr>
      <w:r>
        <w:br w:type="page"/>
      </w:r>
    </w:p>
    <w:p w14:paraId="36781770" w14:textId="586D01FD" w:rsidR="00FB1E3A" w:rsidRDefault="00FB1E3A" w:rsidP="00FB1E3A">
      <w:pPr>
        <w:pStyle w:val="ResumeName"/>
      </w:pPr>
      <w:r>
        <w:t>Aldrich Syling</w:t>
      </w:r>
      <w:bookmarkEnd w:id="800"/>
    </w:p>
    <w:p w14:paraId="3827FB81"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Test Engineer</w:t>
      </w:r>
    </w:p>
    <w:p w14:paraId="70E85934"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1CB31BD3"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1E3F31EA" w14:textId="77777777" w:rsidR="00FB1E3A" w:rsidRDefault="00FB1E3A" w:rsidP="00FB1E3A">
      <w:pPr>
        <w:pStyle w:val="BodyText"/>
      </w:pPr>
      <w:r>
        <w:t xml:space="preserve">Aldrich possesses six </w:t>
      </w:r>
      <w:r w:rsidRPr="003466C5">
        <w:t>years</w:t>
      </w:r>
      <w:r>
        <w:t xml:space="preserve"> </w:t>
      </w:r>
      <w:r w:rsidRPr="003466C5">
        <w:t>of</w:t>
      </w:r>
      <w:r>
        <w:t xml:space="preserve"> </w:t>
      </w:r>
      <w:r w:rsidRPr="003466C5">
        <w:t>experience</w:t>
      </w:r>
      <w:r>
        <w:t xml:space="preserve"> </w:t>
      </w:r>
      <w:r w:rsidRPr="003466C5">
        <w:t>in</w:t>
      </w:r>
      <w:r>
        <w:t xml:space="preserve"> </w:t>
      </w:r>
      <w:r w:rsidRPr="003466C5">
        <w:t>the</w:t>
      </w:r>
      <w:r>
        <w:t xml:space="preserve"> quality assurance field. Has experience in the Financial domain and the grants management domain. Has experience in black-box testing, regression testing, test case documentation, configuration management, performance testing, UI Automation Testing (Selenium/HP QTP), and developing SQL scripts.</w:t>
      </w:r>
    </w:p>
    <w:p w14:paraId="796AA3B0"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0B16944C" w14:textId="77777777" w:rsidR="00FB1E3A" w:rsidRDefault="00FB1E3A" w:rsidP="0005561C">
      <w:pPr>
        <w:pStyle w:val="Bullet1-0ptsAfter"/>
      </w:pPr>
      <w:r>
        <w:t>Analyzing requirements</w:t>
      </w:r>
    </w:p>
    <w:p w14:paraId="7C43D6BC" w14:textId="77777777" w:rsidR="00FB1E3A" w:rsidRDefault="00FB1E3A" w:rsidP="0005561C">
      <w:pPr>
        <w:pStyle w:val="Bullet1-0ptsAfter"/>
      </w:pPr>
      <w:r>
        <w:t>Writing Test Cases</w:t>
      </w:r>
    </w:p>
    <w:p w14:paraId="5191F42A" w14:textId="77777777" w:rsidR="00FB1E3A" w:rsidRDefault="00FB1E3A" w:rsidP="0005561C">
      <w:pPr>
        <w:pStyle w:val="Bullet1-0ptsAfter"/>
      </w:pPr>
      <w:r>
        <w:t>Developing SQL Scripts</w:t>
      </w:r>
    </w:p>
    <w:p w14:paraId="6750D17D" w14:textId="77777777" w:rsidR="00FB1E3A" w:rsidRDefault="00FB1E3A" w:rsidP="0005561C">
      <w:pPr>
        <w:pStyle w:val="Bullet1-0ptsAfter"/>
      </w:pPr>
      <w:r>
        <w:t>Script Review</w:t>
      </w:r>
    </w:p>
    <w:p w14:paraId="22818746" w14:textId="77777777" w:rsidR="00FB1E3A" w:rsidRDefault="00FB1E3A" w:rsidP="0005561C">
      <w:pPr>
        <w:pStyle w:val="Bullet1-0ptsAfter"/>
      </w:pPr>
      <w:r>
        <w:t>Writing Automated Tests using Selenium (Java/TestNG)</w:t>
      </w:r>
    </w:p>
    <w:p w14:paraId="5E2F3A41" w14:textId="77777777" w:rsidR="00FB1E3A" w:rsidRDefault="00FB1E3A" w:rsidP="0005561C">
      <w:pPr>
        <w:pStyle w:val="Bullet1-0ptsAfter"/>
      </w:pPr>
      <w:r>
        <w:t>Writing Automated Tests using Selenium (C#)</w:t>
      </w:r>
    </w:p>
    <w:p w14:paraId="54DAC7CC" w14:textId="77777777" w:rsidR="00FB1E3A" w:rsidRDefault="00FB1E3A" w:rsidP="0005561C">
      <w:pPr>
        <w:pStyle w:val="Bullet1-0ptsAfter"/>
      </w:pPr>
      <w:r>
        <w:t>Maintaining Automated Tests</w:t>
      </w:r>
    </w:p>
    <w:p w14:paraId="682FC46F" w14:textId="77777777" w:rsidR="00FB1E3A" w:rsidRDefault="00FB1E3A" w:rsidP="0005561C">
      <w:pPr>
        <w:pStyle w:val="Bullet1-0ptsAfter"/>
      </w:pPr>
      <w:r>
        <w:t>Configuration Management</w:t>
      </w:r>
    </w:p>
    <w:p w14:paraId="0B8FC2AD" w14:textId="77777777" w:rsidR="00FB1E3A" w:rsidRDefault="00FB1E3A" w:rsidP="0005561C">
      <w:pPr>
        <w:pStyle w:val="Bullet1-0ptsAfter"/>
      </w:pPr>
      <w:r>
        <w:t>HP Loadrunner</w:t>
      </w:r>
    </w:p>
    <w:p w14:paraId="252C0CFD" w14:textId="77777777" w:rsidR="00FB1E3A" w:rsidRDefault="00FB1E3A" w:rsidP="0005561C">
      <w:pPr>
        <w:pStyle w:val="Bullet1-0ptsAfter"/>
      </w:pPr>
      <w:r>
        <w:t>Bug Tracking and Resolution</w:t>
      </w:r>
    </w:p>
    <w:p w14:paraId="25FB0AD9" w14:textId="77777777" w:rsidR="00FB1E3A" w:rsidRDefault="00FB1E3A" w:rsidP="0005561C">
      <w:pPr>
        <w:pStyle w:val="Bullet1-0ptsAfter"/>
      </w:pPr>
      <w:r>
        <w:t>Health Resources and Services Administration (HRSA)</w:t>
      </w:r>
    </w:p>
    <w:p w14:paraId="2ADBDE81"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4FF3D321" w14:textId="77777777" w:rsidR="00FB1E3A" w:rsidRDefault="00FB1E3A" w:rsidP="0005561C">
      <w:pPr>
        <w:pStyle w:val="Bullet1-0ptsAfter"/>
      </w:pPr>
      <w:r>
        <w:t>BS, Management Information Systems, Ateneo De Manila University, Makati, Manila, Philippines, 2004</w:t>
      </w:r>
    </w:p>
    <w:p w14:paraId="57F771C7" w14:textId="77777777" w:rsidR="00FB1E3A" w:rsidRPr="00C959B9" w:rsidRDefault="00FB1E3A" w:rsidP="00FB1E3A">
      <w:pPr>
        <w:pStyle w:val="ResumeSectionHeading"/>
        <w:spacing w:after="0"/>
        <w:rPr>
          <w:rStyle w:val="In-LineParagraphHeading"/>
          <w:b w:val="0"/>
        </w:rPr>
      </w:pPr>
      <w:r w:rsidRPr="00C959B9">
        <w:rPr>
          <w:rStyle w:val="In-LineParagraphHeading"/>
          <w:b w:val="0"/>
        </w:rPr>
        <w:t>certifications and Technology–Specific training</w:t>
      </w:r>
    </w:p>
    <w:p w14:paraId="4AD4C27F" w14:textId="77777777" w:rsidR="00FB1E3A" w:rsidRDefault="00FB1E3A" w:rsidP="0005561C">
      <w:pPr>
        <w:pStyle w:val="Bullet1-0ptsAfter"/>
      </w:pPr>
      <w:r>
        <w:t>ISTQB Foundation Level Certification</w:t>
      </w:r>
    </w:p>
    <w:p w14:paraId="5F366EDB" w14:textId="77777777" w:rsidR="00FB1E3A" w:rsidRDefault="00FB1E3A" w:rsidP="0005561C">
      <w:pPr>
        <w:pStyle w:val="Bullet1-0ptsAfter"/>
      </w:pPr>
      <w:r>
        <w:t>Processworks Group–Advanced Quick Test Professional Bootcamp</w:t>
      </w:r>
    </w:p>
    <w:p w14:paraId="4647B6E7" w14:textId="77777777" w:rsidR="00FB1E3A" w:rsidRDefault="00FB1E3A" w:rsidP="0005561C">
      <w:pPr>
        <w:pStyle w:val="Bullet1-0ptsAfter"/>
      </w:pPr>
      <w:r>
        <w:t>Processworks Group–Quality Assurance Bootcamp</w:t>
      </w:r>
    </w:p>
    <w:p w14:paraId="4840929C" w14:textId="77777777" w:rsidR="00FB1E3A" w:rsidRPr="002F5040" w:rsidRDefault="00FB1E3A" w:rsidP="0005561C">
      <w:pPr>
        <w:pStyle w:val="Bullet1-0ptsAfter"/>
      </w:pPr>
      <w:r>
        <w:t>Orange and Bronze–Software Development Basics Bootcamp</w:t>
      </w:r>
    </w:p>
    <w:p w14:paraId="70454A94"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2D4AFCCA" w14:textId="77777777" w:rsidR="00FB1E3A" w:rsidRDefault="00FB1E3A" w:rsidP="00FB1E3A">
      <w:pPr>
        <w:pStyle w:val="ResumeRoleTitle"/>
        <w:spacing w:before="120"/>
      </w:pPr>
      <w:r>
        <w:t>Test Engineer</w:t>
      </w:r>
      <w:r w:rsidRPr="000B34E8">
        <w:t>,</w:t>
      </w:r>
      <w:r>
        <w:t xml:space="preserve"> HRSA–Grants Application and Attachment Module</w:t>
      </w:r>
    </w:p>
    <w:p w14:paraId="30D08FF3" w14:textId="77777777" w:rsidR="00FB1E3A" w:rsidRPr="000B34E8" w:rsidRDefault="00FB1E3A" w:rsidP="00FB1E3A">
      <w:pPr>
        <w:pStyle w:val="ResumeRoleTitle"/>
      </w:pPr>
      <w:r w:rsidRPr="000B34E8">
        <w:t>REI</w:t>
      </w:r>
      <w:r>
        <w:t xml:space="preserve"> </w:t>
      </w:r>
      <w:r w:rsidRPr="000B34E8">
        <w:t>Systems,</w:t>
      </w:r>
      <w:r>
        <w:t xml:space="preserve"> Apr. 2014–Present</w:t>
      </w:r>
    </w:p>
    <w:p w14:paraId="4C2F2A74" w14:textId="77777777" w:rsidR="00FB1E3A" w:rsidRDefault="00FB1E3A" w:rsidP="00FB1E3A">
      <w:pPr>
        <w:pStyle w:val="BodyText"/>
      </w:pPr>
      <w:r>
        <w:t>As a member of the QC Team for the GAAM Project, was involved in requirements analysis, functional black-box testing, regression testing, performance testing and developing Automated suites for the various GAAM packages. Created automated tests using Selenium C# and Selenium Java/TestNG. Automated test suites resulted in time savings of over 50% (For Regression Testing and Test Data Preparation).</w:t>
      </w:r>
    </w:p>
    <w:p w14:paraId="487C816D" w14:textId="77777777" w:rsidR="00FB1E3A" w:rsidRDefault="00FB1E3A" w:rsidP="00FB1E3A">
      <w:pPr>
        <w:pStyle w:val="ResumeRoleTitle"/>
        <w:spacing w:before="120"/>
      </w:pPr>
      <w:r>
        <w:t>Test Engineer</w:t>
      </w:r>
      <w:r w:rsidRPr="000B34E8">
        <w:t>,</w:t>
      </w:r>
      <w:r>
        <w:t xml:space="preserve"> Chase–Credit Card Services</w:t>
      </w:r>
    </w:p>
    <w:p w14:paraId="6B7E11E7" w14:textId="77777777" w:rsidR="00FB1E3A" w:rsidRPr="000B34E8" w:rsidRDefault="00FB1E3A" w:rsidP="00FB1E3A">
      <w:pPr>
        <w:pStyle w:val="ResumeRoleTitle"/>
      </w:pPr>
      <w:r>
        <w:t>Tata Consultancy Services</w:t>
      </w:r>
      <w:r w:rsidRPr="000B34E8">
        <w:t>,</w:t>
      </w:r>
      <w:r>
        <w:t xml:space="preserve"> Aug. 2012–Oct. 2013</w:t>
      </w:r>
    </w:p>
    <w:p w14:paraId="5E81CCEB" w14:textId="77777777" w:rsidR="00FB1E3A" w:rsidRDefault="00FB1E3A" w:rsidP="00FB1E3A">
      <w:pPr>
        <w:pStyle w:val="BodyText"/>
      </w:pPr>
      <w:r>
        <w:t>Worked as a QC for Chase Credit Card Services under TCS as a Test Engineer. Created Manual Test Cases, Executed Test Cases using HP Quality Center, Maintained and ran Automated Test Cases using HP QTP, Used a specialized mainframe tool and SQL server to augment testing.</w:t>
      </w:r>
    </w:p>
    <w:p w14:paraId="349F32E8" w14:textId="77777777" w:rsidR="00FB1E3A" w:rsidRDefault="00FB1E3A" w:rsidP="00FB1E3A">
      <w:pPr>
        <w:pStyle w:val="ResumeRoleTitle"/>
        <w:spacing w:before="120"/>
      </w:pPr>
      <w:r>
        <w:t>Test Engineer, Western Union–Global Pay</w:t>
      </w:r>
    </w:p>
    <w:p w14:paraId="5A70B875" w14:textId="77777777" w:rsidR="00FB1E3A" w:rsidRPr="000B34E8" w:rsidRDefault="00FB1E3A" w:rsidP="00FB1E3A">
      <w:pPr>
        <w:pStyle w:val="ResumeRoleTitle"/>
      </w:pPr>
      <w:r>
        <w:t>Genpact Headstrong Capital Markets</w:t>
      </w:r>
      <w:r w:rsidRPr="000B34E8">
        <w:t>,</w:t>
      </w:r>
      <w:r>
        <w:t xml:space="preserve"> Apr. 2010–Jul. 2012</w:t>
      </w:r>
    </w:p>
    <w:p w14:paraId="316159F7" w14:textId="77777777" w:rsidR="00FB1E3A" w:rsidRPr="005966F9" w:rsidRDefault="00FB1E3A" w:rsidP="00FB1E3A">
      <w:pPr>
        <w:pStyle w:val="BodyText"/>
      </w:pPr>
      <w:r>
        <w:t>Worked as a QC for Western Union for their Global Pay System. Worked on testing the various components of the system including linking up to a regulatory service mandated by the government. Created Manual Test Cases, Executed Test Cases, Maintained and ran Automated Test Cases using HP QTP.</w:t>
      </w:r>
    </w:p>
    <w:p w14:paraId="7EC51D10" w14:textId="77777777" w:rsidR="00FB1E3A" w:rsidRPr="00C959B9" w:rsidRDefault="00FB1E3A" w:rsidP="00FB1E3A">
      <w:pPr>
        <w:pStyle w:val="ResumeSectionHeading"/>
        <w:spacing w:after="0"/>
        <w:rPr>
          <w:rStyle w:val="In-LineParagraphHeading"/>
          <w:b w:val="0"/>
        </w:rPr>
      </w:pPr>
      <w:r w:rsidRPr="00C959B9">
        <w:rPr>
          <w:rStyle w:val="In-LineParagraphHeading"/>
          <w:b w:val="0"/>
        </w:rPr>
        <w:t>Security Clearance</w:t>
      </w:r>
    </w:p>
    <w:p w14:paraId="6AF8E1D3" w14:textId="77777777" w:rsidR="00FB1E3A" w:rsidRDefault="00FB1E3A" w:rsidP="00FB1E3A">
      <w:pPr>
        <w:pStyle w:val="BodyText"/>
      </w:pPr>
      <w:r>
        <w:t>Public Trust</w:t>
      </w:r>
    </w:p>
    <w:p w14:paraId="68FC54F6"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BB6E0E" w14:paraId="6E2C9EBA" w14:textId="77777777" w:rsidTr="0008537E">
        <w:trPr>
          <w:trHeight w:val="296"/>
        </w:trPr>
        <w:tc>
          <w:tcPr>
            <w:tcW w:w="1345" w:type="pct"/>
            <w:shd w:val="clear" w:color="auto" w:fill="DBE5F1" w:themeFill="accent1" w:themeFillTint="33"/>
            <w:vAlign w:val="center"/>
          </w:tcPr>
          <w:p w14:paraId="33543E34"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Employer</w:t>
            </w:r>
          </w:p>
        </w:tc>
        <w:tc>
          <w:tcPr>
            <w:tcW w:w="915" w:type="pct"/>
            <w:shd w:val="clear" w:color="auto" w:fill="DBE5F1" w:themeFill="accent1" w:themeFillTint="33"/>
            <w:vAlign w:val="center"/>
          </w:tcPr>
          <w:p w14:paraId="41E32CC1"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Location</w:t>
            </w:r>
          </w:p>
        </w:tc>
        <w:tc>
          <w:tcPr>
            <w:tcW w:w="1396" w:type="pct"/>
            <w:shd w:val="clear" w:color="auto" w:fill="DBE5F1" w:themeFill="accent1" w:themeFillTint="33"/>
            <w:vAlign w:val="center"/>
          </w:tcPr>
          <w:p w14:paraId="4338B61D"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Title</w:t>
            </w:r>
          </w:p>
        </w:tc>
        <w:tc>
          <w:tcPr>
            <w:tcW w:w="1344" w:type="pct"/>
            <w:shd w:val="clear" w:color="auto" w:fill="DBE5F1" w:themeFill="accent1" w:themeFillTint="33"/>
            <w:vAlign w:val="center"/>
          </w:tcPr>
          <w:p w14:paraId="71AF53BE"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Term</w:t>
            </w:r>
          </w:p>
        </w:tc>
      </w:tr>
      <w:tr w:rsidR="00FB1E3A" w:rsidRPr="00BB6E0E" w14:paraId="25B2D025" w14:textId="77777777" w:rsidTr="0008537E">
        <w:tc>
          <w:tcPr>
            <w:tcW w:w="1345" w:type="pct"/>
          </w:tcPr>
          <w:p w14:paraId="40D2256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REI Systems</w:t>
            </w:r>
          </w:p>
        </w:tc>
        <w:tc>
          <w:tcPr>
            <w:tcW w:w="915" w:type="pct"/>
          </w:tcPr>
          <w:p w14:paraId="58F1C68B"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Sterling, Virginia</w:t>
            </w:r>
          </w:p>
        </w:tc>
        <w:tc>
          <w:tcPr>
            <w:tcW w:w="1396" w:type="pct"/>
          </w:tcPr>
          <w:p w14:paraId="4E5AB270"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Test Engineer</w:t>
            </w:r>
          </w:p>
        </w:tc>
        <w:tc>
          <w:tcPr>
            <w:tcW w:w="1344" w:type="pct"/>
          </w:tcPr>
          <w:p w14:paraId="087C5AC4"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Apr. 2014–Present</w:t>
            </w:r>
          </w:p>
        </w:tc>
      </w:tr>
      <w:tr w:rsidR="00FB1E3A" w:rsidRPr="00BB6E0E" w14:paraId="2DB0AEB9" w14:textId="77777777" w:rsidTr="0008537E">
        <w:tc>
          <w:tcPr>
            <w:tcW w:w="1345" w:type="pct"/>
            <w:shd w:val="clear" w:color="auto" w:fill="D9D9D9" w:themeFill="background1" w:themeFillShade="D9"/>
          </w:tcPr>
          <w:p w14:paraId="57E7E518"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Tata Consultancy Services</w:t>
            </w:r>
          </w:p>
        </w:tc>
        <w:tc>
          <w:tcPr>
            <w:tcW w:w="915" w:type="pct"/>
            <w:shd w:val="clear" w:color="auto" w:fill="D9D9D9" w:themeFill="background1" w:themeFillShade="D9"/>
          </w:tcPr>
          <w:p w14:paraId="764CB8C2"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Manila, Philippines</w:t>
            </w:r>
          </w:p>
        </w:tc>
        <w:tc>
          <w:tcPr>
            <w:tcW w:w="1396" w:type="pct"/>
            <w:shd w:val="clear" w:color="auto" w:fill="D9D9D9" w:themeFill="background1" w:themeFillShade="D9"/>
          </w:tcPr>
          <w:p w14:paraId="7858F205"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QA Engineer</w:t>
            </w:r>
          </w:p>
        </w:tc>
        <w:tc>
          <w:tcPr>
            <w:tcW w:w="1344" w:type="pct"/>
            <w:shd w:val="clear" w:color="auto" w:fill="D9D9D9" w:themeFill="background1" w:themeFillShade="D9"/>
          </w:tcPr>
          <w:p w14:paraId="07499A4A"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Aug. 2012–Oct. 2013</w:t>
            </w:r>
          </w:p>
        </w:tc>
      </w:tr>
      <w:tr w:rsidR="00FB1E3A" w:rsidRPr="00BB6E0E" w14:paraId="4C68BF18" w14:textId="77777777" w:rsidTr="0008537E">
        <w:tc>
          <w:tcPr>
            <w:tcW w:w="1345" w:type="pct"/>
          </w:tcPr>
          <w:p w14:paraId="6E2BBEA1"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Genpact Headstrong Capital Markets</w:t>
            </w:r>
          </w:p>
        </w:tc>
        <w:tc>
          <w:tcPr>
            <w:tcW w:w="915" w:type="pct"/>
          </w:tcPr>
          <w:p w14:paraId="1F3D150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Manila, Philippines</w:t>
            </w:r>
          </w:p>
        </w:tc>
        <w:tc>
          <w:tcPr>
            <w:tcW w:w="1396" w:type="pct"/>
          </w:tcPr>
          <w:p w14:paraId="055BC49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QA Engineer</w:t>
            </w:r>
          </w:p>
        </w:tc>
        <w:tc>
          <w:tcPr>
            <w:tcW w:w="1344" w:type="pct"/>
          </w:tcPr>
          <w:p w14:paraId="2C90DC86"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Apr. 2010–Jul. 2012</w:t>
            </w:r>
          </w:p>
        </w:tc>
      </w:tr>
    </w:tbl>
    <w:p w14:paraId="6977E152" w14:textId="77777777" w:rsidR="00FB1E3A" w:rsidRDefault="00FB1E3A" w:rsidP="00FB1E3A">
      <w:pPr>
        <w:pStyle w:val="ResumeNormal"/>
      </w:pPr>
    </w:p>
    <w:p w14:paraId="370BEC51" w14:textId="77777777" w:rsidR="00FB1E3A" w:rsidRDefault="00FB1E3A" w:rsidP="00FB1E3A">
      <w:pPr>
        <w:pStyle w:val="BodyText"/>
      </w:pPr>
    </w:p>
    <w:p w14:paraId="5F75BDFC" w14:textId="77777777" w:rsidR="00FB1E3A" w:rsidRDefault="00FB1E3A" w:rsidP="00FB1E3A">
      <w:pPr>
        <w:rPr>
          <w:sz w:val="22"/>
        </w:rPr>
      </w:pPr>
      <w:r>
        <w:br w:type="page"/>
      </w:r>
    </w:p>
    <w:p w14:paraId="43064F3A" w14:textId="77777777" w:rsidR="00FB1E3A" w:rsidRDefault="00FB1E3A" w:rsidP="00FB1E3A">
      <w:pPr>
        <w:pStyle w:val="ResumeName"/>
      </w:pPr>
      <w:bookmarkStart w:id="805" w:name="_Toc507859400"/>
      <w:r>
        <w:t>Sarah Florer</w:t>
      </w:r>
      <w:bookmarkEnd w:id="805"/>
    </w:p>
    <w:p w14:paraId="641A4660"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Pr>
          <w:rFonts w:ascii="Times New Roman" w:hAnsi="Times New Roman" w:cs="Times New Roman"/>
          <w:sz w:val="22"/>
        </w:rPr>
        <w:t xml:space="preserve"> Sr. Business Analyst</w:t>
      </w:r>
    </w:p>
    <w:p w14:paraId="5F0AB6B3"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390FEB76"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32C8E011" w14:textId="77777777" w:rsidR="00FB1E3A" w:rsidRDefault="00FB1E3A" w:rsidP="00FB1E3A">
      <w:pPr>
        <w:pStyle w:val="BodyText"/>
      </w:pPr>
      <w:r>
        <w:t>Sarah Florer possesses 10 years of experience in the design and development of large-scale web-based applications. She has contributed to requirements gathering, documentation, User Acceptance Testing, end user training, and client/user support. She has experience developing solution concepts and wireframes, documenting requirements in requirements traceability matrix or as user stories, and preparing User Acceptance Testing Scripts and training materials. She is experienced with understanding business needs and helping translate those needs into accurate requirements for implementing creative solutions to help stakeholders meet organizational goals.</w:t>
      </w:r>
    </w:p>
    <w:p w14:paraId="5F48A99E"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019FEA25" w14:textId="77777777" w:rsidR="00FB1E3A" w:rsidRDefault="00FB1E3A" w:rsidP="0005561C">
      <w:pPr>
        <w:pStyle w:val="Bullet1-0ptsAfter"/>
      </w:pPr>
      <w:r>
        <w:t>Agile</w:t>
      </w:r>
    </w:p>
    <w:p w14:paraId="6EE63573" w14:textId="77777777" w:rsidR="00FB1E3A" w:rsidRDefault="00FB1E3A" w:rsidP="0005561C">
      <w:pPr>
        <w:pStyle w:val="Bullet1-0ptsAfter"/>
      </w:pPr>
      <w:r>
        <w:t>SDLC Project Management</w:t>
      </w:r>
    </w:p>
    <w:p w14:paraId="109D7CD6" w14:textId="77777777" w:rsidR="00FB1E3A" w:rsidRDefault="00FB1E3A" w:rsidP="0005561C">
      <w:pPr>
        <w:pStyle w:val="Bullet1-0ptsAfter"/>
      </w:pPr>
      <w:r>
        <w:t>Requirements Elicitation</w:t>
      </w:r>
    </w:p>
    <w:p w14:paraId="04CAC6BB" w14:textId="77777777" w:rsidR="00FB1E3A" w:rsidRDefault="00FB1E3A" w:rsidP="0005561C">
      <w:pPr>
        <w:pStyle w:val="Bullet1-0ptsAfter"/>
      </w:pPr>
      <w:r>
        <w:t>Requirements Management</w:t>
      </w:r>
    </w:p>
    <w:p w14:paraId="7236B51E" w14:textId="77777777" w:rsidR="00FB1E3A" w:rsidRDefault="00FB1E3A" w:rsidP="0005561C">
      <w:pPr>
        <w:pStyle w:val="Bullet1-0ptsAfter"/>
      </w:pPr>
      <w:r>
        <w:t>Requirement Documentation</w:t>
      </w:r>
    </w:p>
    <w:p w14:paraId="37CF4127" w14:textId="77777777" w:rsidR="00FB1E3A" w:rsidRDefault="00FB1E3A" w:rsidP="0005561C">
      <w:pPr>
        <w:pStyle w:val="Bullet1-0ptsAfter"/>
      </w:pPr>
      <w:r>
        <w:t>Requirements Traceability Management</w:t>
      </w:r>
    </w:p>
    <w:p w14:paraId="25033562" w14:textId="77777777" w:rsidR="00FB1E3A" w:rsidRDefault="00FB1E3A" w:rsidP="0005561C">
      <w:pPr>
        <w:pStyle w:val="Bullet1-0ptsAfter"/>
      </w:pPr>
      <w:r>
        <w:t xml:space="preserve">Customer Relationship Management </w:t>
      </w:r>
    </w:p>
    <w:p w14:paraId="0723BDA2" w14:textId="77777777" w:rsidR="00FB1E3A" w:rsidRDefault="00FB1E3A" w:rsidP="0005561C">
      <w:pPr>
        <w:pStyle w:val="Bullet1-0ptsAfter"/>
      </w:pPr>
      <w:r>
        <w:t>System Adoption</w:t>
      </w:r>
    </w:p>
    <w:p w14:paraId="012E98D7" w14:textId="77777777" w:rsidR="00FB1E3A" w:rsidRDefault="00FB1E3A" w:rsidP="0005561C">
      <w:pPr>
        <w:pStyle w:val="Bullet1-0ptsAfter"/>
      </w:pPr>
      <w:r>
        <w:t>Help System Development and User Documentation</w:t>
      </w:r>
    </w:p>
    <w:p w14:paraId="73AA314A" w14:textId="77777777" w:rsidR="00FB1E3A" w:rsidRDefault="00FB1E3A" w:rsidP="0005561C">
      <w:pPr>
        <w:pStyle w:val="Bullet1-0ptsAfter"/>
      </w:pPr>
      <w:r>
        <w:t>User Acceptance Testing</w:t>
      </w:r>
    </w:p>
    <w:p w14:paraId="6331E522" w14:textId="77777777" w:rsidR="00FB1E3A" w:rsidRDefault="00FB1E3A" w:rsidP="0005561C">
      <w:pPr>
        <w:pStyle w:val="Bullet1-0ptsAfter"/>
      </w:pPr>
      <w:r>
        <w:t>Health Resources and Services Administration (HRSA)</w:t>
      </w:r>
    </w:p>
    <w:p w14:paraId="0C303B79" w14:textId="77777777" w:rsidR="00FB1E3A" w:rsidRDefault="00FB1E3A" w:rsidP="0005561C">
      <w:pPr>
        <w:pStyle w:val="Bullet1-0ptsAfter"/>
      </w:pPr>
      <w:r>
        <w:t>Bureau of Primary Healthcare (BPHC)</w:t>
      </w:r>
    </w:p>
    <w:p w14:paraId="31663692" w14:textId="77777777" w:rsidR="00FB1E3A" w:rsidRDefault="00FB1E3A" w:rsidP="0005561C">
      <w:pPr>
        <w:pStyle w:val="Bullet1-0ptsAfter"/>
      </w:pPr>
      <w:r>
        <w:t>Computer Security Policy</w:t>
      </w:r>
    </w:p>
    <w:p w14:paraId="39485FEC" w14:textId="77777777" w:rsidR="00FB1E3A" w:rsidRDefault="00FB1E3A" w:rsidP="0005561C">
      <w:pPr>
        <w:pStyle w:val="Bullet1-0ptsAfter"/>
      </w:pPr>
      <w:r>
        <w:t>Department of Defense (DoD)</w:t>
      </w:r>
    </w:p>
    <w:p w14:paraId="2894B541"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6BFA5441" w14:textId="77777777" w:rsidR="00FB1E3A" w:rsidRDefault="00FB1E3A" w:rsidP="0005561C">
      <w:pPr>
        <w:pStyle w:val="Bullet1-0ptsAfter"/>
      </w:pPr>
      <w:r>
        <w:t>B.S., Computer Science, University of Tulsa, OK, 2006</w:t>
      </w:r>
    </w:p>
    <w:p w14:paraId="7D7F330D" w14:textId="77777777" w:rsidR="00FB1E3A" w:rsidRPr="00C959B9" w:rsidRDefault="00FB1E3A" w:rsidP="00FB1E3A">
      <w:pPr>
        <w:pStyle w:val="ResumeSectionHeading"/>
        <w:spacing w:after="0"/>
        <w:rPr>
          <w:rStyle w:val="In-LineParagraphHeading"/>
          <w:b w:val="0"/>
        </w:rPr>
      </w:pPr>
      <w:r w:rsidRPr="00C959B9">
        <w:rPr>
          <w:rStyle w:val="In-LineParagraphHeading"/>
          <w:b w:val="0"/>
        </w:rPr>
        <w:t>certifications and Technology–Specific training</w:t>
      </w:r>
    </w:p>
    <w:p w14:paraId="13D67A3A" w14:textId="77777777" w:rsidR="00FB1E3A" w:rsidRDefault="00FB1E3A" w:rsidP="0005561C">
      <w:pPr>
        <w:pStyle w:val="Bullet1-0ptsAfter"/>
      </w:pPr>
      <w:r>
        <w:t>Certified Scrum Master, 2016</w:t>
      </w:r>
    </w:p>
    <w:p w14:paraId="261BCA54"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132DC864" w14:textId="70BBCD1E" w:rsidR="00FB1E3A" w:rsidRDefault="00FB1E3A" w:rsidP="00FB1E3A">
      <w:pPr>
        <w:pStyle w:val="ResumeNormal"/>
        <w:spacing w:before="120"/>
        <w:rPr>
          <w:b/>
        </w:rPr>
      </w:pPr>
      <w:r>
        <w:rPr>
          <w:b/>
        </w:rPr>
        <w:t>Princip</w:t>
      </w:r>
      <w:r w:rsidR="000553A3">
        <w:rPr>
          <w:b/>
        </w:rPr>
        <w:t>al</w:t>
      </w:r>
      <w:r>
        <w:rPr>
          <w:b/>
        </w:rPr>
        <w:t xml:space="preserve"> Business Analyst and Product Owner</w:t>
      </w:r>
      <w:r w:rsidRPr="00E05AED">
        <w:rPr>
          <w:b/>
        </w:rPr>
        <w:t>,</w:t>
      </w:r>
      <w:r>
        <w:rPr>
          <w:b/>
        </w:rPr>
        <w:t xml:space="preserve"> </w:t>
      </w:r>
      <w:r>
        <w:rPr>
          <w:b/>
          <w:bCs/>
          <w:szCs w:val="20"/>
        </w:rPr>
        <w:t>HRSA Electronic Handbooks (EHBs)</w:t>
      </w:r>
      <w:r>
        <w:rPr>
          <w:b/>
          <w:bCs/>
          <w:szCs w:val="20"/>
        </w:rPr>
        <w:br/>
      </w:r>
      <w:r>
        <w:rPr>
          <w:b/>
        </w:rPr>
        <w:t>REI Systems, Jan. 2012–</w:t>
      </w:r>
      <w:r w:rsidRPr="00E05AED">
        <w:rPr>
          <w:b/>
        </w:rPr>
        <w:t>Present</w:t>
      </w:r>
    </w:p>
    <w:p w14:paraId="5E6D6FEE" w14:textId="3510A936" w:rsidR="00FB1E3A" w:rsidRDefault="00FB1E3A" w:rsidP="00FB1E3A">
      <w:pPr>
        <w:pStyle w:val="BodyText"/>
      </w:pPr>
      <w:r w:rsidRPr="00EE1E69">
        <w:t>Sarah</w:t>
      </w:r>
      <w:r>
        <w:t xml:space="preserve"> </w:t>
      </w:r>
      <w:r w:rsidRPr="00EE1E69">
        <w:t>is</w:t>
      </w:r>
      <w:r>
        <w:t xml:space="preserve"> </w:t>
      </w:r>
      <w:r w:rsidRPr="00EE1E69">
        <w:t>the</w:t>
      </w:r>
      <w:r>
        <w:t xml:space="preserve"> Princip</w:t>
      </w:r>
      <w:r w:rsidR="000553A3">
        <w:t>al</w:t>
      </w:r>
      <w:r>
        <w:t xml:space="preserve"> Business Analyst and Product Owner for the Bureau of Primary Health Care (BPHC) projects in the EHBs system. She is currently responsible for overseeing requirements gathering and management for various EHB modules like the Federal Tort Claims Act (FTCA), Accreditation and PCMH Recognition, Progressive Actions, and Scope. She works with stakeholders to define features and enhancements for BPHC modules, perform product analysis and translate requirements into user stories, presents solution concepts to stakeholders, manages product backlog, and works daily with the product development team to ensure product delivery is in alignment with the goals. In the past, Sarah has worked on other EHB modules such as Audit Tracking and Analysis (ATA), Planning, Crosscut, and Quarterly Progress Reporting (QRPT). Sarah also supports system adoption activities for BPHC solutions.</w:t>
      </w:r>
    </w:p>
    <w:p w14:paraId="276BE1DE" w14:textId="77777777" w:rsidR="00FB1E3A" w:rsidRDefault="00FB1E3A" w:rsidP="00FB1E3A">
      <w:pPr>
        <w:pStyle w:val="ResumeRoleTitle"/>
        <w:spacing w:before="120"/>
      </w:pPr>
      <w:r>
        <w:t>Business Analyst</w:t>
      </w:r>
      <w:r w:rsidRPr="000B34E8">
        <w:t>,</w:t>
      </w:r>
      <w:r>
        <w:t xml:space="preserve"> HHS HRSA/HSB Injury Compensation System (ICS)</w:t>
      </w:r>
    </w:p>
    <w:p w14:paraId="70C4C468" w14:textId="77777777" w:rsidR="00FB1E3A" w:rsidRPr="000B34E8" w:rsidRDefault="00FB1E3A" w:rsidP="00FB1E3A">
      <w:pPr>
        <w:pStyle w:val="ResumeRoleTitle"/>
      </w:pPr>
      <w:r w:rsidRPr="000B34E8">
        <w:t>REI</w:t>
      </w:r>
      <w:r>
        <w:t xml:space="preserve"> </w:t>
      </w:r>
      <w:r w:rsidRPr="000B34E8">
        <w:t>Systems,</w:t>
      </w:r>
      <w:r>
        <w:t xml:space="preserve"> Sept. 2010–Jul. 2013</w:t>
      </w:r>
    </w:p>
    <w:p w14:paraId="47AFC3EA" w14:textId="77777777" w:rsidR="00FB1E3A" w:rsidRDefault="00FB1E3A" w:rsidP="00FB1E3A">
      <w:pPr>
        <w:pStyle w:val="BodyText"/>
      </w:pPr>
      <w:r>
        <w:t>As a business analyst supporting the HRSA Injury Compensation System, Mrs. Florer was responsible for gathering, documenting, and managing the requirements for building a new system to manage claims for Americans harmed by vaccines. She was responsible for soliciting, documenting, and analyzing requirements from end users, and presenting concept solution mockups to HRSA customers. Responsible for ensuring peer reviews and EPLC compliance of all requirement materials. Supported User Acceptance Testing and Training.</w:t>
      </w:r>
    </w:p>
    <w:p w14:paraId="3CFBC4D8" w14:textId="77777777" w:rsidR="00FB1E3A" w:rsidRDefault="00FB1E3A" w:rsidP="00FB1E3A">
      <w:pPr>
        <w:pStyle w:val="ResumeRoleTitle"/>
        <w:spacing w:before="120"/>
      </w:pPr>
      <w:r>
        <w:t>Business Systems Analyst</w:t>
      </w:r>
      <w:r w:rsidRPr="000B34E8">
        <w:t>,</w:t>
      </w:r>
      <w:r>
        <w:t xml:space="preserve"> U.S. Department of Defense eAquisition</w:t>
      </w:r>
    </w:p>
    <w:p w14:paraId="21BB6E55" w14:textId="77777777" w:rsidR="00FB1E3A" w:rsidRPr="000B34E8" w:rsidRDefault="00FB1E3A" w:rsidP="00FB1E3A">
      <w:pPr>
        <w:pStyle w:val="ResumeRoleTitle"/>
      </w:pPr>
      <w:r>
        <w:t>CACI</w:t>
      </w:r>
      <w:r w:rsidRPr="000B34E8">
        <w:t>,</w:t>
      </w:r>
      <w:r>
        <w:t xml:space="preserve"> Mar. 2010–Sept. 2010</w:t>
      </w:r>
    </w:p>
    <w:p w14:paraId="2E8480E1" w14:textId="77777777" w:rsidR="00FB1E3A" w:rsidRDefault="00FB1E3A" w:rsidP="00FB1E3A">
      <w:pPr>
        <w:pStyle w:val="BodyText"/>
      </w:pPr>
      <w:r>
        <w:t xml:space="preserve">Mrs. Florer </w:t>
      </w:r>
      <w:r w:rsidRPr="00434311">
        <w:t>provide</w:t>
      </w:r>
      <w:r>
        <w:t xml:space="preserve">d </w:t>
      </w:r>
      <w:r w:rsidRPr="00434311">
        <w:t>user</w:t>
      </w:r>
      <w:r>
        <w:t xml:space="preserve"> </w:t>
      </w:r>
      <w:r w:rsidRPr="00434311">
        <w:t>support</w:t>
      </w:r>
      <w:r>
        <w:t xml:space="preserve"> </w:t>
      </w:r>
      <w:r w:rsidRPr="00434311">
        <w:t>for</w:t>
      </w:r>
      <w:r>
        <w:t xml:space="preserve"> </w:t>
      </w:r>
      <w:r w:rsidRPr="00434311">
        <w:t>the</w:t>
      </w:r>
      <w:r>
        <w:t xml:space="preserve"> </w:t>
      </w:r>
      <w:r w:rsidRPr="00434311">
        <w:t>DoD</w:t>
      </w:r>
      <w:r>
        <w:t xml:space="preserve"> </w:t>
      </w:r>
      <w:r w:rsidRPr="00434311">
        <w:t>Joint</w:t>
      </w:r>
      <w:r>
        <w:t xml:space="preserve"> </w:t>
      </w:r>
      <w:r w:rsidRPr="00434311">
        <w:t>Staff’s</w:t>
      </w:r>
      <w:r>
        <w:t xml:space="preserve"> </w:t>
      </w:r>
      <w:r w:rsidRPr="00434311">
        <w:t>eAcquisition</w:t>
      </w:r>
      <w:r>
        <w:t xml:space="preserve"> </w:t>
      </w:r>
      <w:r w:rsidRPr="00434311">
        <w:t>software</w:t>
      </w:r>
      <w:r>
        <w:t>. eAcquisition is a web based system that helps the Joint Staff’s Comptroller office streamline procurement and acquisition activities and provides integration with the Joint Staff’s budgeting systems. Responsibilities included</w:t>
      </w:r>
      <w:r w:rsidRPr="00434311">
        <w:t>:</w:t>
      </w:r>
      <w:r>
        <w:t xml:space="preserve"> </w:t>
      </w:r>
      <w:r w:rsidRPr="00434311">
        <w:t>documentation</w:t>
      </w:r>
      <w:r>
        <w:t xml:space="preserve"> </w:t>
      </w:r>
      <w:r w:rsidRPr="00434311">
        <w:t>development,</w:t>
      </w:r>
      <w:r>
        <w:t xml:space="preserve"> </w:t>
      </w:r>
      <w:r w:rsidRPr="00434311">
        <w:t>quality</w:t>
      </w:r>
      <w:r>
        <w:t xml:space="preserve"> </w:t>
      </w:r>
      <w:r w:rsidRPr="00434311">
        <w:t>assurance</w:t>
      </w:r>
      <w:r>
        <w:t xml:space="preserve"> </w:t>
      </w:r>
      <w:r w:rsidRPr="00434311">
        <w:t>testing,</w:t>
      </w:r>
      <w:r>
        <w:t xml:space="preserve"> </w:t>
      </w:r>
      <w:r w:rsidRPr="00434311">
        <w:t>meeting</w:t>
      </w:r>
      <w:r>
        <w:t xml:space="preserve"> </w:t>
      </w:r>
      <w:r w:rsidRPr="00434311">
        <w:t>facil</w:t>
      </w:r>
      <w:r>
        <w:t xml:space="preserve">itation, help desk support, and </w:t>
      </w:r>
      <w:r w:rsidRPr="00434311">
        <w:t>communicating</w:t>
      </w:r>
      <w:r>
        <w:t xml:space="preserve"> </w:t>
      </w:r>
      <w:r w:rsidRPr="00434311">
        <w:t>client</w:t>
      </w:r>
      <w:r>
        <w:t xml:space="preserve"> </w:t>
      </w:r>
      <w:r w:rsidRPr="00434311">
        <w:t>needs</w:t>
      </w:r>
      <w:r>
        <w:t xml:space="preserve"> </w:t>
      </w:r>
      <w:r w:rsidRPr="00434311">
        <w:t>to</w:t>
      </w:r>
      <w:r>
        <w:t xml:space="preserve"> </w:t>
      </w:r>
      <w:r w:rsidRPr="00434311">
        <w:t>development</w:t>
      </w:r>
      <w:r>
        <w:t xml:space="preserve"> </w:t>
      </w:r>
      <w:r w:rsidRPr="00434311">
        <w:t>staff.</w:t>
      </w:r>
      <w:r>
        <w:t xml:space="preserve"> </w:t>
      </w:r>
    </w:p>
    <w:p w14:paraId="2C5114F3" w14:textId="77777777" w:rsidR="00FB1E3A" w:rsidRDefault="00FB1E3A" w:rsidP="00FB1E3A">
      <w:pPr>
        <w:pStyle w:val="ResumeRoleTitle"/>
        <w:spacing w:before="120"/>
      </w:pPr>
      <w:r>
        <w:t>Technical Analyst</w:t>
      </w:r>
      <w:r w:rsidRPr="007A1FE4">
        <w:t>,</w:t>
      </w:r>
      <w:r>
        <w:t xml:space="preserve"> Multiple Client Support Projects</w:t>
      </w:r>
    </w:p>
    <w:p w14:paraId="3D9D869E" w14:textId="77777777" w:rsidR="00FB1E3A" w:rsidRPr="007A1FE4" w:rsidRDefault="00FB1E3A" w:rsidP="00FB1E3A">
      <w:pPr>
        <w:pStyle w:val="ResumeRoleTitle"/>
      </w:pPr>
      <w:r>
        <w:t>Atlantic Media Company</w:t>
      </w:r>
      <w:r w:rsidRPr="007A1FE4">
        <w:t>,</w:t>
      </w:r>
      <w:r>
        <w:t xml:space="preserve"> Sept. 2007–Nov. 2009</w:t>
      </w:r>
    </w:p>
    <w:p w14:paraId="5F423B28" w14:textId="75D8BB6E" w:rsidR="00FB1E3A" w:rsidRDefault="00FB1E3A" w:rsidP="00FB1E3A">
      <w:pPr>
        <w:pStyle w:val="BodyText"/>
      </w:pPr>
      <w:r w:rsidRPr="00D73A5A">
        <w:t>As</w:t>
      </w:r>
      <w:r>
        <w:t xml:space="preserve"> </w:t>
      </w:r>
      <w:r w:rsidRPr="00D73A5A">
        <w:t>a</w:t>
      </w:r>
      <w:r>
        <w:t xml:space="preserve"> </w:t>
      </w:r>
      <w:r w:rsidRPr="00D73A5A">
        <w:t>junior</w:t>
      </w:r>
      <w:r>
        <w:t xml:space="preserve"> </w:t>
      </w:r>
      <w:r w:rsidRPr="00D73A5A">
        <w:t>analyst</w:t>
      </w:r>
      <w:r>
        <w:t xml:space="preserve"> </w:t>
      </w:r>
      <w:r w:rsidRPr="00D73A5A">
        <w:t>in</w:t>
      </w:r>
      <w:r>
        <w:t xml:space="preserve"> </w:t>
      </w:r>
      <w:r w:rsidRPr="00D73A5A">
        <w:t>the</w:t>
      </w:r>
      <w:r>
        <w:t xml:space="preserve"> </w:t>
      </w:r>
      <w:r w:rsidRPr="00D73A5A">
        <w:t>client</w:t>
      </w:r>
      <w:r>
        <w:t xml:space="preserve"> </w:t>
      </w:r>
      <w:r w:rsidRPr="00D73A5A">
        <w:t>services</w:t>
      </w:r>
      <w:r>
        <w:t xml:space="preserve"> </w:t>
      </w:r>
      <w:r w:rsidRPr="00D73A5A">
        <w:t>division,</w:t>
      </w:r>
      <w:r>
        <w:t xml:space="preserve"> </w:t>
      </w:r>
      <w:r w:rsidRPr="00D73A5A">
        <w:t>provided</w:t>
      </w:r>
      <w:r>
        <w:t xml:space="preserve"> </w:t>
      </w:r>
      <w:r w:rsidRPr="00D73A5A">
        <w:t>support</w:t>
      </w:r>
      <w:r>
        <w:t xml:space="preserve"> </w:t>
      </w:r>
      <w:r w:rsidRPr="00D73A5A">
        <w:t>for</w:t>
      </w:r>
      <w:r>
        <w:t xml:space="preserve"> </w:t>
      </w:r>
      <w:r w:rsidRPr="00D73A5A">
        <w:t>multiple</w:t>
      </w:r>
      <w:r>
        <w:t xml:space="preserve"> </w:t>
      </w:r>
      <w:r w:rsidRPr="00D73A5A">
        <w:t>in-house</w:t>
      </w:r>
      <w:r>
        <w:t xml:space="preserve"> initiatives </w:t>
      </w:r>
      <w:r w:rsidRPr="00D73A5A">
        <w:t>including</w:t>
      </w:r>
      <w:r>
        <w:t xml:space="preserve"> building a new content rich news websites, upgrading the content management system (CMS) for an existing website, and upgrading existing websites</w:t>
      </w:r>
      <w:r w:rsidRPr="00D73A5A">
        <w:t>.</w:t>
      </w:r>
      <w:r>
        <w:t xml:space="preserve"> </w:t>
      </w:r>
      <w:r w:rsidRPr="00D73A5A">
        <w:t>Responsibilities</w:t>
      </w:r>
      <w:r>
        <w:t xml:space="preserve"> </w:t>
      </w:r>
      <w:r w:rsidRPr="00D73A5A">
        <w:t>include</w:t>
      </w:r>
      <w:r>
        <w:t xml:space="preserve">d gathering requirements, documenting requirements, working with developers and quality assurance to ensure understanding of requirements. </w:t>
      </w:r>
      <w:r w:rsidRPr="00D73A5A">
        <w:t>Also</w:t>
      </w:r>
      <w:r>
        <w:t xml:space="preserve"> </w:t>
      </w:r>
      <w:r w:rsidRPr="00D73A5A">
        <w:t>supported</w:t>
      </w:r>
      <w:r>
        <w:t xml:space="preserve"> </w:t>
      </w:r>
      <w:r w:rsidRPr="00D73A5A">
        <w:t>usability</w:t>
      </w:r>
      <w:r>
        <w:t xml:space="preserve"> </w:t>
      </w:r>
      <w:r w:rsidRPr="00D73A5A">
        <w:t>analysis</w:t>
      </w:r>
      <w:r>
        <w:t xml:space="preserve"> </w:t>
      </w:r>
      <w:r w:rsidRPr="00D73A5A">
        <w:t>for</w:t>
      </w:r>
      <w:r>
        <w:t xml:space="preserve"> </w:t>
      </w:r>
      <w:r w:rsidRPr="00D73A5A">
        <w:t>client</w:t>
      </w:r>
      <w:r>
        <w:t xml:space="preserve"> </w:t>
      </w:r>
      <w:r w:rsidRPr="00D73A5A">
        <w:t>websites,</w:t>
      </w:r>
      <w:r>
        <w:t xml:space="preserve"> </w:t>
      </w:r>
      <w:r w:rsidRPr="00D73A5A">
        <w:t>which</w:t>
      </w:r>
      <w:r>
        <w:t xml:space="preserve"> </w:t>
      </w:r>
      <w:r w:rsidRPr="00D73A5A">
        <w:t>contributed</w:t>
      </w:r>
      <w:r>
        <w:t xml:space="preserve"> </w:t>
      </w:r>
      <w:r w:rsidRPr="00D73A5A">
        <w:t>to</w:t>
      </w:r>
      <w:r>
        <w:t xml:space="preserve"> </w:t>
      </w:r>
      <w:r w:rsidRPr="00D73A5A">
        <w:t>scoping</w:t>
      </w:r>
      <w:r>
        <w:t xml:space="preserve"> </w:t>
      </w:r>
      <w:r w:rsidRPr="00D73A5A">
        <w:t>for</w:t>
      </w:r>
      <w:r>
        <w:t xml:space="preserve"> </w:t>
      </w:r>
      <w:r w:rsidRPr="00D73A5A">
        <w:t>a</w:t>
      </w:r>
      <w:r>
        <w:t xml:space="preserve"> </w:t>
      </w:r>
      <w:r w:rsidRPr="00D73A5A">
        <w:t>redesign</w:t>
      </w:r>
      <w:r>
        <w:t xml:space="preserve"> </w:t>
      </w:r>
      <w:r w:rsidRPr="00D73A5A">
        <w:t>and</w:t>
      </w:r>
      <w:r>
        <w:t xml:space="preserve"> </w:t>
      </w:r>
      <w:r w:rsidRPr="00D73A5A">
        <w:t>further</w:t>
      </w:r>
      <w:r>
        <w:t xml:space="preserve"> User Interface </w:t>
      </w:r>
      <w:r w:rsidRPr="00D73A5A">
        <w:t>enhancements.</w:t>
      </w:r>
      <w:r>
        <w:t xml:space="preserve"> </w:t>
      </w:r>
    </w:p>
    <w:p w14:paraId="169B5D74" w14:textId="36D3A5F0" w:rsidR="000553A3" w:rsidRDefault="000553A3" w:rsidP="00FB1E3A">
      <w:pPr>
        <w:pStyle w:val="BodyText"/>
        <w:rPr>
          <w:rStyle w:val="In-LineParagraphHeading"/>
        </w:rPr>
      </w:pPr>
      <w:r>
        <w:rPr>
          <w:rStyle w:val="In-LineParagraphHeading"/>
        </w:rPr>
        <w:t>Security Clearance</w:t>
      </w:r>
    </w:p>
    <w:p w14:paraId="7091B7D5" w14:textId="60F6F43D" w:rsidR="000553A3" w:rsidRDefault="000553A3" w:rsidP="000553A3">
      <w:pPr>
        <w:pStyle w:val="BodyText"/>
      </w:pPr>
      <w:r>
        <w:t>Public Trust</w:t>
      </w:r>
    </w:p>
    <w:p w14:paraId="0AE44C9E"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BB6E0E" w14:paraId="72EA814B" w14:textId="77777777" w:rsidTr="0008537E">
        <w:trPr>
          <w:trHeight w:val="296"/>
          <w:tblHeader/>
        </w:trPr>
        <w:tc>
          <w:tcPr>
            <w:tcW w:w="1345" w:type="pct"/>
            <w:shd w:val="clear" w:color="auto" w:fill="DBE5F1" w:themeFill="accent1" w:themeFillTint="33"/>
            <w:vAlign w:val="center"/>
          </w:tcPr>
          <w:p w14:paraId="735C1021" w14:textId="77777777" w:rsidR="00FB1E3A" w:rsidRPr="00BB6E0E" w:rsidRDefault="00FB1E3A" w:rsidP="0008537E">
            <w:pPr>
              <w:pStyle w:val="ResumeTableTitle"/>
              <w:rPr>
                <w:rFonts w:ascii="Times New Roman" w:hAnsi="Times New Roman" w:cs="Times New Roman"/>
                <w:sz w:val="20"/>
                <w:szCs w:val="20"/>
              </w:rPr>
            </w:pPr>
            <w:r w:rsidRPr="00BB6E0E">
              <w:rPr>
                <w:rFonts w:ascii="Times New Roman" w:hAnsi="Times New Roman" w:cs="Times New Roman"/>
                <w:sz w:val="20"/>
                <w:szCs w:val="20"/>
              </w:rPr>
              <w:t>Employer</w:t>
            </w:r>
          </w:p>
        </w:tc>
        <w:tc>
          <w:tcPr>
            <w:tcW w:w="915" w:type="pct"/>
            <w:shd w:val="clear" w:color="auto" w:fill="DBE5F1" w:themeFill="accent1" w:themeFillTint="33"/>
            <w:vAlign w:val="center"/>
          </w:tcPr>
          <w:p w14:paraId="2DE3ADD0" w14:textId="77777777" w:rsidR="00FB1E3A" w:rsidRPr="00BB6E0E" w:rsidRDefault="00FB1E3A" w:rsidP="0008537E">
            <w:pPr>
              <w:pStyle w:val="ResumeTableTitle"/>
              <w:rPr>
                <w:rFonts w:ascii="Times New Roman" w:hAnsi="Times New Roman" w:cs="Times New Roman"/>
                <w:sz w:val="20"/>
                <w:szCs w:val="20"/>
              </w:rPr>
            </w:pPr>
            <w:r w:rsidRPr="00BB6E0E">
              <w:rPr>
                <w:rFonts w:ascii="Times New Roman" w:hAnsi="Times New Roman" w:cs="Times New Roman"/>
                <w:sz w:val="20"/>
                <w:szCs w:val="20"/>
              </w:rPr>
              <w:t>Location</w:t>
            </w:r>
          </w:p>
        </w:tc>
        <w:tc>
          <w:tcPr>
            <w:tcW w:w="1396" w:type="pct"/>
            <w:shd w:val="clear" w:color="auto" w:fill="DBE5F1" w:themeFill="accent1" w:themeFillTint="33"/>
            <w:vAlign w:val="center"/>
          </w:tcPr>
          <w:p w14:paraId="128FC6BA" w14:textId="77777777" w:rsidR="00FB1E3A" w:rsidRPr="00BB6E0E" w:rsidRDefault="00FB1E3A" w:rsidP="0008537E">
            <w:pPr>
              <w:pStyle w:val="ResumeTableTitle"/>
              <w:rPr>
                <w:rFonts w:ascii="Times New Roman" w:hAnsi="Times New Roman" w:cs="Times New Roman"/>
                <w:sz w:val="20"/>
                <w:szCs w:val="20"/>
              </w:rPr>
            </w:pPr>
            <w:r w:rsidRPr="00BB6E0E">
              <w:rPr>
                <w:rFonts w:ascii="Times New Roman" w:hAnsi="Times New Roman" w:cs="Times New Roman"/>
                <w:sz w:val="20"/>
                <w:szCs w:val="20"/>
              </w:rPr>
              <w:t>Title</w:t>
            </w:r>
          </w:p>
        </w:tc>
        <w:tc>
          <w:tcPr>
            <w:tcW w:w="1344" w:type="pct"/>
            <w:shd w:val="clear" w:color="auto" w:fill="DBE5F1" w:themeFill="accent1" w:themeFillTint="33"/>
            <w:vAlign w:val="center"/>
          </w:tcPr>
          <w:p w14:paraId="30C78FF5" w14:textId="77777777" w:rsidR="00FB1E3A" w:rsidRPr="00BB6E0E" w:rsidRDefault="00FB1E3A" w:rsidP="0008537E">
            <w:pPr>
              <w:pStyle w:val="ResumeTableTitle"/>
              <w:jc w:val="left"/>
              <w:rPr>
                <w:rFonts w:ascii="Times New Roman" w:hAnsi="Times New Roman" w:cs="Times New Roman"/>
                <w:sz w:val="20"/>
                <w:szCs w:val="20"/>
              </w:rPr>
            </w:pPr>
            <w:r w:rsidRPr="00BB6E0E">
              <w:rPr>
                <w:rFonts w:ascii="Times New Roman" w:hAnsi="Times New Roman" w:cs="Times New Roman"/>
                <w:sz w:val="20"/>
                <w:szCs w:val="20"/>
              </w:rPr>
              <w:t>Term</w:t>
            </w:r>
          </w:p>
        </w:tc>
      </w:tr>
      <w:tr w:rsidR="00FB1E3A" w:rsidRPr="00BB6E0E" w14:paraId="41AE1CC8" w14:textId="77777777" w:rsidTr="0008537E">
        <w:trPr>
          <w:trHeight w:val="1338"/>
        </w:trPr>
        <w:tc>
          <w:tcPr>
            <w:tcW w:w="1345" w:type="pct"/>
          </w:tcPr>
          <w:p w14:paraId="296F0B8A"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REI Systems</w:t>
            </w:r>
          </w:p>
        </w:tc>
        <w:tc>
          <w:tcPr>
            <w:tcW w:w="915" w:type="pct"/>
          </w:tcPr>
          <w:p w14:paraId="241A7930"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Sterling, Virginia</w:t>
            </w:r>
          </w:p>
        </w:tc>
        <w:tc>
          <w:tcPr>
            <w:tcW w:w="1396" w:type="pct"/>
          </w:tcPr>
          <w:p w14:paraId="26A7E7ED"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Business Analyst (various positions)</w:t>
            </w:r>
          </w:p>
          <w:p w14:paraId="12793F80" w14:textId="77777777" w:rsidR="00FB1E3A" w:rsidRPr="00BB6E0E" w:rsidRDefault="00FB1E3A" w:rsidP="0008537E">
            <w:pPr>
              <w:pStyle w:val="ResumeTableText"/>
              <w:rPr>
                <w:rFonts w:ascii="Times New Roman" w:hAnsi="Times New Roman" w:cs="Times New Roman"/>
                <w:i/>
                <w:sz w:val="20"/>
                <w:szCs w:val="20"/>
              </w:rPr>
            </w:pPr>
            <w:r w:rsidRPr="00BB6E0E">
              <w:rPr>
                <w:rFonts w:ascii="Times New Roman" w:hAnsi="Times New Roman" w:cs="Times New Roman"/>
                <w:i/>
                <w:sz w:val="20"/>
                <w:szCs w:val="20"/>
              </w:rPr>
              <w:t>Principal Business Analyst</w:t>
            </w:r>
          </w:p>
          <w:p w14:paraId="5085C127" w14:textId="77777777" w:rsidR="00FB1E3A" w:rsidRPr="00BB6E0E" w:rsidRDefault="00FB1E3A" w:rsidP="0008537E">
            <w:pPr>
              <w:pStyle w:val="ResumeTableText"/>
              <w:rPr>
                <w:rFonts w:ascii="Times New Roman" w:hAnsi="Times New Roman" w:cs="Times New Roman"/>
                <w:i/>
                <w:sz w:val="20"/>
                <w:szCs w:val="20"/>
              </w:rPr>
            </w:pPr>
            <w:r w:rsidRPr="00BB6E0E">
              <w:rPr>
                <w:rFonts w:ascii="Times New Roman" w:hAnsi="Times New Roman" w:cs="Times New Roman"/>
                <w:i/>
                <w:sz w:val="20"/>
                <w:szCs w:val="20"/>
              </w:rPr>
              <w:t>Senior Business Analyst</w:t>
            </w:r>
          </w:p>
          <w:p w14:paraId="364FE317" w14:textId="77777777" w:rsidR="00FB1E3A" w:rsidRPr="00BB6E0E" w:rsidRDefault="00FB1E3A" w:rsidP="0008537E">
            <w:pPr>
              <w:pStyle w:val="ResumeTableText"/>
              <w:rPr>
                <w:rFonts w:ascii="Times New Roman" w:hAnsi="Times New Roman" w:cs="Times New Roman"/>
                <w:i/>
                <w:sz w:val="20"/>
                <w:szCs w:val="20"/>
              </w:rPr>
            </w:pPr>
            <w:r w:rsidRPr="00BB6E0E">
              <w:rPr>
                <w:rFonts w:ascii="Times New Roman" w:hAnsi="Times New Roman" w:cs="Times New Roman"/>
                <w:i/>
                <w:sz w:val="20"/>
                <w:szCs w:val="20"/>
              </w:rPr>
              <w:t>Business Analyst</w:t>
            </w:r>
          </w:p>
          <w:p w14:paraId="31C7AEBE"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i/>
                <w:sz w:val="20"/>
                <w:szCs w:val="20"/>
              </w:rPr>
              <w:t>Associate Business Analyst</w:t>
            </w:r>
          </w:p>
        </w:tc>
        <w:tc>
          <w:tcPr>
            <w:tcW w:w="1344" w:type="pct"/>
          </w:tcPr>
          <w:p w14:paraId="54876A24" w14:textId="77777777" w:rsidR="00FB1E3A" w:rsidRPr="00BB6E0E" w:rsidRDefault="00FB1E3A" w:rsidP="0008537E">
            <w:pPr>
              <w:pStyle w:val="ResumeTableTextCentered"/>
              <w:rPr>
                <w:rFonts w:ascii="Times New Roman" w:hAnsi="Times New Roman" w:cs="Times New Roman"/>
                <w:sz w:val="20"/>
                <w:szCs w:val="20"/>
              </w:rPr>
            </w:pPr>
            <w:r w:rsidRPr="00BB6E0E">
              <w:rPr>
                <w:rFonts w:ascii="Times New Roman" w:hAnsi="Times New Roman" w:cs="Times New Roman"/>
                <w:sz w:val="20"/>
                <w:szCs w:val="20"/>
              </w:rPr>
              <w:t>Sept. 2010–Present</w:t>
            </w:r>
            <w:r w:rsidRPr="00BB6E0E">
              <w:rPr>
                <w:rFonts w:ascii="Times New Roman" w:hAnsi="Times New Roman" w:cs="Times New Roman"/>
                <w:sz w:val="20"/>
                <w:szCs w:val="20"/>
              </w:rPr>
              <w:br/>
            </w:r>
          </w:p>
          <w:p w14:paraId="69FFCCFA" w14:textId="77777777" w:rsidR="00FB1E3A" w:rsidRPr="00BB6E0E" w:rsidRDefault="00FB1E3A" w:rsidP="0008537E">
            <w:pPr>
              <w:pStyle w:val="ResumeTableText"/>
              <w:rPr>
                <w:rFonts w:ascii="Times New Roman" w:hAnsi="Times New Roman" w:cs="Times New Roman"/>
                <w:i/>
                <w:sz w:val="20"/>
                <w:szCs w:val="20"/>
              </w:rPr>
            </w:pPr>
            <w:r w:rsidRPr="00BB6E0E">
              <w:rPr>
                <w:rFonts w:ascii="Times New Roman" w:hAnsi="Times New Roman" w:cs="Times New Roman"/>
                <w:i/>
                <w:sz w:val="20"/>
                <w:szCs w:val="20"/>
              </w:rPr>
              <w:t>Jan. 2018–Present</w:t>
            </w:r>
          </w:p>
          <w:p w14:paraId="15679439" w14:textId="77777777" w:rsidR="00FB1E3A" w:rsidRPr="00BB6E0E" w:rsidRDefault="00FB1E3A" w:rsidP="0008537E">
            <w:pPr>
              <w:pStyle w:val="ResumeTableTextCentered"/>
              <w:rPr>
                <w:rFonts w:ascii="Times New Roman" w:hAnsi="Times New Roman" w:cs="Times New Roman"/>
                <w:sz w:val="20"/>
                <w:szCs w:val="20"/>
              </w:rPr>
            </w:pPr>
          </w:p>
        </w:tc>
      </w:tr>
      <w:tr w:rsidR="00FB1E3A" w:rsidRPr="00BB6E0E" w14:paraId="45CF464E" w14:textId="77777777" w:rsidTr="0008537E">
        <w:tc>
          <w:tcPr>
            <w:tcW w:w="1345" w:type="pct"/>
            <w:shd w:val="clear" w:color="auto" w:fill="D9D9D9" w:themeFill="background1" w:themeFillShade="D9"/>
          </w:tcPr>
          <w:p w14:paraId="4F9308D6"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 xml:space="preserve">CACI </w:t>
            </w:r>
          </w:p>
        </w:tc>
        <w:tc>
          <w:tcPr>
            <w:tcW w:w="915" w:type="pct"/>
            <w:shd w:val="clear" w:color="auto" w:fill="D9D9D9" w:themeFill="background1" w:themeFillShade="D9"/>
          </w:tcPr>
          <w:p w14:paraId="56C6CDF6" w14:textId="77777777" w:rsidR="00FB1E3A" w:rsidRPr="00BB6E0E" w:rsidRDefault="00FB1E3A" w:rsidP="0008537E">
            <w:pPr>
              <w:pStyle w:val="ResumeTableText"/>
              <w:rPr>
                <w:rFonts w:ascii="Times New Roman" w:hAnsi="Times New Roman" w:cs="Times New Roman"/>
                <w:sz w:val="20"/>
                <w:szCs w:val="20"/>
              </w:rPr>
            </w:pPr>
          </w:p>
        </w:tc>
        <w:tc>
          <w:tcPr>
            <w:tcW w:w="1396" w:type="pct"/>
            <w:shd w:val="clear" w:color="auto" w:fill="D9D9D9" w:themeFill="background1" w:themeFillShade="D9"/>
          </w:tcPr>
          <w:p w14:paraId="23D83681"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Business Systems Analyst</w:t>
            </w:r>
          </w:p>
        </w:tc>
        <w:tc>
          <w:tcPr>
            <w:tcW w:w="1344" w:type="pct"/>
            <w:shd w:val="clear" w:color="auto" w:fill="D9D9D9" w:themeFill="background1" w:themeFillShade="D9"/>
          </w:tcPr>
          <w:p w14:paraId="38AFA810" w14:textId="77777777" w:rsidR="00FB1E3A" w:rsidRPr="00BB6E0E" w:rsidRDefault="00FB1E3A" w:rsidP="0008537E">
            <w:pPr>
              <w:pStyle w:val="ResumeTableTextCentered"/>
              <w:rPr>
                <w:rFonts w:ascii="Times New Roman" w:hAnsi="Times New Roman" w:cs="Times New Roman"/>
                <w:sz w:val="20"/>
                <w:szCs w:val="20"/>
              </w:rPr>
            </w:pPr>
            <w:r w:rsidRPr="00BB6E0E">
              <w:rPr>
                <w:rFonts w:ascii="Times New Roman" w:hAnsi="Times New Roman" w:cs="Times New Roman"/>
                <w:sz w:val="20"/>
                <w:szCs w:val="20"/>
              </w:rPr>
              <w:t>Mar. 2010–Sept. 2010</w:t>
            </w:r>
          </w:p>
        </w:tc>
      </w:tr>
      <w:tr w:rsidR="00FB1E3A" w:rsidRPr="00BB6E0E" w14:paraId="3A313A4B" w14:textId="77777777" w:rsidTr="0008537E">
        <w:tc>
          <w:tcPr>
            <w:tcW w:w="1345" w:type="pct"/>
          </w:tcPr>
          <w:p w14:paraId="3BC8E5AB"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Atlantic Media Company</w:t>
            </w:r>
          </w:p>
        </w:tc>
        <w:tc>
          <w:tcPr>
            <w:tcW w:w="915" w:type="pct"/>
          </w:tcPr>
          <w:p w14:paraId="251FA7F7"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Washington, DC</w:t>
            </w:r>
          </w:p>
        </w:tc>
        <w:tc>
          <w:tcPr>
            <w:tcW w:w="1396" w:type="pct"/>
          </w:tcPr>
          <w:p w14:paraId="4A7B7636"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Technical Analyst</w:t>
            </w:r>
          </w:p>
        </w:tc>
        <w:tc>
          <w:tcPr>
            <w:tcW w:w="1344" w:type="pct"/>
          </w:tcPr>
          <w:p w14:paraId="7D72DA64" w14:textId="77777777" w:rsidR="00FB1E3A" w:rsidRPr="00BB6E0E" w:rsidRDefault="00FB1E3A" w:rsidP="0008537E">
            <w:pPr>
              <w:pStyle w:val="ResumeTableTextCentered"/>
              <w:rPr>
                <w:rFonts w:ascii="Times New Roman" w:hAnsi="Times New Roman" w:cs="Times New Roman"/>
                <w:sz w:val="20"/>
                <w:szCs w:val="20"/>
              </w:rPr>
            </w:pPr>
            <w:r w:rsidRPr="00BB6E0E">
              <w:rPr>
                <w:rFonts w:ascii="Times New Roman" w:hAnsi="Times New Roman" w:cs="Times New Roman"/>
                <w:sz w:val="20"/>
                <w:szCs w:val="20"/>
              </w:rPr>
              <w:t>Sept. 2007–Jul. 2009</w:t>
            </w:r>
          </w:p>
        </w:tc>
      </w:tr>
      <w:tr w:rsidR="00FB1E3A" w:rsidRPr="00BB6E0E" w14:paraId="58D0EBC6" w14:textId="77777777" w:rsidTr="0008537E">
        <w:tc>
          <w:tcPr>
            <w:tcW w:w="1345" w:type="pct"/>
            <w:shd w:val="clear" w:color="auto" w:fill="D9D9D9" w:themeFill="background1" w:themeFillShade="D9"/>
          </w:tcPr>
          <w:p w14:paraId="0D9634C7"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U.S. District Court for the Northern District of Oklahoma</w:t>
            </w:r>
          </w:p>
        </w:tc>
        <w:tc>
          <w:tcPr>
            <w:tcW w:w="915" w:type="pct"/>
            <w:shd w:val="clear" w:color="auto" w:fill="D9D9D9" w:themeFill="background1" w:themeFillShade="D9"/>
          </w:tcPr>
          <w:p w14:paraId="56736E7D"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Tulsa, OK</w:t>
            </w:r>
          </w:p>
        </w:tc>
        <w:tc>
          <w:tcPr>
            <w:tcW w:w="1396" w:type="pct"/>
            <w:shd w:val="clear" w:color="auto" w:fill="D9D9D9" w:themeFill="background1" w:themeFillShade="D9"/>
          </w:tcPr>
          <w:p w14:paraId="25629418" w14:textId="77777777" w:rsidR="00FB1E3A" w:rsidRPr="00BB6E0E" w:rsidRDefault="00FB1E3A" w:rsidP="0008537E">
            <w:pPr>
              <w:pStyle w:val="ResumeTableText"/>
              <w:rPr>
                <w:rFonts w:ascii="Times New Roman" w:hAnsi="Times New Roman" w:cs="Times New Roman"/>
                <w:sz w:val="20"/>
                <w:szCs w:val="20"/>
              </w:rPr>
            </w:pPr>
            <w:r w:rsidRPr="00BB6E0E">
              <w:rPr>
                <w:rFonts w:ascii="Times New Roman" w:hAnsi="Times New Roman" w:cs="Times New Roman"/>
                <w:sz w:val="20"/>
                <w:szCs w:val="20"/>
              </w:rPr>
              <w:t>Automation Intern</w:t>
            </w:r>
          </w:p>
        </w:tc>
        <w:tc>
          <w:tcPr>
            <w:tcW w:w="1344" w:type="pct"/>
            <w:shd w:val="clear" w:color="auto" w:fill="D9D9D9" w:themeFill="background1" w:themeFillShade="D9"/>
          </w:tcPr>
          <w:p w14:paraId="51D818A9" w14:textId="77777777" w:rsidR="00FB1E3A" w:rsidRPr="00BB6E0E" w:rsidRDefault="00FB1E3A" w:rsidP="0008537E">
            <w:pPr>
              <w:pStyle w:val="ResumeTableTextCentered"/>
              <w:rPr>
                <w:rFonts w:ascii="Times New Roman" w:hAnsi="Times New Roman" w:cs="Times New Roman"/>
                <w:sz w:val="20"/>
                <w:szCs w:val="20"/>
              </w:rPr>
            </w:pPr>
            <w:r w:rsidRPr="00BB6E0E">
              <w:rPr>
                <w:rFonts w:ascii="Times New Roman" w:hAnsi="Times New Roman" w:cs="Times New Roman"/>
                <w:sz w:val="20"/>
                <w:szCs w:val="20"/>
              </w:rPr>
              <w:t>Jun. 2005–May 2006</w:t>
            </w:r>
          </w:p>
          <w:p w14:paraId="6A36F138" w14:textId="77777777" w:rsidR="00FB1E3A" w:rsidRPr="00BB6E0E" w:rsidRDefault="00FB1E3A" w:rsidP="0008537E">
            <w:pPr>
              <w:pStyle w:val="ResumeTableTextCentered"/>
              <w:rPr>
                <w:rFonts w:ascii="Times New Roman" w:hAnsi="Times New Roman" w:cs="Times New Roman"/>
                <w:sz w:val="20"/>
                <w:szCs w:val="20"/>
              </w:rPr>
            </w:pPr>
            <w:r w:rsidRPr="00BB6E0E">
              <w:rPr>
                <w:rFonts w:ascii="Times New Roman" w:hAnsi="Times New Roman" w:cs="Times New Roman"/>
                <w:sz w:val="20"/>
                <w:szCs w:val="20"/>
              </w:rPr>
              <w:t>Sept. 2006–Jul. 2007</w:t>
            </w:r>
          </w:p>
        </w:tc>
      </w:tr>
    </w:tbl>
    <w:p w14:paraId="61F2037D" w14:textId="77777777" w:rsidR="00FB1E3A" w:rsidRDefault="00FB1E3A" w:rsidP="00FB1E3A">
      <w:pPr>
        <w:rPr>
          <w:sz w:val="22"/>
        </w:rPr>
      </w:pPr>
      <w:r>
        <w:br w:type="page"/>
      </w:r>
    </w:p>
    <w:p w14:paraId="1C7CB638" w14:textId="77777777" w:rsidR="00FB1E3A" w:rsidRDefault="00FB1E3A" w:rsidP="00FB1E3A">
      <w:pPr>
        <w:pStyle w:val="ResumeName"/>
      </w:pPr>
      <w:bookmarkStart w:id="806" w:name="_Toc507859401"/>
      <w:r w:rsidRPr="002E6C7C">
        <w:t>Aswini Balasubramanian</w:t>
      </w:r>
      <w:bookmarkEnd w:id="806"/>
    </w:p>
    <w:p w14:paraId="776733B8"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b/>
          <w:sz w:val="22"/>
        </w:rPr>
        <w:t>BPA Labor Category</w:t>
      </w:r>
      <w:r w:rsidRPr="00536979">
        <w:rPr>
          <w:rFonts w:ascii="Times New Roman" w:hAnsi="Times New Roman" w:cs="Times New Roman"/>
          <w:b/>
          <w:sz w:val="22"/>
        </w:rPr>
        <w:t>:</w:t>
      </w:r>
      <w:r w:rsidRPr="00536979">
        <w:rPr>
          <w:rFonts w:ascii="Times New Roman" w:hAnsi="Times New Roman" w:cs="Times New Roman"/>
          <w:sz w:val="22"/>
        </w:rPr>
        <w:t xml:space="preserve"> Business Analyst</w:t>
      </w:r>
    </w:p>
    <w:p w14:paraId="4D380E95"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7A9443F7"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250052C4" w14:textId="77777777" w:rsidR="00FB1E3A" w:rsidRPr="00097989" w:rsidRDefault="00FB1E3A" w:rsidP="00FB1E3A">
      <w:pPr>
        <w:pStyle w:val="BodyText"/>
      </w:pPr>
      <w:r w:rsidRPr="00097989">
        <w:t xml:space="preserve">Master's in Information System Management with </w:t>
      </w:r>
      <w:r>
        <w:t>eight</w:t>
      </w:r>
      <w:r w:rsidRPr="00097989">
        <w:t xml:space="preserve"> years of IT experience with an emphasis on Business Analysis. </w:t>
      </w:r>
      <w:r w:rsidRPr="0065369E">
        <w:t>Worked</w:t>
      </w:r>
      <w:r w:rsidRPr="00097989">
        <w:t xml:space="preserve"> closely with various project stakeholders, SMEs, and staff to understand and document business requirements, functional requirements, and design specifications for new applications along with enhancements to the existing applications. Researched, created, reviewed, and revised requirements documents and use cases. Rendered support to the Project Manager throughout the project’s lifecycle including: development of project scope; collection and documentation of business requirements, preparation of related process documentation, preparation of requirements traceability matrix, preparation of change control documentation, and coordination of user acceptance testing. </w:t>
      </w:r>
    </w:p>
    <w:p w14:paraId="187402BF"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359A0F30" w14:textId="77777777" w:rsidR="00FB1E3A" w:rsidRPr="0065369E" w:rsidRDefault="00FB1E3A" w:rsidP="0005561C">
      <w:pPr>
        <w:pStyle w:val="Bullet1-0ptsAfter"/>
      </w:pPr>
      <w:r w:rsidRPr="0065369E">
        <w:t>Requirements Documentation</w:t>
      </w:r>
    </w:p>
    <w:p w14:paraId="724567F2" w14:textId="77777777" w:rsidR="00FB1E3A" w:rsidRPr="0065369E" w:rsidRDefault="00FB1E3A" w:rsidP="0005561C">
      <w:pPr>
        <w:pStyle w:val="Bullet1-0ptsAfter"/>
      </w:pPr>
      <w:r w:rsidRPr="0065369E">
        <w:t>Requirements Management</w:t>
      </w:r>
    </w:p>
    <w:p w14:paraId="6BB1A200" w14:textId="77777777" w:rsidR="00FB1E3A" w:rsidRPr="0065369E" w:rsidRDefault="00FB1E3A" w:rsidP="0005561C">
      <w:pPr>
        <w:pStyle w:val="Bullet1-0ptsAfter"/>
      </w:pPr>
      <w:r w:rsidRPr="0065369E">
        <w:t>MS Office 2010, VISIO 2010, MS Project 2010, Use Cases</w:t>
      </w:r>
    </w:p>
    <w:p w14:paraId="18A0DA34" w14:textId="77777777" w:rsidR="00FB1E3A" w:rsidRPr="0065369E" w:rsidRDefault="00FB1E3A" w:rsidP="0005561C">
      <w:pPr>
        <w:pStyle w:val="Bullet1-0ptsAfter"/>
      </w:pPr>
      <w:r w:rsidRPr="0065369E">
        <w:t>Formula Module</w:t>
      </w:r>
    </w:p>
    <w:p w14:paraId="6DDFCEA3" w14:textId="77777777" w:rsidR="00FB1E3A" w:rsidRPr="0065369E" w:rsidRDefault="00FB1E3A" w:rsidP="0005561C">
      <w:pPr>
        <w:pStyle w:val="Bullet1-0ptsAfter"/>
      </w:pPr>
      <w:r w:rsidRPr="0065369E">
        <w:t>Analytical &amp; Investigative Skills</w:t>
      </w:r>
    </w:p>
    <w:p w14:paraId="3E072393" w14:textId="77777777" w:rsidR="00FB1E3A" w:rsidRPr="0065369E" w:rsidRDefault="00FB1E3A" w:rsidP="0005561C">
      <w:pPr>
        <w:pStyle w:val="Bullet1-0ptsAfter"/>
      </w:pPr>
      <w:r w:rsidRPr="0065369E">
        <w:t>Jama Contour requirements tool</w:t>
      </w:r>
    </w:p>
    <w:p w14:paraId="32EC88A8" w14:textId="77777777" w:rsidR="00FB1E3A" w:rsidRPr="0065369E" w:rsidRDefault="00FB1E3A" w:rsidP="0005561C">
      <w:pPr>
        <w:pStyle w:val="Bullet1-0ptsAfter"/>
      </w:pPr>
      <w:r w:rsidRPr="0065369E">
        <w:t>TFS requirements tool</w:t>
      </w:r>
    </w:p>
    <w:p w14:paraId="37436F19" w14:textId="77777777" w:rsidR="00FB1E3A" w:rsidRPr="0065369E" w:rsidRDefault="00FB1E3A" w:rsidP="0005561C">
      <w:pPr>
        <w:pStyle w:val="Bullet1-0ptsAfter"/>
      </w:pPr>
      <w:r w:rsidRPr="0065369E">
        <w:t>User Acceptance Testing workshop</w:t>
      </w:r>
    </w:p>
    <w:p w14:paraId="3109D24C" w14:textId="77777777" w:rsidR="00FB1E3A" w:rsidRPr="0065369E" w:rsidRDefault="00FB1E3A" w:rsidP="0005561C">
      <w:pPr>
        <w:pStyle w:val="Bullet1-0ptsAfter"/>
      </w:pPr>
      <w:r w:rsidRPr="0065369E">
        <w:t>SDLC Knowledge - Agile, RUP, Waterfall</w:t>
      </w:r>
    </w:p>
    <w:p w14:paraId="60D57AA2" w14:textId="77777777" w:rsidR="00FB1E3A" w:rsidRPr="0065369E" w:rsidRDefault="00FB1E3A" w:rsidP="0005561C">
      <w:pPr>
        <w:pStyle w:val="Bullet1-0ptsAfter"/>
      </w:pPr>
      <w:r w:rsidRPr="0065369E">
        <w:t>Inter personal skills</w:t>
      </w:r>
    </w:p>
    <w:p w14:paraId="78CE8E90" w14:textId="77777777" w:rsidR="00FB1E3A" w:rsidRPr="0065369E" w:rsidRDefault="00FB1E3A" w:rsidP="0005561C">
      <w:pPr>
        <w:pStyle w:val="Bullet1-0ptsAfter"/>
      </w:pPr>
      <w:r w:rsidRPr="0065369E">
        <w:t>User Documentation</w:t>
      </w:r>
    </w:p>
    <w:p w14:paraId="274011DE" w14:textId="77777777" w:rsidR="00FB1E3A" w:rsidRPr="0065369E" w:rsidRDefault="00FB1E3A" w:rsidP="0005561C">
      <w:pPr>
        <w:pStyle w:val="Bullet1-0ptsAfter"/>
      </w:pPr>
      <w:r w:rsidRPr="0065369E">
        <w:t>SQL, JAVA</w:t>
      </w:r>
    </w:p>
    <w:p w14:paraId="5FFA2652" w14:textId="77777777" w:rsidR="00FB1E3A" w:rsidRPr="0065369E" w:rsidRDefault="00FB1E3A" w:rsidP="0005561C">
      <w:pPr>
        <w:pStyle w:val="Bullet1-0ptsAfter"/>
      </w:pPr>
      <w:r w:rsidRPr="0065369E">
        <w:t>Health Resources and Services Administr</w:t>
      </w:r>
      <w:r>
        <w:t xml:space="preserve">ation, including </w:t>
      </w:r>
      <w:r w:rsidRPr="0065369E">
        <w:t>Bureau</w:t>
      </w:r>
      <w:r>
        <w:t>s</w:t>
      </w:r>
      <w:r w:rsidRPr="0065369E">
        <w:t xml:space="preserve"> of Health Workforce</w:t>
      </w:r>
      <w:r>
        <w:t xml:space="preserve"> and </w:t>
      </w:r>
      <w:r w:rsidRPr="0065369E">
        <w:t xml:space="preserve">HIV/AIDS </w:t>
      </w:r>
    </w:p>
    <w:p w14:paraId="1A9D0C3B"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15EAF141" w14:textId="77777777" w:rsidR="00FB1E3A" w:rsidRPr="0065369E" w:rsidRDefault="00FB1E3A" w:rsidP="0005561C">
      <w:pPr>
        <w:pStyle w:val="Bullet1-0ptsAfter"/>
      </w:pPr>
      <w:r w:rsidRPr="0065369E">
        <w:t>M.S., Information Systems Management, Stratford University, Falls Church, Virginia, 2011</w:t>
      </w:r>
    </w:p>
    <w:p w14:paraId="7135F877" w14:textId="77777777" w:rsidR="00FB1E3A" w:rsidRPr="0065369E" w:rsidRDefault="00FB1E3A" w:rsidP="0005561C">
      <w:pPr>
        <w:pStyle w:val="Bullet1-0ptsAfter"/>
      </w:pPr>
      <w:r w:rsidRPr="0065369E">
        <w:t>B. Tech., Biotechnology, Government College of Technology, Coimbatore, India, 2007</w:t>
      </w:r>
    </w:p>
    <w:p w14:paraId="3E89F3BA"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4D580235" w14:textId="77777777" w:rsidR="00FB1E3A" w:rsidRPr="00097989" w:rsidRDefault="00FB1E3A" w:rsidP="00FB1E3A">
      <w:pPr>
        <w:pStyle w:val="ResumeRoleTitle"/>
        <w:spacing w:before="120"/>
      </w:pPr>
      <w:r w:rsidRPr="0065369E">
        <w:t>Senior</w:t>
      </w:r>
      <w:r w:rsidRPr="00097989">
        <w:t xml:space="preserve"> Business Analyst, </w:t>
      </w:r>
      <w:r>
        <w:t>HIV/AIDS Bureau</w:t>
      </w:r>
      <w:r w:rsidRPr="00097989">
        <w:t xml:space="preserve"> (</w:t>
      </w:r>
      <w:r>
        <w:t>HAB</w:t>
      </w:r>
      <w:r w:rsidRPr="00097989">
        <w:t xml:space="preserve">), Health Resources and Services Administration (HRSA), REI Systems, </w:t>
      </w:r>
      <w:r>
        <w:t>Dec. 2015–</w:t>
      </w:r>
      <w:r w:rsidRPr="00097989">
        <w:t>Present</w:t>
      </w:r>
    </w:p>
    <w:p w14:paraId="44598AB6" w14:textId="77777777" w:rsidR="00FB1E3A" w:rsidRDefault="00FB1E3A" w:rsidP="00FB1E3A">
      <w:pPr>
        <w:pStyle w:val="BodyText"/>
      </w:pPr>
      <w:r w:rsidRPr="00097989">
        <w:t xml:space="preserve">As a </w:t>
      </w:r>
      <w:r>
        <w:t xml:space="preserve">senior </w:t>
      </w:r>
      <w:r w:rsidRPr="00097989">
        <w:t xml:space="preserve">business analyst, </w:t>
      </w:r>
      <w:r>
        <w:t xml:space="preserve">played a pivotal role in leading the requirements activities, designing and delivering SIMS system </w:t>
      </w:r>
      <w:r w:rsidRPr="0065369E">
        <w:t>for</w:t>
      </w:r>
      <w:r>
        <w:t xml:space="preserve"> HAB Global PEPFAR initiative. </w:t>
      </w:r>
      <w:r w:rsidRPr="008150DA">
        <w:t xml:space="preserve">In addition, also led the business requirements for CE Review and automated funding memo module for DCHAP program office. </w:t>
      </w:r>
      <w:r>
        <w:t>C</w:t>
      </w:r>
      <w:r w:rsidRPr="008150DA">
        <w:t xml:space="preserve">oordinated and provided trainings for HAB DSHAP, DCHAP and OTCD teams. </w:t>
      </w:r>
    </w:p>
    <w:p w14:paraId="3A2B51B1" w14:textId="77777777" w:rsidR="00FB1E3A" w:rsidRDefault="00FB1E3A" w:rsidP="00FB1E3A">
      <w:pPr>
        <w:pStyle w:val="BodyText"/>
      </w:pPr>
      <w:r w:rsidRPr="008150DA">
        <w:t xml:space="preserve">Responsible for managing complete end-to-end decision-making systems/formula modules designed to process </w:t>
      </w:r>
      <w:r w:rsidRPr="0065369E">
        <w:t>applications</w:t>
      </w:r>
      <w:r w:rsidRPr="008150DA">
        <w:t xml:space="preserve"> and grant</w:t>
      </w:r>
      <w:r>
        <w:t>s</w:t>
      </w:r>
      <w:r w:rsidRPr="008150DA">
        <w:t xml:space="preserve"> </w:t>
      </w:r>
      <w:r>
        <w:t xml:space="preserve">totaling approximately </w:t>
      </w:r>
      <w:r w:rsidRPr="008150DA">
        <w:t xml:space="preserve">$2.3 billion in </w:t>
      </w:r>
      <w:r>
        <w:t>annual</w:t>
      </w:r>
      <w:r w:rsidRPr="008150DA">
        <w:t xml:space="preserve"> awards. Spearheaded the Module Adoption activities, delivered key change requests that added value to the customer and led the operational readiness activities for HAB Ryan White programs.</w:t>
      </w:r>
    </w:p>
    <w:p w14:paraId="2AE9CA85" w14:textId="77777777" w:rsidR="00FB1E3A" w:rsidRPr="0065369E" w:rsidRDefault="00FB1E3A" w:rsidP="00FB1E3A">
      <w:pPr>
        <w:pStyle w:val="ResumeNormal"/>
        <w:spacing w:before="120"/>
        <w:rPr>
          <w:b/>
        </w:rPr>
      </w:pPr>
      <w:r w:rsidRPr="0065369E">
        <w:rPr>
          <w:b/>
        </w:rPr>
        <w:t>Responsibilities</w:t>
      </w:r>
    </w:p>
    <w:p w14:paraId="660B1446" w14:textId="77777777" w:rsidR="00FB1E3A" w:rsidRPr="0065369E" w:rsidRDefault="00FB1E3A" w:rsidP="0005561C">
      <w:pPr>
        <w:pStyle w:val="Bullet1-0ptsAfter"/>
      </w:pPr>
      <w:r w:rsidRPr="0065369E">
        <w:t>Le</w:t>
      </w:r>
      <w:r>
        <w:t>a</w:t>
      </w:r>
      <w:r w:rsidRPr="0065369E">
        <w:t>d requirements gathering, analysis, user interface design, and functional solution to ensure that the system initiatives are met.</w:t>
      </w:r>
    </w:p>
    <w:p w14:paraId="5215B7F7" w14:textId="77777777" w:rsidR="00FB1E3A" w:rsidRPr="0065369E" w:rsidRDefault="00FB1E3A" w:rsidP="0005561C">
      <w:pPr>
        <w:pStyle w:val="Bullet1-0ptsAfter"/>
      </w:pPr>
      <w:r>
        <w:t>Manage</w:t>
      </w:r>
      <w:r w:rsidRPr="0065369E">
        <w:t xml:space="preserve"> change requests and providing impact analysis on current functionalities, project cost and schedule. </w:t>
      </w:r>
    </w:p>
    <w:p w14:paraId="263F6635" w14:textId="77777777" w:rsidR="00FB1E3A" w:rsidRPr="0065369E" w:rsidRDefault="00FB1E3A" w:rsidP="0005561C">
      <w:pPr>
        <w:pStyle w:val="Bullet1-0ptsAfter"/>
      </w:pPr>
      <w:r w:rsidRPr="0065369E">
        <w:t xml:space="preserve">Perform root cause analysis, proposed corrective actions to meet short and long-term business and system requirements. </w:t>
      </w:r>
    </w:p>
    <w:p w14:paraId="6940D32C" w14:textId="77777777" w:rsidR="00FB1E3A" w:rsidRPr="0065369E" w:rsidRDefault="00FB1E3A" w:rsidP="0005561C">
      <w:pPr>
        <w:pStyle w:val="Bullet1-0ptsAfter"/>
      </w:pPr>
      <w:r w:rsidRPr="0065369E">
        <w:t>Le</w:t>
      </w:r>
      <w:r>
        <w:t>ad and facilitate</w:t>
      </w:r>
      <w:r w:rsidRPr="0065369E">
        <w:t xml:space="preserve"> User Acceptance Testing (UAT). Developed UAT plans, validation strategies, and scripts.</w:t>
      </w:r>
    </w:p>
    <w:p w14:paraId="76F2299B" w14:textId="77777777" w:rsidR="00FB1E3A" w:rsidRPr="0065369E" w:rsidRDefault="00FB1E3A" w:rsidP="0005561C">
      <w:pPr>
        <w:pStyle w:val="Bullet1-0ptsAfter"/>
      </w:pPr>
      <w:r w:rsidRPr="0065369E">
        <w:t>Pr</w:t>
      </w:r>
      <w:r>
        <w:t>epare</w:t>
      </w:r>
      <w:r w:rsidRPr="0065369E">
        <w:t xml:space="preserve"> Requirements Traceability Matrix, Solution Concept Document, Business Process Document, Business Systems Requirements, Project Capability Requirements, Meeting Minutes, Release Notes, Transition plans, and system help.</w:t>
      </w:r>
    </w:p>
    <w:p w14:paraId="43330B5B" w14:textId="77777777" w:rsidR="00FB1E3A" w:rsidRPr="0065369E" w:rsidRDefault="00FB1E3A" w:rsidP="0005561C">
      <w:pPr>
        <w:pStyle w:val="Bullet1-0ptsAfter"/>
      </w:pPr>
      <w:r w:rsidRPr="0065369E">
        <w:t>Provide system training, developed system help, technical assistance slides for federal staff and vendors.</w:t>
      </w:r>
    </w:p>
    <w:p w14:paraId="18477934" w14:textId="77777777" w:rsidR="00FB1E3A" w:rsidRPr="0065369E" w:rsidRDefault="00FB1E3A" w:rsidP="0005561C">
      <w:pPr>
        <w:pStyle w:val="Bullet1-0ptsAfter"/>
      </w:pPr>
      <w:r w:rsidRPr="0065369E">
        <w:t>Prepare on-boarding artifact</w:t>
      </w:r>
      <w:r>
        <w:t>s for new team members; mentor</w:t>
      </w:r>
      <w:r w:rsidRPr="0065369E">
        <w:t xml:space="preserve"> new team members joining the project team.</w:t>
      </w:r>
    </w:p>
    <w:p w14:paraId="09017CE3" w14:textId="77777777" w:rsidR="00FB1E3A" w:rsidRPr="00097989" w:rsidRDefault="00FB1E3A" w:rsidP="00FB1E3A">
      <w:pPr>
        <w:pStyle w:val="ResumeRoleTitle"/>
        <w:spacing w:before="120"/>
      </w:pPr>
      <w:r w:rsidRPr="00097989">
        <w:t>Business Analyst, Bureau of Health Workforce (BHW), Health Resources and Services Administration (HRSA), RE</w:t>
      </w:r>
      <w:r>
        <w:t>I Systems, Oct. 2011–Dec. 2015</w:t>
      </w:r>
    </w:p>
    <w:p w14:paraId="1920BE66" w14:textId="77777777" w:rsidR="00FB1E3A" w:rsidRPr="00097989" w:rsidRDefault="00FB1E3A" w:rsidP="00FB1E3A">
      <w:pPr>
        <w:pStyle w:val="BodyText"/>
      </w:pPr>
      <w:r w:rsidRPr="00097989">
        <w:t xml:space="preserve">As a business analyst, supported BHW efforts to implement </w:t>
      </w:r>
      <w:r>
        <w:t>the</w:t>
      </w:r>
      <w:r w:rsidRPr="00097989">
        <w:t xml:space="preserve"> THCGME Formula Module, Division of Nursing and Division of Loans and Scholarships application enhancements, CE review enhancements, formula enhancements, improve the effectiveness of OPIC’s IT investments, and document the results. Participated as a member of the requirements documentation and analysis team developing Teaching Health Center program's first automated formula module and reconciliation application. Tasks included interviewing technical and user staff to document user and functional requirements. Developed and/or contributed to requirements specifications </w:t>
      </w:r>
    </w:p>
    <w:p w14:paraId="18350FCC" w14:textId="77777777" w:rsidR="00FB1E3A" w:rsidRPr="00097989" w:rsidRDefault="00FB1E3A" w:rsidP="00FB1E3A">
      <w:pPr>
        <w:pStyle w:val="BodyText"/>
      </w:pPr>
      <w:r w:rsidRPr="00097989">
        <w:t>THCGME Formula Module- The project required building a formula module that would allow Teaching Health Center Program Office to calculate the initial and reconciliation payments using system parameters. The system also had to be designed to enable the project officers to setup parameters.   </w:t>
      </w:r>
    </w:p>
    <w:p w14:paraId="46ABB630" w14:textId="77777777" w:rsidR="00FB1E3A" w:rsidRPr="0065369E" w:rsidRDefault="00FB1E3A" w:rsidP="00FB1E3A">
      <w:pPr>
        <w:pStyle w:val="ResumeNormal"/>
        <w:spacing w:before="120"/>
        <w:rPr>
          <w:b/>
        </w:rPr>
      </w:pPr>
      <w:r w:rsidRPr="0065369E">
        <w:rPr>
          <w:b/>
        </w:rPr>
        <w:t>Responsibilities</w:t>
      </w:r>
    </w:p>
    <w:p w14:paraId="4479284D" w14:textId="77777777" w:rsidR="00FB1E3A" w:rsidRPr="0065369E" w:rsidRDefault="00FB1E3A" w:rsidP="0005561C">
      <w:pPr>
        <w:pStyle w:val="Bullet1-0ptsAfter"/>
      </w:pPr>
      <w:r w:rsidRPr="0065369E">
        <w:t xml:space="preserve">Gathered business requirements by conducting detailed interviews with business users, stakeholders, </w:t>
      </w:r>
      <w:r>
        <w:t>and Subject Matter Experts (SME</w:t>
      </w:r>
      <w:r w:rsidRPr="0065369E">
        <w:t>s)</w:t>
      </w:r>
    </w:p>
    <w:p w14:paraId="770BFC25" w14:textId="77777777" w:rsidR="00FB1E3A" w:rsidRPr="0065369E" w:rsidRDefault="00FB1E3A" w:rsidP="0005561C">
      <w:pPr>
        <w:pStyle w:val="Bullet1-0ptsAfter"/>
      </w:pPr>
      <w:r w:rsidRPr="0065369E">
        <w:t>Communicated and interacted on a regular basis with the project manager and development team during different stages of the project</w:t>
      </w:r>
    </w:p>
    <w:p w14:paraId="21D5000B" w14:textId="77777777" w:rsidR="00FB1E3A" w:rsidRPr="0065369E" w:rsidRDefault="00FB1E3A" w:rsidP="0005561C">
      <w:pPr>
        <w:pStyle w:val="Bullet1-0ptsAfter"/>
      </w:pPr>
      <w:r w:rsidRPr="0065369E">
        <w:t xml:space="preserve">Prepared Business Requirement Document and developed the formula template.  </w:t>
      </w:r>
    </w:p>
    <w:p w14:paraId="036F6F5B" w14:textId="77777777" w:rsidR="00FB1E3A" w:rsidRPr="0065369E" w:rsidRDefault="00FB1E3A" w:rsidP="0005561C">
      <w:pPr>
        <w:pStyle w:val="Bullet1-0ptsAfter"/>
      </w:pPr>
      <w:r w:rsidRPr="0065369E">
        <w:t>Developed use cases from requirements and created workflow diagrams using MS Visio.</w:t>
      </w:r>
    </w:p>
    <w:p w14:paraId="650FA2DD" w14:textId="77777777" w:rsidR="00FB1E3A" w:rsidRPr="0065369E" w:rsidRDefault="00FB1E3A" w:rsidP="0005561C">
      <w:pPr>
        <w:pStyle w:val="Bullet1-0ptsAfter"/>
      </w:pPr>
      <w:r w:rsidRPr="0065369E">
        <w:t>Assisted with required data analysis, interpretation, correction and document presentation for various assignment</w:t>
      </w:r>
    </w:p>
    <w:p w14:paraId="23E7E9F4" w14:textId="77777777" w:rsidR="00FB1E3A" w:rsidRPr="0065369E" w:rsidRDefault="00FB1E3A" w:rsidP="0005561C">
      <w:pPr>
        <w:pStyle w:val="Bullet1-0ptsAfter"/>
      </w:pPr>
      <w:r w:rsidRPr="0065369E">
        <w:t>Extensively gathered requirements from all users, experts, and key personnel to understand the current functionality of the existing system.</w:t>
      </w:r>
    </w:p>
    <w:p w14:paraId="1306FE2D" w14:textId="77777777" w:rsidR="00FB1E3A" w:rsidRPr="0065369E" w:rsidRDefault="00FB1E3A" w:rsidP="0005561C">
      <w:pPr>
        <w:pStyle w:val="Bullet1-0ptsAfter"/>
      </w:pPr>
      <w:r w:rsidRPr="0065369E">
        <w:t>Performed in-depth Gap analysis with different business groups to ensure that the system initiatives are met.</w:t>
      </w:r>
    </w:p>
    <w:p w14:paraId="0E51B13C" w14:textId="77777777" w:rsidR="00FB1E3A" w:rsidRPr="0065369E" w:rsidRDefault="00FB1E3A" w:rsidP="0005561C">
      <w:pPr>
        <w:pStyle w:val="Bullet1-0ptsAfter"/>
      </w:pPr>
      <w:r>
        <w:t>W</w:t>
      </w:r>
      <w:r w:rsidRPr="0065369E">
        <w:t>orked on the Contour requirements tool to document and manage the requirements.</w:t>
      </w:r>
    </w:p>
    <w:p w14:paraId="6F08F6B4" w14:textId="77777777" w:rsidR="00FB1E3A" w:rsidRPr="0065369E" w:rsidRDefault="00FB1E3A" w:rsidP="0005561C">
      <w:pPr>
        <w:pStyle w:val="Bullet1-0ptsAfter"/>
      </w:pPr>
      <w:r w:rsidRPr="0065369E">
        <w:t>Assisted in modeling and documenting the end-user's AS-IS workflow and TO-BE business processes</w:t>
      </w:r>
    </w:p>
    <w:p w14:paraId="45ED422A" w14:textId="77777777" w:rsidR="00FB1E3A" w:rsidRPr="0065369E" w:rsidRDefault="00FB1E3A" w:rsidP="0005561C">
      <w:pPr>
        <w:pStyle w:val="Bullet1-0ptsAfter"/>
      </w:pPr>
      <w:r w:rsidRPr="0065369E">
        <w:t>Created artifacts such as use cases, and developed work flow diagrams using MS Visio.</w:t>
      </w:r>
    </w:p>
    <w:p w14:paraId="3A1018F4" w14:textId="77777777" w:rsidR="00FB1E3A" w:rsidRPr="0065369E" w:rsidRDefault="00FB1E3A" w:rsidP="0005561C">
      <w:pPr>
        <w:pStyle w:val="Bullet1-0ptsAfter"/>
      </w:pPr>
      <w:r w:rsidRPr="0065369E">
        <w:t>Involved in documentation during various phases of the project life cycle.</w:t>
      </w:r>
    </w:p>
    <w:p w14:paraId="169A1E5D" w14:textId="77777777" w:rsidR="00FB1E3A" w:rsidRPr="0065369E" w:rsidRDefault="00FB1E3A" w:rsidP="0005561C">
      <w:pPr>
        <w:pStyle w:val="Bullet1-0ptsAfter"/>
      </w:pPr>
      <w:r w:rsidRPr="0065369E">
        <w:t>Designed requirements traceability matrix to trace/manage business requirements.</w:t>
      </w:r>
    </w:p>
    <w:p w14:paraId="318B8178" w14:textId="77777777" w:rsidR="00FB1E3A" w:rsidRDefault="00FB1E3A" w:rsidP="0005561C">
      <w:pPr>
        <w:pStyle w:val="Bullet1-0ptsAfter"/>
      </w:pPr>
      <w:r w:rsidRPr="0065369E">
        <w:t>Interacted with the development and testing teams to improve overall quality of the Application.</w:t>
      </w:r>
    </w:p>
    <w:p w14:paraId="4FF2AE76"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ayout w:type="fixed"/>
        <w:tblCellMar>
          <w:left w:w="115" w:type="dxa"/>
          <w:right w:w="115" w:type="dxa"/>
        </w:tblCellMar>
        <w:tblLook w:val="0000" w:firstRow="0" w:lastRow="0" w:firstColumn="0" w:lastColumn="0" w:noHBand="0" w:noVBand="0"/>
      </w:tblPr>
      <w:tblGrid>
        <w:gridCol w:w="1836"/>
        <w:gridCol w:w="1778"/>
        <w:gridCol w:w="2507"/>
        <w:gridCol w:w="3239"/>
      </w:tblGrid>
      <w:tr w:rsidR="00FB1E3A" w:rsidRPr="00BB6E0E" w14:paraId="155ACFBA" w14:textId="77777777" w:rsidTr="0008537E">
        <w:trPr>
          <w:trHeight w:val="485"/>
        </w:trPr>
        <w:tc>
          <w:tcPr>
            <w:tcW w:w="981" w:type="pct"/>
            <w:shd w:val="clear" w:color="auto" w:fill="DBE5F1" w:themeFill="accent1" w:themeFillTint="33"/>
            <w:vAlign w:val="center"/>
          </w:tcPr>
          <w:p w14:paraId="2C1BC4DA" w14:textId="77777777" w:rsidR="00FB1E3A" w:rsidRPr="00BB6E0E" w:rsidRDefault="00FB1E3A" w:rsidP="0008537E">
            <w:pPr>
              <w:pStyle w:val="ResumeTableTitle"/>
              <w:spacing w:after="0"/>
              <w:rPr>
                <w:rFonts w:ascii="Times New Roman" w:hAnsi="Times New Roman" w:cs="Times New Roman"/>
                <w:sz w:val="20"/>
                <w:szCs w:val="18"/>
              </w:rPr>
            </w:pPr>
            <w:r w:rsidRPr="00BB6E0E">
              <w:rPr>
                <w:rFonts w:ascii="Times New Roman" w:hAnsi="Times New Roman" w:cs="Times New Roman"/>
                <w:sz w:val="20"/>
                <w:szCs w:val="18"/>
              </w:rPr>
              <w:t>Employer</w:t>
            </w:r>
          </w:p>
        </w:tc>
        <w:tc>
          <w:tcPr>
            <w:tcW w:w="950" w:type="pct"/>
            <w:shd w:val="clear" w:color="auto" w:fill="DBE5F1" w:themeFill="accent1" w:themeFillTint="33"/>
            <w:vAlign w:val="center"/>
          </w:tcPr>
          <w:p w14:paraId="405BACD2" w14:textId="77777777" w:rsidR="00FB1E3A" w:rsidRPr="00BB6E0E" w:rsidRDefault="00FB1E3A" w:rsidP="0008537E">
            <w:pPr>
              <w:pStyle w:val="ResumeTableTitle"/>
              <w:spacing w:after="0"/>
              <w:rPr>
                <w:rFonts w:ascii="Times New Roman" w:hAnsi="Times New Roman" w:cs="Times New Roman"/>
                <w:sz w:val="20"/>
                <w:szCs w:val="18"/>
              </w:rPr>
            </w:pPr>
            <w:r w:rsidRPr="00BB6E0E">
              <w:rPr>
                <w:rFonts w:ascii="Times New Roman" w:hAnsi="Times New Roman" w:cs="Times New Roman"/>
                <w:sz w:val="20"/>
                <w:szCs w:val="18"/>
              </w:rPr>
              <w:t>Location</w:t>
            </w:r>
          </w:p>
        </w:tc>
        <w:tc>
          <w:tcPr>
            <w:tcW w:w="1339" w:type="pct"/>
            <w:shd w:val="clear" w:color="auto" w:fill="DBE5F1" w:themeFill="accent1" w:themeFillTint="33"/>
            <w:vAlign w:val="center"/>
          </w:tcPr>
          <w:p w14:paraId="1801D506" w14:textId="77777777" w:rsidR="00FB1E3A" w:rsidRPr="00BB6E0E" w:rsidRDefault="00FB1E3A" w:rsidP="0008537E">
            <w:pPr>
              <w:pStyle w:val="ResumeTableTitle"/>
              <w:spacing w:after="0"/>
              <w:rPr>
                <w:rFonts w:ascii="Times New Roman" w:hAnsi="Times New Roman" w:cs="Times New Roman"/>
                <w:sz w:val="20"/>
                <w:szCs w:val="18"/>
              </w:rPr>
            </w:pPr>
            <w:r w:rsidRPr="00BB6E0E">
              <w:rPr>
                <w:rFonts w:ascii="Times New Roman" w:hAnsi="Times New Roman" w:cs="Times New Roman"/>
                <w:sz w:val="20"/>
                <w:szCs w:val="18"/>
              </w:rPr>
              <w:t>Title</w:t>
            </w:r>
          </w:p>
        </w:tc>
        <w:tc>
          <w:tcPr>
            <w:tcW w:w="1730" w:type="pct"/>
            <w:shd w:val="clear" w:color="auto" w:fill="DBE5F1" w:themeFill="accent1" w:themeFillTint="33"/>
            <w:vAlign w:val="center"/>
          </w:tcPr>
          <w:p w14:paraId="19560DC4" w14:textId="77777777" w:rsidR="00FB1E3A" w:rsidRPr="00BB6E0E" w:rsidRDefault="00FB1E3A" w:rsidP="0008537E">
            <w:pPr>
              <w:pStyle w:val="ResumeTableTitle"/>
              <w:spacing w:after="0"/>
              <w:rPr>
                <w:rFonts w:ascii="Times New Roman" w:hAnsi="Times New Roman" w:cs="Times New Roman"/>
                <w:sz w:val="20"/>
                <w:szCs w:val="18"/>
              </w:rPr>
            </w:pPr>
            <w:r w:rsidRPr="00BB6E0E">
              <w:rPr>
                <w:rFonts w:ascii="Times New Roman" w:hAnsi="Times New Roman" w:cs="Times New Roman"/>
                <w:sz w:val="20"/>
                <w:szCs w:val="18"/>
              </w:rPr>
              <w:t>Term</w:t>
            </w:r>
          </w:p>
        </w:tc>
      </w:tr>
      <w:tr w:rsidR="00FB1E3A" w:rsidRPr="00BB6E0E" w14:paraId="33D46A0A" w14:textId="77777777" w:rsidTr="0008537E">
        <w:trPr>
          <w:trHeight w:val="350"/>
        </w:trPr>
        <w:tc>
          <w:tcPr>
            <w:tcW w:w="981" w:type="pct"/>
          </w:tcPr>
          <w:p w14:paraId="57DFDCE6"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REI Systems</w:t>
            </w:r>
          </w:p>
        </w:tc>
        <w:tc>
          <w:tcPr>
            <w:tcW w:w="950" w:type="pct"/>
          </w:tcPr>
          <w:p w14:paraId="422A4496"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Sterling, VA</w:t>
            </w:r>
          </w:p>
        </w:tc>
        <w:tc>
          <w:tcPr>
            <w:tcW w:w="1339" w:type="pct"/>
          </w:tcPr>
          <w:p w14:paraId="6A9610F2"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Principal Business Analyst</w:t>
            </w:r>
          </w:p>
        </w:tc>
        <w:tc>
          <w:tcPr>
            <w:tcW w:w="1730" w:type="pct"/>
          </w:tcPr>
          <w:p w14:paraId="1A1507AE" w14:textId="7D1B1F1A" w:rsidR="00FB1E3A" w:rsidRPr="00BB6E0E" w:rsidRDefault="000553A3" w:rsidP="0008537E">
            <w:pPr>
              <w:pStyle w:val="ResumeTableText"/>
              <w:spacing w:after="0"/>
              <w:rPr>
                <w:rFonts w:ascii="Times New Roman" w:hAnsi="Times New Roman" w:cs="Times New Roman"/>
                <w:sz w:val="20"/>
                <w:szCs w:val="18"/>
              </w:rPr>
            </w:pPr>
            <w:r>
              <w:rPr>
                <w:rFonts w:ascii="Times New Roman" w:hAnsi="Times New Roman" w:cs="Times New Roman"/>
                <w:sz w:val="20"/>
                <w:szCs w:val="18"/>
              </w:rPr>
              <w:t>Jan. 2018</w:t>
            </w:r>
            <w:r w:rsidR="00FB1E3A" w:rsidRPr="00BB6E0E">
              <w:rPr>
                <w:rFonts w:ascii="Times New Roman" w:hAnsi="Times New Roman" w:cs="Times New Roman"/>
                <w:sz w:val="20"/>
                <w:szCs w:val="18"/>
              </w:rPr>
              <w:t>–Present</w:t>
            </w:r>
          </w:p>
        </w:tc>
      </w:tr>
      <w:tr w:rsidR="00FB1E3A" w:rsidRPr="00BB6E0E" w14:paraId="40E89978" w14:textId="77777777" w:rsidTr="0008537E">
        <w:trPr>
          <w:trHeight w:val="350"/>
        </w:trPr>
        <w:tc>
          <w:tcPr>
            <w:tcW w:w="981" w:type="pct"/>
            <w:shd w:val="clear" w:color="auto" w:fill="D9D9D9" w:themeFill="background1" w:themeFillShade="D9"/>
          </w:tcPr>
          <w:p w14:paraId="76F4D493"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REI Systems</w:t>
            </w:r>
          </w:p>
        </w:tc>
        <w:tc>
          <w:tcPr>
            <w:tcW w:w="950" w:type="pct"/>
            <w:shd w:val="clear" w:color="auto" w:fill="D9D9D9" w:themeFill="background1" w:themeFillShade="D9"/>
          </w:tcPr>
          <w:p w14:paraId="298C0E87"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Sterling, VA</w:t>
            </w:r>
          </w:p>
        </w:tc>
        <w:tc>
          <w:tcPr>
            <w:tcW w:w="1339" w:type="pct"/>
            <w:shd w:val="clear" w:color="auto" w:fill="D9D9D9" w:themeFill="background1" w:themeFillShade="D9"/>
          </w:tcPr>
          <w:p w14:paraId="7D162615"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Senior Business Analyst</w:t>
            </w:r>
          </w:p>
        </w:tc>
        <w:tc>
          <w:tcPr>
            <w:tcW w:w="1730" w:type="pct"/>
            <w:shd w:val="clear" w:color="auto" w:fill="D9D9D9" w:themeFill="background1" w:themeFillShade="D9"/>
          </w:tcPr>
          <w:p w14:paraId="55BFFA0D"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Dec. 2015–Dec. 2017</w:t>
            </w:r>
          </w:p>
        </w:tc>
      </w:tr>
      <w:tr w:rsidR="00FB1E3A" w:rsidRPr="00BB6E0E" w14:paraId="63DEBAAD" w14:textId="77777777" w:rsidTr="0008537E">
        <w:trPr>
          <w:trHeight w:val="350"/>
        </w:trPr>
        <w:tc>
          <w:tcPr>
            <w:tcW w:w="981" w:type="pct"/>
          </w:tcPr>
          <w:p w14:paraId="365454C8"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REI Systems</w:t>
            </w:r>
          </w:p>
        </w:tc>
        <w:tc>
          <w:tcPr>
            <w:tcW w:w="950" w:type="pct"/>
          </w:tcPr>
          <w:p w14:paraId="5C453B5F"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Sterling, VA</w:t>
            </w:r>
          </w:p>
        </w:tc>
        <w:tc>
          <w:tcPr>
            <w:tcW w:w="1339" w:type="pct"/>
          </w:tcPr>
          <w:p w14:paraId="6703869F"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Business Analyst</w:t>
            </w:r>
          </w:p>
        </w:tc>
        <w:tc>
          <w:tcPr>
            <w:tcW w:w="1730" w:type="pct"/>
          </w:tcPr>
          <w:p w14:paraId="0D507D2C"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Oct. 2011–Dec. 2015</w:t>
            </w:r>
          </w:p>
        </w:tc>
      </w:tr>
      <w:tr w:rsidR="00FB1E3A" w:rsidRPr="00BB6E0E" w14:paraId="766B5F7A" w14:textId="77777777" w:rsidTr="0008537E">
        <w:trPr>
          <w:trHeight w:val="530"/>
        </w:trPr>
        <w:tc>
          <w:tcPr>
            <w:tcW w:w="981" w:type="pct"/>
            <w:shd w:val="clear" w:color="auto" w:fill="D9D9D9" w:themeFill="background1" w:themeFillShade="D9"/>
          </w:tcPr>
          <w:p w14:paraId="72AC79CD"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 xml:space="preserve">Tata Consultancy Services </w:t>
            </w:r>
          </w:p>
        </w:tc>
        <w:tc>
          <w:tcPr>
            <w:tcW w:w="950" w:type="pct"/>
            <w:shd w:val="clear" w:color="auto" w:fill="D9D9D9" w:themeFill="background1" w:themeFillShade="D9"/>
          </w:tcPr>
          <w:p w14:paraId="5DC9B072"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New Delhi, India</w:t>
            </w:r>
          </w:p>
        </w:tc>
        <w:tc>
          <w:tcPr>
            <w:tcW w:w="1339" w:type="pct"/>
            <w:shd w:val="clear" w:color="auto" w:fill="D9D9D9" w:themeFill="background1" w:themeFillShade="D9"/>
          </w:tcPr>
          <w:p w14:paraId="1D82F2BD"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Requirements Analyst</w:t>
            </w:r>
          </w:p>
        </w:tc>
        <w:tc>
          <w:tcPr>
            <w:tcW w:w="1730" w:type="pct"/>
            <w:shd w:val="clear" w:color="auto" w:fill="D9D9D9" w:themeFill="background1" w:themeFillShade="D9"/>
          </w:tcPr>
          <w:p w14:paraId="43A6F0A9" w14:textId="77777777" w:rsidR="00FB1E3A" w:rsidRPr="00BB6E0E" w:rsidRDefault="00FB1E3A" w:rsidP="0008537E">
            <w:pPr>
              <w:pStyle w:val="ResumeTableText"/>
              <w:spacing w:after="0"/>
              <w:rPr>
                <w:rFonts w:ascii="Times New Roman" w:hAnsi="Times New Roman" w:cs="Times New Roman"/>
                <w:sz w:val="20"/>
                <w:szCs w:val="18"/>
              </w:rPr>
            </w:pPr>
            <w:r w:rsidRPr="00BB6E0E">
              <w:rPr>
                <w:rFonts w:ascii="Times New Roman" w:hAnsi="Times New Roman" w:cs="Times New Roman"/>
                <w:sz w:val="20"/>
                <w:szCs w:val="18"/>
              </w:rPr>
              <w:t>May 2007–Dec. 2008</w:t>
            </w:r>
          </w:p>
        </w:tc>
      </w:tr>
    </w:tbl>
    <w:p w14:paraId="103AD498" w14:textId="77777777" w:rsidR="00FB1E3A" w:rsidRDefault="00FB1E3A" w:rsidP="00FB1E3A">
      <w:pPr>
        <w:pStyle w:val="ResumeNormal"/>
        <w:rPr>
          <w:sz w:val="22"/>
        </w:rPr>
      </w:pPr>
      <w:r>
        <w:br w:type="page"/>
      </w:r>
    </w:p>
    <w:p w14:paraId="3BFA75B4" w14:textId="77777777" w:rsidR="00FB1E3A" w:rsidRDefault="00FB1E3A" w:rsidP="00FB1E3A">
      <w:pPr>
        <w:pStyle w:val="ResumeName"/>
      </w:pPr>
      <w:bookmarkStart w:id="807" w:name="_Toc507859402"/>
      <w:r>
        <w:t>Mohanraj Narayanaswamy</w:t>
      </w:r>
      <w:bookmarkEnd w:id="807"/>
    </w:p>
    <w:p w14:paraId="128253DC"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b/>
          <w:sz w:val="22"/>
        </w:rPr>
        <w:t>BPA Labor Category</w:t>
      </w:r>
      <w:r w:rsidRPr="00536979">
        <w:rPr>
          <w:rFonts w:ascii="Times New Roman" w:hAnsi="Times New Roman" w:cs="Times New Roman"/>
          <w:b/>
          <w:sz w:val="22"/>
        </w:rPr>
        <w:t>:</w:t>
      </w:r>
      <w:r w:rsidRPr="00536979">
        <w:rPr>
          <w:rFonts w:ascii="Times New Roman" w:hAnsi="Times New Roman" w:cs="Times New Roman"/>
          <w:sz w:val="22"/>
        </w:rPr>
        <w:t xml:space="preserve"> Sr. Performance Test Engineer</w:t>
      </w:r>
    </w:p>
    <w:p w14:paraId="2CD7CDC1"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6DFD2CBE"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24AA67BE" w14:textId="77777777" w:rsidR="00FB1E3A" w:rsidRPr="005540CA" w:rsidRDefault="00FB1E3A" w:rsidP="00FB1E3A">
      <w:pPr>
        <w:pStyle w:val="BodyText"/>
      </w:pPr>
      <w:r w:rsidRPr="005540CA">
        <w:t>Mohanraj</w:t>
      </w:r>
      <w:r>
        <w:t xml:space="preserve"> Narayanaswamy </w:t>
      </w:r>
      <w:r w:rsidRPr="005540CA">
        <w:t>has</w:t>
      </w:r>
      <w:r>
        <w:t xml:space="preserve"> more than 12  </w:t>
      </w:r>
      <w:r w:rsidRPr="005540CA">
        <w:t>years</w:t>
      </w:r>
      <w:r>
        <w:t xml:space="preserve"> </w:t>
      </w:r>
      <w:r w:rsidRPr="005540CA">
        <w:t>of</w:t>
      </w:r>
      <w:r>
        <w:t xml:space="preserve"> </w:t>
      </w:r>
      <w:r w:rsidRPr="005540CA">
        <w:t>professional</w:t>
      </w:r>
      <w:r>
        <w:t xml:space="preserve"> </w:t>
      </w:r>
      <w:r w:rsidRPr="005540CA">
        <w:t>experience</w:t>
      </w:r>
      <w:r>
        <w:t xml:space="preserve"> </w:t>
      </w:r>
      <w:r w:rsidRPr="005540CA">
        <w:t>in</w:t>
      </w:r>
      <w:r>
        <w:t xml:space="preserve"> </w:t>
      </w:r>
      <w:r w:rsidRPr="005540CA">
        <w:t>software</w:t>
      </w:r>
      <w:r>
        <w:t xml:space="preserve"> </w:t>
      </w:r>
      <w:r w:rsidRPr="005540CA">
        <w:t>testing</w:t>
      </w:r>
      <w:r>
        <w:t xml:space="preserve"> </w:t>
      </w:r>
      <w:r w:rsidRPr="005540CA">
        <w:t>on</w:t>
      </w:r>
      <w:r>
        <w:t xml:space="preserve"> </w:t>
      </w:r>
      <w:r w:rsidRPr="005540CA">
        <w:t>Healthcare,</w:t>
      </w:r>
      <w:r>
        <w:t xml:space="preserve"> </w:t>
      </w:r>
      <w:r w:rsidRPr="005540CA">
        <w:t>Financials,</w:t>
      </w:r>
      <w:r>
        <w:t xml:space="preserve"> </w:t>
      </w:r>
      <w:r w:rsidRPr="005540CA">
        <w:t>Utili</w:t>
      </w:r>
      <w:r>
        <w:t xml:space="preserve">ties, and Government domains. He has strong </w:t>
      </w:r>
      <w:r w:rsidRPr="005540CA">
        <w:t>expe</w:t>
      </w:r>
      <w:r>
        <w:t xml:space="preserve">rtise in Automation, </w:t>
      </w:r>
      <w:r w:rsidRPr="005540CA">
        <w:t>Performance</w:t>
      </w:r>
      <w:r>
        <w:t xml:space="preserve"> and Functional Testing. His programming and tool expertise includes C, C++, C# and VBScript, Toad, SQL Server Management Studio, UFT, Selenium, Serena team track, Quality center, Test Director, SharePoint.</w:t>
      </w:r>
    </w:p>
    <w:p w14:paraId="385A9B19"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06FCD4F8" w14:textId="77777777" w:rsidR="00FB1E3A" w:rsidRDefault="00FB1E3A" w:rsidP="0005561C">
      <w:pPr>
        <w:pStyle w:val="Bullet1-0ptsAfter"/>
      </w:pPr>
      <w:r w:rsidRPr="00303177">
        <w:t>Expert</w:t>
      </w:r>
      <w:r>
        <w:t xml:space="preserve"> </w:t>
      </w:r>
      <w:r w:rsidRPr="00303177">
        <w:t>in</w:t>
      </w:r>
      <w:r>
        <w:t xml:space="preserve"> </w:t>
      </w:r>
      <w:r w:rsidRPr="00303177">
        <w:t>Waterfall,</w:t>
      </w:r>
      <w:r>
        <w:t xml:space="preserve"> </w:t>
      </w:r>
      <w:r w:rsidRPr="00303177">
        <w:t>V-M</w:t>
      </w:r>
      <w:r>
        <w:t>odel, Agile testing methodology</w:t>
      </w:r>
    </w:p>
    <w:p w14:paraId="2C82DB21" w14:textId="77777777" w:rsidR="00FB1E3A" w:rsidRDefault="00FB1E3A" w:rsidP="0005561C">
      <w:pPr>
        <w:pStyle w:val="Bullet1-0ptsAfter"/>
      </w:pPr>
      <w:r>
        <w:t>Performance Testing Using HP LoadRunner, Fiddler</w:t>
      </w:r>
    </w:p>
    <w:p w14:paraId="331D3AD6" w14:textId="77777777" w:rsidR="00FB1E3A" w:rsidRDefault="00FB1E3A" w:rsidP="0005561C">
      <w:pPr>
        <w:pStyle w:val="Bullet1-0ptsAfter"/>
      </w:pPr>
      <w:r>
        <w:t>Automation Using Selenium with C#</w:t>
      </w:r>
    </w:p>
    <w:p w14:paraId="0366DFEA" w14:textId="77777777" w:rsidR="00FB1E3A" w:rsidRDefault="00FB1E3A" w:rsidP="0005561C">
      <w:pPr>
        <w:pStyle w:val="Bullet1-0ptsAfter"/>
      </w:pPr>
      <w:r>
        <w:t>508 Accessibility Testing Using Wave, Jaws</w:t>
      </w:r>
    </w:p>
    <w:p w14:paraId="1CA8C204" w14:textId="77777777" w:rsidR="00FB1E3A" w:rsidRDefault="00FB1E3A" w:rsidP="0005561C">
      <w:pPr>
        <w:pStyle w:val="Bullet1-0ptsAfter"/>
      </w:pPr>
      <w:r>
        <w:t>Health Resources and Services Administration (HRSA)</w:t>
      </w:r>
    </w:p>
    <w:p w14:paraId="1127DB2A" w14:textId="77777777" w:rsidR="00FB1E3A" w:rsidRPr="00303177" w:rsidRDefault="00FB1E3A" w:rsidP="0005561C">
      <w:pPr>
        <w:pStyle w:val="Bullet1-0ptsAfter"/>
      </w:pPr>
      <w:r>
        <w:t>Proficient in Installation testing.</w:t>
      </w:r>
    </w:p>
    <w:p w14:paraId="410F8737" w14:textId="77777777" w:rsidR="00FB1E3A" w:rsidRPr="00303177" w:rsidRDefault="00FB1E3A" w:rsidP="0005561C">
      <w:pPr>
        <w:pStyle w:val="Bullet1-0ptsAfter"/>
      </w:pPr>
      <w:r w:rsidRPr="00303177">
        <w:t>Strong</w:t>
      </w:r>
      <w:r>
        <w:t xml:space="preserve"> </w:t>
      </w:r>
      <w:r w:rsidRPr="00303177">
        <w:t>knowledge</w:t>
      </w:r>
      <w:r>
        <w:t xml:space="preserve"> </w:t>
      </w:r>
      <w:r w:rsidRPr="00303177">
        <w:t>in</w:t>
      </w:r>
      <w:r>
        <w:t xml:space="preserve"> </w:t>
      </w:r>
      <w:r w:rsidRPr="00303177">
        <w:t>both</w:t>
      </w:r>
      <w:r>
        <w:t xml:space="preserve"> </w:t>
      </w:r>
      <w:r w:rsidRPr="00303177">
        <w:t>Web</w:t>
      </w:r>
      <w:r>
        <w:t xml:space="preserve"> </w:t>
      </w:r>
      <w:r w:rsidRPr="00303177">
        <w:t>and</w:t>
      </w:r>
      <w:r>
        <w:t xml:space="preserve"> </w:t>
      </w:r>
      <w:r w:rsidRPr="00303177">
        <w:t>Windows</w:t>
      </w:r>
      <w:r>
        <w:t xml:space="preserve"> </w:t>
      </w:r>
      <w:r w:rsidRPr="00303177">
        <w:t>based</w:t>
      </w:r>
      <w:r>
        <w:t xml:space="preserve"> </w:t>
      </w:r>
      <w:r w:rsidRPr="00303177">
        <w:t>application</w:t>
      </w:r>
      <w:r>
        <w:t xml:space="preserve"> </w:t>
      </w:r>
      <w:r w:rsidRPr="00303177">
        <w:t>testing.</w:t>
      </w:r>
    </w:p>
    <w:p w14:paraId="0BC32239" w14:textId="77777777" w:rsidR="00FB1E3A" w:rsidRPr="00303177" w:rsidRDefault="00FB1E3A" w:rsidP="0005561C">
      <w:pPr>
        <w:pStyle w:val="Bullet1-0ptsAfter"/>
      </w:pPr>
      <w:r w:rsidRPr="00303177">
        <w:t>Exceptionally</w:t>
      </w:r>
      <w:r>
        <w:t xml:space="preserve"> </w:t>
      </w:r>
      <w:r w:rsidRPr="00303177">
        <w:t>skilled</w:t>
      </w:r>
      <w:r>
        <w:t xml:space="preserve"> </w:t>
      </w:r>
      <w:r w:rsidRPr="00303177">
        <w:t>in</w:t>
      </w:r>
      <w:r>
        <w:t xml:space="preserve"> </w:t>
      </w:r>
      <w:r w:rsidRPr="00303177">
        <w:t>formulating</w:t>
      </w:r>
      <w:r>
        <w:t xml:space="preserve"> </w:t>
      </w:r>
      <w:r w:rsidRPr="00303177">
        <w:t>and</w:t>
      </w:r>
      <w:r>
        <w:t xml:space="preserve"> </w:t>
      </w:r>
      <w:r w:rsidRPr="00303177">
        <w:t>following</w:t>
      </w:r>
      <w:r>
        <w:t xml:space="preserve"> </w:t>
      </w:r>
      <w:r w:rsidRPr="00303177">
        <w:t>testing</w:t>
      </w:r>
      <w:r>
        <w:t xml:space="preserve"> </w:t>
      </w:r>
      <w:r w:rsidRPr="00303177">
        <w:t>processes.</w:t>
      </w:r>
    </w:p>
    <w:p w14:paraId="5804A4FF" w14:textId="77777777" w:rsidR="00FB1E3A" w:rsidRPr="00303177" w:rsidRDefault="00FB1E3A" w:rsidP="0005561C">
      <w:pPr>
        <w:pStyle w:val="Bullet1-0ptsAfter"/>
      </w:pPr>
      <w:r>
        <w:t>Q</w:t>
      </w:r>
      <w:r w:rsidRPr="00303177">
        <w:t>ualified</w:t>
      </w:r>
      <w:r>
        <w:t xml:space="preserve"> </w:t>
      </w:r>
      <w:r w:rsidRPr="00303177">
        <w:t>in</w:t>
      </w:r>
      <w:r>
        <w:t xml:space="preserve"> </w:t>
      </w:r>
      <w:r w:rsidRPr="00303177">
        <w:t>Backend</w:t>
      </w:r>
      <w:r>
        <w:t xml:space="preserve"> </w:t>
      </w:r>
      <w:r w:rsidRPr="00303177">
        <w:t>[Both</w:t>
      </w:r>
      <w:r>
        <w:t xml:space="preserve"> </w:t>
      </w:r>
      <w:r w:rsidRPr="00303177">
        <w:t>Oracle</w:t>
      </w:r>
      <w:r>
        <w:t xml:space="preserve"> </w:t>
      </w:r>
      <w:r w:rsidRPr="00303177">
        <w:t>and</w:t>
      </w:r>
      <w:r>
        <w:t xml:space="preserve"> </w:t>
      </w:r>
      <w:r w:rsidRPr="00303177">
        <w:t>SQL</w:t>
      </w:r>
      <w:r>
        <w:t xml:space="preserve"> </w:t>
      </w:r>
      <w:r w:rsidRPr="00303177">
        <w:t>Server]</w:t>
      </w:r>
      <w:r>
        <w:t xml:space="preserve"> </w:t>
      </w:r>
      <w:r w:rsidRPr="00303177">
        <w:t>testing.</w:t>
      </w:r>
    </w:p>
    <w:p w14:paraId="453A9EA2" w14:textId="77777777" w:rsidR="00FB1E3A" w:rsidRPr="00303177" w:rsidRDefault="00FB1E3A" w:rsidP="0005561C">
      <w:pPr>
        <w:pStyle w:val="Bullet1-0ptsAfter"/>
      </w:pPr>
      <w:r w:rsidRPr="00303177">
        <w:t>Experienced</w:t>
      </w:r>
      <w:r>
        <w:t xml:space="preserve"> </w:t>
      </w:r>
      <w:r w:rsidRPr="00303177">
        <w:t>in</w:t>
      </w:r>
      <w:r>
        <w:t xml:space="preserve"> </w:t>
      </w:r>
      <w:r w:rsidRPr="00303177">
        <w:t>White</w:t>
      </w:r>
      <w:r>
        <w:t xml:space="preserve"> </w:t>
      </w:r>
      <w:r w:rsidRPr="00303177">
        <w:t>Box</w:t>
      </w:r>
      <w:r>
        <w:t xml:space="preserve"> </w:t>
      </w:r>
      <w:r w:rsidRPr="00303177">
        <w:t>Testing</w:t>
      </w:r>
      <w:r>
        <w:t xml:space="preserve"> </w:t>
      </w:r>
      <w:r w:rsidRPr="00303177">
        <w:t>and</w:t>
      </w:r>
      <w:r>
        <w:t xml:space="preserve"> </w:t>
      </w:r>
      <w:r w:rsidRPr="00303177">
        <w:t>Grey</w:t>
      </w:r>
      <w:r>
        <w:t xml:space="preserve"> </w:t>
      </w:r>
      <w:r w:rsidRPr="00303177">
        <w:t>Box</w:t>
      </w:r>
      <w:r>
        <w:t xml:space="preserve"> </w:t>
      </w:r>
      <w:r w:rsidRPr="00303177">
        <w:t>Testing.</w:t>
      </w:r>
    </w:p>
    <w:p w14:paraId="74E47814" w14:textId="77777777" w:rsidR="00FB1E3A" w:rsidRPr="00303177" w:rsidRDefault="00FB1E3A" w:rsidP="0005561C">
      <w:pPr>
        <w:pStyle w:val="Bullet1-0ptsAfter"/>
      </w:pPr>
      <w:r>
        <w:t>P</w:t>
      </w:r>
      <w:r w:rsidRPr="00303177">
        <w:t>roficient</w:t>
      </w:r>
      <w:r>
        <w:t xml:space="preserve"> in Manual, Automation and </w:t>
      </w:r>
      <w:r w:rsidRPr="00303177">
        <w:t>Performance</w:t>
      </w:r>
      <w:r>
        <w:t xml:space="preserve"> testing.</w:t>
      </w:r>
    </w:p>
    <w:p w14:paraId="7BDF7F30"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481F523E" w14:textId="77777777" w:rsidR="00FB1E3A" w:rsidRDefault="00FB1E3A" w:rsidP="0005561C">
      <w:pPr>
        <w:pStyle w:val="Bullet1-0ptsAfter"/>
      </w:pPr>
      <w:r>
        <w:t xml:space="preserve">M.Com,(Commerce),Annamalai University, Chidambaram, Tamil Nadu State, India, </w:t>
      </w:r>
    </w:p>
    <w:p w14:paraId="74A2ED76" w14:textId="77777777" w:rsidR="00FB1E3A" w:rsidRDefault="00FB1E3A" w:rsidP="0005561C">
      <w:pPr>
        <w:pStyle w:val="Bullet1-0ptsAfter"/>
      </w:pPr>
      <w:r>
        <w:t>B.Com,(Commerce),Bharathidasan University, Trichirappalli, Tamil Nadu State, India</w:t>
      </w:r>
    </w:p>
    <w:p w14:paraId="297CB903" w14:textId="77777777" w:rsidR="00FB1E3A" w:rsidRPr="00C959B9" w:rsidRDefault="00FB1E3A" w:rsidP="00FB1E3A">
      <w:pPr>
        <w:pStyle w:val="ResumeSectionHeading"/>
        <w:spacing w:after="0"/>
        <w:rPr>
          <w:rStyle w:val="In-LineParagraphHeading"/>
          <w:b w:val="0"/>
        </w:rPr>
      </w:pPr>
      <w:r w:rsidRPr="00C959B9">
        <w:rPr>
          <w:rStyle w:val="In-LineParagraphHeading"/>
          <w:b w:val="0"/>
        </w:rPr>
        <w:t>certifications and Technology–Specific training</w:t>
      </w:r>
    </w:p>
    <w:p w14:paraId="30D2665B" w14:textId="77777777" w:rsidR="00FB1E3A" w:rsidRDefault="00FB1E3A" w:rsidP="0005561C">
      <w:pPr>
        <w:pStyle w:val="Bullet1-0ptsAfter"/>
      </w:pPr>
      <w:r>
        <w:t>Microsoft Certified Programmer–SQL Server 2000.</w:t>
      </w:r>
    </w:p>
    <w:p w14:paraId="12AD88BA" w14:textId="77777777" w:rsidR="00FB1E3A" w:rsidRDefault="00FB1E3A" w:rsidP="0005561C">
      <w:pPr>
        <w:pStyle w:val="Bullet1-0ptsAfter"/>
        <w:rPr>
          <w:rFonts w:eastAsia="Calibri"/>
        </w:rPr>
      </w:pPr>
      <w:r w:rsidRPr="00D8180D">
        <w:rPr>
          <w:rFonts w:eastAsia="Calibri"/>
        </w:rPr>
        <w:t>Certificate</w:t>
      </w:r>
      <w:r>
        <w:rPr>
          <w:rFonts w:eastAsia="Calibri"/>
        </w:rPr>
        <w:t xml:space="preserve"> </w:t>
      </w:r>
      <w:r w:rsidRPr="00164ABD">
        <w:rPr>
          <w:rFonts w:eastAsia="Calibri"/>
        </w:rPr>
        <w:t>Course</w:t>
      </w:r>
      <w:r>
        <w:rPr>
          <w:rFonts w:eastAsia="Calibri"/>
        </w:rPr>
        <w:t xml:space="preserve"> </w:t>
      </w:r>
      <w:r w:rsidRPr="00164ABD">
        <w:rPr>
          <w:rFonts w:eastAsia="Calibri"/>
        </w:rPr>
        <w:t>in</w:t>
      </w:r>
      <w:r>
        <w:rPr>
          <w:rFonts w:eastAsia="Calibri"/>
        </w:rPr>
        <w:t xml:space="preserve"> </w:t>
      </w:r>
      <w:r w:rsidRPr="00164ABD">
        <w:rPr>
          <w:rFonts w:eastAsia="Calibri"/>
        </w:rPr>
        <w:t>Computer</w:t>
      </w:r>
      <w:r>
        <w:rPr>
          <w:rFonts w:eastAsia="Calibri"/>
        </w:rPr>
        <w:t xml:space="preserve"> </w:t>
      </w:r>
      <w:r w:rsidRPr="00164ABD">
        <w:rPr>
          <w:rFonts w:eastAsia="Calibri"/>
        </w:rPr>
        <w:t>Applications</w:t>
      </w:r>
      <w:r>
        <w:rPr>
          <w:rFonts w:eastAsia="Calibri"/>
        </w:rPr>
        <w:t xml:space="preserve"> </w:t>
      </w:r>
      <w:r w:rsidRPr="00164ABD">
        <w:rPr>
          <w:rFonts w:eastAsia="Calibri"/>
        </w:rPr>
        <w:t>and</w:t>
      </w:r>
      <w:r>
        <w:rPr>
          <w:rFonts w:eastAsia="Calibri"/>
        </w:rPr>
        <w:t xml:space="preserve"> </w:t>
      </w:r>
      <w:r w:rsidRPr="00164ABD">
        <w:rPr>
          <w:rFonts w:eastAsia="Calibri"/>
        </w:rPr>
        <w:t>Programming</w:t>
      </w:r>
      <w:r>
        <w:rPr>
          <w:rFonts w:eastAsia="Calibri"/>
        </w:rPr>
        <w:t xml:space="preserve"> </w:t>
      </w:r>
      <w:r w:rsidRPr="00164ABD">
        <w:rPr>
          <w:rFonts w:eastAsia="Calibri"/>
        </w:rPr>
        <w:t>(C,</w:t>
      </w:r>
      <w:r>
        <w:rPr>
          <w:rFonts w:eastAsia="Calibri"/>
        </w:rPr>
        <w:t xml:space="preserve"> </w:t>
      </w:r>
      <w:r w:rsidRPr="00164ABD">
        <w:rPr>
          <w:rFonts w:eastAsia="Calibri"/>
        </w:rPr>
        <w:t>C++,</w:t>
      </w:r>
      <w:r>
        <w:rPr>
          <w:rFonts w:eastAsia="Calibri"/>
        </w:rPr>
        <w:t xml:space="preserve"> </w:t>
      </w:r>
      <w:r w:rsidRPr="00164ABD">
        <w:rPr>
          <w:rFonts w:eastAsia="Calibri"/>
        </w:rPr>
        <w:t>Windows</w:t>
      </w:r>
      <w:r>
        <w:rPr>
          <w:rFonts w:eastAsia="Calibri"/>
        </w:rPr>
        <w:t xml:space="preserve"> </w:t>
      </w:r>
      <w:r w:rsidRPr="00164ABD">
        <w:rPr>
          <w:rFonts w:eastAsia="Calibri"/>
        </w:rPr>
        <w:t>and</w:t>
      </w:r>
      <w:r>
        <w:rPr>
          <w:rFonts w:eastAsia="Calibri"/>
        </w:rPr>
        <w:t xml:space="preserve"> </w:t>
      </w:r>
      <w:r w:rsidRPr="00164ABD">
        <w:rPr>
          <w:rFonts w:eastAsia="Calibri"/>
        </w:rPr>
        <w:t>Visual</w:t>
      </w:r>
      <w:r>
        <w:rPr>
          <w:rFonts w:eastAsia="Calibri"/>
        </w:rPr>
        <w:t xml:space="preserve"> </w:t>
      </w:r>
      <w:r w:rsidRPr="00164ABD">
        <w:rPr>
          <w:rFonts w:eastAsia="Calibri"/>
        </w:rPr>
        <w:t>Basic).</w:t>
      </w:r>
    </w:p>
    <w:p w14:paraId="26630EFB" w14:textId="77777777" w:rsidR="00FB1E3A" w:rsidRDefault="00FB1E3A" w:rsidP="0005561C">
      <w:pPr>
        <w:pStyle w:val="Bullet1-0ptsAfter"/>
        <w:rPr>
          <w:rFonts w:eastAsia="Calibri"/>
        </w:rPr>
      </w:pPr>
      <w:r>
        <w:rPr>
          <w:rFonts w:eastAsia="Calibri"/>
        </w:rPr>
        <w:t>Advanced Certificate in PC Applications, Completion of Quality Management Program.</w:t>
      </w:r>
    </w:p>
    <w:p w14:paraId="41426AA1" w14:textId="77777777" w:rsidR="00FB1E3A" w:rsidRDefault="00FB1E3A" w:rsidP="0005561C">
      <w:pPr>
        <w:pStyle w:val="Bullet1-0ptsAfter"/>
        <w:rPr>
          <w:rFonts w:eastAsia="Calibri"/>
        </w:rPr>
      </w:pPr>
      <w:r>
        <w:rPr>
          <w:rFonts w:eastAsia="Calibri"/>
        </w:rPr>
        <w:t xml:space="preserve">Certificate of Merit for ORACLE 8 with Dev2000. </w:t>
      </w:r>
    </w:p>
    <w:p w14:paraId="2C018C37" w14:textId="77777777" w:rsidR="00FB1E3A" w:rsidRDefault="00FB1E3A" w:rsidP="0005561C">
      <w:pPr>
        <w:pStyle w:val="Bullet1-0ptsAfter"/>
        <w:rPr>
          <w:rFonts w:eastAsia="Calibri"/>
        </w:rPr>
      </w:pPr>
      <w:r>
        <w:rPr>
          <w:rFonts w:eastAsia="Calibri"/>
        </w:rPr>
        <w:t>Diploma in RDBMS.</w:t>
      </w:r>
    </w:p>
    <w:p w14:paraId="526CD8C5" w14:textId="77777777" w:rsidR="00FB1E3A" w:rsidRDefault="00FB1E3A" w:rsidP="0005561C">
      <w:pPr>
        <w:pStyle w:val="Bullet1-0ptsAfter"/>
        <w:rPr>
          <w:rFonts w:eastAsia="Calibri"/>
        </w:rPr>
      </w:pPr>
      <w:r>
        <w:rPr>
          <w:rFonts w:eastAsia="Calibri"/>
        </w:rPr>
        <w:t>Certificate Program in Manual Testing.</w:t>
      </w:r>
    </w:p>
    <w:p w14:paraId="34C4DFA6" w14:textId="77777777" w:rsidR="00FB1E3A" w:rsidRDefault="00FB1E3A" w:rsidP="0005561C">
      <w:pPr>
        <w:pStyle w:val="Bullet1-0ptsAfter"/>
        <w:rPr>
          <w:rFonts w:eastAsia="Calibri"/>
        </w:rPr>
      </w:pPr>
      <w:r>
        <w:rPr>
          <w:rFonts w:eastAsia="Calibri"/>
        </w:rPr>
        <w:t>Certificate of Training for the Software Testing Training Program.</w:t>
      </w:r>
    </w:p>
    <w:p w14:paraId="7FC4B439" w14:textId="77777777" w:rsidR="00FB1E3A" w:rsidRDefault="00FB1E3A" w:rsidP="0005561C">
      <w:pPr>
        <w:pStyle w:val="Bullet1-0ptsAfter"/>
        <w:rPr>
          <w:rFonts w:eastAsia="Calibri"/>
        </w:rPr>
      </w:pPr>
      <w:r>
        <w:rPr>
          <w:rFonts w:eastAsia="Calibri"/>
        </w:rPr>
        <w:t>Certificate of Achievement for Quick Test Professional 9.2 Suite.</w:t>
      </w:r>
    </w:p>
    <w:p w14:paraId="3842F581" w14:textId="77777777" w:rsidR="00FB1E3A" w:rsidRDefault="00FB1E3A" w:rsidP="0005561C">
      <w:pPr>
        <w:pStyle w:val="Bullet1-0ptsAfter"/>
        <w:rPr>
          <w:rFonts w:eastAsia="Calibri"/>
        </w:rPr>
      </w:pPr>
      <w:r>
        <w:rPr>
          <w:rFonts w:eastAsia="Calibri"/>
        </w:rPr>
        <w:t>ASTQB–Foundation Level Certificate.</w:t>
      </w:r>
    </w:p>
    <w:p w14:paraId="7BD12702"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21D26D11" w14:textId="77777777" w:rsidR="00FB1E3A" w:rsidRDefault="00FB1E3A" w:rsidP="00FB1E3A">
      <w:pPr>
        <w:pStyle w:val="ResumeRoleTitle"/>
        <w:spacing w:before="120"/>
      </w:pPr>
      <w:r>
        <w:t>Sr.Performance Test Engineer.</w:t>
      </w:r>
      <w:r>
        <w:rPr>
          <w:rFonts w:ascii="Helvetica" w:hAnsi="Helvetica" w:cs="Helvetica"/>
          <w:color w:val="000000"/>
          <w:szCs w:val="20"/>
        </w:rPr>
        <w:t xml:space="preserve"> Health Resources and Services Administration, BPHC</w:t>
      </w:r>
    </w:p>
    <w:p w14:paraId="20AEEA0A" w14:textId="77777777" w:rsidR="00FB1E3A" w:rsidRPr="000B34E8" w:rsidRDefault="00FB1E3A" w:rsidP="00FB1E3A">
      <w:pPr>
        <w:pStyle w:val="ResumeRoleTitle"/>
      </w:pPr>
      <w:r w:rsidRPr="000B34E8">
        <w:t>REI</w:t>
      </w:r>
      <w:r>
        <w:t xml:space="preserve"> </w:t>
      </w:r>
      <w:r w:rsidRPr="000B34E8">
        <w:t>Systems,</w:t>
      </w:r>
      <w:r>
        <w:t xml:space="preserve"> Feb. 2015–Present</w:t>
      </w:r>
    </w:p>
    <w:p w14:paraId="71553255" w14:textId="77777777" w:rsidR="00FB1E3A" w:rsidRPr="007E445F" w:rsidRDefault="00FB1E3A" w:rsidP="00FB1E3A">
      <w:pPr>
        <w:pStyle w:val="BodyText"/>
      </w:pPr>
      <w:r w:rsidRPr="005966F9">
        <w:t>As</w:t>
      </w:r>
      <w:r>
        <w:t xml:space="preserve"> a Sr. Performance Engineer Mohanraj Narayanaswamy was </w:t>
      </w:r>
      <w:r w:rsidRPr="005966F9">
        <w:t>responsible</w:t>
      </w:r>
      <w:r>
        <w:t xml:space="preserve"> </w:t>
      </w:r>
      <w:r w:rsidRPr="005966F9">
        <w:t>for</w:t>
      </w:r>
      <w:r>
        <w:t xml:space="preserve"> Functional, Performance and 508 Testing. He prepares necessary documents and report Defects. Other responsibilities include Writing Test Cases, Executing Test </w:t>
      </w:r>
      <w:r w:rsidRPr="000553A3">
        <w:t>cases, Environment set up and Support Leads/Managers in estimating for the QA activities. Understand Business Process</w:t>
      </w:r>
      <w:r>
        <w:t xml:space="preserve"> </w:t>
      </w:r>
      <w:r w:rsidRPr="00B80080">
        <w:t>Document,</w:t>
      </w:r>
      <w:r>
        <w:t xml:space="preserve"> Analyzes root causes of performance issues and provide corrective actions, </w:t>
      </w:r>
      <w:r w:rsidRPr="00B80080">
        <w:t>Business/System</w:t>
      </w:r>
      <w:r>
        <w:t xml:space="preserve"> </w:t>
      </w:r>
      <w:r w:rsidRPr="00B80080">
        <w:t>Requirements</w:t>
      </w:r>
      <w:r>
        <w:t xml:space="preserve"> </w:t>
      </w:r>
      <w:r w:rsidRPr="00B80080">
        <w:t>and</w:t>
      </w:r>
      <w:r>
        <w:t xml:space="preserve"> </w:t>
      </w:r>
      <w:r w:rsidRPr="00B80080">
        <w:t>Mockups</w:t>
      </w:r>
      <w:r>
        <w:t>.</w:t>
      </w:r>
      <w:r>
        <w:rPr>
          <w:rFonts w:ascii="Calibri" w:hAnsi="Calibri" w:cs="Calibri"/>
          <w:color w:val="000000"/>
          <w:vertAlign w:val="subscript"/>
        </w:rPr>
        <w:t xml:space="preserve"> </w:t>
      </w:r>
      <w:r w:rsidRPr="007E445F">
        <w:t>Experience</w:t>
      </w:r>
      <w:r>
        <w:t xml:space="preserve"> </w:t>
      </w:r>
      <w:r w:rsidRPr="007E445F">
        <w:t>in</w:t>
      </w:r>
      <w:r>
        <w:t xml:space="preserve"> </w:t>
      </w:r>
      <w:r w:rsidRPr="007E445F">
        <w:t>architecting</w:t>
      </w:r>
      <w:r>
        <w:t xml:space="preserve"> </w:t>
      </w:r>
      <w:r w:rsidRPr="007E445F">
        <w:t>and</w:t>
      </w:r>
      <w:r>
        <w:t xml:space="preserve"> </w:t>
      </w:r>
      <w:r w:rsidRPr="007E445F">
        <w:t>designing</w:t>
      </w:r>
      <w:r>
        <w:t xml:space="preserve"> </w:t>
      </w:r>
      <w:r w:rsidRPr="007E445F">
        <w:t>performance</w:t>
      </w:r>
      <w:r>
        <w:t xml:space="preserve"> </w:t>
      </w:r>
      <w:r w:rsidRPr="007E445F">
        <w:t>tests</w:t>
      </w:r>
      <w:r>
        <w:t>,</w:t>
      </w:r>
      <w:r>
        <w:rPr>
          <w:rFonts w:ascii="Calibri" w:hAnsi="Calibri" w:cs="Calibri"/>
          <w:color w:val="000000"/>
          <w:vertAlign w:val="subscript"/>
        </w:rPr>
        <w:t xml:space="preserve"> </w:t>
      </w:r>
      <w:r w:rsidRPr="007E445F">
        <w:t>Expertise</w:t>
      </w:r>
      <w:r>
        <w:t xml:space="preserve"> </w:t>
      </w:r>
      <w:r w:rsidRPr="007E445F">
        <w:t>in</w:t>
      </w:r>
      <w:r>
        <w:t xml:space="preserve"> </w:t>
      </w:r>
      <w:r w:rsidRPr="007E445F">
        <w:t>Load</w:t>
      </w:r>
      <w:r>
        <w:t xml:space="preserve"> </w:t>
      </w:r>
      <w:r w:rsidRPr="007E445F">
        <w:t>testing</w:t>
      </w:r>
      <w:r>
        <w:t xml:space="preserve"> </w:t>
      </w:r>
      <w:r w:rsidRPr="007E445F">
        <w:t>modern</w:t>
      </w:r>
      <w:r>
        <w:t xml:space="preserve"> </w:t>
      </w:r>
      <w:r w:rsidRPr="007E445F">
        <w:t>architecture</w:t>
      </w:r>
      <w:r>
        <w:t xml:space="preserve"> </w:t>
      </w:r>
      <w:r w:rsidRPr="007E445F">
        <w:t>based</w:t>
      </w:r>
      <w:r>
        <w:t xml:space="preserve"> </w:t>
      </w:r>
      <w:r w:rsidRPr="007E445F">
        <w:t>websites</w:t>
      </w:r>
      <w:r>
        <w:t xml:space="preserve"> </w:t>
      </w:r>
      <w:r w:rsidRPr="007E445F">
        <w:t>that</w:t>
      </w:r>
      <w:r>
        <w:t xml:space="preserve"> </w:t>
      </w:r>
      <w:r w:rsidRPr="007E445F">
        <w:t>consumes</w:t>
      </w:r>
      <w:r>
        <w:t xml:space="preserve"> </w:t>
      </w:r>
      <w:r w:rsidRPr="007E445F">
        <w:t>REST/Web</w:t>
      </w:r>
      <w:r>
        <w:t xml:space="preserve"> </w:t>
      </w:r>
      <w:r w:rsidRPr="007E445F">
        <w:t>APIs</w:t>
      </w:r>
      <w:r>
        <w:t xml:space="preserve"> </w:t>
      </w:r>
      <w:r w:rsidRPr="007E445F">
        <w:t>to</w:t>
      </w:r>
      <w:r>
        <w:t xml:space="preserve"> </w:t>
      </w:r>
      <w:r w:rsidRPr="007E445F">
        <w:t>re</w:t>
      </w:r>
      <w:r>
        <w:t xml:space="preserve">nder data and uses AJAX heavily, </w:t>
      </w:r>
      <w:r w:rsidRPr="007E445F">
        <w:t>Experience</w:t>
      </w:r>
      <w:r>
        <w:t xml:space="preserve"> </w:t>
      </w:r>
      <w:r w:rsidRPr="007E445F">
        <w:t>in</w:t>
      </w:r>
      <w:r>
        <w:t xml:space="preserve"> </w:t>
      </w:r>
      <w:r w:rsidRPr="007E445F">
        <w:t>handling</w:t>
      </w:r>
      <w:r>
        <w:t xml:space="preserve"> </w:t>
      </w:r>
      <w:r w:rsidRPr="007E445F">
        <w:t>various</w:t>
      </w:r>
      <w:r>
        <w:t xml:space="preserve"> </w:t>
      </w:r>
      <w:r w:rsidRPr="007E445F">
        <w:t>load</w:t>
      </w:r>
      <w:r>
        <w:t xml:space="preserve"> </w:t>
      </w:r>
      <w:r w:rsidRPr="007E445F">
        <w:t>generation</w:t>
      </w:r>
      <w:r>
        <w:t xml:space="preserve"> </w:t>
      </w:r>
      <w:r w:rsidRPr="007E445F">
        <w:t>tools</w:t>
      </w:r>
      <w:r>
        <w:t xml:space="preserve"> </w:t>
      </w:r>
      <w:r w:rsidRPr="007E445F">
        <w:t>such</w:t>
      </w:r>
      <w:r>
        <w:t xml:space="preserve"> </w:t>
      </w:r>
      <w:r w:rsidRPr="007E445F">
        <w:t>as</w:t>
      </w:r>
      <w:r>
        <w:t xml:space="preserve"> </w:t>
      </w:r>
      <w:r w:rsidRPr="007E445F">
        <w:t>LoadRunner,</w:t>
      </w:r>
      <w:r>
        <w:t xml:space="preserve"> </w:t>
      </w:r>
      <w:r w:rsidRPr="007E445F">
        <w:t>Visual</w:t>
      </w:r>
      <w:r>
        <w:t xml:space="preserve"> </w:t>
      </w:r>
      <w:r w:rsidRPr="007E445F">
        <w:t>Studio</w:t>
      </w:r>
      <w:r>
        <w:t xml:space="preserve"> </w:t>
      </w:r>
      <w:r w:rsidRPr="007E445F">
        <w:t>and</w:t>
      </w:r>
      <w:r>
        <w:t xml:space="preserve"> </w:t>
      </w:r>
      <w:r w:rsidRPr="007E445F">
        <w:t>Fiddler</w:t>
      </w:r>
      <w:r>
        <w:t>,</w:t>
      </w:r>
      <w:r>
        <w:rPr>
          <w:rFonts w:ascii="Calibri" w:hAnsi="Calibri" w:cs="Calibri"/>
          <w:color w:val="000000"/>
          <w:vertAlign w:val="subscript"/>
        </w:rPr>
        <w:t xml:space="preserve"> </w:t>
      </w:r>
      <w:r w:rsidRPr="007E445F">
        <w:t>Experience</w:t>
      </w:r>
      <w:r>
        <w:t xml:space="preserve"> </w:t>
      </w:r>
      <w:r w:rsidRPr="007E445F">
        <w:t>in</w:t>
      </w:r>
      <w:r>
        <w:t xml:space="preserve"> </w:t>
      </w:r>
      <w:r w:rsidRPr="007E445F">
        <w:t>analyzing</w:t>
      </w:r>
      <w:r>
        <w:t xml:space="preserve"> </w:t>
      </w:r>
      <w:r w:rsidRPr="007E445F">
        <w:t>the</w:t>
      </w:r>
      <w:r>
        <w:t xml:space="preserve"> </w:t>
      </w:r>
      <w:r w:rsidRPr="007E445F">
        <w:t>performance</w:t>
      </w:r>
      <w:r>
        <w:t xml:space="preserve"> </w:t>
      </w:r>
      <w:r w:rsidRPr="007E445F">
        <w:t>bottlenecks</w:t>
      </w:r>
      <w:r>
        <w:t xml:space="preserve"> </w:t>
      </w:r>
      <w:r w:rsidRPr="007E445F">
        <w:t>and</w:t>
      </w:r>
      <w:r>
        <w:t xml:space="preserve"> </w:t>
      </w:r>
      <w:r w:rsidRPr="007E445F">
        <w:t>working</w:t>
      </w:r>
      <w:r>
        <w:t xml:space="preserve"> </w:t>
      </w:r>
      <w:r w:rsidRPr="007E445F">
        <w:t>with</w:t>
      </w:r>
      <w:r>
        <w:t xml:space="preserve"> </w:t>
      </w:r>
      <w:r w:rsidRPr="007E445F">
        <w:t>developers</w:t>
      </w:r>
      <w:r>
        <w:t xml:space="preserve"> </w:t>
      </w:r>
      <w:r w:rsidRPr="007E445F">
        <w:t>to</w:t>
      </w:r>
      <w:r>
        <w:t xml:space="preserve"> </w:t>
      </w:r>
      <w:r w:rsidRPr="007E445F">
        <w:t>r</w:t>
      </w:r>
      <w:r>
        <w:t xml:space="preserve">esolve the performance problems, </w:t>
      </w:r>
      <w:r w:rsidRPr="007E445F">
        <w:t>Experience</w:t>
      </w:r>
      <w:r>
        <w:t xml:space="preserve"> </w:t>
      </w:r>
      <w:r w:rsidRPr="007E445F">
        <w:t>in</w:t>
      </w:r>
      <w:r>
        <w:t xml:space="preserve"> </w:t>
      </w:r>
      <w:r w:rsidRPr="007E445F">
        <w:t>measuring</w:t>
      </w:r>
      <w:r>
        <w:t xml:space="preserve"> </w:t>
      </w:r>
      <w:r w:rsidRPr="007E445F">
        <w:t>various</w:t>
      </w:r>
      <w:r>
        <w:t xml:space="preserve"> </w:t>
      </w:r>
      <w:r w:rsidRPr="007E445F">
        <w:t>systems</w:t>
      </w:r>
      <w:r>
        <w:t xml:space="preserve"> </w:t>
      </w:r>
      <w:r w:rsidRPr="007E445F">
        <w:t>resources</w:t>
      </w:r>
      <w:r>
        <w:t xml:space="preserve"> </w:t>
      </w:r>
      <w:r w:rsidRPr="007E445F">
        <w:t>using</w:t>
      </w:r>
      <w:r>
        <w:t xml:space="preserve"> </w:t>
      </w:r>
      <w:r w:rsidRPr="007E445F">
        <w:t>tools</w:t>
      </w:r>
      <w:r>
        <w:t xml:space="preserve"> </w:t>
      </w:r>
      <w:r w:rsidRPr="007E445F">
        <w:t>such</w:t>
      </w:r>
      <w:r>
        <w:t xml:space="preserve"> </w:t>
      </w:r>
      <w:r w:rsidRPr="007E445F">
        <w:t>as</w:t>
      </w:r>
      <w:r>
        <w:t xml:space="preserve"> </w:t>
      </w:r>
      <w:r w:rsidRPr="007E445F">
        <w:t>Perfmon,</w:t>
      </w:r>
      <w:r>
        <w:t xml:space="preserve"> </w:t>
      </w:r>
      <w:r w:rsidRPr="007E445F">
        <w:t>Task</w:t>
      </w:r>
      <w:r>
        <w:t xml:space="preserve"> </w:t>
      </w:r>
      <w:r w:rsidRPr="007E445F">
        <w:t>Manager</w:t>
      </w:r>
      <w:r>
        <w:t xml:space="preserve"> </w:t>
      </w:r>
      <w:r w:rsidRPr="007E445F">
        <w:t>and</w:t>
      </w:r>
      <w:r>
        <w:t xml:space="preserve"> </w:t>
      </w:r>
      <w:r w:rsidRPr="007E445F">
        <w:t>SysInternals</w:t>
      </w:r>
      <w:r>
        <w:t xml:space="preserve"> </w:t>
      </w:r>
      <w:r w:rsidRPr="007E445F">
        <w:t>suit</w:t>
      </w:r>
      <w:r>
        <w:t xml:space="preserve"> </w:t>
      </w:r>
      <w:r w:rsidRPr="007E445F">
        <w:t>to</w:t>
      </w:r>
      <w:r>
        <w:t xml:space="preserve"> </w:t>
      </w:r>
      <w:r w:rsidRPr="007E445F">
        <w:t>identify</w:t>
      </w:r>
      <w:r>
        <w:t xml:space="preserve"> </w:t>
      </w:r>
      <w:r w:rsidRPr="007E445F">
        <w:t>bottlenecks</w:t>
      </w:r>
      <w:r>
        <w:t xml:space="preserve">, </w:t>
      </w:r>
      <w:r w:rsidRPr="007E445F">
        <w:t>Experience</w:t>
      </w:r>
      <w:r>
        <w:t xml:space="preserve"> </w:t>
      </w:r>
      <w:r w:rsidRPr="007E445F">
        <w:t>in</w:t>
      </w:r>
      <w:r>
        <w:t xml:space="preserve"> </w:t>
      </w:r>
      <w:r w:rsidRPr="007E445F">
        <w:t>Performance</w:t>
      </w:r>
      <w:r>
        <w:t xml:space="preserve"> </w:t>
      </w:r>
      <w:r w:rsidRPr="007E445F">
        <w:t>modelling,</w:t>
      </w:r>
      <w:r>
        <w:t xml:space="preserve"> </w:t>
      </w:r>
      <w:r w:rsidRPr="007E445F">
        <w:t>bench</w:t>
      </w:r>
      <w:r>
        <w:t xml:space="preserve"> </w:t>
      </w:r>
      <w:r w:rsidRPr="007E445F">
        <w:t>marking,</w:t>
      </w:r>
      <w:r>
        <w:t xml:space="preserve"> </w:t>
      </w:r>
      <w:r w:rsidRPr="007E445F">
        <w:t>capacity</w:t>
      </w:r>
      <w:r>
        <w:t xml:space="preserve"> </w:t>
      </w:r>
      <w:r w:rsidRPr="007E445F">
        <w:t>planning</w:t>
      </w:r>
      <w:r>
        <w:t xml:space="preserve"> </w:t>
      </w:r>
      <w:r w:rsidRPr="007E445F">
        <w:t>a</w:t>
      </w:r>
      <w:r>
        <w:t xml:space="preserve">nd infrastructure optimizations, </w:t>
      </w:r>
      <w:r w:rsidRPr="00B80080">
        <w:t>Review</w:t>
      </w:r>
      <w:r>
        <w:t xml:space="preserve"> </w:t>
      </w:r>
      <w:r w:rsidRPr="00B80080">
        <w:t>RTM</w:t>
      </w:r>
      <w:r>
        <w:t xml:space="preserve"> </w:t>
      </w:r>
      <w:r w:rsidRPr="00B80080">
        <w:t>for</w:t>
      </w:r>
      <w:r>
        <w:t xml:space="preserve"> </w:t>
      </w:r>
      <w:r w:rsidRPr="00B80080">
        <w:t>c</w:t>
      </w:r>
      <w:r>
        <w:t xml:space="preserve">ompleteness and accuracy. </w:t>
      </w:r>
      <w:r w:rsidRPr="00B80080">
        <w:t>Ensure</w:t>
      </w:r>
      <w:r>
        <w:t xml:space="preserve"> </w:t>
      </w:r>
      <w:r w:rsidRPr="00B80080">
        <w:t>that</w:t>
      </w:r>
      <w:r>
        <w:t xml:space="preserve"> </w:t>
      </w:r>
      <w:r w:rsidRPr="00B80080">
        <w:t>the</w:t>
      </w:r>
      <w:r>
        <w:t xml:space="preserve"> </w:t>
      </w:r>
      <w:r w:rsidRPr="00B80080">
        <w:t>changes</w:t>
      </w:r>
      <w:r>
        <w:t xml:space="preserve"> </w:t>
      </w:r>
      <w:r w:rsidRPr="00B80080">
        <w:t>to</w:t>
      </w:r>
      <w:r>
        <w:t xml:space="preserve"> </w:t>
      </w:r>
      <w:r w:rsidRPr="00B80080">
        <w:t>requi</w:t>
      </w:r>
      <w:r>
        <w:t xml:space="preserve">rements are incorporated in RTM. </w:t>
      </w:r>
      <w:r w:rsidRPr="00B80080">
        <w:t>Understand</w:t>
      </w:r>
      <w:r>
        <w:t xml:space="preserve"> </w:t>
      </w:r>
      <w:r w:rsidRPr="00B80080">
        <w:t>various</w:t>
      </w:r>
      <w:r>
        <w:t xml:space="preserve"> </w:t>
      </w:r>
      <w:r w:rsidRPr="00B80080">
        <w:t>integration</w:t>
      </w:r>
      <w:r>
        <w:t xml:space="preserve"> </w:t>
      </w:r>
      <w:r w:rsidRPr="00B80080">
        <w:t>points</w:t>
      </w:r>
      <w:r>
        <w:t xml:space="preserve"> of the project. </w:t>
      </w:r>
      <w:r w:rsidRPr="00B80080">
        <w:t>Support</w:t>
      </w:r>
      <w:r>
        <w:t xml:space="preserve"> </w:t>
      </w:r>
      <w:r w:rsidRPr="00B80080">
        <w:t>Leads/Managers</w:t>
      </w:r>
      <w:r>
        <w:t xml:space="preserve"> </w:t>
      </w:r>
      <w:r w:rsidRPr="00B80080">
        <w:t>in</w:t>
      </w:r>
      <w:r>
        <w:t xml:space="preserve"> </w:t>
      </w:r>
      <w:r w:rsidRPr="00B80080">
        <w:t>e</w:t>
      </w:r>
      <w:r>
        <w:t xml:space="preserve">stimating for the QA activities. </w:t>
      </w:r>
      <w:r w:rsidRPr="00B80080">
        <w:t>Work</w:t>
      </w:r>
      <w:r>
        <w:t xml:space="preserve"> </w:t>
      </w:r>
      <w:r w:rsidRPr="00B80080">
        <w:t>with</w:t>
      </w:r>
      <w:r>
        <w:t xml:space="preserve"> </w:t>
      </w:r>
      <w:r w:rsidRPr="00B80080">
        <w:t>Leads/Managers</w:t>
      </w:r>
      <w:r>
        <w:t xml:space="preserve"> </w:t>
      </w:r>
      <w:r w:rsidRPr="00B80080">
        <w:t>in</w:t>
      </w:r>
      <w:r>
        <w:t xml:space="preserve"> </w:t>
      </w:r>
      <w:r w:rsidRPr="00B80080">
        <w:t>defining</w:t>
      </w:r>
      <w:r>
        <w:t xml:space="preserve"> </w:t>
      </w:r>
      <w:r w:rsidRPr="00B80080">
        <w:t>the</w:t>
      </w:r>
      <w:r>
        <w:t xml:space="preserve"> </w:t>
      </w:r>
      <w:r w:rsidRPr="00B80080">
        <w:t>scope</w:t>
      </w:r>
      <w:r>
        <w:t xml:space="preserve"> </w:t>
      </w:r>
      <w:r w:rsidRPr="00B80080">
        <w:t>of</w:t>
      </w:r>
      <w:r>
        <w:t xml:space="preserve"> </w:t>
      </w:r>
      <w:r w:rsidRPr="00B80080">
        <w:t>testing</w:t>
      </w:r>
      <w:r>
        <w:t xml:space="preserve"> </w:t>
      </w:r>
      <w:r w:rsidRPr="00B80080">
        <w:t>within</w:t>
      </w:r>
      <w:r>
        <w:t xml:space="preserve"> </w:t>
      </w:r>
      <w:r w:rsidRPr="00B80080">
        <w:t>the</w:t>
      </w:r>
      <w:r>
        <w:t xml:space="preserve"> </w:t>
      </w:r>
      <w:r w:rsidRPr="00B80080">
        <w:t>context</w:t>
      </w:r>
      <w:r>
        <w:t xml:space="preserve"> </w:t>
      </w:r>
      <w:r w:rsidRPr="00B80080">
        <w:t>of</w:t>
      </w:r>
      <w:r>
        <w:t xml:space="preserve"> </w:t>
      </w:r>
      <w:r w:rsidRPr="00B80080">
        <w:t>each</w:t>
      </w:r>
      <w:r>
        <w:t xml:space="preserve"> </w:t>
      </w:r>
      <w:r w:rsidRPr="00B80080">
        <w:t>release</w:t>
      </w:r>
      <w:r>
        <w:t xml:space="preserve"> s</w:t>
      </w:r>
      <w:r w:rsidRPr="00B80080">
        <w:t>upp</w:t>
      </w:r>
      <w:r>
        <w:t xml:space="preserve">ort in creating test strategies. 508 Testing Using Jaws. </w:t>
      </w:r>
      <w:r w:rsidRPr="00B80080">
        <w:t>Identify</w:t>
      </w:r>
      <w:r>
        <w:t xml:space="preserve"> </w:t>
      </w:r>
      <w:r w:rsidRPr="00B80080">
        <w:t>the</w:t>
      </w:r>
      <w:r>
        <w:t xml:space="preserve"> </w:t>
      </w:r>
      <w:r w:rsidRPr="00B80080">
        <w:t>various</w:t>
      </w:r>
      <w:r>
        <w:t xml:space="preserve"> </w:t>
      </w:r>
      <w:r w:rsidRPr="00B80080">
        <w:t>test</w:t>
      </w:r>
      <w:r>
        <w:t xml:space="preserve"> </w:t>
      </w:r>
      <w:r w:rsidRPr="00B80080">
        <w:t>conditions</w:t>
      </w:r>
      <w:r>
        <w:t xml:space="preserve"> </w:t>
      </w:r>
      <w:r w:rsidRPr="00B80080">
        <w:t>or</w:t>
      </w:r>
      <w:r>
        <w:t xml:space="preserve"> </w:t>
      </w:r>
      <w:r w:rsidRPr="00B80080">
        <w:t>high</w:t>
      </w:r>
      <w:r>
        <w:t xml:space="preserve"> </w:t>
      </w:r>
      <w:r w:rsidRPr="00B80080">
        <w:t>level</w:t>
      </w:r>
      <w:r>
        <w:t xml:space="preserve"> </w:t>
      </w:r>
      <w:r w:rsidRPr="00B80080">
        <w:t>scenarios</w:t>
      </w:r>
      <w:r>
        <w:t xml:space="preserve"> and identify data needs. </w:t>
      </w:r>
      <w:r w:rsidRPr="00B80080">
        <w:t>Write</w:t>
      </w:r>
      <w:r>
        <w:t xml:space="preserve"> </w:t>
      </w:r>
      <w:r w:rsidRPr="00B80080">
        <w:t>detailed</w:t>
      </w:r>
      <w:r>
        <w:t xml:space="preserve"> </w:t>
      </w:r>
      <w:r w:rsidRPr="00B80080">
        <w:t>test</w:t>
      </w:r>
      <w:r>
        <w:t xml:space="preserve"> </w:t>
      </w:r>
      <w:r w:rsidRPr="00B80080">
        <w:t>cases;</w:t>
      </w:r>
      <w:r>
        <w:t xml:space="preserve"> </w:t>
      </w:r>
      <w:r w:rsidRPr="00B80080">
        <w:t>ensure</w:t>
      </w:r>
      <w:r>
        <w:t xml:space="preserve"> </w:t>
      </w:r>
      <w:r w:rsidRPr="00B80080">
        <w:t>the</w:t>
      </w:r>
      <w:r>
        <w:t xml:space="preserve"> </w:t>
      </w:r>
      <w:r w:rsidRPr="00B80080">
        <w:t>database</w:t>
      </w:r>
      <w:r>
        <w:t xml:space="preserve"> </w:t>
      </w:r>
      <w:r w:rsidRPr="00B80080">
        <w:t>integrity</w:t>
      </w:r>
      <w:r>
        <w:t xml:space="preserve"> </w:t>
      </w:r>
      <w:r w:rsidRPr="00B80080">
        <w:t>verification</w:t>
      </w:r>
      <w:r>
        <w:t xml:space="preserve"> </w:t>
      </w:r>
      <w:r w:rsidRPr="00B80080">
        <w:t>steps</w:t>
      </w:r>
      <w:r>
        <w:t xml:space="preserve"> </w:t>
      </w:r>
      <w:r w:rsidRPr="00B80080">
        <w:t>are</w:t>
      </w:r>
      <w:r>
        <w:t xml:space="preserve"> </w:t>
      </w:r>
      <w:r w:rsidRPr="00B80080">
        <w:t>included</w:t>
      </w:r>
      <w:r>
        <w:t xml:space="preserve"> </w:t>
      </w:r>
      <w:r w:rsidRPr="00B80080">
        <w:t>as</w:t>
      </w:r>
      <w:r>
        <w:t xml:space="preserve"> </w:t>
      </w:r>
      <w:r w:rsidRPr="00B80080">
        <w:t>part</w:t>
      </w:r>
      <w:r>
        <w:t xml:space="preserve"> </w:t>
      </w:r>
      <w:r w:rsidRPr="00B80080">
        <w:t>of</w:t>
      </w:r>
      <w:r>
        <w:t xml:space="preserve"> </w:t>
      </w:r>
      <w:r w:rsidRPr="00B80080">
        <w:t>the</w:t>
      </w:r>
      <w:r>
        <w:t xml:space="preserve"> </w:t>
      </w:r>
      <w:r w:rsidRPr="00B80080">
        <w:t>test</w:t>
      </w:r>
      <w:r>
        <w:t xml:space="preserve"> </w:t>
      </w:r>
      <w:r w:rsidRPr="00B80080">
        <w:t>cases.</w:t>
      </w:r>
      <w:r>
        <w:t xml:space="preserve"> </w:t>
      </w:r>
      <w:r w:rsidRPr="00B80080">
        <w:t>Participate</w:t>
      </w:r>
      <w:r>
        <w:t xml:space="preserve"> </w:t>
      </w:r>
      <w:r w:rsidRPr="00B80080">
        <w:t>in</w:t>
      </w:r>
      <w:r>
        <w:t xml:space="preserve"> </w:t>
      </w:r>
      <w:r w:rsidRPr="00B80080">
        <w:t>the</w:t>
      </w:r>
      <w:r>
        <w:t xml:space="preserve"> </w:t>
      </w:r>
      <w:r w:rsidRPr="00B80080">
        <w:t>peer</w:t>
      </w:r>
      <w:r>
        <w:t xml:space="preserve"> </w:t>
      </w:r>
      <w:r w:rsidRPr="00B80080">
        <w:t>reviews</w:t>
      </w:r>
      <w:r>
        <w:t xml:space="preserve"> </w:t>
      </w:r>
      <w:r w:rsidRPr="00B80080">
        <w:t>(test</w:t>
      </w:r>
      <w:r>
        <w:t xml:space="preserve"> </w:t>
      </w:r>
      <w:r w:rsidRPr="00B80080">
        <w:t>cases</w:t>
      </w:r>
      <w:r>
        <w:t xml:space="preserve"> </w:t>
      </w:r>
      <w:r w:rsidRPr="00B80080">
        <w:t>completeness</w:t>
      </w:r>
      <w:r>
        <w:t xml:space="preserve"> </w:t>
      </w:r>
      <w:r w:rsidRPr="00B80080">
        <w:t>and</w:t>
      </w:r>
      <w:r>
        <w:t xml:space="preserve"> </w:t>
      </w:r>
      <w:r w:rsidRPr="00B80080">
        <w:t>a</w:t>
      </w:r>
      <w:r>
        <w:t xml:space="preserve">ccuracy). Perform smoke testing. </w:t>
      </w:r>
      <w:r w:rsidRPr="00B80080">
        <w:t>Automation</w:t>
      </w:r>
      <w:r>
        <w:t xml:space="preserve"> </w:t>
      </w:r>
      <w:r w:rsidRPr="00B80080">
        <w:t>Tool</w:t>
      </w:r>
      <w:r>
        <w:t xml:space="preserve"> </w:t>
      </w:r>
      <w:r w:rsidRPr="00B80080">
        <w:t>Using</w:t>
      </w:r>
      <w:r>
        <w:t xml:space="preserve"> </w:t>
      </w:r>
      <w:r w:rsidRPr="00B80080">
        <w:t>Selenium</w:t>
      </w:r>
      <w:r>
        <w:t xml:space="preserve">. </w:t>
      </w:r>
      <w:r w:rsidRPr="00B80080">
        <w:t>Perfor</w:t>
      </w:r>
      <w:r>
        <w:t xml:space="preserve">mance Testing Using Load Runner. Generates test summary reports for management review. Analyzes root causes of performance issues and provide corrective actions. Conducts job trainings and provide assistance to Junior Test Engineers as needed. </w:t>
      </w:r>
      <w:r w:rsidRPr="00B80080">
        <w:t>Prepare</w:t>
      </w:r>
      <w:r>
        <w:t xml:space="preserve"> </w:t>
      </w:r>
      <w:r w:rsidRPr="00B80080">
        <w:t>and</w:t>
      </w:r>
      <w:r>
        <w:t xml:space="preserve"> </w:t>
      </w:r>
      <w:r w:rsidRPr="00B80080">
        <w:t>Submit</w:t>
      </w:r>
      <w:r>
        <w:t xml:space="preserve"> </w:t>
      </w:r>
      <w:r w:rsidRPr="00B80080">
        <w:t>the</w:t>
      </w:r>
      <w:r>
        <w:t xml:space="preserve"> </w:t>
      </w:r>
      <w:r w:rsidRPr="00B80080">
        <w:t>"Test</w:t>
      </w:r>
      <w:r>
        <w:t xml:space="preserve"> </w:t>
      </w:r>
      <w:r w:rsidRPr="00B80080">
        <w:t>Results</w:t>
      </w:r>
      <w:r>
        <w:t xml:space="preserve"> </w:t>
      </w:r>
      <w:r w:rsidRPr="00B80080">
        <w:t>Report"</w:t>
      </w:r>
      <w:r>
        <w:t xml:space="preserve"> </w:t>
      </w:r>
      <w:r w:rsidRPr="00B80080">
        <w:t>for</w:t>
      </w:r>
      <w:r>
        <w:t xml:space="preserve"> </w:t>
      </w:r>
      <w:r w:rsidRPr="00B80080">
        <w:t>all</w:t>
      </w:r>
      <w:r>
        <w:t xml:space="preserve"> </w:t>
      </w:r>
      <w:r w:rsidRPr="00B80080">
        <w:t>ma</w:t>
      </w:r>
      <w:r>
        <w:t xml:space="preserve">jor releases. </w:t>
      </w:r>
      <w:r w:rsidRPr="00B80080">
        <w:t>Document</w:t>
      </w:r>
      <w:r>
        <w:t xml:space="preserve"> </w:t>
      </w:r>
      <w:r w:rsidRPr="00B80080">
        <w:t>and</w:t>
      </w:r>
      <w:r>
        <w:t xml:space="preserve"> </w:t>
      </w:r>
      <w:r w:rsidRPr="00B80080">
        <w:t>communicate</w:t>
      </w:r>
      <w:r>
        <w:t xml:space="preserve"> </w:t>
      </w:r>
      <w:r w:rsidRPr="00B80080">
        <w:t>project's</w:t>
      </w:r>
      <w:r>
        <w:t xml:space="preserve"> </w:t>
      </w:r>
      <w:r w:rsidRPr="00B80080">
        <w:t>QA</w:t>
      </w:r>
      <w:r>
        <w:t xml:space="preserve"> </w:t>
      </w:r>
      <w:r w:rsidRPr="00B80080">
        <w:t>status(includes</w:t>
      </w:r>
      <w:r>
        <w:t xml:space="preserve"> </w:t>
      </w:r>
      <w:r w:rsidRPr="00B80080">
        <w:t>QA</w:t>
      </w:r>
      <w:r>
        <w:t xml:space="preserve"> </w:t>
      </w:r>
      <w:r w:rsidRPr="00B80080">
        <w:t>Activities</w:t>
      </w:r>
      <w:r>
        <w:t xml:space="preserve"> </w:t>
      </w:r>
      <w:r w:rsidRPr="00B80080">
        <w:t>and</w:t>
      </w:r>
      <w:r>
        <w:t xml:space="preserve"> </w:t>
      </w:r>
      <w:r w:rsidRPr="00B80080">
        <w:t>JIRA</w:t>
      </w:r>
      <w:r>
        <w:t xml:space="preserve"> Issues status). </w:t>
      </w:r>
      <w:r w:rsidRPr="00B80080">
        <w:t>Report</w:t>
      </w:r>
      <w:r>
        <w:t xml:space="preserve"> </w:t>
      </w:r>
      <w:r w:rsidRPr="00B80080">
        <w:t>defects</w:t>
      </w:r>
      <w:r>
        <w:t xml:space="preserve"> </w:t>
      </w:r>
      <w:r w:rsidRPr="00B80080">
        <w:t>using</w:t>
      </w:r>
      <w:r>
        <w:t xml:space="preserve"> </w:t>
      </w:r>
      <w:r w:rsidRPr="00B80080">
        <w:t>t</w:t>
      </w:r>
      <w:r>
        <w:t>he defect tracking tool (JIRA) p</w:t>
      </w:r>
      <w:r w:rsidRPr="00B80080">
        <w:t>rovide</w:t>
      </w:r>
      <w:r>
        <w:t xml:space="preserve"> </w:t>
      </w:r>
      <w:r w:rsidRPr="00B80080">
        <w:t>all</w:t>
      </w:r>
      <w:r>
        <w:t xml:space="preserve"> </w:t>
      </w:r>
      <w:r w:rsidRPr="00B80080">
        <w:t>required</w:t>
      </w:r>
      <w:r>
        <w:t xml:space="preserve"> </w:t>
      </w:r>
      <w:r w:rsidRPr="00B80080">
        <w:t>information</w:t>
      </w:r>
      <w:r>
        <w:t xml:space="preserve"> </w:t>
      </w:r>
      <w:r w:rsidRPr="00B80080">
        <w:t>to</w:t>
      </w:r>
      <w:r>
        <w:t xml:space="preserve"> </w:t>
      </w:r>
      <w:r w:rsidRPr="00B80080">
        <w:t>the</w:t>
      </w:r>
      <w:r>
        <w:t xml:space="preserve"> </w:t>
      </w:r>
      <w:r w:rsidRPr="00B80080">
        <w:t>JIRA</w:t>
      </w:r>
      <w:r>
        <w:t xml:space="preserve"> </w:t>
      </w:r>
      <w:r w:rsidRPr="00B80080">
        <w:t>issue</w:t>
      </w:r>
      <w:r>
        <w:t xml:space="preserve"> </w:t>
      </w:r>
      <w:r w:rsidRPr="00B80080">
        <w:t>(as</w:t>
      </w:r>
      <w:r>
        <w:t xml:space="preserve"> </w:t>
      </w:r>
      <w:r w:rsidRPr="00B80080">
        <w:t>per</w:t>
      </w:r>
      <w:r>
        <w:t xml:space="preserve"> the process). </w:t>
      </w:r>
      <w:r w:rsidRPr="00B80080">
        <w:t>Track</w:t>
      </w:r>
      <w:r>
        <w:t xml:space="preserve"> </w:t>
      </w:r>
      <w:r w:rsidRPr="00B80080">
        <w:t>the</w:t>
      </w:r>
      <w:r>
        <w:t xml:space="preserve"> </w:t>
      </w:r>
      <w:r w:rsidRPr="00B80080">
        <w:t>issues</w:t>
      </w:r>
      <w:r>
        <w:t xml:space="preserve"> </w:t>
      </w:r>
      <w:r w:rsidRPr="00B80080">
        <w:t>till</w:t>
      </w:r>
      <w:r>
        <w:t xml:space="preserve"> closure. </w:t>
      </w:r>
      <w:r w:rsidRPr="00B80080">
        <w:t>Author/Review/Verify</w:t>
      </w:r>
      <w:r>
        <w:t xml:space="preserve"> </w:t>
      </w:r>
      <w:r w:rsidRPr="00B80080">
        <w:t>the</w:t>
      </w:r>
      <w:r>
        <w:t xml:space="preserve"> </w:t>
      </w:r>
      <w:r w:rsidRPr="00B80080">
        <w:t>UAT</w:t>
      </w:r>
      <w:r>
        <w:t xml:space="preserve"> </w:t>
      </w:r>
      <w:r w:rsidRPr="00B80080">
        <w:t>scripts</w:t>
      </w:r>
      <w:r>
        <w:t xml:space="preserve"> p</w:t>
      </w:r>
      <w:r w:rsidRPr="00B80080">
        <w:t>erform</w:t>
      </w:r>
      <w:r>
        <w:t xml:space="preserve"> </w:t>
      </w:r>
      <w:r w:rsidRPr="00B80080">
        <w:t>the</w:t>
      </w:r>
      <w:r>
        <w:t xml:space="preserve"> </w:t>
      </w:r>
      <w:r w:rsidRPr="00B80080">
        <w:t>dry</w:t>
      </w:r>
      <w:r>
        <w:t>–</w:t>
      </w:r>
      <w:r w:rsidRPr="00B80080">
        <w:t>run</w:t>
      </w:r>
      <w:r>
        <w:t xml:space="preserve"> </w:t>
      </w:r>
      <w:r w:rsidRPr="00B80080">
        <w:t>on</w:t>
      </w:r>
      <w:r>
        <w:t xml:space="preserve"> </w:t>
      </w:r>
      <w:r w:rsidRPr="00B80080">
        <w:t>the</w:t>
      </w:r>
      <w:r>
        <w:t xml:space="preserve"> </w:t>
      </w:r>
      <w:r w:rsidRPr="00B80080">
        <w:t>UAT</w:t>
      </w:r>
      <w:r>
        <w:t xml:space="preserve"> </w:t>
      </w:r>
      <w:r w:rsidRPr="00B80080">
        <w:t>environment</w:t>
      </w:r>
      <w:r>
        <w:t xml:space="preserve">. Create required data for UAT. </w:t>
      </w:r>
    </w:p>
    <w:p w14:paraId="6C78E9A0" w14:textId="77777777" w:rsidR="00FB1E3A" w:rsidRDefault="00FB1E3A" w:rsidP="00FB1E3A">
      <w:pPr>
        <w:pStyle w:val="ResumeRoleTitle"/>
        <w:spacing w:before="120"/>
      </w:pPr>
      <w:r>
        <w:t>Sr.QA Engineer</w:t>
      </w:r>
      <w:r w:rsidRPr="000B34E8">
        <w:t>,</w:t>
      </w:r>
      <w:r>
        <w:t xml:space="preserve"> UPS ,OCR Phase III</w:t>
      </w:r>
    </w:p>
    <w:p w14:paraId="75A79DFA" w14:textId="77777777" w:rsidR="00FB1E3A" w:rsidRDefault="00FB1E3A" w:rsidP="00FB1E3A">
      <w:pPr>
        <w:pStyle w:val="ResumeRoleTitle"/>
      </w:pPr>
      <w:r w:rsidRPr="00A55758">
        <w:rPr>
          <w:rFonts w:ascii="Calibri" w:hAnsi="Calibri"/>
          <w:sz w:val="22"/>
          <w:szCs w:val="22"/>
        </w:rPr>
        <w:t>Tammina</w:t>
      </w:r>
      <w:r>
        <w:rPr>
          <w:rFonts w:ascii="Calibri" w:hAnsi="Calibri"/>
          <w:sz w:val="22"/>
          <w:szCs w:val="22"/>
        </w:rPr>
        <w:t xml:space="preserve"> </w:t>
      </w:r>
      <w:r w:rsidRPr="00A55758">
        <w:rPr>
          <w:rFonts w:ascii="Calibri" w:hAnsi="Calibri"/>
          <w:sz w:val="22"/>
          <w:szCs w:val="22"/>
        </w:rPr>
        <w:t>Solutions</w:t>
      </w:r>
      <w:r>
        <w:rPr>
          <w:rFonts w:ascii="Calibri" w:hAnsi="Calibri"/>
          <w:sz w:val="22"/>
          <w:szCs w:val="22"/>
        </w:rPr>
        <w:t xml:space="preserve"> </w:t>
      </w:r>
      <w:r w:rsidRPr="00A55758">
        <w:rPr>
          <w:rFonts w:ascii="Calibri" w:hAnsi="Calibri"/>
          <w:sz w:val="22"/>
          <w:szCs w:val="22"/>
        </w:rPr>
        <w:t>LLC</w:t>
      </w:r>
      <w:r w:rsidRPr="000B34E8">
        <w:t>,</w:t>
      </w:r>
      <w:r>
        <w:t xml:space="preserve"> Mar. 2012–Dec. 2013</w:t>
      </w:r>
    </w:p>
    <w:p w14:paraId="3A646D97" w14:textId="77777777" w:rsidR="00FB1E3A" w:rsidRDefault="00FB1E3A" w:rsidP="00FB1E3A">
      <w:pPr>
        <w:pStyle w:val="BodyText"/>
      </w:pPr>
      <w:r>
        <w:t xml:space="preserve">Performing as QA Engineer </w:t>
      </w:r>
      <w:r w:rsidRPr="00570A67">
        <w:t>for</w:t>
      </w:r>
      <w:r>
        <w:t xml:space="preserve"> an OCR Project, Mohanraj Narayanaswamy was responsible for Review business and Technical specification documents of Intelligent Mail Package barcode (IMpb) , Identifying Environments, preparing necessary documents and posted in SharePoint. Performed Installation testing. </w:t>
      </w:r>
      <w:r w:rsidRPr="006D01A6">
        <w:t>Performance</w:t>
      </w:r>
      <w:r>
        <w:t xml:space="preserve"> </w:t>
      </w:r>
      <w:r w:rsidRPr="006D01A6">
        <w:t>test</w:t>
      </w:r>
      <w:r>
        <w:t xml:space="preserve"> </w:t>
      </w:r>
      <w:r w:rsidRPr="006D01A6">
        <w:t>using</w:t>
      </w:r>
      <w:r>
        <w:t xml:space="preserve"> </w:t>
      </w:r>
      <w:r w:rsidRPr="006D01A6">
        <w:t>In-</w:t>
      </w:r>
      <w:r>
        <w:t xml:space="preserve"> </w:t>
      </w:r>
      <w:r w:rsidRPr="006D01A6">
        <w:t>house</w:t>
      </w:r>
      <w:r>
        <w:t xml:space="preserve"> </w:t>
      </w:r>
      <w:r w:rsidRPr="006D01A6">
        <w:t>(Stres</w:t>
      </w:r>
      <w:r>
        <w:t xml:space="preserve">s and Performance Tool SP Tool). </w:t>
      </w:r>
      <w:r w:rsidRPr="006D01A6">
        <w:t>Performed</w:t>
      </w:r>
      <w:r>
        <w:t xml:space="preserve"> </w:t>
      </w:r>
      <w:r w:rsidRPr="006D01A6">
        <w:t>Integration</w:t>
      </w:r>
      <w:r>
        <w:t xml:space="preserve"> </w:t>
      </w:r>
      <w:r w:rsidRPr="006D01A6">
        <w:t>Testing,</w:t>
      </w:r>
      <w:r>
        <w:t xml:space="preserve"> </w:t>
      </w:r>
      <w:r w:rsidRPr="006D01A6">
        <w:t>System</w:t>
      </w:r>
      <w:r>
        <w:t xml:space="preserve"> </w:t>
      </w:r>
      <w:r w:rsidRPr="006D01A6">
        <w:t>Testing</w:t>
      </w:r>
      <w:r>
        <w:t xml:space="preserve"> </w:t>
      </w:r>
      <w:r w:rsidRPr="006D01A6">
        <w:t>and</w:t>
      </w:r>
      <w:r>
        <w:t xml:space="preserve"> </w:t>
      </w:r>
      <w:r w:rsidRPr="006D01A6">
        <w:t>Regression</w:t>
      </w:r>
      <w:r>
        <w:t xml:space="preserve"> </w:t>
      </w:r>
      <w:r w:rsidRPr="006D01A6">
        <w:t>Testing.</w:t>
      </w:r>
      <w:r>
        <w:t xml:space="preserve"> Report </w:t>
      </w:r>
      <w:r w:rsidRPr="006D01A6">
        <w:t>bug</w:t>
      </w:r>
      <w:r>
        <w:t xml:space="preserve"> </w:t>
      </w:r>
      <w:r w:rsidRPr="006D01A6">
        <w:t>using</w:t>
      </w:r>
      <w:r>
        <w:t xml:space="preserve"> </w:t>
      </w:r>
      <w:r w:rsidRPr="006D01A6">
        <w:t>SERENA</w:t>
      </w:r>
      <w:r>
        <w:t xml:space="preserve"> </w:t>
      </w:r>
      <w:r w:rsidRPr="006D01A6">
        <w:t>Team</w:t>
      </w:r>
      <w:r>
        <w:t xml:space="preserve"> </w:t>
      </w:r>
      <w:r w:rsidRPr="006D01A6">
        <w:t>Track</w:t>
      </w:r>
      <w:r>
        <w:t xml:space="preserve"> </w:t>
      </w:r>
      <w:r w:rsidRPr="006D01A6">
        <w:t>&amp;</w:t>
      </w:r>
      <w:r>
        <w:t xml:space="preserve"> </w:t>
      </w:r>
      <w:r w:rsidRPr="006D01A6">
        <w:t>Defect</w:t>
      </w:r>
      <w:r>
        <w:t xml:space="preserve"> </w:t>
      </w:r>
      <w:r w:rsidRPr="006D01A6">
        <w:t>Retest</w:t>
      </w:r>
      <w:r>
        <w:t xml:space="preserve">. </w:t>
      </w:r>
      <w:r w:rsidRPr="006D01A6">
        <w:t>Performed</w:t>
      </w:r>
      <w:r>
        <w:t xml:space="preserve"> </w:t>
      </w:r>
      <w:r w:rsidRPr="006D01A6">
        <w:t>Backend</w:t>
      </w:r>
      <w:r>
        <w:t xml:space="preserve"> </w:t>
      </w:r>
      <w:r w:rsidRPr="006D01A6">
        <w:t>Testing</w:t>
      </w:r>
      <w:r>
        <w:t xml:space="preserve"> </w:t>
      </w:r>
      <w:r w:rsidRPr="006D01A6">
        <w:t>by</w:t>
      </w:r>
      <w:r>
        <w:t xml:space="preserve"> </w:t>
      </w:r>
      <w:r w:rsidRPr="006D01A6">
        <w:t>using</w:t>
      </w:r>
      <w:r>
        <w:t xml:space="preserve"> </w:t>
      </w:r>
      <w:r w:rsidRPr="006D01A6">
        <w:t>SQL</w:t>
      </w:r>
      <w:r>
        <w:t xml:space="preserve"> </w:t>
      </w:r>
      <w:r w:rsidRPr="006D01A6">
        <w:t>Queries.</w:t>
      </w:r>
      <w:r>
        <w:t xml:space="preserve"> </w:t>
      </w:r>
      <w:r w:rsidRPr="006D01A6">
        <w:t>Preparing</w:t>
      </w:r>
      <w:r>
        <w:t xml:space="preserve"> </w:t>
      </w:r>
      <w:r w:rsidRPr="006D01A6">
        <w:t>Necessary</w:t>
      </w:r>
      <w:r>
        <w:t xml:space="preserve"> </w:t>
      </w:r>
      <w:r w:rsidRPr="006D01A6">
        <w:t>documents</w:t>
      </w:r>
      <w:r>
        <w:t xml:space="preserve"> </w:t>
      </w:r>
      <w:r w:rsidRPr="006D01A6">
        <w:t>and</w:t>
      </w:r>
      <w:r>
        <w:t xml:space="preserve"> </w:t>
      </w:r>
      <w:r w:rsidRPr="006D01A6">
        <w:t>posted</w:t>
      </w:r>
      <w:r>
        <w:t xml:space="preserve"> </w:t>
      </w:r>
      <w:r w:rsidRPr="006D01A6">
        <w:t>in</w:t>
      </w:r>
      <w:r>
        <w:t xml:space="preserve"> </w:t>
      </w:r>
      <w:r w:rsidRPr="006D01A6">
        <w:t>SharePoint.</w:t>
      </w:r>
      <w:r>
        <w:t xml:space="preserve"> </w:t>
      </w:r>
      <w:r w:rsidRPr="006D01A6">
        <w:t>Mentoring</w:t>
      </w:r>
      <w:r>
        <w:t xml:space="preserve"> </w:t>
      </w:r>
      <w:r w:rsidRPr="006D01A6">
        <w:t>team</w:t>
      </w:r>
      <w:r>
        <w:t xml:space="preserve"> </w:t>
      </w:r>
      <w:r w:rsidRPr="006D01A6">
        <w:t>members.</w:t>
      </w:r>
      <w:r>
        <w:t xml:space="preserve"> </w:t>
      </w:r>
      <w:r w:rsidRPr="006D01A6">
        <w:t>Analyzed</w:t>
      </w:r>
      <w:r>
        <w:t xml:space="preserve"> </w:t>
      </w:r>
      <w:r w:rsidRPr="006D01A6">
        <w:t>graphs</w:t>
      </w:r>
      <w:r>
        <w:t xml:space="preserve"> </w:t>
      </w:r>
      <w:r w:rsidRPr="006D01A6">
        <w:t>like</w:t>
      </w:r>
      <w:r>
        <w:t xml:space="preserve"> </w:t>
      </w:r>
      <w:r w:rsidRPr="006D01A6">
        <w:t>Hits</w:t>
      </w:r>
      <w:r>
        <w:t xml:space="preserve"> </w:t>
      </w:r>
      <w:r w:rsidRPr="006D01A6">
        <w:t>per</w:t>
      </w:r>
      <w:r>
        <w:t xml:space="preserve"> </w:t>
      </w:r>
      <w:r w:rsidRPr="006D01A6">
        <w:t>second,</w:t>
      </w:r>
      <w:r>
        <w:t xml:space="preserve"> Throughput, calls per Second., </w:t>
      </w:r>
      <w:r w:rsidRPr="006D01A6">
        <w:t>Configuring</w:t>
      </w:r>
      <w:r>
        <w:t xml:space="preserve"> </w:t>
      </w:r>
      <w:r w:rsidRPr="006D01A6">
        <w:t>virtual</w:t>
      </w:r>
      <w:r>
        <w:t xml:space="preserve"> </w:t>
      </w:r>
      <w:r w:rsidRPr="006D01A6">
        <w:t>Users</w:t>
      </w:r>
      <w:r>
        <w:t xml:space="preserve"> </w:t>
      </w:r>
      <w:r w:rsidRPr="006D01A6">
        <w:t>using</w:t>
      </w:r>
      <w:r>
        <w:t xml:space="preserve"> </w:t>
      </w:r>
      <w:r w:rsidRPr="006D01A6">
        <w:t>stress</w:t>
      </w:r>
      <w:r>
        <w:t xml:space="preserve"> </w:t>
      </w:r>
      <w:r w:rsidRPr="006D01A6">
        <w:t>and</w:t>
      </w:r>
      <w:r>
        <w:t xml:space="preserve"> </w:t>
      </w:r>
      <w:r w:rsidRPr="006D01A6">
        <w:t>Performance</w:t>
      </w:r>
      <w:r>
        <w:t xml:space="preserve"> </w:t>
      </w:r>
      <w:r w:rsidRPr="006D01A6">
        <w:t>SP</w:t>
      </w:r>
      <w:r>
        <w:t xml:space="preserve"> </w:t>
      </w:r>
      <w:r w:rsidRPr="006D01A6">
        <w:t>Tool</w:t>
      </w:r>
      <w:r>
        <w:t xml:space="preserve"> </w:t>
      </w:r>
      <w:r w:rsidRPr="006D01A6">
        <w:t>Automation</w:t>
      </w:r>
      <w:r>
        <w:t xml:space="preserve"> </w:t>
      </w:r>
      <w:r w:rsidRPr="006D01A6">
        <w:t>Test</w:t>
      </w:r>
      <w:r>
        <w:t xml:space="preserve"> </w:t>
      </w:r>
      <w:r w:rsidRPr="006D01A6">
        <w:t>Scripts</w:t>
      </w:r>
      <w:r>
        <w:t xml:space="preserve"> </w:t>
      </w:r>
      <w:r w:rsidRPr="006D01A6">
        <w:t>/</w:t>
      </w:r>
      <w:r>
        <w:t xml:space="preserve"> </w:t>
      </w:r>
      <w:r w:rsidRPr="006D01A6">
        <w:t>process</w:t>
      </w:r>
      <w:r>
        <w:t xml:space="preserve">. </w:t>
      </w:r>
      <w:r w:rsidRPr="006D01A6">
        <w:t>Functional</w:t>
      </w:r>
      <w:r>
        <w:t xml:space="preserve"> </w:t>
      </w:r>
      <w:r w:rsidRPr="006D01A6">
        <w:t>and</w:t>
      </w:r>
      <w:r>
        <w:t xml:space="preserve"> </w:t>
      </w:r>
      <w:r w:rsidRPr="006D01A6">
        <w:t>Regression</w:t>
      </w:r>
      <w:r>
        <w:t xml:space="preserve"> </w:t>
      </w:r>
      <w:r w:rsidRPr="006D01A6">
        <w:t>testing</w:t>
      </w:r>
      <w:r>
        <w:t xml:space="preserve"> </w:t>
      </w:r>
      <w:r w:rsidRPr="006D01A6">
        <w:t>of</w:t>
      </w:r>
      <w:r>
        <w:t xml:space="preserve"> </w:t>
      </w:r>
      <w:r w:rsidRPr="006D01A6">
        <w:t>Mail</w:t>
      </w:r>
      <w:r>
        <w:t xml:space="preserve"> </w:t>
      </w:r>
      <w:r w:rsidRPr="006D01A6">
        <w:t>Innovation</w:t>
      </w:r>
      <w:r>
        <w:t xml:space="preserve"> </w:t>
      </w:r>
      <w:r w:rsidRPr="006D01A6">
        <w:t>applications</w:t>
      </w:r>
      <w:r>
        <w:t xml:space="preserve">. </w:t>
      </w:r>
      <w:r w:rsidRPr="006D01A6">
        <w:t>Maintaining</w:t>
      </w:r>
      <w:r>
        <w:t xml:space="preserve"> </w:t>
      </w:r>
      <w:r w:rsidRPr="006D01A6">
        <w:t>and</w:t>
      </w:r>
      <w:r>
        <w:t xml:space="preserve"> </w:t>
      </w:r>
      <w:r w:rsidRPr="006D01A6">
        <w:t>building</w:t>
      </w:r>
      <w:r>
        <w:t xml:space="preserve"> </w:t>
      </w:r>
      <w:r w:rsidRPr="006D01A6">
        <w:t>test</w:t>
      </w:r>
      <w:r>
        <w:t xml:space="preserve"> </w:t>
      </w:r>
      <w:r w:rsidRPr="006D01A6">
        <w:t>environments</w:t>
      </w:r>
      <w:r>
        <w:t xml:space="preserve">. </w:t>
      </w:r>
      <w:r w:rsidRPr="006D01A6">
        <w:t>Test</w:t>
      </w:r>
      <w:r>
        <w:t xml:space="preserve"> </w:t>
      </w:r>
      <w:r w:rsidRPr="006D01A6">
        <w:t>data</w:t>
      </w:r>
      <w:r>
        <w:t xml:space="preserve"> </w:t>
      </w:r>
      <w:r w:rsidRPr="006D01A6">
        <w:t>preparation</w:t>
      </w:r>
      <w:r>
        <w:t xml:space="preserve"> </w:t>
      </w:r>
      <w:r w:rsidRPr="006D01A6">
        <w:t>and</w:t>
      </w:r>
      <w:r>
        <w:t xml:space="preserve"> </w:t>
      </w:r>
      <w:r w:rsidRPr="006D01A6">
        <w:t>test</w:t>
      </w:r>
      <w:r>
        <w:t xml:space="preserve"> </w:t>
      </w:r>
      <w:r w:rsidRPr="006D01A6">
        <w:t>data</w:t>
      </w:r>
      <w:r>
        <w:t xml:space="preserve"> </w:t>
      </w:r>
      <w:r w:rsidRPr="006D01A6">
        <w:t>validation</w:t>
      </w:r>
      <w:r>
        <w:t xml:space="preserve">. Experience in architecting and designing performance tests. Expertise in Load testing modern architecture based websites that consumes REST/Web APIs to render data and uses AJAX heavily. Experience in handling various load generation tools such as Load runner, Visual Studio and Fiddler. Experience in analyzing the performance bottlenecks and working with developers to resolve the performance problems. Experience in measuring various systems resources using tools such as Perfmon, Task Manager and SysInternals suit to identify bottlenecks. Experience in Performance modelling, bench marking, capacity planning and infrastructure optimizations. </w:t>
      </w:r>
      <w:r w:rsidRPr="006D01A6">
        <w:t>Training</w:t>
      </w:r>
      <w:r>
        <w:t xml:space="preserve"> </w:t>
      </w:r>
      <w:r w:rsidRPr="006D01A6">
        <w:t>/</w:t>
      </w:r>
      <w:r>
        <w:t xml:space="preserve"> </w:t>
      </w:r>
      <w:r w:rsidRPr="006D01A6">
        <w:t>Mentoring</w:t>
      </w:r>
      <w:r>
        <w:t xml:space="preserve"> </w:t>
      </w:r>
      <w:r w:rsidRPr="006D01A6">
        <w:t>New</w:t>
      </w:r>
      <w:r>
        <w:t xml:space="preserve"> </w:t>
      </w:r>
      <w:r w:rsidRPr="006D01A6">
        <w:t>Team</w:t>
      </w:r>
      <w:r>
        <w:t xml:space="preserve"> </w:t>
      </w:r>
      <w:r w:rsidRPr="006D01A6">
        <w:t>members</w:t>
      </w:r>
      <w:r>
        <w:t xml:space="preserve">. </w:t>
      </w:r>
      <w:r w:rsidRPr="006D01A6">
        <w:t>Database</w:t>
      </w:r>
      <w:r>
        <w:t xml:space="preserve"> </w:t>
      </w:r>
      <w:r w:rsidRPr="006D01A6">
        <w:t>Performance</w:t>
      </w:r>
      <w:r>
        <w:t xml:space="preserve"> </w:t>
      </w:r>
      <w:r w:rsidRPr="006D01A6">
        <w:t>testing</w:t>
      </w:r>
      <w:r>
        <w:t xml:space="preserve">. </w:t>
      </w:r>
      <w:r w:rsidRPr="006D01A6">
        <w:t>End</w:t>
      </w:r>
      <w:r>
        <w:t xml:space="preserve"> </w:t>
      </w:r>
      <w:r w:rsidRPr="006D01A6">
        <w:t>to</w:t>
      </w:r>
      <w:r>
        <w:t xml:space="preserve"> </w:t>
      </w:r>
      <w:r w:rsidRPr="006D01A6">
        <w:t>End</w:t>
      </w:r>
      <w:r>
        <w:t xml:space="preserve"> </w:t>
      </w:r>
      <w:r w:rsidRPr="006D01A6">
        <w:t>Coordination</w:t>
      </w:r>
      <w:r>
        <w:t xml:space="preserve">. </w:t>
      </w:r>
      <w:r w:rsidRPr="006D01A6">
        <w:t>Stress</w:t>
      </w:r>
      <w:r>
        <w:t xml:space="preserve"> </w:t>
      </w:r>
      <w:r w:rsidRPr="006D01A6">
        <w:t>and</w:t>
      </w:r>
      <w:r>
        <w:t xml:space="preserve"> </w:t>
      </w:r>
      <w:r w:rsidRPr="006D01A6">
        <w:t>Performance</w:t>
      </w:r>
      <w:r>
        <w:t xml:space="preserve">. Technologies used included </w:t>
      </w:r>
      <w:r w:rsidRPr="008A034C">
        <w:t>Windows</w:t>
      </w:r>
      <w:r>
        <w:t xml:space="preserve"> </w:t>
      </w:r>
      <w:r w:rsidRPr="008A034C">
        <w:t>XP/2000,</w:t>
      </w:r>
      <w:r>
        <w:t xml:space="preserve"> </w:t>
      </w:r>
      <w:r w:rsidRPr="008A034C">
        <w:t>UNIX,</w:t>
      </w:r>
      <w:r>
        <w:t xml:space="preserve"> </w:t>
      </w:r>
      <w:r w:rsidRPr="008A034C">
        <w:t>SQL</w:t>
      </w:r>
      <w:r>
        <w:t xml:space="preserve"> </w:t>
      </w:r>
      <w:r w:rsidRPr="008A034C">
        <w:t>Server</w:t>
      </w:r>
      <w:r>
        <w:t xml:space="preserve"> </w:t>
      </w:r>
      <w:r w:rsidRPr="008A034C">
        <w:t>2008,</w:t>
      </w:r>
      <w:r>
        <w:t xml:space="preserve"> </w:t>
      </w:r>
      <w:r w:rsidRPr="008A034C">
        <w:t>Load</w:t>
      </w:r>
      <w:r>
        <w:t xml:space="preserve"> </w:t>
      </w:r>
      <w:r w:rsidRPr="008A034C">
        <w:t>Runner,</w:t>
      </w:r>
      <w:r>
        <w:t xml:space="preserve"> </w:t>
      </w:r>
      <w:r w:rsidRPr="008A034C">
        <w:t>QTP</w:t>
      </w:r>
      <w:r>
        <w:t xml:space="preserve"> </w:t>
      </w:r>
      <w:r w:rsidRPr="008A034C">
        <w:t>Agile,</w:t>
      </w:r>
      <w:r>
        <w:t xml:space="preserve"> </w:t>
      </w:r>
      <w:r w:rsidRPr="008A034C">
        <w:t>Quality</w:t>
      </w:r>
      <w:r>
        <w:t xml:space="preserve"> </w:t>
      </w:r>
      <w:r w:rsidRPr="008A034C">
        <w:t>Center</w:t>
      </w:r>
      <w:r>
        <w:t xml:space="preserve"> </w:t>
      </w:r>
      <w:r w:rsidRPr="008A034C">
        <w:t>11.0,Serena</w:t>
      </w:r>
      <w:r>
        <w:t xml:space="preserve"> </w:t>
      </w:r>
      <w:r w:rsidRPr="008A034C">
        <w:t>Team</w:t>
      </w:r>
      <w:r>
        <w:t xml:space="preserve"> </w:t>
      </w:r>
      <w:r w:rsidRPr="008A034C">
        <w:t>Track,</w:t>
      </w:r>
      <w:r>
        <w:t xml:space="preserve"> </w:t>
      </w:r>
      <w:r w:rsidRPr="008A034C">
        <w:t>PVCS,</w:t>
      </w:r>
      <w:r>
        <w:t xml:space="preserve"> </w:t>
      </w:r>
      <w:r w:rsidRPr="008A034C">
        <w:t>SP</w:t>
      </w:r>
      <w:r>
        <w:t xml:space="preserve"> </w:t>
      </w:r>
      <w:r w:rsidRPr="008A034C">
        <w:t>Tool</w:t>
      </w:r>
    </w:p>
    <w:p w14:paraId="39CD17BE" w14:textId="77777777" w:rsidR="00FB1E3A" w:rsidRDefault="00FB1E3A" w:rsidP="00FB1E3A">
      <w:pPr>
        <w:pStyle w:val="ResumeRoleTitle"/>
        <w:spacing w:before="120"/>
      </w:pPr>
      <w:r>
        <w:t>QA Engineer</w:t>
      </w:r>
      <w:r w:rsidRPr="000B34E8">
        <w:t>,</w:t>
      </w:r>
      <w:r>
        <w:t xml:space="preserve"> UPS, UOWIS</w:t>
      </w:r>
    </w:p>
    <w:p w14:paraId="0C149E5B" w14:textId="77777777" w:rsidR="00FB1E3A" w:rsidRDefault="00FB1E3A" w:rsidP="00FB1E3A">
      <w:pPr>
        <w:pStyle w:val="ResumeRoleTitle"/>
      </w:pPr>
      <w:r>
        <w:t>Datumsoft Technologies</w:t>
      </w:r>
      <w:r w:rsidRPr="000B34E8">
        <w:t>,</w:t>
      </w:r>
      <w:r>
        <w:t xml:space="preserve"> Apr. 2009–Mar. 2012</w:t>
      </w:r>
    </w:p>
    <w:p w14:paraId="0E0BC3BB" w14:textId="77777777" w:rsidR="00FB1E3A" w:rsidRPr="006D01A6" w:rsidRDefault="00FB1E3A" w:rsidP="00FB1E3A">
      <w:pPr>
        <w:pStyle w:val="BodyText"/>
      </w:pPr>
      <w:r>
        <w:t xml:space="preserve">As a QA </w:t>
      </w:r>
      <w:r w:rsidRPr="003C78CA">
        <w:t>Engineer</w:t>
      </w:r>
      <w:r>
        <w:t xml:space="preserve"> </w:t>
      </w:r>
      <w:r w:rsidRPr="003C78CA">
        <w:t>for</w:t>
      </w:r>
      <w:r>
        <w:t xml:space="preserve"> the UOWIS </w:t>
      </w:r>
      <w:r w:rsidRPr="003C78CA">
        <w:t>team</w:t>
      </w:r>
      <w:r>
        <w:t xml:space="preserve">, responsible for Software testing, developing test cases, executing testcase, wrote test case in quality center, </w:t>
      </w:r>
      <w:r w:rsidRPr="00D109C7">
        <w:t>Performed</w:t>
      </w:r>
      <w:r>
        <w:t xml:space="preserve"> </w:t>
      </w:r>
      <w:r w:rsidRPr="00D109C7">
        <w:t>Integration</w:t>
      </w:r>
      <w:r>
        <w:t xml:space="preserve"> </w:t>
      </w:r>
      <w:r w:rsidRPr="00D109C7">
        <w:t>Testing,</w:t>
      </w:r>
      <w:r>
        <w:t xml:space="preserve"> </w:t>
      </w:r>
      <w:r w:rsidRPr="00D109C7">
        <w:t>System</w:t>
      </w:r>
      <w:r>
        <w:t xml:space="preserve"> </w:t>
      </w:r>
      <w:r w:rsidRPr="00D109C7">
        <w:t>Testing</w:t>
      </w:r>
      <w:r>
        <w:t xml:space="preserve"> </w:t>
      </w:r>
      <w:r w:rsidRPr="00D109C7">
        <w:t>and</w:t>
      </w:r>
      <w:r>
        <w:t xml:space="preserve"> </w:t>
      </w:r>
      <w:r w:rsidRPr="00D109C7">
        <w:t>Regression</w:t>
      </w:r>
      <w:r>
        <w:t xml:space="preserve"> </w:t>
      </w:r>
      <w:r w:rsidRPr="00D109C7">
        <w:t>Testing</w:t>
      </w:r>
      <w:r>
        <w:t xml:space="preserve">. </w:t>
      </w:r>
      <w:r w:rsidRPr="00D109C7">
        <w:t>Conducted</w:t>
      </w:r>
      <w:r>
        <w:t xml:space="preserve"> </w:t>
      </w:r>
      <w:r w:rsidRPr="00D109C7">
        <w:t>Performance</w:t>
      </w:r>
      <w:r>
        <w:t xml:space="preserve"> </w:t>
      </w:r>
      <w:r w:rsidRPr="00D109C7">
        <w:t>Testing</w:t>
      </w:r>
      <w:r>
        <w:t xml:space="preserve"> </w:t>
      </w:r>
      <w:r w:rsidRPr="00D109C7">
        <w:t>Using</w:t>
      </w:r>
      <w:r>
        <w:t xml:space="preserve"> </w:t>
      </w:r>
      <w:r w:rsidRPr="00D109C7">
        <w:t>In-house</w:t>
      </w:r>
      <w:r>
        <w:t xml:space="preserve"> </w:t>
      </w:r>
      <w:r w:rsidRPr="00D109C7">
        <w:t>Performance</w:t>
      </w:r>
      <w:r>
        <w:t xml:space="preserve"> </w:t>
      </w:r>
      <w:r w:rsidRPr="00D109C7">
        <w:t>Tool</w:t>
      </w:r>
      <w:r>
        <w:t xml:space="preserve"> </w:t>
      </w:r>
      <w:r w:rsidRPr="00D109C7">
        <w:t>(SP</w:t>
      </w:r>
      <w:r>
        <w:t xml:space="preserve"> </w:t>
      </w:r>
      <w:r w:rsidRPr="00D109C7">
        <w:t>Tool),</w:t>
      </w:r>
      <w:r>
        <w:t xml:space="preserve"> </w:t>
      </w:r>
      <w:r w:rsidRPr="00D109C7">
        <w:t>Report</w:t>
      </w:r>
      <w:r>
        <w:t xml:space="preserve"> </w:t>
      </w:r>
      <w:r w:rsidRPr="00D109C7">
        <w:t>a</w:t>
      </w:r>
      <w:r>
        <w:t xml:space="preserve"> </w:t>
      </w:r>
      <w:r w:rsidRPr="00D109C7">
        <w:t>bug</w:t>
      </w:r>
      <w:r>
        <w:t xml:space="preserve"> </w:t>
      </w:r>
      <w:r w:rsidRPr="00D109C7">
        <w:t>using</w:t>
      </w:r>
      <w:r>
        <w:t xml:space="preserve"> </w:t>
      </w:r>
      <w:r w:rsidRPr="00D109C7">
        <w:t>SERENA</w:t>
      </w:r>
      <w:r>
        <w:t xml:space="preserve"> </w:t>
      </w:r>
      <w:r w:rsidRPr="00D109C7">
        <w:t>Team</w:t>
      </w:r>
      <w:r>
        <w:t xml:space="preserve"> </w:t>
      </w:r>
      <w:r w:rsidRPr="00D109C7">
        <w:t>Track</w:t>
      </w:r>
      <w:r>
        <w:t xml:space="preserve">. </w:t>
      </w:r>
      <w:r w:rsidRPr="00D109C7">
        <w:t>Performed</w:t>
      </w:r>
      <w:r>
        <w:t xml:space="preserve"> </w:t>
      </w:r>
      <w:r w:rsidRPr="00D109C7">
        <w:t>Data</w:t>
      </w:r>
      <w:r>
        <w:t xml:space="preserve"> </w:t>
      </w:r>
      <w:r w:rsidRPr="00D109C7">
        <w:t>Driven</w:t>
      </w:r>
      <w:r>
        <w:t xml:space="preserve"> </w:t>
      </w:r>
      <w:r w:rsidRPr="00D109C7">
        <w:t>Testing</w:t>
      </w:r>
      <w:r>
        <w:t xml:space="preserve"> </w:t>
      </w:r>
      <w:r w:rsidRPr="00D109C7">
        <w:t>b</w:t>
      </w:r>
      <w:r>
        <w:t xml:space="preserve">y extracting data values from </w:t>
      </w:r>
      <w:r w:rsidRPr="00D109C7">
        <w:t>Data</w:t>
      </w:r>
      <w:r>
        <w:t xml:space="preserve"> </w:t>
      </w:r>
      <w:r w:rsidRPr="00D109C7">
        <w:t>Table</w:t>
      </w:r>
      <w:r>
        <w:t xml:space="preserve"> using Quick Test Professional. </w:t>
      </w:r>
      <w:r w:rsidRPr="006D01A6">
        <w:t>Involved</w:t>
      </w:r>
      <w:r>
        <w:t xml:space="preserve"> </w:t>
      </w:r>
      <w:r w:rsidRPr="006D01A6">
        <w:t>in</w:t>
      </w:r>
      <w:r>
        <w:t xml:space="preserve"> </w:t>
      </w:r>
      <w:r w:rsidRPr="006D01A6">
        <w:t>writing</w:t>
      </w:r>
      <w:r>
        <w:t xml:space="preserve"> </w:t>
      </w:r>
      <w:r w:rsidRPr="006D01A6">
        <w:t>Test</w:t>
      </w:r>
      <w:r>
        <w:t xml:space="preserve"> </w:t>
      </w:r>
      <w:r w:rsidRPr="006D01A6">
        <w:t>Plans</w:t>
      </w:r>
      <w:r>
        <w:t xml:space="preserve"> </w:t>
      </w:r>
      <w:r w:rsidRPr="006D01A6">
        <w:t>for</w:t>
      </w:r>
      <w:r>
        <w:t xml:space="preserve"> </w:t>
      </w:r>
      <w:r w:rsidRPr="006D01A6">
        <w:t>their</w:t>
      </w:r>
      <w:r>
        <w:t xml:space="preserve"> </w:t>
      </w:r>
      <w:r w:rsidRPr="006D01A6">
        <w:t>Internet</w:t>
      </w:r>
      <w:r>
        <w:t xml:space="preserve"> </w:t>
      </w:r>
      <w:r w:rsidRPr="006D01A6">
        <w:t>web</w:t>
      </w:r>
      <w:r>
        <w:t xml:space="preserve"> </w:t>
      </w:r>
      <w:r w:rsidRPr="006D01A6">
        <w:t>site</w:t>
      </w:r>
      <w:r>
        <w:t xml:space="preserve"> </w:t>
      </w:r>
      <w:r w:rsidRPr="006D01A6">
        <w:t>application</w:t>
      </w:r>
      <w:r>
        <w:t xml:space="preserve"> </w:t>
      </w:r>
      <w:r w:rsidRPr="006D01A6">
        <w:t>in</w:t>
      </w:r>
      <w:r>
        <w:t xml:space="preserve"> </w:t>
      </w:r>
      <w:r w:rsidRPr="006D01A6">
        <w:t>compliance</w:t>
      </w:r>
      <w:r>
        <w:t xml:space="preserve"> </w:t>
      </w:r>
      <w:r w:rsidRPr="006D01A6">
        <w:t>with</w:t>
      </w:r>
      <w:r>
        <w:t xml:space="preserve"> </w:t>
      </w:r>
      <w:r w:rsidRPr="006D01A6">
        <w:t>the</w:t>
      </w:r>
      <w:r>
        <w:t xml:space="preserve"> </w:t>
      </w:r>
      <w:r w:rsidRPr="006D01A6">
        <w:t>Business</w:t>
      </w:r>
      <w:r>
        <w:t xml:space="preserve"> </w:t>
      </w:r>
      <w:r w:rsidRPr="006D01A6">
        <w:t>Requirements.</w:t>
      </w:r>
      <w:r>
        <w:t xml:space="preserve"> Experience in architecting and designing performance tests. Expertise in Load testing modern architecture based websites that consumes REST/Web APIs to render data and uses AJAX heavily. Experience in handling various load generation tools such as Load runner, Visual Studio and Fiddler. Experience in analyzing the performance bottlenecks and working with developers to resolve the performance problems. Experience in measuring various systems resources using tools such as Perfmon, Task Manager and SysInternals suit to identify bottlenecks. Experience in Performance modelling, bench marking, capacity planning and infrastructure optimizations. </w:t>
      </w:r>
      <w:r w:rsidRPr="006D01A6">
        <w:t>Interact</w:t>
      </w:r>
      <w:r>
        <w:t xml:space="preserve"> </w:t>
      </w:r>
      <w:r w:rsidRPr="006D01A6">
        <w:t>and</w:t>
      </w:r>
      <w:r>
        <w:t xml:space="preserve"> </w:t>
      </w:r>
      <w:r w:rsidRPr="006D01A6">
        <w:t>communicate</w:t>
      </w:r>
      <w:r>
        <w:t xml:space="preserve"> </w:t>
      </w:r>
      <w:r w:rsidRPr="006D01A6">
        <w:t>with</w:t>
      </w:r>
      <w:r>
        <w:t xml:space="preserve"> </w:t>
      </w:r>
      <w:r w:rsidRPr="006D01A6">
        <w:t>developers</w:t>
      </w:r>
      <w:r>
        <w:t xml:space="preserve"> </w:t>
      </w:r>
      <w:r w:rsidRPr="006D01A6">
        <w:t>and</w:t>
      </w:r>
      <w:r>
        <w:t xml:space="preserve"> </w:t>
      </w:r>
      <w:r w:rsidRPr="006D01A6">
        <w:t>others</w:t>
      </w:r>
      <w:r>
        <w:t xml:space="preserve"> </w:t>
      </w:r>
      <w:r w:rsidRPr="006D01A6">
        <w:t>for</w:t>
      </w:r>
      <w:r>
        <w:t xml:space="preserve"> </w:t>
      </w:r>
      <w:r w:rsidRPr="006D01A6">
        <w:t>new</w:t>
      </w:r>
      <w:r>
        <w:t xml:space="preserve"> </w:t>
      </w:r>
      <w:r w:rsidRPr="006D01A6">
        <w:t>requirements.</w:t>
      </w:r>
      <w:r>
        <w:t xml:space="preserve"> </w:t>
      </w:r>
      <w:r w:rsidRPr="006D01A6">
        <w:t>Participated</w:t>
      </w:r>
      <w:r>
        <w:t xml:space="preserve"> </w:t>
      </w:r>
      <w:r w:rsidRPr="006D01A6">
        <w:t>in</w:t>
      </w:r>
      <w:r>
        <w:t xml:space="preserve"> </w:t>
      </w:r>
      <w:r w:rsidRPr="006D01A6">
        <w:t>web</w:t>
      </w:r>
      <w:r>
        <w:t xml:space="preserve"> </w:t>
      </w:r>
      <w:r w:rsidRPr="006D01A6">
        <w:t>application</w:t>
      </w:r>
      <w:r>
        <w:t xml:space="preserve"> </w:t>
      </w:r>
      <w:r w:rsidRPr="006D01A6">
        <w:t>testing</w:t>
      </w:r>
      <w:r>
        <w:t xml:space="preserve"> </w:t>
      </w:r>
      <w:r w:rsidRPr="006D01A6">
        <w:t>using</w:t>
      </w:r>
      <w:r>
        <w:t xml:space="preserve"> </w:t>
      </w:r>
      <w:r w:rsidRPr="006D01A6">
        <w:t>QTP.</w:t>
      </w:r>
      <w:r>
        <w:t xml:space="preserve"> </w:t>
      </w:r>
      <w:r w:rsidRPr="006D01A6">
        <w:t>Conducted</w:t>
      </w:r>
      <w:r>
        <w:t xml:space="preserve"> </w:t>
      </w:r>
      <w:r w:rsidRPr="006D01A6">
        <w:t>functional</w:t>
      </w:r>
      <w:r>
        <w:t xml:space="preserve"> </w:t>
      </w:r>
      <w:r w:rsidRPr="006D01A6">
        <w:t>testing</w:t>
      </w:r>
      <w:r>
        <w:t xml:space="preserve"> </w:t>
      </w:r>
      <w:r w:rsidRPr="006D01A6">
        <w:t>using</w:t>
      </w:r>
      <w:r>
        <w:t xml:space="preserve"> </w:t>
      </w:r>
      <w:r w:rsidRPr="006D01A6">
        <w:t>QTP.</w:t>
      </w:r>
      <w:r>
        <w:t xml:space="preserve"> </w:t>
      </w:r>
      <w:r w:rsidRPr="006D01A6">
        <w:t>Performed</w:t>
      </w:r>
      <w:r>
        <w:t xml:space="preserve"> </w:t>
      </w:r>
      <w:r w:rsidRPr="006D01A6">
        <w:t>different</w:t>
      </w:r>
      <w:r>
        <w:t xml:space="preserve"> </w:t>
      </w:r>
      <w:r w:rsidRPr="006D01A6">
        <w:t>types</w:t>
      </w:r>
      <w:r>
        <w:t xml:space="preserve"> </w:t>
      </w:r>
      <w:r w:rsidRPr="006D01A6">
        <w:t>of</w:t>
      </w:r>
      <w:r>
        <w:t xml:space="preserve"> </w:t>
      </w:r>
      <w:r w:rsidRPr="006D01A6">
        <w:t>testing</w:t>
      </w:r>
      <w:r>
        <w:t xml:space="preserve"> </w:t>
      </w:r>
      <w:r w:rsidRPr="006D01A6">
        <w:t>like</w:t>
      </w:r>
      <w:r>
        <w:t xml:space="preserve"> </w:t>
      </w:r>
      <w:r w:rsidRPr="006D01A6">
        <w:t>Unit,</w:t>
      </w:r>
      <w:r>
        <w:t xml:space="preserve"> </w:t>
      </w:r>
      <w:r w:rsidRPr="006D01A6">
        <w:t>Build</w:t>
      </w:r>
      <w:r>
        <w:t xml:space="preserve"> </w:t>
      </w:r>
      <w:r w:rsidRPr="006D01A6">
        <w:t>verification,</w:t>
      </w:r>
      <w:r>
        <w:t xml:space="preserve"> </w:t>
      </w:r>
      <w:r w:rsidRPr="006D01A6">
        <w:t>Integration</w:t>
      </w:r>
      <w:r>
        <w:t xml:space="preserve"> </w:t>
      </w:r>
      <w:r w:rsidRPr="006D01A6">
        <w:t>and</w:t>
      </w:r>
      <w:r>
        <w:t xml:space="preserve"> </w:t>
      </w:r>
      <w:r w:rsidRPr="006D01A6">
        <w:t>System</w:t>
      </w:r>
      <w:r>
        <w:t xml:space="preserve"> </w:t>
      </w:r>
      <w:r w:rsidRPr="006D01A6">
        <w:t>testing</w:t>
      </w:r>
      <w:r>
        <w:t xml:space="preserve">. </w:t>
      </w:r>
      <w:r w:rsidRPr="006D01A6">
        <w:t>Performed</w:t>
      </w:r>
      <w:r>
        <w:t xml:space="preserve"> </w:t>
      </w:r>
      <w:r w:rsidRPr="006D01A6">
        <w:t>Batch</w:t>
      </w:r>
      <w:r>
        <w:t xml:space="preserve"> </w:t>
      </w:r>
      <w:r w:rsidRPr="006D01A6">
        <w:t>Testing</w:t>
      </w:r>
      <w:r>
        <w:t xml:space="preserve"> </w:t>
      </w:r>
      <w:r w:rsidRPr="006D01A6">
        <w:t>using</w:t>
      </w:r>
      <w:r>
        <w:t xml:space="preserve"> </w:t>
      </w:r>
      <w:r w:rsidRPr="006D01A6">
        <w:t>QTP.</w:t>
      </w:r>
    </w:p>
    <w:p w14:paraId="74609906" w14:textId="77777777" w:rsidR="00FB1E3A" w:rsidRDefault="00FB1E3A" w:rsidP="00FB1E3A">
      <w:pPr>
        <w:pStyle w:val="ResumeRoleTitle"/>
        <w:spacing w:before="120"/>
      </w:pPr>
      <w:r>
        <w:t>Quality Assurance Engineer, BCBS,Regence Pharmacy Claims.</w:t>
      </w:r>
    </w:p>
    <w:p w14:paraId="38DB6EF2" w14:textId="77777777" w:rsidR="00FB1E3A" w:rsidRPr="008869E6" w:rsidRDefault="00FB1E3A" w:rsidP="00FB1E3A">
      <w:pPr>
        <w:pStyle w:val="ResumeRoleTitle"/>
      </w:pPr>
      <w:r>
        <w:t>XcelTech Inc, May 2008–Mar. 2009</w:t>
      </w:r>
    </w:p>
    <w:p w14:paraId="553C05D1" w14:textId="77777777" w:rsidR="00FB1E3A" w:rsidRPr="006D01A6" w:rsidRDefault="00FB1E3A" w:rsidP="00FB1E3A">
      <w:pPr>
        <w:pStyle w:val="BodyText"/>
      </w:pPr>
      <w:r>
        <w:t>Participated as a m</w:t>
      </w:r>
      <w:r w:rsidRPr="008869E6">
        <w:t>ember</w:t>
      </w:r>
      <w:r>
        <w:t xml:space="preserve"> </w:t>
      </w:r>
      <w:r w:rsidRPr="008869E6">
        <w:t>of</w:t>
      </w:r>
      <w:r>
        <w:t xml:space="preserve"> </w:t>
      </w:r>
      <w:r w:rsidRPr="008869E6">
        <w:t>the</w:t>
      </w:r>
      <w:r>
        <w:t xml:space="preserve"> </w:t>
      </w:r>
      <w:r w:rsidRPr="008869E6">
        <w:t>quality</w:t>
      </w:r>
      <w:r>
        <w:t xml:space="preserve"> </w:t>
      </w:r>
      <w:r w:rsidRPr="008869E6">
        <w:t>assurance</w:t>
      </w:r>
      <w:r>
        <w:t xml:space="preserve"> </w:t>
      </w:r>
      <w:r w:rsidRPr="008869E6">
        <w:t>team</w:t>
      </w:r>
      <w:r>
        <w:t xml:space="preserve"> and </w:t>
      </w:r>
      <w:r w:rsidRPr="008869E6">
        <w:t>responsible</w:t>
      </w:r>
      <w:r>
        <w:t xml:space="preserve"> </w:t>
      </w:r>
      <w:r w:rsidRPr="008869E6">
        <w:t>for</w:t>
      </w:r>
      <w:r>
        <w:t xml:space="preserve"> software </w:t>
      </w:r>
      <w:r w:rsidRPr="008869E6">
        <w:t>testing,</w:t>
      </w:r>
      <w:r>
        <w:t xml:space="preserve"> developing </w:t>
      </w:r>
      <w:r w:rsidRPr="008869E6">
        <w:t>test</w:t>
      </w:r>
      <w:r>
        <w:t xml:space="preserve"> </w:t>
      </w:r>
      <w:r w:rsidRPr="008869E6">
        <w:t>case</w:t>
      </w:r>
      <w:r>
        <w:t>s. D</w:t>
      </w:r>
      <w:r w:rsidRPr="008869E6">
        <w:t>uties</w:t>
      </w:r>
      <w:r>
        <w:t xml:space="preserve"> </w:t>
      </w:r>
      <w:r w:rsidRPr="008869E6">
        <w:t>included</w:t>
      </w:r>
      <w:r>
        <w:t xml:space="preserve"> </w:t>
      </w:r>
      <w:r w:rsidRPr="008869E6">
        <w:t>functional,</w:t>
      </w:r>
      <w:r>
        <w:t xml:space="preserve"> </w:t>
      </w:r>
      <w:r w:rsidRPr="008869E6">
        <w:t>black-box,</w:t>
      </w:r>
      <w:r>
        <w:t xml:space="preserve"> </w:t>
      </w:r>
      <w:r w:rsidRPr="008869E6">
        <w:t>regression,</w:t>
      </w:r>
      <w:r>
        <w:t xml:space="preserve"> </w:t>
      </w:r>
      <w:r w:rsidRPr="008869E6">
        <w:t>and</w:t>
      </w:r>
      <w:r>
        <w:t xml:space="preserve"> </w:t>
      </w:r>
      <w:r w:rsidRPr="008869E6">
        <w:t>test</w:t>
      </w:r>
      <w:r>
        <w:t xml:space="preserve"> </w:t>
      </w:r>
      <w:r w:rsidRPr="008869E6">
        <w:t>automation</w:t>
      </w:r>
      <w:r>
        <w:t xml:space="preserve">. </w:t>
      </w:r>
      <w:r w:rsidRPr="00CF439A">
        <w:t>Creating</w:t>
      </w:r>
      <w:r>
        <w:t xml:space="preserve"> </w:t>
      </w:r>
      <w:r w:rsidRPr="00CF439A">
        <w:t>Automation</w:t>
      </w:r>
      <w:r>
        <w:t xml:space="preserve"> </w:t>
      </w:r>
      <w:r w:rsidRPr="00CF439A">
        <w:t>Testing</w:t>
      </w:r>
      <w:r>
        <w:t xml:space="preserve"> </w:t>
      </w:r>
      <w:r w:rsidRPr="00CF439A">
        <w:t>Frameworks</w:t>
      </w:r>
      <w:r>
        <w:t xml:space="preserve"> </w:t>
      </w:r>
      <w:r w:rsidRPr="00CF439A">
        <w:t>(AUT)</w:t>
      </w:r>
      <w:r>
        <w:t xml:space="preserve"> </w:t>
      </w:r>
      <w:r w:rsidRPr="00CF439A">
        <w:t>in</w:t>
      </w:r>
      <w:r>
        <w:t xml:space="preserve"> </w:t>
      </w:r>
      <w:r w:rsidRPr="00CF439A">
        <w:t>the</w:t>
      </w:r>
      <w:r>
        <w:t xml:space="preserve"> </w:t>
      </w:r>
      <w:r w:rsidRPr="00CF439A">
        <w:t>QTP</w:t>
      </w:r>
      <w:r>
        <w:t xml:space="preserve"> </w:t>
      </w:r>
      <w:r w:rsidRPr="00CF439A">
        <w:t>Environment.</w:t>
      </w:r>
      <w:r>
        <w:t xml:space="preserve"> </w:t>
      </w:r>
      <w:r w:rsidRPr="00CF439A">
        <w:t>Created</w:t>
      </w:r>
      <w:r>
        <w:t xml:space="preserve"> </w:t>
      </w:r>
      <w:r w:rsidRPr="00CF439A">
        <w:t>Text</w:t>
      </w:r>
      <w:r>
        <w:t xml:space="preserve"> </w:t>
      </w:r>
      <w:r w:rsidRPr="00CF439A">
        <w:t>area</w:t>
      </w:r>
      <w:r>
        <w:t xml:space="preserve"> </w:t>
      </w:r>
      <w:r w:rsidRPr="00CF439A">
        <w:t>Checkpoints</w:t>
      </w:r>
      <w:r>
        <w:t xml:space="preserve"> </w:t>
      </w:r>
      <w:r w:rsidRPr="00CF439A">
        <w:t>to</w:t>
      </w:r>
      <w:r>
        <w:t xml:space="preserve"> </w:t>
      </w:r>
      <w:r w:rsidRPr="00CF439A">
        <w:t>test</w:t>
      </w:r>
      <w:r>
        <w:t xml:space="preserve"> </w:t>
      </w:r>
      <w:r w:rsidRPr="00CF439A">
        <w:t>the</w:t>
      </w:r>
      <w:r>
        <w:t xml:space="preserve"> </w:t>
      </w:r>
      <w:r w:rsidRPr="00CF439A">
        <w:t>properties</w:t>
      </w:r>
      <w:r>
        <w:t xml:space="preserve"> </w:t>
      </w:r>
      <w:r w:rsidRPr="00CF439A">
        <w:t>of</w:t>
      </w:r>
      <w:r>
        <w:t xml:space="preserve"> </w:t>
      </w:r>
      <w:r w:rsidRPr="00CF439A">
        <w:t>the</w:t>
      </w:r>
      <w:r>
        <w:t xml:space="preserve"> </w:t>
      </w:r>
      <w:r w:rsidRPr="00CF439A">
        <w:t>text</w:t>
      </w:r>
      <w:r>
        <w:t xml:space="preserve"> </w:t>
      </w:r>
      <w:r w:rsidRPr="00CF439A">
        <w:t>in</w:t>
      </w:r>
      <w:r>
        <w:t xml:space="preserve"> </w:t>
      </w:r>
      <w:r w:rsidRPr="00CF439A">
        <w:t>the</w:t>
      </w:r>
      <w:r>
        <w:t xml:space="preserve"> </w:t>
      </w:r>
      <w:r w:rsidRPr="00CF439A">
        <w:t>application</w:t>
      </w:r>
      <w:r>
        <w:t xml:space="preserve"> </w:t>
      </w:r>
      <w:r w:rsidRPr="00CF439A">
        <w:t>using</w:t>
      </w:r>
      <w:r>
        <w:t xml:space="preserve"> </w:t>
      </w:r>
      <w:r w:rsidRPr="00CF439A">
        <w:t>QTP.</w:t>
      </w:r>
      <w:r>
        <w:t xml:space="preserve"> </w:t>
      </w:r>
      <w:r w:rsidRPr="00CF439A">
        <w:t>Enhanced</w:t>
      </w:r>
      <w:r>
        <w:t xml:space="preserve"> </w:t>
      </w:r>
      <w:r w:rsidRPr="00CF439A">
        <w:t>Script</w:t>
      </w:r>
      <w:r>
        <w:t xml:space="preserve"> </w:t>
      </w:r>
      <w:r w:rsidRPr="00CF439A">
        <w:t>using</w:t>
      </w:r>
      <w:r>
        <w:t xml:space="preserve"> </w:t>
      </w:r>
      <w:r w:rsidRPr="00CF439A">
        <w:t>VBScript.</w:t>
      </w:r>
      <w:r>
        <w:t xml:space="preserve"> </w:t>
      </w:r>
      <w:r w:rsidRPr="00CF439A">
        <w:t>Tested</w:t>
      </w:r>
      <w:r>
        <w:t xml:space="preserve"> </w:t>
      </w:r>
      <w:r w:rsidRPr="00CF439A">
        <w:t>the</w:t>
      </w:r>
      <w:r>
        <w:t xml:space="preserve"> </w:t>
      </w:r>
      <w:r w:rsidRPr="00CF439A">
        <w:t>properties</w:t>
      </w:r>
      <w:r>
        <w:t xml:space="preserve"> </w:t>
      </w:r>
      <w:r w:rsidRPr="00CF439A">
        <w:t>of</w:t>
      </w:r>
      <w:r>
        <w:t xml:space="preserve"> </w:t>
      </w:r>
      <w:r w:rsidRPr="00CF439A">
        <w:t>the</w:t>
      </w:r>
      <w:r>
        <w:t xml:space="preserve"> </w:t>
      </w:r>
      <w:r w:rsidRPr="00CF439A">
        <w:t>tables</w:t>
      </w:r>
      <w:r>
        <w:t xml:space="preserve"> </w:t>
      </w:r>
      <w:r w:rsidRPr="00CF439A">
        <w:t>using</w:t>
      </w:r>
      <w:r>
        <w:t xml:space="preserve"> </w:t>
      </w:r>
      <w:r w:rsidRPr="00CF439A">
        <w:t>table</w:t>
      </w:r>
      <w:r>
        <w:t xml:space="preserve"> </w:t>
      </w:r>
      <w:r w:rsidRPr="00CF439A">
        <w:t>checkpoints</w:t>
      </w:r>
      <w:r>
        <w:t xml:space="preserve"> </w:t>
      </w:r>
      <w:r w:rsidRPr="00CF439A">
        <w:t>using</w:t>
      </w:r>
      <w:r>
        <w:t xml:space="preserve"> </w:t>
      </w:r>
      <w:r w:rsidRPr="00CF439A">
        <w:t>QTP</w:t>
      </w:r>
      <w:r>
        <w:t xml:space="preserve">. </w:t>
      </w:r>
      <w:r w:rsidRPr="00CF439A">
        <w:t>Created</w:t>
      </w:r>
      <w:r>
        <w:t xml:space="preserve"> </w:t>
      </w:r>
      <w:r w:rsidRPr="00CF439A">
        <w:t>and</w:t>
      </w:r>
      <w:r>
        <w:t xml:space="preserve"> </w:t>
      </w:r>
      <w:r w:rsidRPr="00CF439A">
        <w:t>executed</w:t>
      </w:r>
      <w:r>
        <w:t xml:space="preserve"> </w:t>
      </w:r>
      <w:r w:rsidRPr="00CF439A">
        <w:t>scripts</w:t>
      </w:r>
      <w:r>
        <w:t xml:space="preserve"> </w:t>
      </w:r>
      <w:r w:rsidRPr="00CF439A">
        <w:t>in</w:t>
      </w:r>
      <w:r>
        <w:t xml:space="preserve"> </w:t>
      </w:r>
      <w:r w:rsidRPr="00CF439A">
        <w:t>QTP</w:t>
      </w:r>
      <w:r>
        <w:t xml:space="preserve"> </w:t>
      </w:r>
      <w:r w:rsidRPr="00CF439A">
        <w:t>for</w:t>
      </w:r>
      <w:r>
        <w:t xml:space="preserve"> </w:t>
      </w:r>
      <w:r w:rsidRPr="00CF439A">
        <w:t>functionality</w:t>
      </w:r>
      <w:r>
        <w:t xml:space="preserve"> </w:t>
      </w:r>
      <w:r w:rsidRPr="00CF439A">
        <w:t>testing.</w:t>
      </w:r>
      <w:r>
        <w:t xml:space="preserve"> </w:t>
      </w:r>
      <w:r w:rsidRPr="00CF439A">
        <w:t>Created</w:t>
      </w:r>
      <w:r>
        <w:t xml:space="preserve"> </w:t>
      </w:r>
      <w:r w:rsidRPr="00CF439A">
        <w:t>page</w:t>
      </w:r>
      <w:r>
        <w:t xml:space="preserve"> </w:t>
      </w:r>
      <w:r w:rsidRPr="00CF439A">
        <w:t>checkpoints</w:t>
      </w:r>
      <w:r>
        <w:t xml:space="preserve"> </w:t>
      </w:r>
      <w:r w:rsidRPr="00CF439A">
        <w:t>to</w:t>
      </w:r>
      <w:r>
        <w:t xml:space="preserve"> </w:t>
      </w:r>
      <w:r w:rsidRPr="00CF439A">
        <w:t>test</w:t>
      </w:r>
      <w:r>
        <w:t xml:space="preserve"> </w:t>
      </w:r>
      <w:r w:rsidRPr="00CF439A">
        <w:t>the</w:t>
      </w:r>
      <w:r>
        <w:t xml:space="preserve"> </w:t>
      </w:r>
      <w:r w:rsidRPr="00CF439A">
        <w:t>properties</w:t>
      </w:r>
      <w:r>
        <w:t xml:space="preserve"> </w:t>
      </w:r>
      <w:r w:rsidRPr="00CF439A">
        <w:t>and</w:t>
      </w:r>
      <w:r>
        <w:t xml:space="preserve"> </w:t>
      </w:r>
      <w:r w:rsidRPr="00CF439A">
        <w:t>contents</w:t>
      </w:r>
      <w:r>
        <w:t xml:space="preserve"> </w:t>
      </w:r>
      <w:r w:rsidRPr="00CF439A">
        <w:t>of</w:t>
      </w:r>
      <w:r>
        <w:t xml:space="preserve"> </w:t>
      </w:r>
      <w:r w:rsidRPr="00CF439A">
        <w:t>the</w:t>
      </w:r>
      <w:r>
        <w:t xml:space="preserve"> </w:t>
      </w:r>
      <w:r w:rsidRPr="00CF439A">
        <w:t>web</w:t>
      </w:r>
      <w:r>
        <w:t xml:space="preserve"> </w:t>
      </w:r>
      <w:r w:rsidRPr="00CF439A">
        <w:t>page</w:t>
      </w:r>
      <w:r>
        <w:t xml:space="preserve"> </w:t>
      </w:r>
      <w:r w:rsidRPr="00CF439A">
        <w:t>using</w:t>
      </w:r>
      <w:r>
        <w:t xml:space="preserve"> </w:t>
      </w:r>
      <w:r w:rsidRPr="00CF439A">
        <w:t>QTP.</w:t>
      </w:r>
      <w:r>
        <w:t xml:space="preserve"> </w:t>
      </w:r>
      <w:r w:rsidRPr="008869E6">
        <w:t>Metrics</w:t>
      </w:r>
      <w:r>
        <w:t xml:space="preserve"> </w:t>
      </w:r>
      <w:r w:rsidRPr="008869E6">
        <w:t>reporting</w:t>
      </w:r>
      <w:r>
        <w:t xml:space="preserve"> </w:t>
      </w:r>
      <w:r w:rsidRPr="008869E6">
        <w:t>involved</w:t>
      </w:r>
      <w:r>
        <w:t xml:space="preserve"> documenting, reporting, </w:t>
      </w:r>
      <w:r w:rsidRPr="008869E6">
        <w:t>analyzing</w:t>
      </w:r>
      <w:r>
        <w:t xml:space="preserve">, and monitoring </w:t>
      </w:r>
      <w:r w:rsidRPr="008869E6">
        <w:t>bugs</w:t>
      </w:r>
      <w:r>
        <w:t xml:space="preserve"> </w:t>
      </w:r>
      <w:r w:rsidRPr="008869E6">
        <w:t>and</w:t>
      </w:r>
      <w:r>
        <w:t xml:space="preserve"> </w:t>
      </w:r>
      <w:r w:rsidRPr="008869E6">
        <w:t>enhancements.</w:t>
      </w:r>
      <w:r>
        <w:t xml:space="preserve"> </w:t>
      </w:r>
      <w:r w:rsidRPr="00CF439A">
        <w:t>Performed</w:t>
      </w:r>
      <w:r>
        <w:t xml:space="preserve"> </w:t>
      </w:r>
      <w:r w:rsidRPr="00CF439A">
        <w:t>Back-End</w:t>
      </w:r>
      <w:r>
        <w:t xml:space="preserve"> </w:t>
      </w:r>
      <w:r w:rsidRPr="00CF439A">
        <w:t>Testing</w:t>
      </w:r>
      <w:r>
        <w:t xml:space="preserve"> </w:t>
      </w:r>
      <w:r w:rsidRPr="00CF439A">
        <w:t>using</w:t>
      </w:r>
      <w:r>
        <w:t xml:space="preserve"> </w:t>
      </w:r>
      <w:r w:rsidRPr="00CF439A">
        <w:t>SQL</w:t>
      </w:r>
      <w:r>
        <w:t xml:space="preserve"> </w:t>
      </w:r>
      <w:r w:rsidRPr="00CF439A">
        <w:t>queries</w:t>
      </w:r>
      <w:r>
        <w:t xml:space="preserve"> </w:t>
      </w:r>
      <w:r w:rsidRPr="00CF439A">
        <w:t>using</w:t>
      </w:r>
      <w:r>
        <w:t xml:space="preserve"> </w:t>
      </w:r>
      <w:r w:rsidRPr="00CF439A">
        <w:t>Toad</w:t>
      </w:r>
      <w:r>
        <w:t xml:space="preserve"> </w:t>
      </w:r>
      <w:r w:rsidRPr="00CF439A">
        <w:t>for</w:t>
      </w:r>
      <w:r>
        <w:t xml:space="preserve"> </w:t>
      </w:r>
      <w:r w:rsidRPr="00CF439A">
        <w:t>Oracle.</w:t>
      </w:r>
      <w:r>
        <w:t xml:space="preserve"> </w:t>
      </w:r>
      <w:r w:rsidRPr="006D01A6">
        <w:t>Conducted</w:t>
      </w:r>
      <w:r>
        <w:t xml:space="preserve"> </w:t>
      </w:r>
      <w:r w:rsidRPr="006D01A6">
        <w:t>Performance</w:t>
      </w:r>
      <w:r>
        <w:t xml:space="preserve"> </w:t>
      </w:r>
      <w:r w:rsidRPr="006D01A6">
        <w:t>testing</w:t>
      </w:r>
      <w:r>
        <w:t xml:space="preserve"> </w:t>
      </w:r>
      <w:r w:rsidRPr="006D01A6">
        <w:t>using</w:t>
      </w:r>
      <w:r>
        <w:t xml:space="preserve"> </w:t>
      </w:r>
      <w:r w:rsidRPr="006D01A6">
        <w:t>Load</w:t>
      </w:r>
      <w:r>
        <w:t xml:space="preserve"> </w:t>
      </w:r>
      <w:r w:rsidRPr="006D01A6">
        <w:t>Runner</w:t>
      </w:r>
      <w:r>
        <w:t xml:space="preserve"> </w:t>
      </w:r>
      <w:r w:rsidRPr="006D01A6">
        <w:t>by</w:t>
      </w:r>
      <w:r>
        <w:t xml:space="preserve"> </w:t>
      </w:r>
      <w:r w:rsidRPr="006D01A6">
        <w:t>inserting</w:t>
      </w:r>
      <w:r>
        <w:t xml:space="preserve"> </w:t>
      </w:r>
      <w:r w:rsidRPr="006D01A6">
        <w:t>transaction</w:t>
      </w:r>
      <w:r>
        <w:t xml:space="preserve"> </w:t>
      </w:r>
      <w:r w:rsidRPr="006D01A6">
        <w:t>points.</w:t>
      </w:r>
      <w:r>
        <w:t xml:space="preserve"> </w:t>
      </w:r>
      <w:r w:rsidRPr="006D01A6">
        <w:t>Analyzed</w:t>
      </w:r>
      <w:r>
        <w:t xml:space="preserve"> </w:t>
      </w:r>
      <w:r w:rsidRPr="006D01A6">
        <w:t>the</w:t>
      </w:r>
      <w:r>
        <w:t xml:space="preserve"> </w:t>
      </w:r>
      <w:r w:rsidRPr="006D01A6">
        <w:t>result</w:t>
      </w:r>
      <w:r>
        <w:t xml:space="preserve"> </w:t>
      </w:r>
      <w:r w:rsidRPr="006D01A6">
        <w:t>of</w:t>
      </w:r>
      <w:r>
        <w:t xml:space="preserve"> </w:t>
      </w:r>
      <w:r w:rsidRPr="006D01A6">
        <w:t>transaction</w:t>
      </w:r>
      <w:r>
        <w:t xml:space="preserve"> </w:t>
      </w:r>
      <w:r w:rsidRPr="006D01A6">
        <w:t>graphs,</w:t>
      </w:r>
      <w:r>
        <w:t xml:space="preserve"> </w:t>
      </w:r>
      <w:r w:rsidRPr="006D01A6">
        <w:t>web</w:t>
      </w:r>
      <w:r>
        <w:t xml:space="preserve"> </w:t>
      </w:r>
      <w:r w:rsidRPr="006D01A6">
        <w:t>server</w:t>
      </w:r>
      <w:r>
        <w:t xml:space="preserve"> </w:t>
      </w:r>
      <w:r w:rsidRPr="006D01A6">
        <w:t>resource</w:t>
      </w:r>
      <w:r>
        <w:t xml:space="preserve"> </w:t>
      </w:r>
      <w:r w:rsidRPr="006D01A6">
        <w:t>graphs</w:t>
      </w:r>
      <w:r>
        <w:t xml:space="preserve"> </w:t>
      </w:r>
      <w:r w:rsidRPr="006D01A6">
        <w:t>in</w:t>
      </w:r>
      <w:r>
        <w:t xml:space="preserve"> </w:t>
      </w:r>
      <w:r w:rsidRPr="006D01A6">
        <w:t>Load</w:t>
      </w:r>
      <w:r>
        <w:t xml:space="preserve"> </w:t>
      </w:r>
      <w:r w:rsidRPr="006D01A6">
        <w:t>Runner.</w:t>
      </w:r>
      <w:r>
        <w:t xml:space="preserve"> </w:t>
      </w:r>
      <w:r w:rsidRPr="006D01A6">
        <w:t>Analyzed</w:t>
      </w:r>
      <w:r>
        <w:t xml:space="preserve"> </w:t>
      </w:r>
      <w:r w:rsidRPr="006D01A6">
        <w:t>graphs</w:t>
      </w:r>
      <w:r>
        <w:t xml:space="preserve"> </w:t>
      </w:r>
      <w:r w:rsidRPr="006D01A6">
        <w:t>like</w:t>
      </w:r>
      <w:r>
        <w:t xml:space="preserve"> </w:t>
      </w:r>
      <w:r w:rsidRPr="006D01A6">
        <w:t>Hits</w:t>
      </w:r>
      <w:r>
        <w:t xml:space="preserve"> </w:t>
      </w:r>
      <w:r w:rsidRPr="006D01A6">
        <w:t>per</w:t>
      </w:r>
      <w:r>
        <w:t xml:space="preserve"> </w:t>
      </w:r>
      <w:r w:rsidRPr="006D01A6">
        <w:t>second,</w:t>
      </w:r>
      <w:r>
        <w:t xml:space="preserve"> </w:t>
      </w:r>
      <w:r w:rsidRPr="006D01A6">
        <w:t>Throughput</w:t>
      </w:r>
      <w:r>
        <w:t xml:space="preserve"> </w:t>
      </w:r>
      <w:r w:rsidRPr="006D01A6">
        <w:t>and</w:t>
      </w:r>
      <w:r>
        <w:t xml:space="preserve"> </w:t>
      </w:r>
      <w:r w:rsidRPr="006D01A6">
        <w:t>Network</w:t>
      </w:r>
      <w:r>
        <w:t xml:space="preserve"> </w:t>
      </w:r>
      <w:r w:rsidRPr="006D01A6">
        <w:t>Delay</w:t>
      </w:r>
      <w:r>
        <w:t xml:space="preserve"> </w:t>
      </w:r>
      <w:r w:rsidRPr="006D01A6">
        <w:t>Time</w:t>
      </w:r>
      <w:r>
        <w:t xml:space="preserve"> </w:t>
      </w:r>
      <w:r w:rsidRPr="006D01A6">
        <w:t>Graph.</w:t>
      </w:r>
      <w:r>
        <w:t xml:space="preserve"> </w:t>
      </w:r>
      <w:r w:rsidRPr="006D01A6">
        <w:t>Used</w:t>
      </w:r>
      <w:r>
        <w:t xml:space="preserve"> </w:t>
      </w:r>
      <w:r w:rsidRPr="006D01A6">
        <w:t>Load</w:t>
      </w:r>
      <w:r>
        <w:t xml:space="preserve"> </w:t>
      </w:r>
      <w:r w:rsidRPr="006D01A6">
        <w:t>Runner</w:t>
      </w:r>
      <w:r>
        <w:t xml:space="preserve"> </w:t>
      </w:r>
      <w:r w:rsidRPr="006D01A6">
        <w:t>Online</w:t>
      </w:r>
      <w:r>
        <w:t xml:space="preserve"> </w:t>
      </w:r>
      <w:r w:rsidRPr="006D01A6">
        <w:t>Graphs</w:t>
      </w:r>
      <w:r>
        <w:t xml:space="preserve"> </w:t>
      </w:r>
      <w:r w:rsidRPr="006D01A6">
        <w:t>to</w:t>
      </w:r>
      <w:r>
        <w:t xml:space="preserve"> </w:t>
      </w:r>
      <w:r w:rsidRPr="006D01A6">
        <w:t>check</w:t>
      </w:r>
      <w:r>
        <w:t xml:space="preserve"> </w:t>
      </w:r>
      <w:r w:rsidRPr="006D01A6">
        <w:t>for</w:t>
      </w:r>
      <w:r>
        <w:t xml:space="preserve"> </w:t>
      </w:r>
      <w:r w:rsidRPr="006D01A6">
        <w:t>possible</w:t>
      </w:r>
      <w:r>
        <w:t xml:space="preserve"> </w:t>
      </w:r>
      <w:r w:rsidRPr="006D01A6">
        <w:t>bottlenecks</w:t>
      </w:r>
      <w:r>
        <w:t xml:space="preserve"> </w:t>
      </w:r>
      <w:r w:rsidRPr="006D01A6">
        <w:t>in</w:t>
      </w:r>
      <w:r>
        <w:t xml:space="preserve"> </w:t>
      </w:r>
      <w:r w:rsidRPr="006D01A6">
        <w:t>the</w:t>
      </w:r>
      <w:r>
        <w:t xml:space="preserve"> </w:t>
      </w:r>
      <w:r w:rsidRPr="006D01A6">
        <w:t>application.</w:t>
      </w:r>
      <w:r>
        <w:t xml:space="preserve"> </w:t>
      </w:r>
      <w:r w:rsidRPr="006D01A6">
        <w:t>Inserted</w:t>
      </w:r>
      <w:r>
        <w:t xml:space="preserve"> </w:t>
      </w:r>
      <w:r w:rsidRPr="006D01A6">
        <w:t>Rendezvous</w:t>
      </w:r>
      <w:r>
        <w:t xml:space="preserve"> </w:t>
      </w:r>
      <w:r w:rsidRPr="006D01A6">
        <w:t>Point</w:t>
      </w:r>
      <w:r>
        <w:t xml:space="preserve"> </w:t>
      </w:r>
      <w:r w:rsidRPr="006D01A6">
        <w:t>to</w:t>
      </w:r>
      <w:r>
        <w:t xml:space="preserve"> </w:t>
      </w:r>
      <w:r w:rsidRPr="006D01A6">
        <w:t>perform</w:t>
      </w:r>
      <w:r>
        <w:t xml:space="preserve"> </w:t>
      </w:r>
      <w:r w:rsidRPr="006D01A6">
        <w:t>load</w:t>
      </w:r>
      <w:r>
        <w:t xml:space="preserve"> </w:t>
      </w:r>
      <w:r w:rsidRPr="006D01A6">
        <w:t>testing.</w:t>
      </w:r>
      <w:r>
        <w:t xml:space="preserve"> </w:t>
      </w:r>
      <w:r w:rsidRPr="006D01A6">
        <w:t>Report</w:t>
      </w:r>
      <w:r>
        <w:t xml:space="preserve"> </w:t>
      </w:r>
      <w:r w:rsidRPr="006D01A6">
        <w:t>defect</w:t>
      </w:r>
      <w:r>
        <w:t xml:space="preserve"> </w:t>
      </w:r>
      <w:r w:rsidRPr="006D01A6">
        <w:t>using</w:t>
      </w:r>
      <w:r>
        <w:t xml:space="preserve"> </w:t>
      </w:r>
      <w:r w:rsidRPr="006D01A6">
        <w:t>Quality</w:t>
      </w:r>
      <w:r>
        <w:t xml:space="preserve"> </w:t>
      </w:r>
      <w:r w:rsidRPr="006D01A6">
        <w:t>Center.</w:t>
      </w:r>
    </w:p>
    <w:p w14:paraId="7AB7FCD6" w14:textId="77777777" w:rsidR="00FB1E3A" w:rsidRDefault="00FB1E3A" w:rsidP="00FB1E3A">
      <w:pPr>
        <w:pStyle w:val="ResumeRoleTitle"/>
        <w:spacing w:before="120"/>
      </w:pPr>
      <w:r>
        <w:rPr>
          <w:rFonts w:eastAsia="Calibri"/>
        </w:rPr>
        <w:t xml:space="preserve">Quality Assurance Engineer,Infics, </w:t>
      </w:r>
      <w:r w:rsidRPr="00816844">
        <w:rPr>
          <w:rFonts w:ascii="Calibri" w:hAnsi="Calibri"/>
          <w:bCs/>
          <w:sz w:val="22"/>
          <w:szCs w:val="22"/>
        </w:rPr>
        <w:t>Speedi-Win</w:t>
      </w:r>
      <w:r>
        <w:rPr>
          <w:rFonts w:ascii="Calibri" w:hAnsi="Calibri"/>
          <w:bCs/>
          <w:sz w:val="22"/>
          <w:szCs w:val="22"/>
        </w:rPr>
        <w:t xml:space="preserve"> </w:t>
      </w:r>
      <w:r w:rsidRPr="00816844">
        <w:rPr>
          <w:rFonts w:ascii="Calibri" w:hAnsi="Calibri"/>
          <w:bCs/>
          <w:sz w:val="22"/>
          <w:szCs w:val="22"/>
        </w:rPr>
        <w:t>&amp;</w:t>
      </w:r>
      <w:r>
        <w:rPr>
          <w:rFonts w:ascii="Calibri" w:hAnsi="Calibri"/>
          <w:bCs/>
          <w:sz w:val="22"/>
          <w:szCs w:val="22"/>
        </w:rPr>
        <w:t xml:space="preserve"> </w:t>
      </w:r>
      <w:r w:rsidRPr="00816844">
        <w:rPr>
          <w:rFonts w:ascii="Calibri" w:hAnsi="Calibri"/>
          <w:bCs/>
          <w:sz w:val="22"/>
          <w:szCs w:val="22"/>
        </w:rPr>
        <w:t>Speedi-Suite</w:t>
      </w:r>
    </w:p>
    <w:p w14:paraId="7F6B9CBE" w14:textId="77777777" w:rsidR="00FB1E3A" w:rsidRDefault="00FB1E3A" w:rsidP="00FB1E3A">
      <w:pPr>
        <w:pStyle w:val="ResumeRoleTitle"/>
      </w:pPr>
      <w:r>
        <w:t>Infics, Jun. 2007–Nov. 2007</w:t>
      </w:r>
    </w:p>
    <w:p w14:paraId="5E6920BB" w14:textId="77777777" w:rsidR="00FB1E3A" w:rsidRPr="00D109C7" w:rsidRDefault="00FB1E3A" w:rsidP="00FB1E3A">
      <w:pPr>
        <w:pStyle w:val="BodyText"/>
      </w:pPr>
      <w:r>
        <w:t xml:space="preserve">Participated as a member of the quality assurance team responsible for testing the windows and web based application, </w:t>
      </w:r>
      <w:r w:rsidRPr="00D109C7">
        <w:t>involved</w:t>
      </w:r>
      <w:r>
        <w:t xml:space="preserve"> </w:t>
      </w:r>
      <w:r w:rsidRPr="00D109C7">
        <w:t>in</w:t>
      </w:r>
      <w:r>
        <w:t xml:space="preserve"> </w:t>
      </w:r>
      <w:r w:rsidRPr="00D109C7">
        <w:t>both</w:t>
      </w:r>
      <w:r>
        <w:t xml:space="preserve"> </w:t>
      </w:r>
      <w:r w:rsidRPr="00D109C7">
        <w:t>Automated</w:t>
      </w:r>
      <w:r>
        <w:t xml:space="preserve"> </w:t>
      </w:r>
      <w:r w:rsidRPr="00D109C7">
        <w:t>and</w:t>
      </w:r>
      <w:r>
        <w:t xml:space="preserve"> </w:t>
      </w:r>
      <w:r w:rsidRPr="00D109C7">
        <w:t>Manual</w:t>
      </w:r>
      <w:r>
        <w:t xml:space="preserve"> </w:t>
      </w:r>
      <w:r w:rsidRPr="00D109C7">
        <w:t>testing,</w:t>
      </w:r>
      <w:r>
        <w:t xml:space="preserve"> </w:t>
      </w:r>
      <w:r w:rsidRPr="00D109C7">
        <w:t>Performed</w:t>
      </w:r>
      <w:r>
        <w:t xml:space="preserve"> </w:t>
      </w:r>
      <w:r w:rsidRPr="00D109C7">
        <w:t>Black</w:t>
      </w:r>
      <w:r>
        <w:t xml:space="preserve"> </w:t>
      </w:r>
      <w:r w:rsidRPr="00D109C7">
        <w:t>Box</w:t>
      </w:r>
      <w:r>
        <w:t xml:space="preserve"> </w:t>
      </w:r>
      <w:r w:rsidRPr="00D109C7">
        <w:t>Testing</w:t>
      </w:r>
      <w:r>
        <w:t xml:space="preserve"> </w:t>
      </w:r>
      <w:r w:rsidRPr="00D109C7">
        <w:t>and</w:t>
      </w:r>
      <w:r>
        <w:t xml:space="preserve"> </w:t>
      </w:r>
      <w:r w:rsidRPr="00D109C7">
        <w:t>System</w:t>
      </w:r>
      <w:r>
        <w:t xml:space="preserve"> </w:t>
      </w:r>
      <w:r w:rsidRPr="00D109C7">
        <w:t>Testing,</w:t>
      </w:r>
      <w:r>
        <w:t xml:space="preserve"> </w:t>
      </w:r>
      <w:r w:rsidRPr="00D109C7">
        <w:t>Performed</w:t>
      </w:r>
      <w:r>
        <w:t xml:space="preserve"> </w:t>
      </w:r>
      <w:r w:rsidRPr="00D109C7">
        <w:t>Integration</w:t>
      </w:r>
      <w:r>
        <w:t xml:space="preserve"> </w:t>
      </w:r>
      <w:r w:rsidRPr="00D109C7">
        <w:t>Testing,</w:t>
      </w:r>
      <w:r>
        <w:t xml:space="preserve"> </w:t>
      </w:r>
      <w:r w:rsidRPr="00D109C7">
        <w:t>System</w:t>
      </w:r>
      <w:r>
        <w:t xml:space="preserve"> </w:t>
      </w:r>
      <w:r w:rsidRPr="00D109C7">
        <w:t>Testing</w:t>
      </w:r>
      <w:r>
        <w:t xml:space="preserve"> </w:t>
      </w:r>
      <w:r w:rsidRPr="00D109C7">
        <w:t>and</w:t>
      </w:r>
      <w:r>
        <w:t xml:space="preserve"> </w:t>
      </w:r>
      <w:r w:rsidRPr="00D109C7">
        <w:t>Regression</w:t>
      </w:r>
      <w:r>
        <w:t xml:space="preserve"> </w:t>
      </w:r>
      <w:r w:rsidRPr="00D109C7">
        <w:t>Testing</w:t>
      </w:r>
      <w:r>
        <w:t xml:space="preserve">. </w:t>
      </w:r>
      <w:r w:rsidRPr="00D109C7">
        <w:t>Recorded</w:t>
      </w:r>
      <w:r>
        <w:t xml:space="preserve"> </w:t>
      </w:r>
      <w:r w:rsidRPr="00D109C7">
        <w:t>test</w:t>
      </w:r>
      <w:r>
        <w:t xml:space="preserve"> </w:t>
      </w:r>
      <w:r w:rsidRPr="00D109C7">
        <w:t>scripts</w:t>
      </w:r>
      <w:r>
        <w:t xml:space="preserve"> </w:t>
      </w:r>
      <w:r w:rsidRPr="00D109C7">
        <w:t>in</w:t>
      </w:r>
      <w:r>
        <w:t xml:space="preserve"> </w:t>
      </w:r>
      <w:r w:rsidRPr="00D109C7">
        <w:t>QTP,</w:t>
      </w:r>
      <w:r>
        <w:t xml:space="preserve"> v</w:t>
      </w:r>
      <w:r w:rsidRPr="00D109C7">
        <w:t>alidated</w:t>
      </w:r>
      <w:r>
        <w:t xml:space="preserve"> </w:t>
      </w:r>
      <w:r w:rsidRPr="00D109C7">
        <w:t>prototype</w:t>
      </w:r>
      <w:r>
        <w:t xml:space="preserve"> </w:t>
      </w:r>
      <w:r w:rsidRPr="00D109C7">
        <w:t>using</w:t>
      </w:r>
      <w:r>
        <w:t xml:space="preserve"> </w:t>
      </w:r>
      <w:r w:rsidRPr="00D109C7">
        <w:t>test</w:t>
      </w:r>
      <w:r>
        <w:t xml:space="preserve"> </w:t>
      </w:r>
      <w:r w:rsidRPr="00D109C7">
        <w:t>matrix</w:t>
      </w:r>
      <w:r>
        <w:t xml:space="preserve"> </w:t>
      </w:r>
      <w:r w:rsidRPr="00D109C7">
        <w:t>to</w:t>
      </w:r>
      <w:r>
        <w:t xml:space="preserve"> </w:t>
      </w:r>
      <w:r w:rsidRPr="00D109C7">
        <w:t>assure</w:t>
      </w:r>
      <w:r>
        <w:t xml:space="preserve"> </w:t>
      </w:r>
      <w:r w:rsidRPr="00D109C7">
        <w:t>all</w:t>
      </w:r>
      <w:r>
        <w:t xml:space="preserve"> </w:t>
      </w:r>
      <w:r w:rsidRPr="00D109C7">
        <w:t>functional</w:t>
      </w:r>
      <w:r>
        <w:t xml:space="preserve"> </w:t>
      </w:r>
      <w:r w:rsidRPr="00D109C7">
        <w:t>requirements</w:t>
      </w:r>
      <w:r>
        <w:t xml:space="preserve"> </w:t>
      </w:r>
      <w:r w:rsidRPr="00D109C7">
        <w:t>were</w:t>
      </w:r>
      <w:r>
        <w:t xml:space="preserve"> </w:t>
      </w:r>
      <w:r w:rsidRPr="00D109C7">
        <w:t>met.</w:t>
      </w:r>
    </w:p>
    <w:p w14:paraId="02197B95" w14:textId="77777777" w:rsidR="00FB1E3A" w:rsidRPr="00157AC3" w:rsidRDefault="00FB1E3A" w:rsidP="00FB1E3A">
      <w:pPr>
        <w:pStyle w:val="BodyText"/>
      </w:pPr>
      <w:r w:rsidRPr="00157AC3">
        <w:t>Created</w:t>
      </w:r>
      <w:r>
        <w:t xml:space="preserve"> </w:t>
      </w:r>
      <w:r w:rsidRPr="00157AC3">
        <w:t>and</w:t>
      </w:r>
      <w:r>
        <w:t xml:space="preserve"> </w:t>
      </w:r>
      <w:r w:rsidRPr="00157AC3">
        <w:t>maintained</w:t>
      </w:r>
      <w:r>
        <w:t xml:space="preserve"> </w:t>
      </w:r>
      <w:r w:rsidRPr="00157AC3">
        <w:t>SQL</w:t>
      </w:r>
      <w:r>
        <w:t xml:space="preserve"> </w:t>
      </w:r>
      <w:r w:rsidRPr="00157AC3">
        <w:t>scripts</w:t>
      </w:r>
      <w:r>
        <w:t xml:space="preserve"> </w:t>
      </w:r>
      <w:r w:rsidRPr="00157AC3">
        <w:t>to</w:t>
      </w:r>
      <w:r>
        <w:t xml:space="preserve"> </w:t>
      </w:r>
      <w:r w:rsidRPr="00157AC3">
        <w:t>perform</w:t>
      </w:r>
      <w:r>
        <w:t xml:space="preserve"> </w:t>
      </w:r>
      <w:r w:rsidRPr="00157AC3">
        <w:t>Back</w:t>
      </w:r>
      <w:r>
        <w:t xml:space="preserve"> </w:t>
      </w:r>
      <w:r w:rsidRPr="00157AC3">
        <w:t>End</w:t>
      </w:r>
      <w:r>
        <w:t xml:space="preserve"> </w:t>
      </w:r>
      <w:r w:rsidRPr="00157AC3">
        <w:t>Testing</w:t>
      </w:r>
    </w:p>
    <w:p w14:paraId="26A6A7D8" w14:textId="77777777" w:rsidR="00FB1E3A" w:rsidRDefault="00FB1E3A" w:rsidP="00FB1E3A">
      <w:pPr>
        <w:pStyle w:val="ResumeRoleTitle"/>
        <w:spacing w:before="120"/>
      </w:pPr>
      <w:r>
        <w:rPr>
          <w:rFonts w:eastAsia="Calibri"/>
        </w:rPr>
        <w:t>Quality Assurance Engineer, Seismic Technology, Medcare System</w:t>
      </w:r>
    </w:p>
    <w:p w14:paraId="6281E375" w14:textId="77777777" w:rsidR="00FB1E3A" w:rsidRDefault="00FB1E3A" w:rsidP="00FB1E3A">
      <w:pPr>
        <w:pStyle w:val="ResumeRoleTitle"/>
      </w:pPr>
      <w:r>
        <w:t>Seismic Technology, Nov. 2003–Jun. 2007</w:t>
      </w:r>
    </w:p>
    <w:p w14:paraId="2BFFF61E" w14:textId="77777777" w:rsidR="00FB1E3A" w:rsidRDefault="00FB1E3A" w:rsidP="00FB1E3A">
      <w:pPr>
        <w:pStyle w:val="BodyText"/>
      </w:pPr>
      <w:r>
        <w:t xml:space="preserve">Participated as a member of the quality assurance team responsible for writing test case, executing testcase, performed functionality and data validation testing manually, recorded results and reported defects to development team. </w:t>
      </w:r>
      <w:r w:rsidRPr="00157AC3">
        <w:t>Conducted</w:t>
      </w:r>
      <w:r>
        <w:t xml:space="preserve"> </w:t>
      </w:r>
      <w:r w:rsidRPr="00157AC3">
        <w:t>Backend</w:t>
      </w:r>
      <w:r>
        <w:t xml:space="preserve"> </w:t>
      </w:r>
      <w:r w:rsidRPr="00157AC3">
        <w:t>testing</w:t>
      </w:r>
      <w:r>
        <w:t xml:space="preserve"> </w:t>
      </w:r>
      <w:r w:rsidRPr="00157AC3">
        <w:t>writing</w:t>
      </w:r>
      <w:r>
        <w:t xml:space="preserve"> </w:t>
      </w:r>
      <w:r w:rsidRPr="00157AC3">
        <w:t>extensive</w:t>
      </w:r>
      <w:r>
        <w:t xml:space="preserve"> </w:t>
      </w:r>
      <w:r w:rsidRPr="00157AC3">
        <w:t>SQL</w:t>
      </w:r>
      <w:r>
        <w:t xml:space="preserve"> </w:t>
      </w:r>
      <w:r w:rsidRPr="00157AC3">
        <w:t>queries.</w:t>
      </w:r>
      <w:r>
        <w:t xml:space="preserve"> </w:t>
      </w:r>
      <w:r w:rsidRPr="00157AC3">
        <w:t>Developed</w:t>
      </w:r>
      <w:r>
        <w:t xml:space="preserve"> </w:t>
      </w:r>
      <w:r w:rsidRPr="00157AC3">
        <w:t>Base</w:t>
      </w:r>
      <w:r>
        <w:t xml:space="preserve"> </w:t>
      </w:r>
      <w:r w:rsidRPr="00157AC3">
        <w:t>line</w:t>
      </w:r>
      <w:r>
        <w:t xml:space="preserve"> </w:t>
      </w:r>
      <w:r w:rsidRPr="00157AC3">
        <w:t>scripts</w:t>
      </w:r>
      <w:r>
        <w:t xml:space="preserve"> </w:t>
      </w:r>
      <w:r w:rsidRPr="00157AC3">
        <w:t>in</w:t>
      </w:r>
      <w:r>
        <w:t xml:space="preserve"> </w:t>
      </w:r>
      <w:r w:rsidRPr="00157AC3">
        <w:t>order</w:t>
      </w:r>
      <w:r>
        <w:t xml:space="preserve"> </w:t>
      </w:r>
      <w:r w:rsidRPr="00157AC3">
        <w:t>to</w:t>
      </w:r>
      <w:r>
        <w:t xml:space="preserve"> </w:t>
      </w:r>
      <w:r w:rsidRPr="00157AC3">
        <w:t>test</w:t>
      </w:r>
      <w:r>
        <w:t xml:space="preserve"> </w:t>
      </w:r>
      <w:r w:rsidRPr="00157AC3">
        <w:t>the</w:t>
      </w:r>
      <w:r>
        <w:t xml:space="preserve"> </w:t>
      </w:r>
      <w:r w:rsidRPr="00157AC3">
        <w:t>future</w:t>
      </w:r>
      <w:r>
        <w:t xml:space="preserve"> </w:t>
      </w:r>
      <w:r w:rsidRPr="00157AC3">
        <w:t>releases</w:t>
      </w:r>
      <w:r>
        <w:t xml:space="preserve"> </w:t>
      </w:r>
      <w:r w:rsidRPr="00157AC3">
        <w:t>of</w:t>
      </w:r>
      <w:r>
        <w:t xml:space="preserve"> </w:t>
      </w:r>
      <w:r w:rsidRPr="00157AC3">
        <w:t>the</w:t>
      </w:r>
      <w:r>
        <w:t xml:space="preserve"> </w:t>
      </w:r>
      <w:r w:rsidRPr="00157AC3">
        <w:t>application.</w:t>
      </w:r>
      <w:r>
        <w:t xml:space="preserve"> Manually conducted </w:t>
      </w:r>
      <w:r w:rsidRPr="00157AC3">
        <w:t>Positive/Negative,</w:t>
      </w:r>
      <w:r>
        <w:t xml:space="preserve"> </w:t>
      </w:r>
      <w:r w:rsidRPr="00157AC3">
        <w:t>System</w:t>
      </w:r>
      <w:r>
        <w:t xml:space="preserve"> </w:t>
      </w:r>
      <w:r w:rsidRPr="00157AC3">
        <w:t>and</w:t>
      </w:r>
      <w:r>
        <w:t xml:space="preserve"> </w:t>
      </w:r>
      <w:r w:rsidRPr="00157AC3">
        <w:t>Integrated</w:t>
      </w:r>
      <w:r>
        <w:t xml:space="preserve"> </w:t>
      </w:r>
      <w:r w:rsidRPr="00157AC3">
        <w:t>Testing.</w:t>
      </w:r>
      <w:r>
        <w:t xml:space="preserve"> Log the defect.</w:t>
      </w:r>
    </w:p>
    <w:p w14:paraId="1591A4FB"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51" w:type="pct"/>
        <w:tblBorders>
          <w:insideH w:val="single" w:sz="4" w:space="0" w:color="auto"/>
        </w:tblBorders>
        <w:tblLook w:val="0000" w:firstRow="0" w:lastRow="0" w:firstColumn="0" w:lastColumn="0" w:noHBand="0" w:noVBand="0"/>
      </w:tblPr>
      <w:tblGrid>
        <w:gridCol w:w="2518"/>
        <w:gridCol w:w="1713"/>
        <w:gridCol w:w="2613"/>
        <w:gridCol w:w="2611"/>
      </w:tblGrid>
      <w:tr w:rsidR="00FB1E3A" w:rsidRPr="00BB6E0E" w14:paraId="023EFD28" w14:textId="77777777" w:rsidTr="00F546E6">
        <w:trPr>
          <w:trHeight w:val="377"/>
          <w:tblHeader/>
        </w:trPr>
        <w:tc>
          <w:tcPr>
            <w:tcW w:w="1331" w:type="pct"/>
            <w:shd w:val="clear" w:color="auto" w:fill="DBE5F1" w:themeFill="accent1" w:themeFillTint="33"/>
            <w:vAlign w:val="center"/>
          </w:tcPr>
          <w:p w14:paraId="0F7300FC"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Employer</w:t>
            </w:r>
          </w:p>
        </w:tc>
        <w:tc>
          <w:tcPr>
            <w:tcW w:w="906" w:type="pct"/>
            <w:shd w:val="clear" w:color="auto" w:fill="DBE5F1" w:themeFill="accent1" w:themeFillTint="33"/>
            <w:vAlign w:val="center"/>
          </w:tcPr>
          <w:p w14:paraId="49F9882E"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Location</w:t>
            </w:r>
          </w:p>
        </w:tc>
        <w:tc>
          <w:tcPr>
            <w:tcW w:w="1382" w:type="pct"/>
            <w:shd w:val="clear" w:color="auto" w:fill="DBE5F1" w:themeFill="accent1" w:themeFillTint="33"/>
            <w:vAlign w:val="center"/>
          </w:tcPr>
          <w:p w14:paraId="04EA353D"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Title</w:t>
            </w:r>
          </w:p>
        </w:tc>
        <w:tc>
          <w:tcPr>
            <w:tcW w:w="1381" w:type="pct"/>
            <w:shd w:val="clear" w:color="auto" w:fill="DBE5F1" w:themeFill="accent1" w:themeFillTint="33"/>
            <w:vAlign w:val="center"/>
          </w:tcPr>
          <w:p w14:paraId="2809278C"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Term</w:t>
            </w:r>
          </w:p>
        </w:tc>
      </w:tr>
      <w:tr w:rsidR="00FB1E3A" w:rsidRPr="00BB6E0E" w14:paraId="14FC3B56" w14:textId="77777777" w:rsidTr="0008537E">
        <w:tc>
          <w:tcPr>
            <w:tcW w:w="1331" w:type="pct"/>
          </w:tcPr>
          <w:p w14:paraId="45828C1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REI Systems</w:t>
            </w:r>
          </w:p>
        </w:tc>
        <w:tc>
          <w:tcPr>
            <w:tcW w:w="906" w:type="pct"/>
          </w:tcPr>
          <w:p w14:paraId="3C45672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Sterling, Virginia</w:t>
            </w:r>
          </w:p>
        </w:tc>
        <w:tc>
          <w:tcPr>
            <w:tcW w:w="1382" w:type="pct"/>
          </w:tcPr>
          <w:p w14:paraId="4D928234"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Senior Performance Test Engineer</w:t>
            </w:r>
          </w:p>
        </w:tc>
        <w:tc>
          <w:tcPr>
            <w:tcW w:w="1381" w:type="pct"/>
          </w:tcPr>
          <w:p w14:paraId="0899F297"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Feb. 2015–present</w:t>
            </w:r>
          </w:p>
        </w:tc>
      </w:tr>
      <w:tr w:rsidR="00FB1E3A" w:rsidRPr="00BB6E0E" w14:paraId="2B73A171" w14:textId="77777777" w:rsidTr="0008537E">
        <w:trPr>
          <w:trHeight w:val="278"/>
        </w:trPr>
        <w:tc>
          <w:tcPr>
            <w:tcW w:w="1331" w:type="pct"/>
            <w:shd w:val="clear" w:color="auto" w:fill="D9D9D9" w:themeFill="background1" w:themeFillShade="D9"/>
          </w:tcPr>
          <w:p w14:paraId="2B7D19BA"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 xml:space="preserve">Tammina Solution </w:t>
            </w:r>
          </w:p>
        </w:tc>
        <w:tc>
          <w:tcPr>
            <w:tcW w:w="906" w:type="pct"/>
            <w:shd w:val="clear" w:color="auto" w:fill="D9D9D9" w:themeFill="background1" w:themeFillShade="D9"/>
          </w:tcPr>
          <w:p w14:paraId="7950B2FB"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Herndon, Virginia</w:t>
            </w:r>
          </w:p>
        </w:tc>
        <w:tc>
          <w:tcPr>
            <w:tcW w:w="1382" w:type="pct"/>
            <w:shd w:val="clear" w:color="auto" w:fill="D9D9D9" w:themeFill="background1" w:themeFillShade="D9"/>
          </w:tcPr>
          <w:p w14:paraId="27EF532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Sr. QA Engineer</w:t>
            </w:r>
          </w:p>
        </w:tc>
        <w:tc>
          <w:tcPr>
            <w:tcW w:w="1381" w:type="pct"/>
            <w:shd w:val="clear" w:color="auto" w:fill="D9D9D9" w:themeFill="background1" w:themeFillShade="D9"/>
          </w:tcPr>
          <w:p w14:paraId="2355BE56"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Mar. 2012–Dec. 2013</w:t>
            </w:r>
          </w:p>
        </w:tc>
      </w:tr>
      <w:tr w:rsidR="00FB1E3A" w:rsidRPr="00BB6E0E" w14:paraId="0CB88254" w14:textId="77777777" w:rsidTr="0008537E">
        <w:tc>
          <w:tcPr>
            <w:tcW w:w="1331" w:type="pct"/>
          </w:tcPr>
          <w:p w14:paraId="0E05285F"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Datumsoft Technologies</w:t>
            </w:r>
          </w:p>
        </w:tc>
        <w:tc>
          <w:tcPr>
            <w:tcW w:w="906" w:type="pct"/>
          </w:tcPr>
          <w:p w14:paraId="76EA8074"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Vienna, Virginia</w:t>
            </w:r>
          </w:p>
        </w:tc>
        <w:tc>
          <w:tcPr>
            <w:tcW w:w="1382" w:type="pct"/>
          </w:tcPr>
          <w:p w14:paraId="1D4EC7F8"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QA Engineer</w:t>
            </w:r>
          </w:p>
        </w:tc>
        <w:tc>
          <w:tcPr>
            <w:tcW w:w="1381" w:type="pct"/>
          </w:tcPr>
          <w:p w14:paraId="725A493C"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Apr. 2009–Mar. 2012</w:t>
            </w:r>
          </w:p>
        </w:tc>
      </w:tr>
      <w:tr w:rsidR="00FB1E3A" w:rsidRPr="00BB6E0E" w14:paraId="300A9096" w14:textId="77777777" w:rsidTr="0008537E">
        <w:tc>
          <w:tcPr>
            <w:tcW w:w="1331" w:type="pct"/>
            <w:shd w:val="clear" w:color="auto" w:fill="D9D9D9" w:themeFill="background1" w:themeFillShade="D9"/>
          </w:tcPr>
          <w:p w14:paraId="1D6C89FD"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XcelTech Inc</w:t>
            </w:r>
          </w:p>
        </w:tc>
        <w:tc>
          <w:tcPr>
            <w:tcW w:w="906" w:type="pct"/>
            <w:shd w:val="clear" w:color="auto" w:fill="D9D9D9" w:themeFill="background1" w:themeFillShade="D9"/>
          </w:tcPr>
          <w:p w14:paraId="67F66E9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Vienna, Virginia</w:t>
            </w:r>
          </w:p>
        </w:tc>
        <w:tc>
          <w:tcPr>
            <w:tcW w:w="1382" w:type="pct"/>
            <w:shd w:val="clear" w:color="auto" w:fill="D9D9D9" w:themeFill="background1" w:themeFillShade="D9"/>
          </w:tcPr>
          <w:p w14:paraId="73FDCC8E"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QA Engineer</w:t>
            </w:r>
          </w:p>
        </w:tc>
        <w:tc>
          <w:tcPr>
            <w:tcW w:w="1381" w:type="pct"/>
            <w:shd w:val="clear" w:color="auto" w:fill="D9D9D9" w:themeFill="background1" w:themeFillShade="D9"/>
          </w:tcPr>
          <w:p w14:paraId="6A9D4FC8"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May 2008–Mar. 2009</w:t>
            </w:r>
          </w:p>
        </w:tc>
      </w:tr>
      <w:tr w:rsidR="00FB1E3A" w:rsidRPr="00BB6E0E" w14:paraId="67937DBB" w14:textId="77777777" w:rsidTr="0008537E">
        <w:tc>
          <w:tcPr>
            <w:tcW w:w="1331" w:type="pct"/>
          </w:tcPr>
          <w:p w14:paraId="205997AC"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Infics</w:t>
            </w:r>
          </w:p>
        </w:tc>
        <w:tc>
          <w:tcPr>
            <w:tcW w:w="906" w:type="pct"/>
          </w:tcPr>
          <w:p w14:paraId="281C586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Bangalore, India</w:t>
            </w:r>
          </w:p>
        </w:tc>
        <w:tc>
          <w:tcPr>
            <w:tcW w:w="1382" w:type="pct"/>
          </w:tcPr>
          <w:p w14:paraId="62786D1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QA Engineer</w:t>
            </w:r>
          </w:p>
        </w:tc>
        <w:tc>
          <w:tcPr>
            <w:tcW w:w="1381" w:type="pct"/>
          </w:tcPr>
          <w:p w14:paraId="40FDE6FE"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Jun. 2007–Nov. 2007</w:t>
            </w:r>
          </w:p>
        </w:tc>
      </w:tr>
      <w:tr w:rsidR="00FB1E3A" w:rsidRPr="00BB6E0E" w14:paraId="43C30DD6" w14:textId="77777777" w:rsidTr="0008537E">
        <w:tc>
          <w:tcPr>
            <w:tcW w:w="1331" w:type="pct"/>
            <w:shd w:val="clear" w:color="auto" w:fill="D9D9D9" w:themeFill="background1" w:themeFillShade="D9"/>
          </w:tcPr>
          <w:p w14:paraId="204B588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Seismic Technology</w:t>
            </w:r>
          </w:p>
        </w:tc>
        <w:tc>
          <w:tcPr>
            <w:tcW w:w="906" w:type="pct"/>
            <w:shd w:val="clear" w:color="auto" w:fill="D9D9D9" w:themeFill="background1" w:themeFillShade="D9"/>
          </w:tcPr>
          <w:p w14:paraId="058F4A72"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Chennai,India</w:t>
            </w:r>
          </w:p>
        </w:tc>
        <w:tc>
          <w:tcPr>
            <w:tcW w:w="1382" w:type="pct"/>
            <w:shd w:val="clear" w:color="auto" w:fill="D9D9D9" w:themeFill="background1" w:themeFillShade="D9"/>
          </w:tcPr>
          <w:p w14:paraId="6527BB5F"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QA Engineer</w:t>
            </w:r>
          </w:p>
        </w:tc>
        <w:tc>
          <w:tcPr>
            <w:tcW w:w="1381" w:type="pct"/>
            <w:shd w:val="clear" w:color="auto" w:fill="D9D9D9" w:themeFill="background1" w:themeFillShade="D9"/>
          </w:tcPr>
          <w:p w14:paraId="404C220C"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Nov. 2003–Jun. 2007</w:t>
            </w:r>
          </w:p>
        </w:tc>
      </w:tr>
    </w:tbl>
    <w:p w14:paraId="2CF69EAA" w14:textId="77777777" w:rsidR="00FB1E3A" w:rsidRDefault="00FB1E3A" w:rsidP="00FB1E3A">
      <w:pPr>
        <w:pStyle w:val="ResumeNormal"/>
      </w:pPr>
    </w:p>
    <w:p w14:paraId="0C31A405" w14:textId="77777777" w:rsidR="00FB1E3A" w:rsidRDefault="00FB1E3A" w:rsidP="00FB1E3A">
      <w:pPr>
        <w:pStyle w:val="BodyText"/>
      </w:pPr>
    </w:p>
    <w:p w14:paraId="676E197F" w14:textId="77777777" w:rsidR="00FB1E3A" w:rsidRDefault="00FB1E3A" w:rsidP="00FB1E3A">
      <w:pPr>
        <w:rPr>
          <w:sz w:val="22"/>
        </w:rPr>
      </w:pPr>
      <w:r>
        <w:br w:type="page"/>
      </w:r>
    </w:p>
    <w:p w14:paraId="05D51A7F" w14:textId="77777777" w:rsidR="00FB1E3A" w:rsidRDefault="00FB1E3A" w:rsidP="00FB1E3A">
      <w:pPr>
        <w:pStyle w:val="ResumeName"/>
      </w:pPr>
      <w:bookmarkStart w:id="808" w:name="_Toc507859403"/>
      <w:r>
        <w:t>Rawimas (“Wi”) Laohavanich</w:t>
      </w:r>
      <w:bookmarkEnd w:id="808"/>
      <w:r>
        <w:t xml:space="preserve"> </w:t>
      </w:r>
    </w:p>
    <w:p w14:paraId="5B662931"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BPA</w:t>
      </w:r>
      <w:r w:rsidRPr="00536979">
        <w:rPr>
          <w:rFonts w:ascii="Times New Roman" w:hAnsi="Times New Roman" w:cs="Times New Roman"/>
          <w:b/>
          <w:sz w:val="22"/>
        </w:rPr>
        <w:t xml:space="preserve"> Labor Category:</w:t>
      </w:r>
      <w:r w:rsidRPr="00536979">
        <w:rPr>
          <w:rFonts w:ascii="Times New Roman" w:hAnsi="Times New Roman" w:cs="Times New Roman"/>
          <w:sz w:val="22"/>
        </w:rPr>
        <w:t xml:space="preserve"> Subject Matt</w:t>
      </w:r>
      <w:r>
        <w:rPr>
          <w:rFonts w:ascii="Times New Roman" w:hAnsi="Times New Roman" w:cs="Times New Roman"/>
          <w:sz w:val="22"/>
        </w:rPr>
        <w:t>er Expert</w:t>
      </w:r>
    </w:p>
    <w:p w14:paraId="79471956"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37A3DE98" w14:textId="77777777" w:rsidR="00FB1E3A" w:rsidRPr="00C959B9" w:rsidRDefault="00FB1E3A" w:rsidP="00FB1E3A">
      <w:pPr>
        <w:pStyle w:val="ResumeSectionHeading"/>
        <w:spacing w:after="0"/>
        <w:rPr>
          <w:rStyle w:val="In-LineParagraphHeading"/>
          <w:b w:val="0"/>
        </w:rPr>
      </w:pPr>
      <w:r w:rsidRPr="00C959B9">
        <w:rPr>
          <w:rStyle w:val="In-LineParagraphHeading"/>
          <w:b w:val="0"/>
        </w:rPr>
        <w:t>Experience overview</w:t>
      </w:r>
    </w:p>
    <w:p w14:paraId="249F4BDB" w14:textId="77777777" w:rsidR="00FB1E3A" w:rsidRDefault="00FB1E3A" w:rsidP="00FB1E3A">
      <w:pPr>
        <w:pStyle w:val="BodyText"/>
      </w:pPr>
      <w:r>
        <w:t xml:space="preserve">Rawimas possesses 15 </w:t>
      </w:r>
      <w:r w:rsidRPr="00D15414">
        <w:t>years</w:t>
      </w:r>
      <w:r>
        <w:t xml:space="preserve"> </w:t>
      </w:r>
      <w:r w:rsidRPr="00D15414">
        <w:t>of</w:t>
      </w:r>
      <w:r>
        <w:t xml:space="preserve"> </w:t>
      </w:r>
      <w:r w:rsidRPr="00D15414">
        <w:t>experience</w:t>
      </w:r>
      <w:r>
        <w:t xml:space="preserve"> </w:t>
      </w:r>
      <w:r w:rsidRPr="00D15414">
        <w:t>in</w:t>
      </w:r>
      <w:r>
        <w:t xml:space="preserve"> </w:t>
      </w:r>
      <w:r w:rsidRPr="00A61043">
        <w:t>systems</w:t>
      </w:r>
      <w:r>
        <w:t xml:space="preserve"> </w:t>
      </w:r>
      <w:r w:rsidRPr="00A61043">
        <w:t>implementation</w:t>
      </w:r>
      <w:r>
        <w:t xml:space="preserve"> of </w:t>
      </w:r>
      <w:r w:rsidRPr="003466C5">
        <w:t>large-scale</w:t>
      </w:r>
      <w:r>
        <w:t xml:space="preserve"> </w:t>
      </w:r>
      <w:r w:rsidRPr="003466C5">
        <w:t>web-based</w:t>
      </w:r>
      <w:r>
        <w:t xml:space="preserve"> </w:t>
      </w:r>
      <w:r w:rsidRPr="003466C5">
        <w:t>applications</w:t>
      </w:r>
      <w:r>
        <w:t xml:space="preserve"> </w:t>
      </w:r>
      <w:r w:rsidRPr="003466C5">
        <w:t>for</w:t>
      </w:r>
      <w:r>
        <w:t xml:space="preserve"> </w:t>
      </w:r>
      <w:r w:rsidRPr="003466C5">
        <w:t>Federal</w:t>
      </w:r>
      <w:r>
        <w:t xml:space="preserve"> </w:t>
      </w:r>
      <w:r w:rsidRPr="003466C5">
        <w:t>agencies</w:t>
      </w:r>
      <w:r>
        <w:t xml:space="preserve"> </w:t>
      </w:r>
      <w:r w:rsidRPr="00A61043">
        <w:t>with</w:t>
      </w:r>
      <w:r>
        <w:t xml:space="preserve"> </w:t>
      </w:r>
      <w:r w:rsidRPr="00A61043">
        <w:t>specialize</w:t>
      </w:r>
      <w:r>
        <w:t xml:space="preserve"> </w:t>
      </w:r>
      <w:r w:rsidRPr="00A61043">
        <w:t>skills</w:t>
      </w:r>
      <w:r>
        <w:t xml:space="preserve"> </w:t>
      </w:r>
      <w:r w:rsidRPr="00A61043">
        <w:t>in</w:t>
      </w:r>
      <w:r>
        <w:t xml:space="preserve"> product management, business rule development and mapping to business p</w:t>
      </w:r>
      <w:r w:rsidRPr="00ED66F2">
        <w:t>olicy</w:t>
      </w:r>
      <w:r>
        <w:t>, system analysis and quality assurance</w:t>
      </w:r>
      <w:r w:rsidRPr="00D15414">
        <w:t>.</w:t>
      </w:r>
      <w:r>
        <w:t xml:space="preserve">  She has contributed </w:t>
      </w:r>
      <w:r w:rsidRPr="003466C5">
        <w:t>to</w:t>
      </w:r>
      <w:r>
        <w:t xml:space="preserve"> </w:t>
      </w:r>
      <w:r w:rsidRPr="003466C5">
        <w:t>all</w:t>
      </w:r>
      <w:r>
        <w:t xml:space="preserve"> </w:t>
      </w:r>
      <w:r w:rsidRPr="003466C5">
        <w:t>stages</w:t>
      </w:r>
      <w:r>
        <w:t xml:space="preserve"> </w:t>
      </w:r>
      <w:r w:rsidRPr="003466C5">
        <w:t>of</w:t>
      </w:r>
      <w:r>
        <w:t xml:space="preserve"> </w:t>
      </w:r>
      <w:r w:rsidRPr="003466C5">
        <w:t>project</w:t>
      </w:r>
      <w:r>
        <w:t xml:space="preserve"> </w:t>
      </w:r>
      <w:r w:rsidRPr="003466C5">
        <w:t>lifecycle</w:t>
      </w:r>
      <w:r>
        <w:t xml:space="preserve"> </w:t>
      </w:r>
      <w:r w:rsidRPr="003466C5">
        <w:t>from</w:t>
      </w:r>
      <w:r>
        <w:t xml:space="preserve"> </w:t>
      </w:r>
      <w:r w:rsidRPr="003466C5">
        <w:t>requirements</w:t>
      </w:r>
      <w:r>
        <w:t xml:space="preserve"> </w:t>
      </w:r>
      <w:r w:rsidRPr="003466C5">
        <w:t>gathering</w:t>
      </w:r>
      <w:r>
        <w:t xml:space="preserve"> and analysis</w:t>
      </w:r>
      <w:r w:rsidRPr="003466C5">
        <w:t>,</w:t>
      </w:r>
      <w:r>
        <w:t xml:space="preserve"> </w:t>
      </w:r>
      <w:r w:rsidRPr="003466C5">
        <w:t>user</w:t>
      </w:r>
      <w:r>
        <w:t xml:space="preserve"> </w:t>
      </w:r>
      <w:r w:rsidRPr="003466C5">
        <w:t>inte</w:t>
      </w:r>
      <w:r>
        <w:t>rface and database design, testing, configuration management</w:t>
      </w:r>
      <w:r w:rsidRPr="003466C5">
        <w:t>,</w:t>
      </w:r>
      <w:r>
        <w:t xml:space="preserve"> </w:t>
      </w:r>
      <w:r w:rsidRPr="003466C5">
        <w:t>documentation,</w:t>
      </w:r>
      <w:r>
        <w:t xml:space="preserve"> </w:t>
      </w:r>
      <w:r w:rsidRPr="003466C5">
        <w:t>and</w:t>
      </w:r>
      <w:r>
        <w:t xml:space="preserve"> end user </w:t>
      </w:r>
      <w:r w:rsidRPr="003466C5">
        <w:t>support.</w:t>
      </w:r>
      <w:r>
        <w:t xml:space="preserve"> Her quality assurance expertise includes </w:t>
      </w:r>
      <w:r w:rsidRPr="00D15414">
        <w:t>managing</w:t>
      </w:r>
      <w:r>
        <w:t xml:space="preserve"> </w:t>
      </w:r>
      <w:r w:rsidRPr="00D15414">
        <w:t>and</w:t>
      </w:r>
      <w:r>
        <w:t xml:space="preserve"> </w:t>
      </w:r>
      <w:r w:rsidRPr="00D15414">
        <w:t>developing</w:t>
      </w:r>
      <w:r>
        <w:t xml:space="preserve"> </w:t>
      </w:r>
      <w:r w:rsidRPr="00D15414">
        <w:t>test</w:t>
      </w:r>
      <w:r>
        <w:t xml:space="preserve"> </w:t>
      </w:r>
      <w:r w:rsidRPr="00D15414">
        <w:t>strategies</w:t>
      </w:r>
      <w:r>
        <w:t xml:space="preserve"> </w:t>
      </w:r>
      <w:r w:rsidRPr="00D15414">
        <w:t>for</w:t>
      </w:r>
      <w:r>
        <w:t xml:space="preserve"> </w:t>
      </w:r>
      <w:r w:rsidRPr="00D15414">
        <w:t>functional</w:t>
      </w:r>
      <w:r>
        <w:t xml:space="preserve"> </w:t>
      </w:r>
      <w:r w:rsidRPr="00D15414">
        <w:t>and</w:t>
      </w:r>
      <w:r>
        <w:t xml:space="preserve"> </w:t>
      </w:r>
      <w:r w:rsidRPr="00D15414">
        <w:t>regression</w:t>
      </w:r>
      <w:r>
        <w:t xml:space="preserve"> </w:t>
      </w:r>
      <w:r w:rsidRPr="00D15414">
        <w:t>testing.</w:t>
      </w:r>
      <w:r>
        <w:t xml:space="preserve">  She possesses e</w:t>
      </w:r>
      <w:r w:rsidRPr="00D15414">
        <w:t>xcellent</w:t>
      </w:r>
      <w:r>
        <w:t xml:space="preserve"> </w:t>
      </w:r>
      <w:r w:rsidRPr="00D15414">
        <w:t>analytical</w:t>
      </w:r>
      <w:r>
        <w:t xml:space="preserve"> </w:t>
      </w:r>
      <w:r w:rsidRPr="00D15414">
        <w:t>skill</w:t>
      </w:r>
      <w:r>
        <w:t xml:space="preserve"> </w:t>
      </w:r>
      <w:r w:rsidRPr="00D15414">
        <w:t>and</w:t>
      </w:r>
      <w:r>
        <w:t xml:space="preserve"> is </w:t>
      </w:r>
      <w:r w:rsidRPr="00D15414">
        <w:t>detail</w:t>
      </w:r>
      <w:r>
        <w:t xml:space="preserve"> </w:t>
      </w:r>
      <w:r w:rsidRPr="00D15414">
        <w:t>oriented.</w:t>
      </w:r>
      <w:r>
        <w:t xml:space="preserve">  She is e</w:t>
      </w:r>
      <w:r w:rsidRPr="00D15414">
        <w:t>xperienced</w:t>
      </w:r>
      <w:r>
        <w:t xml:space="preserve"> </w:t>
      </w:r>
      <w:r w:rsidRPr="00D15414">
        <w:t>with</w:t>
      </w:r>
      <w:r>
        <w:t xml:space="preserve"> </w:t>
      </w:r>
      <w:r w:rsidRPr="00D15414">
        <w:t>project</w:t>
      </w:r>
      <w:r>
        <w:t xml:space="preserve"> </w:t>
      </w:r>
      <w:r w:rsidRPr="00D15414">
        <w:t>management</w:t>
      </w:r>
      <w:r>
        <w:t xml:space="preserve"> </w:t>
      </w:r>
      <w:r w:rsidRPr="00D15414">
        <w:t>and</w:t>
      </w:r>
      <w:r>
        <w:t xml:space="preserve"> </w:t>
      </w:r>
      <w:r w:rsidRPr="00D15414">
        <w:t>client</w:t>
      </w:r>
      <w:r>
        <w:t xml:space="preserve"> </w:t>
      </w:r>
      <w:r w:rsidRPr="00D15414">
        <w:t>liaison.</w:t>
      </w:r>
    </w:p>
    <w:p w14:paraId="0E2DD3D9" w14:textId="77777777" w:rsidR="00FB1E3A" w:rsidRPr="00C959B9" w:rsidRDefault="00FB1E3A" w:rsidP="00FB1E3A">
      <w:pPr>
        <w:pStyle w:val="ResumeSectionHeading"/>
        <w:spacing w:after="0"/>
        <w:rPr>
          <w:rStyle w:val="In-LineParagraphHeading"/>
          <w:b w:val="0"/>
        </w:rPr>
      </w:pPr>
      <w:r w:rsidRPr="00C959B9">
        <w:rPr>
          <w:rStyle w:val="In-LineParagraphHeading"/>
          <w:b w:val="0"/>
        </w:rPr>
        <w:t>Technical Domain AnD FUNCTIONAL Expertise</w:t>
      </w:r>
    </w:p>
    <w:p w14:paraId="0F24E3A8" w14:textId="77777777" w:rsidR="00FB1E3A" w:rsidRDefault="00FB1E3A" w:rsidP="0005561C">
      <w:pPr>
        <w:pStyle w:val="Bullet1-0ptsAfter"/>
      </w:pPr>
      <w:r>
        <w:t>Requirements Management</w:t>
      </w:r>
    </w:p>
    <w:p w14:paraId="153E63E0" w14:textId="77777777" w:rsidR="00FB1E3A" w:rsidRDefault="00FB1E3A" w:rsidP="0005561C">
      <w:pPr>
        <w:pStyle w:val="Bullet1-0ptsAfter"/>
      </w:pPr>
      <w:r>
        <w:t>Grants Management</w:t>
      </w:r>
    </w:p>
    <w:p w14:paraId="158A3290" w14:textId="77777777" w:rsidR="00FB1E3A" w:rsidRDefault="00FB1E3A" w:rsidP="0005561C">
      <w:pPr>
        <w:pStyle w:val="Bullet1-0ptsAfter"/>
      </w:pPr>
      <w:r>
        <w:t>End User Training</w:t>
      </w:r>
    </w:p>
    <w:p w14:paraId="71C27BE7" w14:textId="77777777" w:rsidR="00FB1E3A" w:rsidRDefault="00FB1E3A" w:rsidP="0005561C">
      <w:pPr>
        <w:pStyle w:val="Bullet1-0ptsAfter"/>
      </w:pPr>
      <w:r>
        <w:t>SDLC Project Management</w:t>
      </w:r>
    </w:p>
    <w:p w14:paraId="4D183298" w14:textId="77777777" w:rsidR="00FB1E3A" w:rsidRDefault="00FB1E3A" w:rsidP="0005561C">
      <w:pPr>
        <w:pStyle w:val="Bullet1-0ptsAfter"/>
      </w:pPr>
      <w:r>
        <w:t>Health Resources and Services Administration (HRSA)</w:t>
      </w:r>
    </w:p>
    <w:p w14:paraId="3459DDCA" w14:textId="77777777" w:rsidR="00FB1E3A" w:rsidRDefault="00FB1E3A" w:rsidP="0005561C">
      <w:pPr>
        <w:pStyle w:val="Bullet1-0ptsAfter"/>
      </w:pPr>
      <w:r>
        <w:t>AP Test Manager</w:t>
      </w:r>
    </w:p>
    <w:p w14:paraId="769E6FC9" w14:textId="77777777" w:rsidR="00FB1E3A" w:rsidRDefault="00FB1E3A" w:rsidP="0005561C">
      <w:pPr>
        <w:pStyle w:val="Bullet1-0ptsAfter"/>
      </w:pPr>
      <w:r>
        <w:t>Integration Testing</w:t>
      </w:r>
    </w:p>
    <w:p w14:paraId="37337751" w14:textId="77777777" w:rsidR="00FB1E3A" w:rsidRDefault="00FB1E3A" w:rsidP="0005561C">
      <w:pPr>
        <w:pStyle w:val="Bullet1-0ptsAfter"/>
      </w:pPr>
      <w:r>
        <w:t>Regression Testing</w:t>
      </w:r>
    </w:p>
    <w:p w14:paraId="4C753DA9" w14:textId="77777777" w:rsidR="00FB1E3A" w:rsidRDefault="00FB1E3A" w:rsidP="0005561C">
      <w:pPr>
        <w:pStyle w:val="Bullet1-0ptsAfter"/>
      </w:pPr>
      <w:r>
        <w:t>User Acceptance Testing</w:t>
      </w:r>
    </w:p>
    <w:p w14:paraId="48CB5110" w14:textId="77777777" w:rsidR="00FB1E3A" w:rsidRDefault="00FB1E3A" w:rsidP="0005561C">
      <w:pPr>
        <w:pStyle w:val="Bullet1-0ptsAfter"/>
      </w:pPr>
      <w:r>
        <w:t>Database Design</w:t>
      </w:r>
    </w:p>
    <w:p w14:paraId="3AF1B665" w14:textId="77777777" w:rsidR="00FB1E3A" w:rsidRDefault="00FB1E3A" w:rsidP="0005561C">
      <w:pPr>
        <w:pStyle w:val="Bullet1-0ptsAfter"/>
      </w:pPr>
      <w:r>
        <w:t>Requirement Traceability Metrics</w:t>
      </w:r>
    </w:p>
    <w:p w14:paraId="65EF0387" w14:textId="77777777" w:rsidR="00FB1E3A" w:rsidRDefault="00FB1E3A" w:rsidP="0005561C">
      <w:pPr>
        <w:pStyle w:val="Bullet1-0ptsAfter"/>
      </w:pPr>
      <w:r>
        <w:t>JIRA Development and Administration</w:t>
      </w:r>
    </w:p>
    <w:p w14:paraId="1D672CC9" w14:textId="77777777" w:rsidR="00FB1E3A" w:rsidRDefault="00FB1E3A" w:rsidP="0005561C">
      <w:pPr>
        <w:pStyle w:val="Bullet1-0ptsAfter"/>
      </w:pPr>
      <w:r>
        <w:t>Salesforce</w:t>
      </w:r>
    </w:p>
    <w:p w14:paraId="1A2DCD39" w14:textId="77777777" w:rsidR="00FB1E3A" w:rsidRDefault="00FB1E3A" w:rsidP="0005561C">
      <w:pPr>
        <w:pStyle w:val="Bullet1-0ptsAfter"/>
      </w:pPr>
      <w:r>
        <w:t xml:space="preserve">MS SQL Server, </w:t>
      </w:r>
      <w:r w:rsidRPr="009D035E">
        <w:t>MS</w:t>
      </w:r>
      <w:r>
        <w:t xml:space="preserve"> </w:t>
      </w:r>
      <w:r w:rsidRPr="009D035E">
        <w:t>Access</w:t>
      </w:r>
    </w:p>
    <w:p w14:paraId="6A26D201" w14:textId="45758436" w:rsidR="00FB1E3A" w:rsidRDefault="00FB1E3A" w:rsidP="0005561C">
      <w:pPr>
        <w:pStyle w:val="Bullet1-0ptsAfter"/>
      </w:pPr>
      <w:r>
        <w:t>TFS</w:t>
      </w:r>
    </w:p>
    <w:p w14:paraId="485DE767" w14:textId="52CC6638" w:rsidR="000553A3" w:rsidRDefault="000553A3" w:rsidP="000553A3">
      <w:pPr>
        <w:pStyle w:val="Bullet1-0ptsAfter"/>
      </w:pPr>
      <w:r>
        <w:t>Health Resources and Services Administration (HRSA)</w:t>
      </w:r>
    </w:p>
    <w:p w14:paraId="6E536972" w14:textId="77777777" w:rsidR="00FB1E3A" w:rsidRPr="00C959B9" w:rsidRDefault="00FB1E3A" w:rsidP="00FB1E3A">
      <w:pPr>
        <w:pStyle w:val="ResumeSectionHeading"/>
        <w:spacing w:after="0"/>
        <w:rPr>
          <w:rStyle w:val="In-LineParagraphHeading"/>
          <w:b w:val="0"/>
        </w:rPr>
      </w:pPr>
      <w:r w:rsidRPr="00C959B9">
        <w:rPr>
          <w:rStyle w:val="In-LineParagraphHeading"/>
          <w:b w:val="0"/>
        </w:rPr>
        <w:t>Education</w:t>
      </w:r>
    </w:p>
    <w:p w14:paraId="110128A3" w14:textId="77777777" w:rsidR="00FB1E3A" w:rsidRPr="009D035E" w:rsidRDefault="00FB1E3A" w:rsidP="0005561C">
      <w:pPr>
        <w:pStyle w:val="Bullet1-0ptsAfter"/>
      </w:pPr>
      <w:bookmarkStart w:id="809" w:name="_Hlk506235979"/>
      <w:r w:rsidRPr="009D035E">
        <w:t>M.B.A.,</w:t>
      </w:r>
      <w:r>
        <w:t xml:space="preserve"> </w:t>
      </w:r>
      <w:r w:rsidRPr="009D035E">
        <w:t>information</w:t>
      </w:r>
      <w:r>
        <w:t xml:space="preserve"> </w:t>
      </w:r>
      <w:r w:rsidRPr="009D035E">
        <w:t>systems,</w:t>
      </w:r>
      <w:r>
        <w:t xml:space="preserve"> </w:t>
      </w:r>
      <w:r w:rsidRPr="009D035E">
        <w:t>University</w:t>
      </w:r>
      <w:r>
        <w:t xml:space="preserve"> </w:t>
      </w:r>
      <w:r w:rsidRPr="009D035E">
        <w:t>of</w:t>
      </w:r>
      <w:r>
        <w:t xml:space="preserve"> </w:t>
      </w:r>
      <w:r w:rsidRPr="009D035E">
        <w:t>Maryland,</w:t>
      </w:r>
      <w:r>
        <w:t xml:space="preserve"> </w:t>
      </w:r>
      <w:r w:rsidRPr="009D035E">
        <w:t>College</w:t>
      </w:r>
      <w:r>
        <w:t xml:space="preserve"> </w:t>
      </w:r>
      <w:r w:rsidRPr="009D035E">
        <w:t>Park,</w:t>
      </w:r>
      <w:r>
        <w:t xml:space="preserve"> </w:t>
      </w:r>
      <w:r w:rsidRPr="009D035E">
        <w:t>MD,</w:t>
      </w:r>
      <w:r>
        <w:t xml:space="preserve"> </w:t>
      </w:r>
      <w:r w:rsidRPr="009D035E">
        <w:t>2002</w:t>
      </w:r>
    </w:p>
    <w:p w14:paraId="7480B02E" w14:textId="77777777" w:rsidR="00FB1E3A" w:rsidRPr="009D035E" w:rsidRDefault="00FB1E3A" w:rsidP="0005561C">
      <w:pPr>
        <w:pStyle w:val="Bullet1-0ptsAfter"/>
      </w:pPr>
      <w:r w:rsidRPr="009D035E">
        <w:t>B.S.,</w:t>
      </w:r>
      <w:r>
        <w:t xml:space="preserve"> </w:t>
      </w:r>
      <w:r w:rsidRPr="009D035E">
        <w:t>industrial</w:t>
      </w:r>
      <w:r>
        <w:t xml:space="preserve"> </w:t>
      </w:r>
      <w:r w:rsidRPr="009D035E">
        <w:t>engineering,</w:t>
      </w:r>
      <w:r>
        <w:t xml:space="preserve"> </w:t>
      </w:r>
      <w:r w:rsidRPr="009D035E">
        <w:t>University</w:t>
      </w:r>
      <w:r>
        <w:t xml:space="preserve"> </w:t>
      </w:r>
      <w:r w:rsidRPr="009D035E">
        <w:t>of</w:t>
      </w:r>
      <w:r>
        <w:t xml:space="preserve"> </w:t>
      </w:r>
      <w:r w:rsidRPr="009D035E">
        <w:t>Illinois,</w:t>
      </w:r>
      <w:r>
        <w:t xml:space="preserve"> </w:t>
      </w:r>
      <w:r w:rsidRPr="009D035E">
        <w:t>Urbana-Champaign,</w:t>
      </w:r>
      <w:r>
        <w:t xml:space="preserve"> </w:t>
      </w:r>
      <w:r w:rsidRPr="009D035E">
        <w:t>IL,</w:t>
      </w:r>
      <w:r>
        <w:t xml:space="preserve"> </w:t>
      </w:r>
      <w:r w:rsidRPr="009D035E">
        <w:t>1995</w:t>
      </w:r>
    </w:p>
    <w:bookmarkEnd w:id="809"/>
    <w:p w14:paraId="07F3D30B" w14:textId="77777777" w:rsidR="00FB1E3A" w:rsidRPr="00C959B9" w:rsidRDefault="00FB1E3A" w:rsidP="00FB1E3A">
      <w:pPr>
        <w:pStyle w:val="ResumeSectionHeading"/>
        <w:spacing w:after="0"/>
        <w:rPr>
          <w:rStyle w:val="In-LineParagraphHeading"/>
          <w:b w:val="0"/>
        </w:rPr>
      </w:pPr>
      <w:r w:rsidRPr="00C959B9">
        <w:rPr>
          <w:rStyle w:val="In-LineParagraphHeading"/>
          <w:b w:val="0"/>
        </w:rPr>
        <w:t>certifications and Technology–Specific training</w:t>
      </w:r>
    </w:p>
    <w:p w14:paraId="2FF40A10" w14:textId="77777777" w:rsidR="00FB1E3A" w:rsidRDefault="00FB1E3A" w:rsidP="0005561C">
      <w:pPr>
        <w:pStyle w:val="Bullet1-0ptsAfter"/>
      </w:pPr>
      <w:bookmarkStart w:id="810" w:name="_Hlk506236007"/>
      <w:r>
        <w:t>Dale Carnegie “Leadership Training for Managers” Course</w:t>
      </w:r>
    </w:p>
    <w:p w14:paraId="4032E313" w14:textId="77777777" w:rsidR="00FB1E3A" w:rsidRDefault="00FB1E3A" w:rsidP="0005561C">
      <w:pPr>
        <w:pStyle w:val="Bullet1-0ptsAfter"/>
      </w:pPr>
      <w:r>
        <w:t>Certified Scrum Product Owner</w:t>
      </w:r>
    </w:p>
    <w:bookmarkEnd w:id="810"/>
    <w:p w14:paraId="7B3E32E1" w14:textId="77777777" w:rsidR="00FB1E3A" w:rsidRPr="00C959B9" w:rsidRDefault="00FB1E3A" w:rsidP="00FB1E3A">
      <w:pPr>
        <w:pStyle w:val="ResumeSectionHeading"/>
        <w:spacing w:after="0"/>
        <w:rPr>
          <w:rStyle w:val="In-LineParagraphHeading"/>
          <w:b w:val="0"/>
        </w:rPr>
      </w:pPr>
      <w:r w:rsidRPr="00C959B9">
        <w:rPr>
          <w:rStyle w:val="In-LineParagraphHeading"/>
          <w:b w:val="0"/>
        </w:rPr>
        <w:t>Project Experience</w:t>
      </w:r>
    </w:p>
    <w:p w14:paraId="1C32DFEC" w14:textId="77777777" w:rsidR="00FB1E3A" w:rsidRDefault="00FB1E3A" w:rsidP="00FB1E3A">
      <w:pPr>
        <w:pStyle w:val="ResumeRoleTitle"/>
        <w:spacing w:before="120"/>
      </w:pPr>
      <w:r>
        <w:t>Product Owner, Bureau Reporting Systems, HIV/AIDS Bureau (HAB)</w:t>
      </w:r>
    </w:p>
    <w:p w14:paraId="66C50FB6" w14:textId="77777777" w:rsidR="00FB1E3A" w:rsidRDefault="00FB1E3A" w:rsidP="00FB1E3A">
      <w:pPr>
        <w:pStyle w:val="ResumeRoleTitle"/>
      </w:pPr>
      <w:r w:rsidRPr="00E3443F">
        <w:t>REI</w:t>
      </w:r>
      <w:r>
        <w:t xml:space="preserve"> </w:t>
      </w:r>
      <w:r w:rsidRPr="00E3443F">
        <w:t>Systems,</w:t>
      </w:r>
      <w:r>
        <w:t xml:space="preserve"> Jul. 2017–Present</w:t>
      </w:r>
    </w:p>
    <w:p w14:paraId="30F8B50D" w14:textId="77777777" w:rsidR="00FB1E3A" w:rsidRDefault="00FB1E3A" w:rsidP="00FB1E3A">
      <w:pPr>
        <w:pStyle w:val="BodyText"/>
      </w:pPr>
      <w:bookmarkStart w:id="811" w:name="_Hlk506235071"/>
      <w:r>
        <w:t>Functioned as the SME of the Bureau Reporting Systems (BRS) and the Product Owner. Worked with stakeholders to define features and enhancements for each module within BRS. Developed road map for the products while ensuring that the product aligns with the goals of the bureaus. Performed product analysis and translated requirement into user stories. Managed product backlog and worked daily with the product development team to ensure product delivery is in alignment with the goals.</w:t>
      </w:r>
      <w:bookmarkEnd w:id="811"/>
      <w:r>
        <w:t xml:space="preserve"> </w:t>
      </w:r>
    </w:p>
    <w:p w14:paraId="504677D5" w14:textId="77777777" w:rsidR="00FB1E3A" w:rsidRDefault="00FB1E3A" w:rsidP="00FB1E3A">
      <w:pPr>
        <w:pStyle w:val="ResumeRoleTitle"/>
        <w:spacing w:before="120"/>
      </w:pPr>
      <w:bookmarkStart w:id="812" w:name="_Hlk506235117"/>
      <w:r>
        <w:t>Subject Matter Expert, GovGrants</w:t>
      </w:r>
      <w:bookmarkEnd w:id="812"/>
      <w:r>
        <w:t>, Electronic Grants Management System core product team</w:t>
      </w:r>
    </w:p>
    <w:p w14:paraId="3A70047D" w14:textId="77777777" w:rsidR="00FB1E3A" w:rsidRDefault="00FB1E3A" w:rsidP="00FB1E3A">
      <w:pPr>
        <w:pStyle w:val="ResumeRoleTitle"/>
      </w:pPr>
      <w:r w:rsidRPr="00E3443F">
        <w:t>REI</w:t>
      </w:r>
      <w:r>
        <w:t xml:space="preserve"> </w:t>
      </w:r>
      <w:r w:rsidRPr="00E3443F">
        <w:t>Systems,</w:t>
      </w:r>
      <w:r>
        <w:t xml:space="preserve"> Mar. 2017–May 2017</w:t>
      </w:r>
    </w:p>
    <w:p w14:paraId="76690EA4" w14:textId="247D3881" w:rsidR="00FB1E3A" w:rsidRPr="00C5547B" w:rsidRDefault="000553A3" w:rsidP="00FB1E3A">
      <w:pPr>
        <w:pStyle w:val="BodyText"/>
      </w:pPr>
      <w:bookmarkStart w:id="813" w:name="_Hlk506235158"/>
      <w:r>
        <w:t>Functioned as the SME of grants process and provided critical analysis of the GovGrants Enterprise Grants Management (EGM) application. The purpose is to ensure that business rules supporting the system functionalities are sound. Validated the EGM system, identified design gaps, and contributed to product development. Provided guidance to junior testers in the area of test document coverage and grants management knowledge. Offered knowledge expertise on the grants business knowledge to the project team.</w:t>
      </w:r>
      <w:bookmarkEnd w:id="813"/>
      <w:r>
        <w:t xml:space="preserve"> </w:t>
      </w:r>
      <w:r w:rsidR="00FB1E3A">
        <w:t xml:space="preserve"> </w:t>
      </w:r>
    </w:p>
    <w:p w14:paraId="3763A49C" w14:textId="77777777" w:rsidR="00FB1E3A" w:rsidRDefault="00FB1E3A" w:rsidP="00FB1E3A">
      <w:pPr>
        <w:pStyle w:val="ResumeRoleTitle"/>
        <w:spacing w:before="120"/>
      </w:pPr>
      <w:bookmarkStart w:id="814" w:name="_Hlk506235183"/>
      <w:r>
        <w:t>Subject Matter Expert</w:t>
      </w:r>
      <w:bookmarkEnd w:id="814"/>
      <w:r w:rsidRPr="00E3443F">
        <w:t>,</w:t>
      </w:r>
      <w:r>
        <w:t xml:space="preserve"> </w:t>
      </w:r>
      <w:bookmarkStart w:id="815" w:name="_Hlk506235195"/>
      <w:r>
        <w:t>Funding Action Module (FAM)</w:t>
      </w:r>
      <w:bookmarkEnd w:id="815"/>
      <w:r w:rsidRPr="00E3443F">
        <w:t>,</w:t>
      </w:r>
      <w:r>
        <w:t xml:space="preserve"> </w:t>
      </w:r>
      <w:r w:rsidRPr="00E3443F">
        <w:t>Bureau</w:t>
      </w:r>
      <w:r>
        <w:t xml:space="preserve"> </w:t>
      </w:r>
      <w:r w:rsidRPr="00E3443F">
        <w:t>of</w:t>
      </w:r>
      <w:r>
        <w:t xml:space="preserve"> </w:t>
      </w:r>
      <w:r w:rsidRPr="00E3443F">
        <w:t>Primary</w:t>
      </w:r>
      <w:r>
        <w:t xml:space="preserve"> </w:t>
      </w:r>
      <w:r w:rsidRPr="00E3443F">
        <w:t>Health</w:t>
      </w:r>
      <w:r>
        <w:t xml:space="preserve"> </w:t>
      </w:r>
      <w:r w:rsidRPr="00E3443F">
        <w:t>Care,</w:t>
      </w:r>
      <w:r>
        <w:t xml:space="preserve"> </w:t>
      </w:r>
      <w:r w:rsidRPr="00E3443F">
        <w:t>Health</w:t>
      </w:r>
      <w:r>
        <w:t xml:space="preserve"> </w:t>
      </w:r>
      <w:r w:rsidRPr="00E3443F">
        <w:t>Resource</w:t>
      </w:r>
      <w:r>
        <w:t xml:space="preserve"> </w:t>
      </w:r>
      <w:r w:rsidRPr="00E3443F">
        <w:t>Service</w:t>
      </w:r>
      <w:r>
        <w:t xml:space="preserve"> </w:t>
      </w:r>
      <w:r w:rsidRPr="00E3443F">
        <w:t>Administration</w:t>
      </w:r>
      <w:r>
        <w:t xml:space="preserve"> </w:t>
      </w:r>
      <w:r w:rsidRPr="00E3443F">
        <w:t>(HRSA)</w:t>
      </w:r>
    </w:p>
    <w:p w14:paraId="04AED868" w14:textId="77777777" w:rsidR="00FB1E3A" w:rsidRDefault="00FB1E3A" w:rsidP="00FB1E3A">
      <w:pPr>
        <w:pStyle w:val="ResumeRoleTitle"/>
      </w:pPr>
      <w:r w:rsidRPr="00E3443F">
        <w:t>REI</w:t>
      </w:r>
      <w:r>
        <w:t xml:space="preserve"> </w:t>
      </w:r>
      <w:r w:rsidRPr="00E3443F">
        <w:t>Systems,</w:t>
      </w:r>
      <w:r>
        <w:t xml:space="preserve"> Apr. 2016–Oct. 2016</w:t>
      </w:r>
    </w:p>
    <w:p w14:paraId="42B0B831" w14:textId="77777777" w:rsidR="00FB1E3A" w:rsidRPr="00E3443F" w:rsidRDefault="00FB1E3A" w:rsidP="00FB1E3A">
      <w:pPr>
        <w:pStyle w:val="BodyText"/>
      </w:pPr>
      <w:bookmarkStart w:id="816" w:name="_Hlk506235241"/>
      <w:r>
        <w:t xml:space="preserve">Responsible for managing requirement and designing the funding memo batching module for Bureau of Primary Health Care. </w:t>
      </w:r>
      <w:r w:rsidRPr="00205574">
        <w:t>Provide</w:t>
      </w:r>
      <w:r>
        <w:t xml:space="preserve"> </w:t>
      </w:r>
      <w:r w:rsidRPr="00205574">
        <w:t>oversight</w:t>
      </w:r>
      <w:r>
        <w:t xml:space="preserve"> </w:t>
      </w:r>
      <w:r w:rsidRPr="00205574">
        <w:t>to</w:t>
      </w:r>
      <w:r>
        <w:t xml:space="preserve"> </w:t>
      </w:r>
      <w:r w:rsidRPr="00205574">
        <w:t>the</w:t>
      </w:r>
      <w:r>
        <w:t xml:space="preserve"> </w:t>
      </w:r>
      <w:r w:rsidRPr="00205574">
        <w:t>FAM</w:t>
      </w:r>
      <w:r>
        <w:t xml:space="preserve"> </w:t>
      </w:r>
      <w:r w:rsidRPr="00205574">
        <w:t>team</w:t>
      </w:r>
      <w:r>
        <w:t xml:space="preserve"> </w:t>
      </w:r>
      <w:r w:rsidRPr="00205574">
        <w:t>on</w:t>
      </w:r>
      <w:r>
        <w:t xml:space="preserve"> </w:t>
      </w:r>
      <w:r w:rsidRPr="00205574">
        <w:t>the</w:t>
      </w:r>
      <w:r>
        <w:t xml:space="preserve"> </w:t>
      </w:r>
      <w:r w:rsidRPr="00205574">
        <w:t>product</w:t>
      </w:r>
      <w:r>
        <w:t xml:space="preserve"> </w:t>
      </w:r>
      <w:r w:rsidRPr="00205574">
        <w:t>refinement</w:t>
      </w:r>
      <w:r>
        <w:t xml:space="preserve"> such that the project met customer needs while document is concise, yet comprehensive to support the Agile development methodology.  Managed quality assurance activity on the project team including strategizing testing and reviewing test cases. </w:t>
      </w:r>
    </w:p>
    <w:p w14:paraId="1097024D" w14:textId="77777777" w:rsidR="00FB1E3A" w:rsidRDefault="00FB1E3A" w:rsidP="00FB1E3A">
      <w:pPr>
        <w:pStyle w:val="ResumeRoleTitle"/>
        <w:spacing w:before="120"/>
      </w:pPr>
      <w:bookmarkStart w:id="817" w:name="_Hlk506235259"/>
      <w:bookmarkEnd w:id="816"/>
      <w:r>
        <w:t>Functional Lead, Uniform Data System (UDS)</w:t>
      </w:r>
      <w:bookmarkEnd w:id="817"/>
      <w:r>
        <w:t>, Bureau of Primary Health Care, Health Resource Service Administration (HRSA)</w:t>
      </w:r>
    </w:p>
    <w:p w14:paraId="0C3FF6ED" w14:textId="77777777" w:rsidR="00FB1E3A" w:rsidRDefault="00FB1E3A" w:rsidP="00FB1E3A">
      <w:pPr>
        <w:pStyle w:val="ResumeRoleTitle"/>
      </w:pPr>
      <w:r>
        <w:t>REI Systems, Dec. 2014–Feb. 2017</w:t>
      </w:r>
    </w:p>
    <w:p w14:paraId="0CF0A95C" w14:textId="77777777" w:rsidR="00FB1E3A" w:rsidRDefault="00FB1E3A" w:rsidP="00FB1E3A">
      <w:pPr>
        <w:pStyle w:val="BodyText"/>
      </w:pPr>
      <w:bookmarkStart w:id="818" w:name="_Hlk506235363"/>
      <w:r>
        <w:t xml:space="preserve">Streamlined system requirement and improved quality of an annual performance reporting system that supports approximately 1300 grantees, 83 Look-alikes, and 50 NMHC health centers. Managed operations and maintenance activities. As a result, 100% of UDS reports are submitted by grantees with no major issues. </w:t>
      </w:r>
      <w:r w:rsidRPr="00E3443F">
        <w:t>Provide</w:t>
      </w:r>
      <w:r>
        <w:t xml:space="preserve">d </w:t>
      </w:r>
      <w:r w:rsidRPr="00E3443F">
        <w:t>oversight</w:t>
      </w:r>
      <w:r>
        <w:t xml:space="preserve"> </w:t>
      </w:r>
      <w:r w:rsidRPr="00E3443F">
        <w:t>to</w:t>
      </w:r>
      <w:r>
        <w:t xml:space="preserve"> </w:t>
      </w:r>
      <w:r w:rsidRPr="00E3443F">
        <w:t>the</w:t>
      </w:r>
      <w:r>
        <w:t xml:space="preserve"> </w:t>
      </w:r>
      <w:r w:rsidRPr="00E3443F">
        <w:t>project</w:t>
      </w:r>
      <w:r>
        <w:t xml:space="preserve"> </w:t>
      </w:r>
      <w:r w:rsidRPr="00E3443F">
        <w:t>team</w:t>
      </w:r>
      <w:r>
        <w:t xml:space="preserve"> </w:t>
      </w:r>
      <w:r w:rsidRPr="00E3443F">
        <w:t>to</w:t>
      </w:r>
      <w:r>
        <w:t xml:space="preserve"> </w:t>
      </w:r>
      <w:r w:rsidRPr="00E3443F">
        <w:t>ensure</w:t>
      </w:r>
      <w:r>
        <w:t xml:space="preserve"> </w:t>
      </w:r>
      <w:r w:rsidRPr="00E3443F">
        <w:t>quality</w:t>
      </w:r>
      <w:r>
        <w:t xml:space="preserve"> </w:t>
      </w:r>
      <w:r w:rsidRPr="00E3443F">
        <w:t>of</w:t>
      </w:r>
      <w:r>
        <w:t xml:space="preserve"> </w:t>
      </w:r>
      <w:r w:rsidRPr="00E3443F">
        <w:t>team's</w:t>
      </w:r>
      <w:r>
        <w:t xml:space="preserve"> </w:t>
      </w:r>
      <w:r w:rsidRPr="00E3443F">
        <w:t>work</w:t>
      </w:r>
      <w:r>
        <w:t xml:space="preserve"> </w:t>
      </w:r>
      <w:r w:rsidRPr="00E3443F">
        <w:t>product</w:t>
      </w:r>
      <w:r>
        <w:t xml:space="preserve"> and the team meets project's internal milestones.</w:t>
      </w:r>
      <w:bookmarkEnd w:id="818"/>
    </w:p>
    <w:p w14:paraId="079DD7F0" w14:textId="77777777" w:rsidR="00FB1E3A" w:rsidRDefault="00FB1E3A" w:rsidP="00FB1E3A">
      <w:pPr>
        <w:pStyle w:val="ResumeRoleTitle"/>
        <w:spacing w:before="120"/>
      </w:pPr>
      <w:bookmarkStart w:id="819" w:name="_Hlk506235417"/>
      <w:r>
        <w:t>Product Lead</w:t>
      </w:r>
      <w:r w:rsidRPr="000B34E8">
        <w:t>,</w:t>
      </w:r>
      <w:r>
        <w:t xml:space="preserve"> PAMS, Department of Energy (DOE)</w:t>
      </w:r>
      <w:bookmarkEnd w:id="819"/>
    </w:p>
    <w:p w14:paraId="4D71B76D" w14:textId="77777777" w:rsidR="00FB1E3A" w:rsidRPr="000B34E8" w:rsidRDefault="00FB1E3A" w:rsidP="00FB1E3A">
      <w:pPr>
        <w:pStyle w:val="ResumeRoleTitle"/>
      </w:pPr>
      <w:r w:rsidRPr="000B34E8">
        <w:t>REI</w:t>
      </w:r>
      <w:r>
        <w:t xml:space="preserve"> </w:t>
      </w:r>
      <w:r w:rsidRPr="000B34E8">
        <w:t>Systems,</w:t>
      </w:r>
      <w:r>
        <w:t xml:space="preserve"> Oct. 2013–Nov. 2014</w:t>
      </w:r>
    </w:p>
    <w:p w14:paraId="1E96B501" w14:textId="77777777" w:rsidR="00FB1E3A" w:rsidRPr="00D13DA6" w:rsidRDefault="00FB1E3A" w:rsidP="00FB1E3A">
      <w:pPr>
        <w:pStyle w:val="BodyText"/>
      </w:pPr>
      <w:bookmarkStart w:id="820" w:name="_Hlk506235453"/>
      <w:r w:rsidRPr="00D13DA6">
        <w:t>Managed</w:t>
      </w:r>
      <w:r>
        <w:t xml:space="preserve"> two business analysts.  Responsible for managing requirement and scope for Post Award module.  Peer reviewed deliverables from the requirement and testing phases of the SDLC.  Provide guidance on managing quality assurance process. Planned and managed early validations and user acceptance processes.</w:t>
      </w:r>
      <w:bookmarkEnd w:id="820"/>
    </w:p>
    <w:p w14:paraId="16AAAA21" w14:textId="77777777" w:rsidR="00FB1E3A" w:rsidRDefault="00FB1E3A" w:rsidP="00FB1E3A">
      <w:pPr>
        <w:pStyle w:val="ResumeRoleTitle"/>
        <w:spacing w:before="120"/>
      </w:pPr>
      <w:bookmarkStart w:id="821" w:name="_Hlk506235510"/>
      <w:r>
        <w:t>Subject Matter Expert</w:t>
      </w:r>
      <w:bookmarkEnd w:id="821"/>
      <w:r w:rsidRPr="000B34E8">
        <w:t>,</w:t>
      </w:r>
      <w:r>
        <w:t xml:space="preserve"> Performance Reports for Bureau of Health Professions, Health Resource Service Administration (HRSA)</w:t>
      </w:r>
    </w:p>
    <w:p w14:paraId="2C4D6165" w14:textId="77777777" w:rsidR="00FB1E3A" w:rsidRPr="000B34E8" w:rsidRDefault="00FB1E3A" w:rsidP="00FB1E3A">
      <w:pPr>
        <w:pStyle w:val="ResumeRoleTitle"/>
      </w:pPr>
      <w:r w:rsidRPr="000B34E8">
        <w:t>REI</w:t>
      </w:r>
      <w:r>
        <w:t xml:space="preserve"> </w:t>
      </w:r>
      <w:r w:rsidRPr="000B34E8">
        <w:t>Systems,</w:t>
      </w:r>
      <w:r>
        <w:t xml:space="preserve"> Jan. 2009–Oct. 2013</w:t>
      </w:r>
    </w:p>
    <w:p w14:paraId="2F9E3C61" w14:textId="77777777" w:rsidR="00FB1E3A" w:rsidRPr="005966F9" w:rsidRDefault="00FB1E3A" w:rsidP="00FB1E3A">
      <w:pPr>
        <w:pStyle w:val="BodyText"/>
      </w:pPr>
      <w:bookmarkStart w:id="822" w:name="_Hlk506235604"/>
      <w:r>
        <w:rPr>
          <w:szCs w:val="22"/>
        </w:rPr>
        <w:t>M</w:t>
      </w:r>
      <w:r w:rsidRPr="005966F9">
        <w:rPr>
          <w:szCs w:val="22"/>
        </w:rPr>
        <w:t>anag</w:t>
      </w:r>
      <w:r>
        <w:rPr>
          <w:szCs w:val="22"/>
        </w:rPr>
        <w:t xml:space="preserve">ed </w:t>
      </w:r>
      <w:r>
        <w:t xml:space="preserve">two business analysts and four quality assurance engineers.  Responsible for managing requirement, performing requirement analysis and providing testing guidance.  Peer reviewed deliverables from the requirement and testing phases of the SDLC. </w:t>
      </w:r>
      <w:r>
        <w:rPr>
          <w:szCs w:val="22"/>
        </w:rPr>
        <w:t xml:space="preserve">Other responsibilities included </w:t>
      </w:r>
      <w:r>
        <w:t>supporting customer change requests, reviewing database design, and provide subject matter expertise regarding functional areas of EHBs.  Provided guidance and review Jira project development and design.</w:t>
      </w:r>
      <w:bookmarkEnd w:id="822"/>
      <w:r>
        <w:t xml:space="preserve"> </w:t>
      </w:r>
    </w:p>
    <w:p w14:paraId="647F2329" w14:textId="77777777" w:rsidR="00FB1E3A" w:rsidRDefault="00FB1E3A" w:rsidP="00FB1E3A">
      <w:pPr>
        <w:pStyle w:val="ResumeRoleTitle"/>
        <w:spacing w:before="120"/>
      </w:pPr>
      <w:r>
        <w:t>Principal Quality Assurance Engineer</w:t>
      </w:r>
      <w:r w:rsidRPr="000B34E8">
        <w:t>,</w:t>
      </w:r>
      <w:r>
        <w:t xml:space="preserve"> Grants Electronic Handbook, Health Resource Service Administration (HRSA)</w:t>
      </w:r>
    </w:p>
    <w:p w14:paraId="7C74D87F" w14:textId="77777777" w:rsidR="00FB1E3A" w:rsidRPr="000B34E8" w:rsidRDefault="00FB1E3A" w:rsidP="00FB1E3A">
      <w:pPr>
        <w:pStyle w:val="ResumeRoleTitle"/>
      </w:pPr>
      <w:r w:rsidRPr="000B34E8">
        <w:t>REI</w:t>
      </w:r>
      <w:r>
        <w:t xml:space="preserve"> </w:t>
      </w:r>
      <w:r w:rsidRPr="000B34E8">
        <w:t>Systems,</w:t>
      </w:r>
      <w:r>
        <w:t xml:space="preserve"> Sept. 2002–Dec. 2008</w:t>
      </w:r>
    </w:p>
    <w:p w14:paraId="29A282F7" w14:textId="77777777" w:rsidR="00FB1E3A" w:rsidRDefault="00FB1E3A" w:rsidP="00FB1E3A">
      <w:pPr>
        <w:pStyle w:val="BodyText"/>
      </w:pPr>
      <w:r w:rsidRPr="001920D6">
        <w:t>Rolled</w:t>
      </w:r>
      <w:r>
        <w:t xml:space="preserve"> </w:t>
      </w:r>
      <w:r w:rsidRPr="001920D6">
        <w:t>out</w:t>
      </w:r>
      <w:r>
        <w:t xml:space="preserve"> </w:t>
      </w:r>
      <w:r w:rsidRPr="001920D6">
        <w:t>major</w:t>
      </w:r>
      <w:r>
        <w:t xml:space="preserve"> </w:t>
      </w:r>
      <w:r w:rsidRPr="001920D6">
        <w:t>release</w:t>
      </w:r>
      <w:r>
        <w:t xml:space="preserve"> </w:t>
      </w:r>
      <w:r w:rsidRPr="001920D6">
        <w:t>for</w:t>
      </w:r>
      <w:r>
        <w:t xml:space="preserve"> </w:t>
      </w:r>
      <w:r w:rsidRPr="001920D6">
        <w:t>HRSA</w:t>
      </w:r>
      <w:r>
        <w:t xml:space="preserve"> </w:t>
      </w:r>
      <w:r w:rsidRPr="001920D6">
        <w:t>EHBs</w:t>
      </w:r>
      <w:r>
        <w:t xml:space="preserve"> </w:t>
      </w:r>
      <w:r w:rsidRPr="001920D6">
        <w:t>application</w:t>
      </w:r>
      <w:r>
        <w:t xml:space="preserve"> </w:t>
      </w:r>
      <w:r w:rsidRPr="001920D6">
        <w:t>by</w:t>
      </w:r>
      <w:r>
        <w:t xml:space="preserve"> </w:t>
      </w:r>
      <w:r w:rsidRPr="001920D6">
        <w:t>training</w:t>
      </w:r>
      <w:r>
        <w:t xml:space="preserve"> </w:t>
      </w:r>
      <w:r w:rsidRPr="001920D6">
        <w:t>the</w:t>
      </w:r>
      <w:r>
        <w:t xml:space="preserve"> </w:t>
      </w:r>
      <w:r w:rsidRPr="001920D6">
        <w:t>HRSA</w:t>
      </w:r>
      <w:r>
        <w:t xml:space="preserve"> </w:t>
      </w:r>
      <w:r w:rsidRPr="001920D6">
        <w:t>Programs</w:t>
      </w:r>
      <w:r>
        <w:t xml:space="preserve"> </w:t>
      </w:r>
      <w:r w:rsidRPr="001920D6">
        <w:t>and</w:t>
      </w:r>
      <w:r>
        <w:t xml:space="preserve"> </w:t>
      </w:r>
      <w:r w:rsidRPr="001920D6">
        <w:t>Grants</w:t>
      </w:r>
      <w:r>
        <w:t xml:space="preserve"> </w:t>
      </w:r>
      <w:r w:rsidRPr="001920D6">
        <w:t>offices</w:t>
      </w:r>
      <w:r>
        <w:t xml:space="preserve"> </w:t>
      </w:r>
      <w:r w:rsidRPr="001920D6">
        <w:t>(consist</w:t>
      </w:r>
      <w:r>
        <w:t xml:space="preserve"> </w:t>
      </w:r>
      <w:r w:rsidRPr="001920D6">
        <w:t>of</w:t>
      </w:r>
      <w:r>
        <w:t xml:space="preserve"> </w:t>
      </w:r>
      <w:r w:rsidRPr="001920D6">
        <w:t>over</w:t>
      </w:r>
      <w:r>
        <w:t xml:space="preserve"> </w:t>
      </w:r>
      <w:r w:rsidRPr="001920D6">
        <w:t>300</w:t>
      </w:r>
      <w:r>
        <w:t xml:space="preserve"> </w:t>
      </w:r>
      <w:r w:rsidRPr="001920D6">
        <w:t>people)</w:t>
      </w:r>
      <w:r>
        <w:t xml:space="preserve"> </w:t>
      </w:r>
      <w:r w:rsidRPr="001920D6">
        <w:t>on</w:t>
      </w:r>
      <w:r>
        <w:t xml:space="preserve"> </w:t>
      </w:r>
      <w:r w:rsidRPr="001920D6">
        <w:t>the</w:t>
      </w:r>
      <w:r>
        <w:t xml:space="preserve"> </w:t>
      </w:r>
      <w:r w:rsidRPr="001920D6">
        <w:t>usage</w:t>
      </w:r>
      <w:r>
        <w:t xml:space="preserve"> </w:t>
      </w:r>
      <w:r w:rsidRPr="001920D6">
        <w:t>of</w:t>
      </w:r>
      <w:r>
        <w:t xml:space="preserve"> </w:t>
      </w:r>
      <w:r w:rsidRPr="001920D6">
        <w:t>HRSA</w:t>
      </w:r>
      <w:r>
        <w:t xml:space="preserve"> </w:t>
      </w:r>
      <w:r w:rsidRPr="001920D6">
        <w:t>EHBs.</w:t>
      </w:r>
      <w:r>
        <w:t xml:space="preserve"> </w:t>
      </w:r>
      <w:r w:rsidRPr="001920D6">
        <w:t>Manage</w:t>
      </w:r>
      <w:r>
        <w:t xml:space="preserve"> </w:t>
      </w:r>
      <w:r w:rsidRPr="001920D6">
        <w:t>requirement</w:t>
      </w:r>
      <w:r>
        <w:t xml:space="preserve"> </w:t>
      </w:r>
      <w:r w:rsidRPr="001920D6">
        <w:t>traceability</w:t>
      </w:r>
      <w:r>
        <w:t xml:space="preserve"> </w:t>
      </w:r>
      <w:r w:rsidRPr="001920D6">
        <w:t>matrix</w:t>
      </w:r>
      <w:r>
        <w:t xml:space="preserve"> </w:t>
      </w:r>
      <w:r w:rsidRPr="001920D6">
        <w:t>and</w:t>
      </w:r>
      <w:r>
        <w:t xml:space="preserve"> </w:t>
      </w:r>
      <w:r w:rsidRPr="001920D6">
        <w:t>coordinate</w:t>
      </w:r>
      <w:r>
        <w:t xml:space="preserve"> </w:t>
      </w:r>
      <w:r w:rsidRPr="001920D6">
        <w:t>with</w:t>
      </w:r>
      <w:r>
        <w:t xml:space="preserve"> </w:t>
      </w:r>
      <w:r w:rsidRPr="001920D6">
        <w:t>development</w:t>
      </w:r>
      <w:r>
        <w:t xml:space="preserve"> </w:t>
      </w:r>
      <w:r w:rsidRPr="001920D6">
        <w:t>and</w:t>
      </w:r>
      <w:r>
        <w:t xml:space="preserve"> </w:t>
      </w:r>
      <w:r w:rsidRPr="001920D6">
        <w:t>quality</w:t>
      </w:r>
      <w:r>
        <w:t xml:space="preserve"> </w:t>
      </w:r>
      <w:r w:rsidRPr="001920D6">
        <w:t>assurance</w:t>
      </w:r>
      <w:r>
        <w:t xml:space="preserve"> </w:t>
      </w:r>
      <w:r w:rsidRPr="001920D6">
        <w:t>team</w:t>
      </w:r>
      <w:r>
        <w:t xml:space="preserve"> </w:t>
      </w:r>
      <w:r w:rsidRPr="001920D6">
        <w:t>that</w:t>
      </w:r>
      <w:r>
        <w:t xml:space="preserve"> </w:t>
      </w:r>
      <w:r w:rsidRPr="001920D6">
        <w:t>the</w:t>
      </w:r>
      <w:r>
        <w:t xml:space="preserve"> </w:t>
      </w:r>
      <w:r w:rsidRPr="001920D6">
        <w:t>requirements</w:t>
      </w:r>
      <w:r>
        <w:t xml:space="preserve"> </w:t>
      </w:r>
      <w:r w:rsidRPr="001920D6">
        <w:t>are</w:t>
      </w:r>
      <w:r>
        <w:t xml:space="preserve"> </w:t>
      </w:r>
      <w:r w:rsidRPr="001920D6">
        <w:t>met.</w:t>
      </w:r>
      <w:r>
        <w:t xml:space="preserve"> </w:t>
      </w:r>
      <w:r w:rsidRPr="001920D6">
        <w:t>Formulate</w:t>
      </w:r>
      <w:r>
        <w:t xml:space="preserve"> </w:t>
      </w:r>
      <w:r w:rsidRPr="001920D6">
        <w:t>test</w:t>
      </w:r>
      <w:r>
        <w:t xml:space="preserve"> </w:t>
      </w:r>
      <w:r w:rsidRPr="001920D6">
        <w:t>strategy</w:t>
      </w:r>
      <w:r>
        <w:t xml:space="preserve"> </w:t>
      </w:r>
      <w:r w:rsidRPr="001920D6">
        <w:t>and</w:t>
      </w:r>
      <w:r>
        <w:t xml:space="preserve"> </w:t>
      </w:r>
      <w:r w:rsidRPr="001920D6">
        <w:t>review</w:t>
      </w:r>
      <w:r>
        <w:t xml:space="preserve"> </w:t>
      </w:r>
      <w:r w:rsidRPr="001920D6">
        <w:t>test</w:t>
      </w:r>
      <w:r>
        <w:t xml:space="preserve"> </w:t>
      </w:r>
      <w:r w:rsidRPr="001920D6">
        <w:t>documents</w:t>
      </w:r>
      <w:r>
        <w:t xml:space="preserve"> </w:t>
      </w:r>
      <w:r w:rsidRPr="001920D6">
        <w:t>of</w:t>
      </w:r>
      <w:r>
        <w:t xml:space="preserve"> </w:t>
      </w:r>
      <w:r w:rsidRPr="001920D6">
        <w:t>the</w:t>
      </w:r>
      <w:r>
        <w:t xml:space="preserve"> </w:t>
      </w:r>
      <w:r w:rsidRPr="001920D6">
        <w:t>QA</w:t>
      </w:r>
      <w:r>
        <w:t xml:space="preserve"> </w:t>
      </w:r>
      <w:r w:rsidRPr="001920D6">
        <w:t>team.</w:t>
      </w:r>
      <w:r>
        <w:t xml:space="preserve"> </w:t>
      </w:r>
      <w:r w:rsidRPr="001920D6">
        <w:t>Led</w:t>
      </w:r>
      <w:r>
        <w:t xml:space="preserve"> </w:t>
      </w:r>
      <w:r w:rsidRPr="001920D6">
        <w:t>quality</w:t>
      </w:r>
      <w:r>
        <w:t xml:space="preserve"> </w:t>
      </w:r>
      <w:r w:rsidRPr="001920D6">
        <w:t>assurance</w:t>
      </w:r>
      <w:r>
        <w:t xml:space="preserve"> </w:t>
      </w:r>
      <w:r w:rsidRPr="001920D6">
        <w:t>team</w:t>
      </w:r>
      <w:r>
        <w:t xml:space="preserve"> </w:t>
      </w:r>
      <w:r w:rsidRPr="001920D6">
        <w:t>in</w:t>
      </w:r>
      <w:r>
        <w:t xml:space="preserve"> </w:t>
      </w:r>
      <w:r w:rsidRPr="001920D6">
        <w:t>testing</w:t>
      </w:r>
      <w:r>
        <w:t xml:space="preserve"> </w:t>
      </w:r>
      <w:r w:rsidRPr="001920D6">
        <w:t>multiple</w:t>
      </w:r>
      <w:r>
        <w:t xml:space="preserve"> </w:t>
      </w:r>
      <w:r w:rsidRPr="001920D6">
        <w:t>web-based</w:t>
      </w:r>
      <w:r>
        <w:t xml:space="preserve"> </w:t>
      </w:r>
      <w:r w:rsidRPr="001920D6">
        <w:t>products</w:t>
      </w:r>
      <w:r>
        <w:t xml:space="preserve"> </w:t>
      </w:r>
      <w:r w:rsidRPr="001920D6">
        <w:t>based</w:t>
      </w:r>
      <w:r>
        <w:t xml:space="preserve"> </w:t>
      </w:r>
      <w:r w:rsidRPr="001920D6">
        <w:t>on</w:t>
      </w:r>
      <w:r>
        <w:t xml:space="preserve"> </w:t>
      </w:r>
      <w:r w:rsidRPr="001920D6">
        <w:t>.Net</w:t>
      </w:r>
      <w:r>
        <w:t xml:space="preserve"> </w:t>
      </w:r>
      <w:r w:rsidRPr="001920D6">
        <w:t>and</w:t>
      </w:r>
      <w:r>
        <w:t xml:space="preserve"> </w:t>
      </w:r>
      <w:r w:rsidRPr="001920D6">
        <w:t>classic</w:t>
      </w:r>
      <w:r>
        <w:t xml:space="preserve"> </w:t>
      </w:r>
      <w:r w:rsidRPr="001920D6">
        <w:t>Microsoft</w:t>
      </w:r>
      <w:r>
        <w:t xml:space="preserve"> </w:t>
      </w:r>
      <w:r w:rsidRPr="001920D6">
        <w:t>technologies.</w:t>
      </w:r>
      <w:r>
        <w:t xml:space="preserve">  </w:t>
      </w:r>
      <w:r w:rsidRPr="001920D6">
        <w:t>Experienced</w:t>
      </w:r>
      <w:r>
        <w:t xml:space="preserve"> </w:t>
      </w:r>
      <w:r w:rsidRPr="001920D6">
        <w:t>in</w:t>
      </w:r>
      <w:r>
        <w:t xml:space="preserve"> </w:t>
      </w:r>
      <w:r w:rsidRPr="001920D6">
        <w:t>testing</w:t>
      </w:r>
      <w:r>
        <w:t xml:space="preserve"> </w:t>
      </w:r>
      <w:r w:rsidRPr="001920D6">
        <w:t>complex</w:t>
      </w:r>
      <w:r>
        <w:t xml:space="preserve"> </w:t>
      </w:r>
      <w:r w:rsidRPr="001920D6">
        <w:t>business</w:t>
      </w:r>
      <w:r>
        <w:t xml:space="preserve"> </w:t>
      </w:r>
      <w:r w:rsidRPr="001920D6">
        <w:t>process</w:t>
      </w:r>
      <w:r>
        <w:t xml:space="preserve"> </w:t>
      </w:r>
      <w:r w:rsidRPr="001920D6">
        <w:t>using</w:t>
      </w:r>
      <w:r>
        <w:t xml:space="preserve"> </w:t>
      </w:r>
      <w:r w:rsidRPr="001920D6">
        <w:t>black</w:t>
      </w:r>
      <w:r>
        <w:t xml:space="preserve"> </w:t>
      </w:r>
      <w:r w:rsidRPr="001920D6">
        <w:t>box</w:t>
      </w:r>
      <w:r>
        <w:t xml:space="preserve"> </w:t>
      </w:r>
      <w:r w:rsidRPr="001920D6">
        <w:t>and</w:t>
      </w:r>
      <w:r>
        <w:t xml:space="preserve"> </w:t>
      </w:r>
      <w:r w:rsidRPr="001920D6">
        <w:t>white</w:t>
      </w:r>
      <w:r>
        <w:t xml:space="preserve"> </w:t>
      </w:r>
      <w:r w:rsidRPr="001920D6">
        <w:t>box</w:t>
      </w:r>
      <w:r>
        <w:t xml:space="preserve"> </w:t>
      </w:r>
      <w:r w:rsidRPr="001920D6">
        <w:t>testing</w:t>
      </w:r>
      <w:r>
        <w:t xml:space="preserve"> </w:t>
      </w:r>
      <w:r w:rsidRPr="001920D6">
        <w:t>methods.</w:t>
      </w:r>
      <w:r>
        <w:t xml:space="preserve">  </w:t>
      </w:r>
      <w:r w:rsidRPr="001920D6">
        <w:t>Ensured</w:t>
      </w:r>
      <w:r>
        <w:t xml:space="preserve"> </w:t>
      </w:r>
      <w:r w:rsidRPr="001920D6">
        <w:t>quality</w:t>
      </w:r>
      <w:r>
        <w:t xml:space="preserve"> </w:t>
      </w:r>
      <w:r w:rsidRPr="001920D6">
        <w:t>of</w:t>
      </w:r>
      <w:r>
        <w:t xml:space="preserve"> </w:t>
      </w:r>
      <w:r w:rsidRPr="001920D6">
        <w:t>product</w:t>
      </w:r>
      <w:r>
        <w:t xml:space="preserve"> </w:t>
      </w:r>
      <w:r w:rsidRPr="001920D6">
        <w:t>by</w:t>
      </w:r>
      <w:r>
        <w:t xml:space="preserve"> </w:t>
      </w:r>
      <w:r w:rsidRPr="001920D6">
        <w:t>formulating</w:t>
      </w:r>
      <w:r>
        <w:t xml:space="preserve"> </w:t>
      </w:r>
      <w:r w:rsidRPr="001920D6">
        <w:t>test</w:t>
      </w:r>
      <w:r>
        <w:t xml:space="preserve"> </w:t>
      </w:r>
      <w:r w:rsidRPr="001920D6">
        <w:t>plans</w:t>
      </w:r>
      <w:r>
        <w:t xml:space="preserve"> </w:t>
      </w:r>
      <w:r w:rsidRPr="001920D6">
        <w:t>and</w:t>
      </w:r>
      <w:r>
        <w:t xml:space="preserve"> </w:t>
      </w:r>
      <w:r w:rsidRPr="001920D6">
        <w:t>strategies,</w:t>
      </w:r>
      <w:r>
        <w:t xml:space="preserve"> </w:t>
      </w:r>
      <w:r w:rsidRPr="001920D6">
        <w:t>executing</w:t>
      </w:r>
      <w:r>
        <w:t xml:space="preserve"> </w:t>
      </w:r>
      <w:r w:rsidRPr="001920D6">
        <w:t>integration,</w:t>
      </w:r>
      <w:r>
        <w:t xml:space="preserve"> </w:t>
      </w:r>
      <w:r w:rsidRPr="001920D6">
        <w:t>regression,</w:t>
      </w:r>
      <w:r>
        <w:t xml:space="preserve"> </w:t>
      </w:r>
      <w:r w:rsidRPr="001920D6">
        <w:t>and</w:t>
      </w:r>
      <w:r>
        <w:t xml:space="preserve"> </w:t>
      </w:r>
      <w:r w:rsidRPr="001920D6">
        <w:t>performance</w:t>
      </w:r>
      <w:r>
        <w:t xml:space="preserve"> </w:t>
      </w:r>
      <w:r w:rsidRPr="001920D6">
        <w:t>testing.</w:t>
      </w:r>
      <w:r>
        <w:t xml:space="preserve">  </w:t>
      </w:r>
      <w:r w:rsidRPr="001920D6">
        <w:t>Conducted</w:t>
      </w:r>
      <w:r>
        <w:t xml:space="preserve"> </w:t>
      </w:r>
      <w:r w:rsidRPr="001920D6">
        <w:t>training</w:t>
      </w:r>
      <w:r>
        <w:t xml:space="preserve"> </w:t>
      </w:r>
      <w:r w:rsidRPr="001920D6">
        <w:t>and</w:t>
      </w:r>
      <w:r>
        <w:t xml:space="preserve"> </w:t>
      </w:r>
      <w:r w:rsidRPr="001920D6">
        <w:t>user</w:t>
      </w:r>
      <w:r>
        <w:t xml:space="preserve"> </w:t>
      </w:r>
      <w:r w:rsidRPr="001920D6">
        <w:t>acceptance</w:t>
      </w:r>
      <w:r>
        <w:t xml:space="preserve"> </w:t>
      </w:r>
      <w:r w:rsidRPr="001920D6">
        <w:t>testing</w:t>
      </w:r>
      <w:r>
        <w:t xml:space="preserve"> </w:t>
      </w:r>
      <w:r w:rsidRPr="001920D6">
        <w:t>sessions</w:t>
      </w:r>
      <w:r>
        <w:t xml:space="preserve"> </w:t>
      </w:r>
      <w:r w:rsidRPr="001920D6">
        <w:t>for</w:t>
      </w:r>
      <w:r>
        <w:t xml:space="preserve"> </w:t>
      </w:r>
      <w:r w:rsidRPr="001920D6">
        <w:t>client.</w:t>
      </w:r>
      <w:r>
        <w:t xml:space="preserve"> </w:t>
      </w:r>
    </w:p>
    <w:p w14:paraId="5A86F6E6" w14:textId="77777777" w:rsidR="00FB1E3A" w:rsidRDefault="00FB1E3A" w:rsidP="00FB1E3A">
      <w:pPr>
        <w:pStyle w:val="ResumeRoleTitle"/>
        <w:spacing w:before="120"/>
      </w:pPr>
      <w:bookmarkStart w:id="823" w:name="_Hlk506235753"/>
      <w:r w:rsidRPr="001920D6">
        <w:t>Senior</w:t>
      </w:r>
      <w:r>
        <w:t xml:space="preserve"> </w:t>
      </w:r>
      <w:r w:rsidRPr="001920D6">
        <w:t>Consultant/Project</w:t>
      </w:r>
      <w:r>
        <w:t xml:space="preserve"> </w:t>
      </w:r>
      <w:r w:rsidRPr="001920D6">
        <w:t>Lead</w:t>
      </w:r>
      <w:bookmarkEnd w:id="823"/>
      <w:r w:rsidRPr="007A1FE4">
        <w:t>,</w:t>
      </w:r>
      <w:r>
        <w:t xml:space="preserve"> IS </w:t>
      </w:r>
      <w:r w:rsidRPr="001920D6">
        <w:t>Engineering</w:t>
      </w:r>
      <w:r>
        <w:t xml:space="preserve"> </w:t>
      </w:r>
      <w:r w:rsidRPr="001920D6">
        <w:t>Department</w:t>
      </w:r>
      <w:r>
        <w:t xml:space="preserve"> </w:t>
      </w:r>
      <w:r w:rsidRPr="001920D6">
        <w:t>of</w:t>
      </w:r>
      <w:r>
        <w:t xml:space="preserve"> </w:t>
      </w:r>
      <w:bookmarkStart w:id="824" w:name="_Hlk506235800"/>
      <w:r w:rsidRPr="001920D6">
        <w:t>Thai</w:t>
      </w:r>
      <w:r>
        <w:t xml:space="preserve"> </w:t>
      </w:r>
      <w:r w:rsidRPr="001920D6">
        <w:t>Farmers</w:t>
      </w:r>
      <w:r>
        <w:t xml:space="preserve"> </w:t>
      </w:r>
      <w:r w:rsidRPr="001920D6">
        <w:t>Bank</w:t>
      </w:r>
      <w:bookmarkEnd w:id="824"/>
    </w:p>
    <w:p w14:paraId="06BAC61A" w14:textId="77777777" w:rsidR="00FB1E3A" w:rsidRPr="007A1FE4" w:rsidRDefault="00FB1E3A" w:rsidP="00FB1E3A">
      <w:pPr>
        <w:pStyle w:val="ResumeRoleTitle"/>
      </w:pPr>
      <w:r w:rsidRPr="001920D6">
        <w:t>Accenture</w:t>
      </w:r>
      <w:r w:rsidRPr="007A1FE4">
        <w:t>,</w:t>
      </w:r>
      <w:r>
        <w:t xml:space="preserve"> Jan. 2000–Jul. 2000</w:t>
      </w:r>
    </w:p>
    <w:p w14:paraId="464E802D" w14:textId="77777777" w:rsidR="00FB1E3A" w:rsidRPr="007A1FE4" w:rsidRDefault="00FB1E3A" w:rsidP="00FB1E3A">
      <w:pPr>
        <w:pStyle w:val="BodyText"/>
      </w:pPr>
      <w:bookmarkStart w:id="825" w:name="_Hlk506235780"/>
      <w:r w:rsidRPr="001920D6">
        <w:t>As</w:t>
      </w:r>
      <w:r>
        <w:t xml:space="preserve"> </w:t>
      </w:r>
      <w:r w:rsidRPr="001920D6">
        <w:t>project</w:t>
      </w:r>
      <w:r>
        <w:t xml:space="preserve"> </w:t>
      </w:r>
      <w:r w:rsidRPr="001920D6">
        <w:t>lead</w:t>
      </w:r>
      <w:r>
        <w:t xml:space="preserve"> </w:t>
      </w:r>
      <w:r w:rsidRPr="001920D6">
        <w:t>for</w:t>
      </w:r>
      <w:r>
        <w:t xml:space="preserve"> </w:t>
      </w:r>
      <w:r w:rsidRPr="001920D6">
        <w:t>the</w:t>
      </w:r>
      <w:r>
        <w:t xml:space="preserve"> </w:t>
      </w:r>
      <w:r w:rsidRPr="001920D6">
        <w:t>Information</w:t>
      </w:r>
      <w:r>
        <w:t xml:space="preserve"> </w:t>
      </w:r>
      <w:r w:rsidRPr="001920D6">
        <w:t>System</w:t>
      </w:r>
      <w:r>
        <w:t xml:space="preserve"> </w:t>
      </w:r>
      <w:r w:rsidRPr="001920D6">
        <w:t>Engineering</w:t>
      </w:r>
      <w:r>
        <w:t xml:space="preserve"> </w:t>
      </w:r>
      <w:r w:rsidRPr="001920D6">
        <w:t>Department</w:t>
      </w:r>
      <w:r>
        <w:t xml:space="preserve"> </w:t>
      </w:r>
      <w:r w:rsidRPr="001920D6">
        <w:t>of</w:t>
      </w:r>
      <w:r>
        <w:t xml:space="preserve"> </w:t>
      </w:r>
      <w:r w:rsidRPr="001920D6">
        <w:t>Thai</w:t>
      </w:r>
      <w:r>
        <w:t xml:space="preserve"> </w:t>
      </w:r>
      <w:r w:rsidRPr="001920D6">
        <w:t>Farmers</w:t>
      </w:r>
      <w:r>
        <w:t xml:space="preserve"> </w:t>
      </w:r>
      <w:r w:rsidRPr="001920D6">
        <w:t>Bank,</w:t>
      </w:r>
      <w:r>
        <w:t xml:space="preserve"> </w:t>
      </w:r>
      <w:r w:rsidRPr="001920D6">
        <w:t>implemented</w:t>
      </w:r>
      <w:r>
        <w:t xml:space="preserve"> </w:t>
      </w:r>
      <w:r w:rsidRPr="001920D6">
        <w:t>project</w:t>
      </w:r>
      <w:r>
        <w:t xml:space="preserve"> </w:t>
      </w:r>
      <w:r w:rsidRPr="001920D6">
        <w:t>management</w:t>
      </w:r>
      <w:r>
        <w:t xml:space="preserve"> </w:t>
      </w:r>
      <w:r w:rsidRPr="001920D6">
        <w:t>standards</w:t>
      </w:r>
      <w:r>
        <w:t xml:space="preserve"> </w:t>
      </w:r>
      <w:r w:rsidRPr="001920D6">
        <w:t>and</w:t>
      </w:r>
      <w:r>
        <w:t xml:space="preserve"> </w:t>
      </w:r>
      <w:r w:rsidRPr="001920D6">
        <w:t>practices,</w:t>
      </w:r>
      <w:r>
        <w:t xml:space="preserve"> </w:t>
      </w:r>
      <w:r w:rsidRPr="001920D6">
        <w:t>such</w:t>
      </w:r>
      <w:r>
        <w:t xml:space="preserve"> </w:t>
      </w:r>
      <w:r w:rsidRPr="001920D6">
        <w:t>as</w:t>
      </w:r>
      <w:r>
        <w:t xml:space="preserve"> </w:t>
      </w:r>
      <w:r w:rsidRPr="001920D6">
        <w:t>project</w:t>
      </w:r>
      <w:r>
        <w:t xml:space="preserve"> </w:t>
      </w:r>
      <w:r w:rsidRPr="001920D6">
        <w:t>planning</w:t>
      </w:r>
      <w:r>
        <w:t xml:space="preserve"> </w:t>
      </w:r>
      <w:r w:rsidRPr="001920D6">
        <w:t>and</w:t>
      </w:r>
      <w:r>
        <w:t xml:space="preserve"> </w:t>
      </w:r>
      <w:r w:rsidRPr="001920D6">
        <w:t>monitoring,</w:t>
      </w:r>
      <w:r>
        <w:t xml:space="preserve"> </w:t>
      </w:r>
      <w:r w:rsidRPr="001920D6">
        <w:t>customer</w:t>
      </w:r>
      <w:r>
        <w:t xml:space="preserve"> </w:t>
      </w:r>
      <w:r w:rsidRPr="001920D6">
        <w:t>expectation</w:t>
      </w:r>
      <w:r>
        <w:t xml:space="preserve"> </w:t>
      </w:r>
      <w:r w:rsidRPr="001920D6">
        <w:t>management,</w:t>
      </w:r>
      <w:r>
        <w:t xml:space="preserve"> </w:t>
      </w:r>
      <w:r w:rsidRPr="001920D6">
        <w:t>quality</w:t>
      </w:r>
      <w:r>
        <w:t xml:space="preserve"> </w:t>
      </w:r>
      <w:r w:rsidRPr="001920D6">
        <w:t>management,</w:t>
      </w:r>
      <w:r>
        <w:t xml:space="preserve"> </w:t>
      </w:r>
      <w:r w:rsidRPr="001920D6">
        <w:t>and</w:t>
      </w:r>
      <w:r>
        <w:t xml:space="preserve"> </w:t>
      </w:r>
      <w:r w:rsidRPr="001920D6">
        <w:t>risk</w:t>
      </w:r>
      <w:r>
        <w:t xml:space="preserve"> </w:t>
      </w:r>
      <w:r w:rsidRPr="001920D6">
        <w:t>management.</w:t>
      </w:r>
      <w:r>
        <w:t xml:space="preserve"> </w:t>
      </w:r>
      <w:r w:rsidRPr="001920D6">
        <w:t>Developed</w:t>
      </w:r>
      <w:r>
        <w:t xml:space="preserve"> </w:t>
      </w:r>
      <w:r w:rsidRPr="001920D6">
        <w:t>project</w:t>
      </w:r>
      <w:r>
        <w:t xml:space="preserve"> </w:t>
      </w:r>
      <w:r w:rsidRPr="001920D6">
        <w:t>planning</w:t>
      </w:r>
      <w:r>
        <w:t xml:space="preserve"> </w:t>
      </w:r>
      <w:r w:rsidRPr="001920D6">
        <w:t>and</w:t>
      </w:r>
      <w:r>
        <w:t xml:space="preserve"> </w:t>
      </w:r>
      <w:r w:rsidRPr="001920D6">
        <w:t>management</w:t>
      </w:r>
      <w:r>
        <w:t xml:space="preserve"> </w:t>
      </w:r>
      <w:r w:rsidRPr="001920D6">
        <w:t>tools</w:t>
      </w:r>
      <w:r>
        <w:t xml:space="preserve"> </w:t>
      </w:r>
      <w:r w:rsidRPr="001920D6">
        <w:t>that</w:t>
      </w:r>
      <w:r>
        <w:t xml:space="preserve"> </w:t>
      </w:r>
      <w:r w:rsidRPr="001920D6">
        <w:t>would</w:t>
      </w:r>
      <w:r>
        <w:t xml:space="preserve"> </w:t>
      </w:r>
      <w:r w:rsidRPr="001920D6">
        <w:t>allow</w:t>
      </w:r>
      <w:r>
        <w:t xml:space="preserve"> </w:t>
      </w:r>
      <w:r w:rsidRPr="001920D6">
        <w:t>the</w:t>
      </w:r>
      <w:r>
        <w:t xml:space="preserve"> </w:t>
      </w:r>
      <w:r w:rsidRPr="001920D6">
        <w:t>client</w:t>
      </w:r>
      <w:r>
        <w:t xml:space="preserve"> </w:t>
      </w:r>
      <w:r w:rsidRPr="001920D6">
        <w:t>to</w:t>
      </w:r>
      <w:r>
        <w:t xml:space="preserve"> </w:t>
      </w:r>
      <w:r w:rsidRPr="001920D6">
        <w:t>estimate,</w:t>
      </w:r>
      <w:r>
        <w:t xml:space="preserve"> </w:t>
      </w:r>
      <w:r w:rsidRPr="001920D6">
        <w:t>plan,</w:t>
      </w:r>
      <w:r>
        <w:t xml:space="preserve"> </w:t>
      </w:r>
      <w:r w:rsidRPr="001920D6">
        <w:t>and</w:t>
      </w:r>
      <w:r>
        <w:t xml:space="preserve"> </w:t>
      </w:r>
      <w:r w:rsidRPr="001920D6">
        <w:t>monitor</w:t>
      </w:r>
      <w:r>
        <w:t xml:space="preserve"> </w:t>
      </w:r>
      <w:r w:rsidRPr="001920D6">
        <w:t>project</w:t>
      </w:r>
      <w:r>
        <w:t xml:space="preserve"> </w:t>
      </w:r>
      <w:r w:rsidRPr="001920D6">
        <w:t>work</w:t>
      </w:r>
      <w:r>
        <w:t xml:space="preserve"> </w:t>
      </w:r>
      <w:r w:rsidRPr="001920D6">
        <w:t>effort</w:t>
      </w:r>
      <w:r>
        <w:t xml:space="preserve"> </w:t>
      </w:r>
      <w:r w:rsidRPr="001920D6">
        <w:t>within</w:t>
      </w:r>
      <w:r>
        <w:t xml:space="preserve"> </w:t>
      </w:r>
      <w:r w:rsidRPr="001920D6">
        <w:t>the</w:t>
      </w:r>
      <w:r>
        <w:t xml:space="preserve"> </w:t>
      </w:r>
      <w:r w:rsidRPr="001920D6">
        <w:t>entire</w:t>
      </w:r>
      <w:r>
        <w:t xml:space="preserve"> </w:t>
      </w:r>
      <w:r w:rsidRPr="001920D6">
        <w:t>department.</w:t>
      </w:r>
      <w:bookmarkEnd w:id="825"/>
    </w:p>
    <w:p w14:paraId="4C98290C" w14:textId="77777777" w:rsidR="00FB1E3A" w:rsidRDefault="00FB1E3A" w:rsidP="00FB1E3A">
      <w:pPr>
        <w:pStyle w:val="ResumeRoleTitle"/>
        <w:spacing w:before="120"/>
      </w:pPr>
      <w:r w:rsidRPr="001920D6">
        <w:t>Team</w:t>
      </w:r>
      <w:r>
        <w:t xml:space="preserve"> </w:t>
      </w:r>
      <w:r w:rsidRPr="001920D6">
        <w:t>Lead</w:t>
      </w:r>
      <w:r>
        <w:t xml:space="preserve">, </w:t>
      </w:r>
      <w:r w:rsidRPr="001920D6">
        <w:t>Software</w:t>
      </w:r>
      <w:r>
        <w:t xml:space="preserve"> </w:t>
      </w:r>
      <w:r w:rsidRPr="001920D6">
        <w:t>Configuration</w:t>
      </w:r>
      <w:r>
        <w:t xml:space="preserve"> </w:t>
      </w:r>
      <w:r w:rsidRPr="001920D6">
        <w:t>Management,</w:t>
      </w:r>
      <w:r>
        <w:t xml:space="preserve"> </w:t>
      </w:r>
      <w:r w:rsidRPr="001920D6">
        <w:t>Iridium</w:t>
      </w:r>
      <w:r>
        <w:t xml:space="preserve"> </w:t>
      </w:r>
      <w:r w:rsidRPr="001920D6">
        <w:t>LLC</w:t>
      </w:r>
    </w:p>
    <w:p w14:paraId="046B7E04" w14:textId="77777777" w:rsidR="00FB1E3A" w:rsidRPr="008869E6" w:rsidRDefault="00FB1E3A" w:rsidP="00FB1E3A">
      <w:pPr>
        <w:pStyle w:val="ResumeRoleTitle"/>
      </w:pPr>
      <w:r w:rsidRPr="001920D6">
        <w:t>Accenture</w:t>
      </w:r>
      <w:r>
        <w:t>, Oct. 1998–Dec. 1999</w:t>
      </w:r>
    </w:p>
    <w:p w14:paraId="2ACE0BF6" w14:textId="77777777" w:rsidR="00FB1E3A" w:rsidRPr="008869E6" w:rsidRDefault="00FB1E3A" w:rsidP="00FB1E3A">
      <w:pPr>
        <w:pStyle w:val="BodyText"/>
      </w:pPr>
      <w:r w:rsidRPr="001920D6">
        <w:t>Managed</w:t>
      </w:r>
      <w:r>
        <w:t xml:space="preserve"> </w:t>
      </w:r>
      <w:r w:rsidRPr="001920D6">
        <w:t>a</w:t>
      </w:r>
      <w:r>
        <w:t xml:space="preserve"> </w:t>
      </w:r>
      <w:r w:rsidRPr="001920D6">
        <w:t>team</w:t>
      </w:r>
      <w:r>
        <w:t xml:space="preserve"> </w:t>
      </w:r>
      <w:r w:rsidRPr="001920D6">
        <w:t>responsible</w:t>
      </w:r>
      <w:r>
        <w:t xml:space="preserve"> </w:t>
      </w:r>
      <w:r w:rsidRPr="001920D6">
        <w:t>for</w:t>
      </w:r>
      <w:r>
        <w:t xml:space="preserve"> </w:t>
      </w:r>
      <w:r w:rsidRPr="001920D6">
        <w:t>software</w:t>
      </w:r>
      <w:r>
        <w:t xml:space="preserve"> </w:t>
      </w:r>
      <w:r w:rsidRPr="001920D6">
        <w:t>build,</w:t>
      </w:r>
      <w:r>
        <w:t xml:space="preserve"> </w:t>
      </w:r>
      <w:r w:rsidRPr="001920D6">
        <w:t>installation,</w:t>
      </w:r>
      <w:r>
        <w:t xml:space="preserve"> </w:t>
      </w:r>
      <w:r w:rsidRPr="001920D6">
        <w:t>and</w:t>
      </w:r>
      <w:r>
        <w:t xml:space="preserve"> </w:t>
      </w:r>
      <w:r w:rsidRPr="001920D6">
        <w:t>documentation</w:t>
      </w:r>
      <w:r>
        <w:t xml:space="preserve"> </w:t>
      </w:r>
      <w:r w:rsidRPr="001920D6">
        <w:t>for</w:t>
      </w:r>
      <w:r>
        <w:t xml:space="preserve"> </w:t>
      </w:r>
      <w:r w:rsidRPr="001920D6">
        <w:t>software</w:t>
      </w:r>
      <w:r>
        <w:t xml:space="preserve"> </w:t>
      </w:r>
      <w:r w:rsidRPr="001920D6">
        <w:t>releases</w:t>
      </w:r>
      <w:r>
        <w:t xml:space="preserve"> </w:t>
      </w:r>
      <w:r w:rsidRPr="001920D6">
        <w:t>and</w:t>
      </w:r>
      <w:r>
        <w:t xml:space="preserve"> </w:t>
      </w:r>
      <w:r w:rsidRPr="001920D6">
        <w:t>patches</w:t>
      </w:r>
      <w:r>
        <w:t xml:space="preserve"> </w:t>
      </w:r>
      <w:r w:rsidRPr="001920D6">
        <w:t>of</w:t>
      </w:r>
      <w:r>
        <w:t xml:space="preserve"> </w:t>
      </w:r>
      <w:r w:rsidRPr="001920D6">
        <w:t>BSCS,</w:t>
      </w:r>
      <w:r>
        <w:t xml:space="preserve"> </w:t>
      </w:r>
      <w:r w:rsidRPr="001920D6">
        <w:t>Iridium</w:t>
      </w:r>
      <w:r>
        <w:t xml:space="preserve"> </w:t>
      </w:r>
      <w:r w:rsidRPr="001920D6">
        <w:t>Quick</w:t>
      </w:r>
      <w:r>
        <w:t xml:space="preserve"> </w:t>
      </w:r>
      <w:r w:rsidRPr="001920D6">
        <w:t>Start,</w:t>
      </w:r>
      <w:r>
        <w:t xml:space="preserve"> </w:t>
      </w:r>
      <w:r w:rsidRPr="001920D6">
        <w:t>and</w:t>
      </w:r>
      <w:r>
        <w:t xml:space="preserve"> </w:t>
      </w:r>
      <w:r w:rsidRPr="001920D6">
        <w:t>the</w:t>
      </w:r>
      <w:r>
        <w:t xml:space="preserve"> </w:t>
      </w:r>
      <w:r w:rsidRPr="001920D6">
        <w:t>Iridium</w:t>
      </w:r>
      <w:r>
        <w:t xml:space="preserve"> </w:t>
      </w:r>
      <w:r w:rsidRPr="001920D6">
        <w:t>Cellular</w:t>
      </w:r>
      <w:r>
        <w:t xml:space="preserve"> </w:t>
      </w:r>
      <w:r w:rsidRPr="001920D6">
        <w:t>Roaming</w:t>
      </w:r>
      <w:r>
        <w:t xml:space="preserve"> </w:t>
      </w:r>
      <w:r w:rsidRPr="001920D6">
        <w:t>System</w:t>
      </w:r>
      <w:r>
        <w:t xml:space="preserve"> </w:t>
      </w:r>
      <w:r w:rsidRPr="001920D6">
        <w:t>Mediation</w:t>
      </w:r>
      <w:r>
        <w:t xml:space="preserve"> </w:t>
      </w:r>
      <w:r w:rsidRPr="001920D6">
        <w:t>Device</w:t>
      </w:r>
      <w:r>
        <w:t xml:space="preserve"> </w:t>
      </w:r>
      <w:r w:rsidRPr="001920D6">
        <w:t>application.</w:t>
      </w:r>
      <w:r>
        <w:t xml:space="preserve"> </w:t>
      </w:r>
      <w:r w:rsidRPr="001920D6">
        <w:t>Supported</w:t>
      </w:r>
      <w:r>
        <w:t xml:space="preserve"> </w:t>
      </w:r>
      <w:r w:rsidRPr="001920D6">
        <w:t>multiple</w:t>
      </w:r>
      <w:r>
        <w:t xml:space="preserve"> </w:t>
      </w:r>
      <w:r w:rsidRPr="001920D6">
        <w:t>development</w:t>
      </w:r>
      <w:r>
        <w:t xml:space="preserve"> </w:t>
      </w:r>
      <w:r w:rsidRPr="001920D6">
        <w:t>teams</w:t>
      </w:r>
      <w:r>
        <w:t xml:space="preserve"> </w:t>
      </w:r>
      <w:r w:rsidRPr="001920D6">
        <w:t>in</w:t>
      </w:r>
      <w:r>
        <w:t xml:space="preserve"> </w:t>
      </w:r>
      <w:r w:rsidRPr="001920D6">
        <w:t>the</w:t>
      </w:r>
      <w:r>
        <w:t xml:space="preserve"> </w:t>
      </w:r>
      <w:r w:rsidRPr="001920D6">
        <w:t>areas</w:t>
      </w:r>
      <w:r>
        <w:t xml:space="preserve"> </w:t>
      </w:r>
      <w:r w:rsidRPr="001920D6">
        <w:t>of</w:t>
      </w:r>
      <w:r>
        <w:t xml:space="preserve"> </w:t>
      </w:r>
      <w:r w:rsidRPr="001920D6">
        <w:t>version</w:t>
      </w:r>
      <w:r>
        <w:t xml:space="preserve"> </w:t>
      </w:r>
      <w:r w:rsidRPr="001920D6">
        <w:t>control,</w:t>
      </w:r>
      <w:r>
        <w:t xml:space="preserve"> </w:t>
      </w:r>
      <w:r w:rsidRPr="001920D6">
        <w:t>software</w:t>
      </w:r>
      <w:r>
        <w:t xml:space="preserve"> </w:t>
      </w:r>
      <w:r w:rsidRPr="001920D6">
        <w:t>issue</w:t>
      </w:r>
      <w:r>
        <w:t xml:space="preserve"> </w:t>
      </w:r>
      <w:r w:rsidRPr="001920D6">
        <w:t>management,</w:t>
      </w:r>
      <w:r>
        <w:t xml:space="preserve"> </w:t>
      </w:r>
      <w:r w:rsidRPr="001920D6">
        <w:t>and</w:t>
      </w:r>
      <w:r>
        <w:t xml:space="preserve"> </w:t>
      </w:r>
      <w:r w:rsidRPr="001920D6">
        <w:t>release</w:t>
      </w:r>
      <w:r>
        <w:t xml:space="preserve"> </w:t>
      </w:r>
      <w:r w:rsidRPr="001920D6">
        <w:t>planning.</w:t>
      </w:r>
      <w:r>
        <w:t xml:space="preserve">  </w:t>
      </w:r>
      <w:r w:rsidRPr="001920D6">
        <w:t>Developed</w:t>
      </w:r>
      <w:r>
        <w:t xml:space="preserve"> </w:t>
      </w:r>
      <w:r w:rsidRPr="001920D6">
        <w:t>version</w:t>
      </w:r>
      <w:r>
        <w:t xml:space="preserve"> </w:t>
      </w:r>
      <w:r w:rsidRPr="001920D6">
        <w:t>control</w:t>
      </w:r>
      <w:r>
        <w:t xml:space="preserve"> </w:t>
      </w:r>
      <w:r w:rsidRPr="001920D6">
        <w:t>strategies</w:t>
      </w:r>
      <w:r>
        <w:t xml:space="preserve"> </w:t>
      </w:r>
      <w:r w:rsidRPr="001920D6">
        <w:t>for</w:t>
      </w:r>
      <w:r>
        <w:t xml:space="preserve"> </w:t>
      </w:r>
      <w:r w:rsidRPr="001920D6">
        <w:t>GBS</w:t>
      </w:r>
      <w:r>
        <w:t xml:space="preserve"> </w:t>
      </w:r>
      <w:r w:rsidRPr="001920D6">
        <w:t>development</w:t>
      </w:r>
      <w:r>
        <w:t xml:space="preserve"> </w:t>
      </w:r>
      <w:r w:rsidRPr="001920D6">
        <w:t>products.</w:t>
      </w:r>
      <w:r>
        <w:t xml:space="preserve">  </w:t>
      </w:r>
      <w:r w:rsidRPr="001920D6">
        <w:t>Advised</w:t>
      </w:r>
      <w:r>
        <w:t xml:space="preserve"> </w:t>
      </w:r>
      <w:r w:rsidRPr="001920D6">
        <w:t>development</w:t>
      </w:r>
      <w:r>
        <w:t xml:space="preserve"> </w:t>
      </w:r>
      <w:r w:rsidRPr="001920D6">
        <w:t>and</w:t>
      </w:r>
      <w:r>
        <w:t xml:space="preserve"> </w:t>
      </w:r>
      <w:r w:rsidRPr="001920D6">
        <w:t>testing</w:t>
      </w:r>
      <w:r>
        <w:t xml:space="preserve"> </w:t>
      </w:r>
      <w:r w:rsidRPr="001920D6">
        <w:t>teams</w:t>
      </w:r>
      <w:r>
        <w:t xml:space="preserve"> </w:t>
      </w:r>
      <w:r w:rsidRPr="001920D6">
        <w:t>regarding</w:t>
      </w:r>
      <w:r>
        <w:t xml:space="preserve"> </w:t>
      </w:r>
      <w:r w:rsidRPr="001920D6">
        <w:t>correct</w:t>
      </w:r>
      <w:r>
        <w:t xml:space="preserve"> </w:t>
      </w:r>
      <w:r w:rsidRPr="001920D6">
        <w:t>procedures</w:t>
      </w:r>
      <w:r>
        <w:t xml:space="preserve"> </w:t>
      </w:r>
      <w:r w:rsidRPr="001920D6">
        <w:t>for</w:t>
      </w:r>
      <w:r>
        <w:t xml:space="preserve"> </w:t>
      </w:r>
      <w:r w:rsidRPr="001920D6">
        <w:t>release</w:t>
      </w:r>
      <w:r>
        <w:t xml:space="preserve"> </w:t>
      </w:r>
      <w:r w:rsidRPr="001920D6">
        <w:t>and</w:t>
      </w:r>
      <w:r>
        <w:t xml:space="preserve"> </w:t>
      </w:r>
      <w:r w:rsidRPr="001920D6">
        <w:t>configuration</w:t>
      </w:r>
      <w:r>
        <w:t xml:space="preserve"> </w:t>
      </w:r>
      <w:r w:rsidRPr="001920D6">
        <w:t>management.</w:t>
      </w:r>
    </w:p>
    <w:p w14:paraId="3DADB229" w14:textId="77777777" w:rsidR="00FB1E3A" w:rsidRDefault="00FB1E3A" w:rsidP="00FB1E3A">
      <w:pPr>
        <w:pStyle w:val="ResumeRoleTitle"/>
        <w:spacing w:before="120"/>
      </w:pPr>
      <w:r w:rsidRPr="001920D6">
        <w:t>Team</w:t>
      </w:r>
      <w:r>
        <w:t xml:space="preserve"> </w:t>
      </w:r>
      <w:r w:rsidRPr="001920D6">
        <w:t>Lead</w:t>
      </w:r>
      <w:r>
        <w:rPr>
          <w:rFonts w:eastAsia="Calibri"/>
        </w:rPr>
        <w:t xml:space="preserve">, </w:t>
      </w:r>
      <w:r w:rsidRPr="001920D6">
        <w:t>Loans</w:t>
      </w:r>
      <w:r>
        <w:t xml:space="preserve"> </w:t>
      </w:r>
      <w:r w:rsidRPr="001920D6">
        <w:t>Applicati</w:t>
      </w:r>
      <w:r>
        <w:t xml:space="preserve">on Design and Development, MBf </w:t>
      </w:r>
      <w:r w:rsidRPr="001920D6">
        <w:t>Financial</w:t>
      </w:r>
      <w:r>
        <w:t xml:space="preserve"> </w:t>
      </w:r>
      <w:r w:rsidRPr="001920D6">
        <w:t>Bank</w:t>
      </w:r>
    </w:p>
    <w:p w14:paraId="4B98A7E9" w14:textId="77777777" w:rsidR="00FB1E3A" w:rsidRDefault="00FB1E3A" w:rsidP="00FB1E3A">
      <w:pPr>
        <w:pStyle w:val="ResumeRoleTitle"/>
      </w:pPr>
      <w:r w:rsidRPr="001920D6">
        <w:t>Accenture</w:t>
      </w:r>
      <w:r>
        <w:t>, Feb. 1997–Sept. 1998</w:t>
      </w:r>
    </w:p>
    <w:p w14:paraId="3A6E6764" w14:textId="77777777" w:rsidR="00FB1E3A" w:rsidRPr="001920D6" w:rsidRDefault="00FB1E3A" w:rsidP="00FB1E3A">
      <w:pPr>
        <w:pStyle w:val="BodyText"/>
      </w:pPr>
      <w:r w:rsidRPr="001920D6">
        <w:t>Led</w:t>
      </w:r>
      <w:r>
        <w:t xml:space="preserve"> </w:t>
      </w:r>
      <w:r w:rsidRPr="001920D6">
        <w:t>an</w:t>
      </w:r>
      <w:r>
        <w:t xml:space="preserve"> </w:t>
      </w:r>
      <w:r w:rsidRPr="001920D6">
        <w:t>eight-member</w:t>
      </w:r>
      <w:r>
        <w:t xml:space="preserve"> </w:t>
      </w:r>
      <w:r w:rsidRPr="001920D6">
        <w:t>team</w:t>
      </w:r>
      <w:r>
        <w:t xml:space="preserve"> </w:t>
      </w:r>
      <w:r w:rsidRPr="001920D6">
        <w:t>in</w:t>
      </w:r>
      <w:r>
        <w:t xml:space="preserve"> </w:t>
      </w:r>
      <w:r w:rsidRPr="001920D6">
        <w:t>developing</w:t>
      </w:r>
      <w:r>
        <w:t xml:space="preserve"> </w:t>
      </w:r>
      <w:r w:rsidRPr="001920D6">
        <w:t>a</w:t>
      </w:r>
      <w:r>
        <w:t xml:space="preserve"> </w:t>
      </w:r>
      <w:r w:rsidRPr="001920D6">
        <w:t>loans</w:t>
      </w:r>
      <w:r>
        <w:t xml:space="preserve"> </w:t>
      </w:r>
      <w:r w:rsidRPr="001920D6">
        <w:t>system</w:t>
      </w:r>
      <w:r>
        <w:t xml:space="preserve"> </w:t>
      </w:r>
      <w:r w:rsidRPr="001920D6">
        <w:t>by</w:t>
      </w:r>
      <w:r>
        <w:t xml:space="preserve"> </w:t>
      </w:r>
      <w:r w:rsidRPr="001920D6">
        <w:t>analyzing</w:t>
      </w:r>
      <w:r>
        <w:t xml:space="preserve"> </w:t>
      </w:r>
      <w:r w:rsidRPr="001920D6">
        <w:t>the</w:t>
      </w:r>
      <w:r>
        <w:t xml:space="preserve"> </w:t>
      </w:r>
      <w:r w:rsidRPr="001920D6">
        <w:t>current</w:t>
      </w:r>
      <w:r>
        <w:t xml:space="preserve"> </w:t>
      </w:r>
      <w:r w:rsidRPr="001920D6">
        <w:t>system,</w:t>
      </w:r>
      <w:r>
        <w:t xml:space="preserve"> </w:t>
      </w:r>
      <w:r w:rsidRPr="001920D6">
        <w:t>gathering</w:t>
      </w:r>
      <w:r>
        <w:t xml:space="preserve"> </w:t>
      </w:r>
      <w:r w:rsidRPr="001920D6">
        <w:t>requirements,</w:t>
      </w:r>
      <w:r>
        <w:t xml:space="preserve"> </w:t>
      </w:r>
      <w:r w:rsidRPr="001920D6">
        <w:t>developing</w:t>
      </w:r>
      <w:r>
        <w:t xml:space="preserve"> </w:t>
      </w:r>
      <w:r w:rsidRPr="001920D6">
        <w:t>design,</w:t>
      </w:r>
      <w:r>
        <w:t xml:space="preserve"> </w:t>
      </w:r>
      <w:r w:rsidRPr="001920D6">
        <w:t>and</w:t>
      </w:r>
      <w:r>
        <w:t xml:space="preserve"> </w:t>
      </w:r>
      <w:r w:rsidRPr="001920D6">
        <w:t>programming</w:t>
      </w:r>
      <w:r>
        <w:t xml:space="preserve"> </w:t>
      </w:r>
      <w:r w:rsidRPr="001920D6">
        <w:t>applications.</w:t>
      </w:r>
      <w:r>
        <w:t xml:space="preserve"> </w:t>
      </w:r>
      <w:r w:rsidRPr="001920D6">
        <w:t>Planned,</w:t>
      </w:r>
      <w:r>
        <w:t xml:space="preserve"> </w:t>
      </w:r>
      <w:r w:rsidRPr="001920D6">
        <w:t>managed,</w:t>
      </w:r>
      <w:r>
        <w:t xml:space="preserve"> </w:t>
      </w:r>
      <w:r w:rsidRPr="001920D6">
        <w:t>and</w:t>
      </w:r>
      <w:r>
        <w:t xml:space="preserve"> </w:t>
      </w:r>
      <w:r w:rsidRPr="001920D6">
        <w:t>supervised</w:t>
      </w:r>
      <w:r>
        <w:t xml:space="preserve"> </w:t>
      </w:r>
      <w:r w:rsidRPr="001920D6">
        <w:t>a</w:t>
      </w:r>
      <w:r>
        <w:t xml:space="preserve"> </w:t>
      </w:r>
      <w:r w:rsidRPr="001920D6">
        <w:t>team</w:t>
      </w:r>
      <w:r>
        <w:t xml:space="preserve"> </w:t>
      </w:r>
      <w:r w:rsidRPr="001920D6">
        <w:t>in</w:t>
      </w:r>
      <w:r>
        <w:t xml:space="preserve"> </w:t>
      </w:r>
      <w:r w:rsidRPr="001920D6">
        <w:t>the</w:t>
      </w:r>
      <w:r>
        <w:t xml:space="preserve"> </w:t>
      </w:r>
      <w:r w:rsidRPr="001920D6">
        <w:t>retrofit</w:t>
      </w:r>
      <w:r>
        <w:t xml:space="preserve"> </w:t>
      </w:r>
      <w:r w:rsidRPr="001920D6">
        <w:t>effort</w:t>
      </w:r>
      <w:r>
        <w:t xml:space="preserve"> </w:t>
      </w:r>
      <w:r w:rsidRPr="001920D6">
        <w:t>which</w:t>
      </w:r>
      <w:r>
        <w:t xml:space="preserve"> </w:t>
      </w:r>
      <w:r w:rsidRPr="001920D6">
        <w:t>involved</w:t>
      </w:r>
      <w:r>
        <w:t xml:space="preserve"> </w:t>
      </w:r>
      <w:r w:rsidRPr="001920D6">
        <w:t>the</w:t>
      </w:r>
      <w:r>
        <w:t xml:space="preserve"> </w:t>
      </w:r>
      <w:r w:rsidRPr="001920D6">
        <w:t>synchronization</w:t>
      </w:r>
      <w:r>
        <w:t xml:space="preserve"> </w:t>
      </w:r>
      <w:r w:rsidRPr="001920D6">
        <w:t>of</w:t>
      </w:r>
      <w:r>
        <w:t xml:space="preserve"> </w:t>
      </w:r>
      <w:r w:rsidRPr="001920D6">
        <w:t>design</w:t>
      </w:r>
      <w:r>
        <w:t xml:space="preserve"> </w:t>
      </w:r>
      <w:r w:rsidRPr="001920D6">
        <w:t>documents</w:t>
      </w:r>
      <w:r>
        <w:t xml:space="preserve"> </w:t>
      </w:r>
      <w:r w:rsidRPr="001920D6">
        <w:t>and</w:t>
      </w:r>
      <w:r>
        <w:t xml:space="preserve"> </w:t>
      </w:r>
      <w:r w:rsidRPr="001920D6">
        <w:t>program</w:t>
      </w:r>
      <w:r>
        <w:t xml:space="preserve"> </w:t>
      </w:r>
      <w:r w:rsidRPr="001920D6">
        <w:t>code</w:t>
      </w:r>
      <w:r>
        <w:t xml:space="preserve"> </w:t>
      </w:r>
      <w:r w:rsidRPr="001920D6">
        <w:t>from</w:t>
      </w:r>
      <w:r>
        <w:t xml:space="preserve"> </w:t>
      </w:r>
      <w:r w:rsidRPr="001920D6">
        <w:t>the</w:t>
      </w:r>
      <w:r>
        <w:t xml:space="preserve"> </w:t>
      </w:r>
      <w:r w:rsidRPr="001920D6">
        <w:t>MBf</w:t>
      </w:r>
      <w:r>
        <w:t xml:space="preserve"> </w:t>
      </w:r>
      <w:r w:rsidRPr="001920D6">
        <w:t>various</w:t>
      </w:r>
      <w:r>
        <w:t xml:space="preserve"> </w:t>
      </w:r>
      <w:r w:rsidRPr="001920D6">
        <w:t>releases</w:t>
      </w:r>
      <w:r>
        <w:t xml:space="preserve"> </w:t>
      </w:r>
      <w:r w:rsidRPr="001920D6">
        <w:t>and</w:t>
      </w:r>
      <w:r>
        <w:t xml:space="preserve"> </w:t>
      </w:r>
      <w:r w:rsidRPr="001920D6">
        <w:t>versions.</w:t>
      </w:r>
      <w:r>
        <w:t xml:space="preserve"> </w:t>
      </w:r>
      <w:r w:rsidRPr="001920D6">
        <w:t>Coordinated</w:t>
      </w:r>
      <w:r>
        <w:t xml:space="preserve"> </w:t>
      </w:r>
      <w:r w:rsidRPr="001920D6">
        <w:t>work</w:t>
      </w:r>
      <w:r>
        <w:t xml:space="preserve"> </w:t>
      </w:r>
      <w:r w:rsidRPr="001920D6">
        <w:t>with</w:t>
      </w:r>
      <w:r>
        <w:t xml:space="preserve"> </w:t>
      </w:r>
      <w:r w:rsidRPr="001920D6">
        <w:t>the</w:t>
      </w:r>
      <w:r>
        <w:t xml:space="preserve"> </w:t>
      </w:r>
      <w:r w:rsidRPr="001920D6">
        <w:t>technical</w:t>
      </w:r>
      <w:r>
        <w:t xml:space="preserve"> </w:t>
      </w:r>
      <w:r w:rsidRPr="001920D6">
        <w:t>architecture</w:t>
      </w:r>
      <w:r>
        <w:t xml:space="preserve"> </w:t>
      </w:r>
      <w:r w:rsidRPr="001920D6">
        <w:t>team</w:t>
      </w:r>
      <w:r>
        <w:t xml:space="preserve"> </w:t>
      </w:r>
      <w:r w:rsidRPr="001920D6">
        <w:t>to</w:t>
      </w:r>
      <w:r>
        <w:t xml:space="preserve"> </w:t>
      </w:r>
      <w:r w:rsidRPr="001920D6">
        <w:t>configure</w:t>
      </w:r>
      <w:r>
        <w:t xml:space="preserve"> </w:t>
      </w:r>
      <w:r w:rsidRPr="001920D6">
        <w:t>the</w:t>
      </w:r>
      <w:r>
        <w:t xml:space="preserve"> </w:t>
      </w:r>
      <w:r w:rsidRPr="001920D6">
        <w:t>development</w:t>
      </w:r>
      <w:r>
        <w:t xml:space="preserve"> </w:t>
      </w:r>
      <w:r w:rsidRPr="001920D6">
        <w:t>environment.</w:t>
      </w:r>
    </w:p>
    <w:p w14:paraId="388147B0" w14:textId="77777777" w:rsidR="00FB1E3A" w:rsidRPr="001920D6" w:rsidRDefault="00FB1E3A" w:rsidP="00FB1E3A">
      <w:pPr>
        <w:pStyle w:val="BodyText"/>
      </w:pPr>
      <w:r w:rsidRPr="001920D6">
        <w:t>As</w:t>
      </w:r>
      <w:r>
        <w:t xml:space="preserve"> </w:t>
      </w:r>
      <w:r w:rsidRPr="001920D6">
        <w:t>programmer</w:t>
      </w:r>
      <w:r>
        <w:t xml:space="preserve"> </w:t>
      </w:r>
      <w:r w:rsidRPr="001920D6">
        <w:t>for</w:t>
      </w:r>
      <w:r>
        <w:t xml:space="preserve"> </w:t>
      </w:r>
      <w:r w:rsidRPr="001920D6">
        <w:t>Client/Server</w:t>
      </w:r>
      <w:r>
        <w:t xml:space="preserve"> </w:t>
      </w:r>
      <w:r w:rsidRPr="001920D6">
        <w:t>Application</w:t>
      </w:r>
      <w:r>
        <w:t xml:space="preserve"> </w:t>
      </w:r>
      <w:r w:rsidRPr="001920D6">
        <w:t>Development</w:t>
      </w:r>
      <w:r>
        <w:t xml:space="preserve"> </w:t>
      </w:r>
      <w:r w:rsidRPr="001920D6">
        <w:t>and</w:t>
      </w:r>
      <w:r>
        <w:t xml:space="preserve"> </w:t>
      </w:r>
      <w:r w:rsidRPr="001920D6">
        <w:t>Design,</w:t>
      </w:r>
      <w:r>
        <w:t xml:space="preserve"> </w:t>
      </w:r>
      <w:r w:rsidRPr="001920D6">
        <w:t>synchronized</w:t>
      </w:r>
      <w:r>
        <w:t xml:space="preserve"> </w:t>
      </w:r>
      <w:r w:rsidRPr="001920D6">
        <w:t>changes</w:t>
      </w:r>
      <w:r>
        <w:t xml:space="preserve"> </w:t>
      </w:r>
      <w:r w:rsidRPr="001920D6">
        <w:t>in</w:t>
      </w:r>
      <w:r>
        <w:t xml:space="preserve"> </w:t>
      </w:r>
      <w:r w:rsidRPr="001920D6">
        <w:t>technologies</w:t>
      </w:r>
      <w:r>
        <w:t xml:space="preserve"> </w:t>
      </w:r>
      <w:r w:rsidRPr="001920D6">
        <w:t>and</w:t>
      </w:r>
      <w:r>
        <w:t xml:space="preserve"> </w:t>
      </w:r>
      <w:r w:rsidRPr="001920D6">
        <w:t>functionality</w:t>
      </w:r>
      <w:r>
        <w:t xml:space="preserve"> </w:t>
      </w:r>
      <w:r w:rsidRPr="001920D6">
        <w:t>between</w:t>
      </w:r>
      <w:r>
        <w:t xml:space="preserve"> </w:t>
      </w:r>
      <w:r w:rsidRPr="001920D6">
        <w:t>different</w:t>
      </w:r>
      <w:r>
        <w:t xml:space="preserve"> </w:t>
      </w:r>
      <w:r w:rsidRPr="001920D6">
        <w:t>programming</w:t>
      </w:r>
      <w:r>
        <w:t xml:space="preserve"> </w:t>
      </w:r>
      <w:r w:rsidRPr="001920D6">
        <w:t>releases.</w:t>
      </w:r>
      <w:r>
        <w:t xml:space="preserve"> </w:t>
      </w:r>
      <w:r w:rsidRPr="001920D6">
        <w:t>Developed</w:t>
      </w:r>
      <w:r>
        <w:t xml:space="preserve"> </w:t>
      </w:r>
      <w:r w:rsidRPr="001920D6">
        <w:t>the</w:t>
      </w:r>
      <w:r>
        <w:t xml:space="preserve"> </w:t>
      </w:r>
      <w:r w:rsidRPr="001920D6">
        <w:t>System</w:t>
      </w:r>
      <w:r>
        <w:t xml:space="preserve"> </w:t>
      </w:r>
      <w:r w:rsidRPr="001920D6">
        <w:t>Investigation</w:t>
      </w:r>
      <w:r>
        <w:t xml:space="preserve"> </w:t>
      </w:r>
      <w:r w:rsidRPr="001920D6">
        <w:t>Request</w:t>
      </w:r>
      <w:r>
        <w:t xml:space="preserve"> </w:t>
      </w:r>
      <w:r w:rsidRPr="001920D6">
        <w:t>and</w:t>
      </w:r>
      <w:r>
        <w:t xml:space="preserve"> </w:t>
      </w:r>
      <w:r w:rsidRPr="001920D6">
        <w:t>Change</w:t>
      </w:r>
      <w:r>
        <w:t xml:space="preserve"> </w:t>
      </w:r>
      <w:r w:rsidRPr="001920D6">
        <w:t>Request</w:t>
      </w:r>
      <w:r>
        <w:t xml:space="preserve"> </w:t>
      </w:r>
      <w:r w:rsidRPr="001920D6">
        <w:t>System,</w:t>
      </w:r>
      <w:r>
        <w:t xml:space="preserve"> </w:t>
      </w:r>
      <w:r w:rsidRPr="001920D6">
        <w:t>the</w:t>
      </w:r>
      <w:r>
        <w:t xml:space="preserve"> </w:t>
      </w:r>
      <w:r w:rsidRPr="001920D6">
        <w:t>defect</w:t>
      </w:r>
      <w:r>
        <w:t xml:space="preserve"> </w:t>
      </w:r>
      <w:r w:rsidRPr="001920D6">
        <w:t>and</w:t>
      </w:r>
      <w:r>
        <w:t xml:space="preserve"> </w:t>
      </w:r>
      <w:r w:rsidRPr="001920D6">
        <w:t>functional</w:t>
      </w:r>
      <w:r>
        <w:t xml:space="preserve"> </w:t>
      </w:r>
      <w:r w:rsidRPr="001920D6">
        <w:t>changes</w:t>
      </w:r>
      <w:r>
        <w:t xml:space="preserve"> </w:t>
      </w:r>
      <w:r w:rsidRPr="001920D6">
        <w:t>tracking</w:t>
      </w:r>
      <w:r>
        <w:t xml:space="preserve"> </w:t>
      </w:r>
      <w:r w:rsidRPr="001920D6">
        <w:t>tools</w:t>
      </w:r>
      <w:r>
        <w:t xml:space="preserve"> </w:t>
      </w:r>
      <w:r w:rsidRPr="001920D6">
        <w:t>for</w:t>
      </w:r>
      <w:r>
        <w:t xml:space="preserve"> </w:t>
      </w:r>
      <w:r w:rsidRPr="001920D6">
        <w:t>development</w:t>
      </w:r>
      <w:r>
        <w:t xml:space="preserve"> </w:t>
      </w:r>
      <w:r w:rsidRPr="001920D6">
        <w:t>and</w:t>
      </w:r>
      <w:r>
        <w:t xml:space="preserve"> </w:t>
      </w:r>
      <w:r w:rsidRPr="001920D6">
        <w:t>application</w:t>
      </w:r>
      <w:r>
        <w:t xml:space="preserve"> </w:t>
      </w:r>
      <w:r w:rsidRPr="001920D6">
        <w:t>architecture</w:t>
      </w:r>
      <w:r>
        <w:t xml:space="preserve"> </w:t>
      </w:r>
      <w:r w:rsidRPr="001920D6">
        <w:t>teams.</w:t>
      </w:r>
    </w:p>
    <w:p w14:paraId="52A7F50A" w14:textId="77777777" w:rsidR="00FB1E3A" w:rsidRDefault="00FB1E3A" w:rsidP="00FB1E3A">
      <w:pPr>
        <w:pStyle w:val="BodyText"/>
      </w:pPr>
      <w:r w:rsidRPr="001920D6">
        <w:t>As</w:t>
      </w:r>
      <w:r>
        <w:t xml:space="preserve"> </w:t>
      </w:r>
      <w:r w:rsidRPr="001920D6">
        <w:t>performance</w:t>
      </w:r>
      <w:r>
        <w:t xml:space="preserve"> </w:t>
      </w:r>
      <w:r w:rsidRPr="001920D6">
        <w:t>tester</w:t>
      </w:r>
      <w:r>
        <w:t xml:space="preserve"> </w:t>
      </w:r>
      <w:r w:rsidRPr="001920D6">
        <w:t>of</w:t>
      </w:r>
      <w:r>
        <w:t xml:space="preserve"> </w:t>
      </w:r>
      <w:r w:rsidRPr="001920D6">
        <w:t>the</w:t>
      </w:r>
      <w:r>
        <w:t xml:space="preserve"> </w:t>
      </w:r>
      <w:r w:rsidRPr="001920D6">
        <w:t>technical</w:t>
      </w:r>
      <w:r>
        <w:t xml:space="preserve"> </w:t>
      </w:r>
      <w:r w:rsidRPr="001920D6">
        <w:t>architecture,</w:t>
      </w:r>
      <w:r>
        <w:t xml:space="preserve"> </w:t>
      </w:r>
      <w:r w:rsidRPr="001920D6">
        <w:t>enhanced</w:t>
      </w:r>
      <w:r>
        <w:t xml:space="preserve"> </w:t>
      </w:r>
      <w:r w:rsidRPr="001920D6">
        <w:t>the</w:t>
      </w:r>
      <w:r>
        <w:t xml:space="preserve"> </w:t>
      </w:r>
      <w:r w:rsidRPr="001920D6">
        <w:t>efficiency</w:t>
      </w:r>
      <w:r>
        <w:t xml:space="preserve"> </w:t>
      </w:r>
      <w:r w:rsidRPr="001920D6">
        <w:t>of</w:t>
      </w:r>
      <w:r>
        <w:t xml:space="preserve"> </w:t>
      </w:r>
      <w:r w:rsidRPr="001920D6">
        <w:t>the</w:t>
      </w:r>
      <w:r>
        <w:t xml:space="preserve"> </w:t>
      </w:r>
      <w:r w:rsidRPr="001920D6">
        <w:t>savings</w:t>
      </w:r>
      <w:r>
        <w:t xml:space="preserve"> </w:t>
      </w:r>
      <w:r w:rsidRPr="001920D6">
        <w:t>and</w:t>
      </w:r>
      <w:r>
        <w:t xml:space="preserve"> </w:t>
      </w:r>
      <w:r w:rsidRPr="001920D6">
        <w:t>loans</w:t>
      </w:r>
      <w:r>
        <w:t xml:space="preserve"> </w:t>
      </w:r>
      <w:r w:rsidRPr="001920D6">
        <w:t>systems</w:t>
      </w:r>
      <w:r>
        <w:t xml:space="preserve"> </w:t>
      </w:r>
      <w:r w:rsidRPr="001920D6">
        <w:t>by</w:t>
      </w:r>
      <w:r>
        <w:t xml:space="preserve"> </w:t>
      </w:r>
      <w:r w:rsidRPr="001920D6">
        <w:t>40%</w:t>
      </w:r>
      <w:r>
        <w:t xml:space="preserve"> </w:t>
      </w:r>
      <w:r w:rsidRPr="001920D6">
        <w:t>by</w:t>
      </w:r>
      <w:r>
        <w:t xml:space="preserve"> </w:t>
      </w:r>
      <w:r w:rsidRPr="001920D6">
        <w:t>setting</w:t>
      </w:r>
      <w:r>
        <w:t xml:space="preserve"> </w:t>
      </w:r>
      <w:r w:rsidRPr="001920D6">
        <w:t>up</w:t>
      </w:r>
      <w:r>
        <w:t xml:space="preserve"> </w:t>
      </w:r>
      <w:r w:rsidRPr="001920D6">
        <w:t>a</w:t>
      </w:r>
      <w:r>
        <w:t xml:space="preserve"> </w:t>
      </w:r>
      <w:r w:rsidRPr="001920D6">
        <w:t>production-like</w:t>
      </w:r>
      <w:r>
        <w:t xml:space="preserve"> </w:t>
      </w:r>
      <w:r w:rsidRPr="001920D6">
        <w:t>environment</w:t>
      </w:r>
      <w:r>
        <w:t xml:space="preserve"> </w:t>
      </w:r>
      <w:r w:rsidRPr="001920D6">
        <w:t>for</w:t>
      </w:r>
      <w:r>
        <w:t xml:space="preserve"> </w:t>
      </w:r>
      <w:r w:rsidRPr="001920D6">
        <w:t>both</w:t>
      </w:r>
      <w:r>
        <w:t xml:space="preserve"> </w:t>
      </w:r>
      <w:r w:rsidRPr="001920D6">
        <w:t>online</w:t>
      </w:r>
      <w:r>
        <w:t xml:space="preserve"> </w:t>
      </w:r>
      <w:r w:rsidRPr="001920D6">
        <w:t>and</w:t>
      </w:r>
      <w:r>
        <w:t xml:space="preserve"> </w:t>
      </w:r>
      <w:r w:rsidRPr="001920D6">
        <w:t>batch</w:t>
      </w:r>
      <w:r>
        <w:t xml:space="preserve"> </w:t>
      </w:r>
      <w:r w:rsidRPr="001920D6">
        <w:t>systems,</w:t>
      </w:r>
      <w:r>
        <w:t xml:space="preserve"> </w:t>
      </w:r>
      <w:r w:rsidRPr="001920D6">
        <w:t>executing</w:t>
      </w:r>
      <w:r>
        <w:t xml:space="preserve"> </w:t>
      </w:r>
      <w:r w:rsidRPr="001920D6">
        <w:t>stress</w:t>
      </w:r>
      <w:r>
        <w:t xml:space="preserve"> </w:t>
      </w:r>
      <w:r w:rsidRPr="001920D6">
        <w:t>testing,</w:t>
      </w:r>
      <w:r>
        <w:t xml:space="preserve"> </w:t>
      </w:r>
      <w:r w:rsidRPr="001920D6">
        <w:t>analyzing</w:t>
      </w:r>
      <w:r>
        <w:t xml:space="preserve"> </w:t>
      </w:r>
      <w:r w:rsidRPr="001920D6">
        <w:t>performance</w:t>
      </w:r>
      <w:r>
        <w:t xml:space="preserve"> </w:t>
      </w:r>
      <w:r w:rsidRPr="001920D6">
        <w:t>architecture,</w:t>
      </w:r>
      <w:r>
        <w:t xml:space="preserve"> </w:t>
      </w:r>
      <w:r w:rsidRPr="001920D6">
        <w:t>and</w:t>
      </w:r>
      <w:r>
        <w:t xml:space="preserve"> </w:t>
      </w:r>
      <w:r w:rsidRPr="001920D6">
        <w:t>tuning</w:t>
      </w:r>
      <w:r>
        <w:t xml:space="preserve"> </w:t>
      </w:r>
      <w:r w:rsidRPr="001920D6">
        <w:t>systems.</w:t>
      </w:r>
    </w:p>
    <w:p w14:paraId="10707320" w14:textId="77777777" w:rsidR="00FB1E3A" w:rsidRDefault="00FB1E3A" w:rsidP="00FB1E3A">
      <w:pPr>
        <w:pStyle w:val="ResumeRoleTitle"/>
        <w:spacing w:before="120"/>
      </w:pPr>
      <w:r w:rsidRPr="001920D6">
        <w:t>Team</w:t>
      </w:r>
      <w:r>
        <w:t xml:space="preserve"> </w:t>
      </w:r>
      <w:r w:rsidRPr="001920D6">
        <w:t>Lead</w:t>
      </w:r>
      <w:r>
        <w:t xml:space="preserve">, </w:t>
      </w:r>
      <w:r w:rsidRPr="001920D6">
        <w:t>Infrastructure</w:t>
      </w:r>
      <w:r>
        <w:t xml:space="preserve"> </w:t>
      </w:r>
      <w:r w:rsidRPr="001920D6">
        <w:t>Operations,</w:t>
      </w:r>
      <w:r>
        <w:t xml:space="preserve"> </w:t>
      </w:r>
      <w:r w:rsidRPr="001920D6">
        <w:t>Proton</w:t>
      </w:r>
    </w:p>
    <w:p w14:paraId="44FD5B15" w14:textId="77777777" w:rsidR="00FB1E3A" w:rsidRDefault="00FB1E3A" w:rsidP="00FB1E3A">
      <w:pPr>
        <w:pStyle w:val="ResumeRoleTitle"/>
      </w:pPr>
      <w:r w:rsidRPr="001920D6">
        <w:t>Accenture</w:t>
      </w:r>
      <w:r>
        <w:t>, Nov. 1997–Apr. 1998</w:t>
      </w:r>
    </w:p>
    <w:p w14:paraId="469C00E8" w14:textId="77777777" w:rsidR="00FB1E3A" w:rsidRDefault="00FB1E3A" w:rsidP="00FB1E3A">
      <w:pPr>
        <w:pStyle w:val="BodyText"/>
      </w:pPr>
      <w:r w:rsidRPr="001920D6">
        <w:t>Led</w:t>
      </w:r>
      <w:r>
        <w:t xml:space="preserve"> </w:t>
      </w:r>
      <w:r w:rsidRPr="001920D6">
        <w:t>a</w:t>
      </w:r>
      <w:r>
        <w:t xml:space="preserve"> </w:t>
      </w:r>
      <w:r w:rsidRPr="001920D6">
        <w:t>technical</w:t>
      </w:r>
      <w:r>
        <w:t xml:space="preserve"> </w:t>
      </w:r>
      <w:r w:rsidRPr="001920D6">
        <w:t>support</w:t>
      </w:r>
      <w:r>
        <w:t xml:space="preserve"> </w:t>
      </w:r>
      <w:r w:rsidRPr="001920D6">
        <w:t>team</w:t>
      </w:r>
      <w:r>
        <w:t xml:space="preserve"> </w:t>
      </w:r>
      <w:r w:rsidRPr="001920D6">
        <w:t>to</w:t>
      </w:r>
      <w:r>
        <w:t xml:space="preserve"> </w:t>
      </w:r>
      <w:r w:rsidRPr="001920D6">
        <w:t>establish</w:t>
      </w:r>
      <w:r>
        <w:t xml:space="preserve"> </w:t>
      </w:r>
      <w:r w:rsidRPr="001920D6">
        <w:t>a</w:t>
      </w:r>
      <w:r>
        <w:t xml:space="preserve"> </w:t>
      </w:r>
      <w:r w:rsidRPr="001920D6">
        <w:t>common</w:t>
      </w:r>
      <w:r>
        <w:t xml:space="preserve"> </w:t>
      </w:r>
      <w:r w:rsidRPr="001920D6">
        <w:t>workgroup</w:t>
      </w:r>
      <w:r>
        <w:t xml:space="preserve"> </w:t>
      </w:r>
      <w:r w:rsidRPr="001920D6">
        <w:t>and</w:t>
      </w:r>
      <w:r>
        <w:t xml:space="preserve"> </w:t>
      </w:r>
      <w:r w:rsidRPr="001920D6">
        <w:t>network</w:t>
      </w:r>
      <w:r>
        <w:t xml:space="preserve"> </w:t>
      </w:r>
      <w:r w:rsidRPr="001920D6">
        <w:t>applications</w:t>
      </w:r>
      <w:r>
        <w:t xml:space="preserve"> </w:t>
      </w:r>
      <w:r w:rsidRPr="001920D6">
        <w:t>on</w:t>
      </w:r>
      <w:r>
        <w:t xml:space="preserve"> </w:t>
      </w:r>
      <w:r w:rsidRPr="001920D6">
        <w:t>a</w:t>
      </w:r>
      <w:r>
        <w:t xml:space="preserve"> </w:t>
      </w:r>
      <w:r w:rsidRPr="001920D6">
        <w:t>standard</w:t>
      </w:r>
      <w:r>
        <w:t xml:space="preserve"> </w:t>
      </w:r>
      <w:r w:rsidRPr="001920D6">
        <w:t>architecture,</w:t>
      </w:r>
      <w:r>
        <w:t xml:space="preserve"> </w:t>
      </w:r>
      <w:r w:rsidRPr="001920D6">
        <w:t>including</w:t>
      </w:r>
      <w:r>
        <w:t xml:space="preserve"> </w:t>
      </w:r>
      <w:r w:rsidRPr="001920D6">
        <w:t>a</w:t>
      </w:r>
      <w:r>
        <w:t xml:space="preserve"> </w:t>
      </w:r>
      <w:r w:rsidRPr="001920D6">
        <w:t>knowledge-sharing</w:t>
      </w:r>
      <w:r>
        <w:t xml:space="preserve"> </w:t>
      </w:r>
      <w:r w:rsidRPr="001920D6">
        <w:t>package</w:t>
      </w:r>
      <w:r>
        <w:t xml:space="preserve"> </w:t>
      </w:r>
      <w:r w:rsidRPr="001920D6">
        <w:t>and</w:t>
      </w:r>
      <w:r>
        <w:t xml:space="preserve"> </w:t>
      </w:r>
      <w:r w:rsidRPr="001920D6">
        <w:t>electronic</w:t>
      </w:r>
      <w:r>
        <w:t xml:space="preserve"> </w:t>
      </w:r>
      <w:r w:rsidRPr="001920D6">
        <w:t>communication</w:t>
      </w:r>
      <w:r>
        <w:t xml:space="preserve"> </w:t>
      </w:r>
      <w:r w:rsidRPr="001920D6">
        <w:t>tool.</w:t>
      </w:r>
      <w:r>
        <w:t xml:space="preserve"> </w:t>
      </w:r>
      <w:r w:rsidRPr="001920D6">
        <w:t>Designed</w:t>
      </w:r>
      <w:r>
        <w:t xml:space="preserve"> </w:t>
      </w:r>
      <w:r w:rsidRPr="001920D6">
        <w:t>and</w:t>
      </w:r>
      <w:r>
        <w:t xml:space="preserve"> </w:t>
      </w:r>
      <w:r w:rsidRPr="001920D6">
        <w:t>implemented</w:t>
      </w:r>
      <w:r>
        <w:t xml:space="preserve"> </w:t>
      </w:r>
      <w:r w:rsidRPr="001920D6">
        <w:t>the</w:t>
      </w:r>
      <w:r>
        <w:t xml:space="preserve"> </w:t>
      </w:r>
      <w:r w:rsidRPr="001920D6">
        <w:t>communication</w:t>
      </w:r>
      <w:r>
        <w:t xml:space="preserve"> </w:t>
      </w:r>
      <w:r w:rsidRPr="001920D6">
        <w:t>network</w:t>
      </w:r>
      <w:r>
        <w:t xml:space="preserve"> </w:t>
      </w:r>
      <w:r w:rsidRPr="001920D6">
        <w:t>for</w:t>
      </w:r>
      <w:r>
        <w:t xml:space="preserve"> </w:t>
      </w:r>
      <w:r w:rsidRPr="001920D6">
        <w:t>the</w:t>
      </w:r>
      <w:r>
        <w:t xml:space="preserve"> </w:t>
      </w:r>
      <w:r w:rsidRPr="001920D6">
        <w:t>PROTON</w:t>
      </w:r>
      <w:r>
        <w:t xml:space="preserve"> </w:t>
      </w:r>
      <w:r w:rsidRPr="001920D6">
        <w:t>car</w:t>
      </w:r>
      <w:r>
        <w:t xml:space="preserve"> </w:t>
      </w:r>
      <w:r w:rsidRPr="001920D6">
        <w:t>manufacturing</w:t>
      </w:r>
      <w:r>
        <w:t xml:space="preserve"> </w:t>
      </w:r>
      <w:r w:rsidRPr="001920D6">
        <w:t>company.</w:t>
      </w:r>
    </w:p>
    <w:p w14:paraId="69DB9AAC" w14:textId="77777777" w:rsidR="00FB1E3A" w:rsidRDefault="00FB1E3A" w:rsidP="00FB1E3A">
      <w:pPr>
        <w:pStyle w:val="ResumeRoleTitle"/>
        <w:spacing w:before="120"/>
      </w:pPr>
      <w:r w:rsidRPr="001920D6">
        <w:t>Administrator,</w:t>
      </w:r>
      <w:r>
        <w:t xml:space="preserve"> </w:t>
      </w:r>
      <w:r w:rsidRPr="001920D6">
        <w:t>Communication</w:t>
      </w:r>
      <w:r>
        <w:t xml:space="preserve"> </w:t>
      </w:r>
      <w:r w:rsidRPr="001920D6">
        <w:t>System</w:t>
      </w:r>
      <w:r>
        <w:t xml:space="preserve"> </w:t>
      </w:r>
      <w:r w:rsidRPr="001920D6">
        <w:t>Administration,</w:t>
      </w:r>
      <w:r>
        <w:t xml:space="preserve"> </w:t>
      </w:r>
      <w:r w:rsidRPr="001920D6">
        <w:t>Star</w:t>
      </w:r>
      <w:r>
        <w:t xml:space="preserve"> </w:t>
      </w:r>
      <w:r w:rsidRPr="001920D6">
        <w:t>Petroleum</w:t>
      </w:r>
      <w:r>
        <w:t xml:space="preserve"> </w:t>
      </w:r>
      <w:r w:rsidRPr="001920D6">
        <w:t>Refining</w:t>
      </w:r>
      <w:r>
        <w:t xml:space="preserve"> </w:t>
      </w:r>
      <w:r w:rsidRPr="001920D6">
        <w:t>Company</w:t>
      </w:r>
    </w:p>
    <w:p w14:paraId="28C9A2E2" w14:textId="77777777" w:rsidR="00FB1E3A" w:rsidRDefault="00FB1E3A" w:rsidP="00FB1E3A">
      <w:pPr>
        <w:pStyle w:val="ResumeRoleTitle"/>
      </w:pPr>
      <w:r w:rsidRPr="001920D6">
        <w:t>Accenture</w:t>
      </w:r>
      <w:r>
        <w:t>, Oct. 1997–Nov. 1997</w:t>
      </w:r>
    </w:p>
    <w:p w14:paraId="5A7A8F3E" w14:textId="77777777" w:rsidR="00FB1E3A" w:rsidRDefault="00FB1E3A" w:rsidP="00FB1E3A">
      <w:pPr>
        <w:pStyle w:val="BodyText"/>
      </w:pPr>
      <w:r w:rsidRPr="009A376E">
        <w:t>Resolved</w:t>
      </w:r>
      <w:r>
        <w:t xml:space="preserve"> </w:t>
      </w:r>
      <w:r w:rsidRPr="009A376E">
        <w:t>a</w:t>
      </w:r>
      <w:r>
        <w:t xml:space="preserve"> </w:t>
      </w:r>
      <w:r w:rsidRPr="009A376E">
        <w:t>technical</w:t>
      </w:r>
      <w:r>
        <w:t xml:space="preserve"> </w:t>
      </w:r>
      <w:r w:rsidRPr="009A376E">
        <w:t>crisis</w:t>
      </w:r>
      <w:r>
        <w:t xml:space="preserve"> </w:t>
      </w:r>
      <w:r w:rsidRPr="009A376E">
        <w:t>at</w:t>
      </w:r>
      <w:r>
        <w:t xml:space="preserve"> </w:t>
      </w:r>
      <w:r w:rsidRPr="009A376E">
        <w:t>a</w:t>
      </w:r>
      <w:r>
        <w:t xml:space="preserve"> </w:t>
      </w:r>
      <w:r w:rsidRPr="009A376E">
        <w:t>national</w:t>
      </w:r>
      <w:r>
        <w:t xml:space="preserve"> </w:t>
      </w:r>
      <w:r w:rsidRPr="009A376E">
        <w:t>petroleum</w:t>
      </w:r>
      <w:r>
        <w:t xml:space="preserve"> </w:t>
      </w:r>
      <w:r w:rsidRPr="009A376E">
        <w:t>refining</w:t>
      </w:r>
      <w:r>
        <w:t xml:space="preserve"> </w:t>
      </w:r>
      <w:r w:rsidRPr="009A376E">
        <w:t>company</w:t>
      </w:r>
      <w:r>
        <w:t xml:space="preserve"> </w:t>
      </w:r>
      <w:r w:rsidRPr="009A376E">
        <w:t>caused</w:t>
      </w:r>
      <w:r>
        <w:t xml:space="preserve"> </w:t>
      </w:r>
      <w:r w:rsidRPr="009A376E">
        <w:t>by</w:t>
      </w:r>
      <w:r>
        <w:t xml:space="preserve"> </w:t>
      </w:r>
      <w:r w:rsidRPr="009A376E">
        <w:t>inefficient</w:t>
      </w:r>
      <w:r>
        <w:t xml:space="preserve"> </w:t>
      </w:r>
      <w:r w:rsidRPr="009A376E">
        <w:t>communication</w:t>
      </w:r>
      <w:r>
        <w:t xml:space="preserve"> </w:t>
      </w:r>
      <w:r w:rsidRPr="009A376E">
        <w:t>architecture</w:t>
      </w:r>
      <w:r>
        <w:t xml:space="preserve"> </w:t>
      </w:r>
      <w:r w:rsidRPr="009A376E">
        <w:t>and</w:t>
      </w:r>
      <w:r>
        <w:t xml:space="preserve"> </w:t>
      </w:r>
      <w:r w:rsidRPr="009A376E">
        <w:t>reconstructed</w:t>
      </w:r>
      <w:r>
        <w:t xml:space="preserve"> </w:t>
      </w:r>
      <w:r w:rsidRPr="009A376E">
        <w:t>a</w:t>
      </w:r>
      <w:r>
        <w:t xml:space="preserve"> </w:t>
      </w:r>
      <w:r w:rsidRPr="009A376E">
        <w:t>new</w:t>
      </w:r>
      <w:r>
        <w:t xml:space="preserve"> </w:t>
      </w:r>
      <w:r w:rsidRPr="009A376E">
        <w:t>electronic</w:t>
      </w:r>
      <w:r>
        <w:t xml:space="preserve"> </w:t>
      </w:r>
      <w:r w:rsidRPr="009A376E">
        <w:t>mailing</w:t>
      </w:r>
      <w:r>
        <w:t xml:space="preserve"> </w:t>
      </w:r>
      <w:r w:rsidRPr="009A376E">
        <w:t>architecture.</w:t>
      </w:r>
      <w:r>
        <w:t xml:space="preserve"> </w:t>
      </w:r>
      <w:r w:rsidRPr="009A376E">
        <w:t>Standardized</w:t>
      </w:r>
      <w:r>
        <w:t xml:space="preserve"> </w:t>
      </w:r>
      <w:r w:rsidRPr="009A376E">
        <w:t>administration</w:t>
      </w:r>
      <w:r>
        <w:t xml:space="preserve"> </w:t>
      </w:r>
      <w:r w:rsidRPr="009A376E">
        <w:t>procedures</w:t>
      </w:r>
      <w:r>
        <w:t xml:space="preserve"> </w:t>
      </w:r>
      <w:r w:rsidRPr="009A376E">
        <w:t>by</w:t>
      </w:r>
      <w:r>
        <w:t xml:space="preserve"> </w:t>
      </w:r>
      <w:r w:rsidRPr="009A376E">
        <w:t>creating</w:t>
      </w:r>
      <w:r>
        <w:t xml:space="preserve"> </w:t>
      </w:r>
      <w:r w:rsidRPr="009A376E">
        <w:t>the</w:t>
      </w:r>
      <w:r>
        <w:t xml:space="preserve"> </w:t>
      </w:r>
      <w:r w:rsidRPr="009A376E">
        <w:t>Communication</w:t>
      </w:r>
      <w:r>
        <w:t xml:space="preserve"> </w:t>
      </w:r>
      <w:r w:rsidRPr="009A376E">
        <w:t>System</w:t>
      </w:r>
      <w:r>
        <w:t xml:space="preserve"> </w:t>
      </w:r>
      <w:r w:rsidRPr="009A376E">
        <w:t>Binder.</w:t>
      </w:r>
    </w:p>
    <w:p w14:paraId="2AD620E1" w14:textId="77777777" w:rsidR="00FB1E3A" w:rsidRDefault="00FB1E3A" w:rsidP="00FB1E3A">
      <w:pPr>
        <w:pStyle w:val="ResumeRoleTitle"/>
        <w:spacing w:before="120"/>
      </w:pPr>
      <w:r w:rsidRPr="009A376E">
        <w:t>System</w:t>
      </w:r>
      <w:r>
        <w:t xml:space="preserve"> </w:t>
      </w:r>
      <w:r w:rsidRPr="009A376E">
        <w:t>Analyst,</w:t>
      </w:r>
      <w:r>
        <w:t xml:space="preserve"> </w:t>
      </w:r>
      <w:r w:rsidRPr="009A376E">
        <w:t>Technology</w:t>
      </w:r>
      <w:r>
        <w:t xml:space="preserve"> </w:t>
      </w:r>
      <w:r w:rsidRPr="009A376E">
        <w:t>Information</w:t>
      </w:r>
      <w:r>
        <w:t xml:space="preserve"> </w:t>
      </w:r>
      <w:r w:rsidRPr="009A376E">
        <w:t>System</w:t>
      </w:r>
    </w:p>
    <w:p w14:paraId="73B82C08" w14:textId="77777777" w:rsidR="00FB1E3A" w:rsidRDefault="00FB1E3A" w:rsidP="00FB1E3A">
      <w:pPr>
        <w:pStyle w:val="ResumeRoleTitle"/>
      </w:pPr>
      <w:r w:rsidRPr="001920D6">
        <w:t>Accenture</w:t>
      </w:r>
      <w:r>
        <w:t>, Aug. 1996–Jan. 1997</w:t>
      </w:r>
    </w:p>
    <w:p w14:paraId="7B7E1601" w14:textId="77777777" w:rsidR="00FB1E3A" w:rsidRDefault="00FB1E3A" w:rsidP="00FB1E3A">
      <w:pPr>
        <w:pStyle w:val="BodyText"/>
      </w:pPr>
      <w:r w:rsidRPr="009A376E">
        <w:t>Managed</w:t>
      </w:r>
      <w:r>
        <w:t xml:space="preserve"> </w:t>
      </w:r>
      <w:r w:rsidRPr="009A376E">
        <w:t>network</w:t>
      </w:r>
      <w:r>
        <w:t xml:space="preserve"> </w:t>
      </w:r>
      <w:r w:rsidRPr="009A376E">
        <w:t>infrastructure</w:t>
      </w:r>
      <w:r>
        <w:t xml:space="preserve"> </w:t>
      </w:r>
      <w:r w:rsidRPr="009A376E">
        <w:t>and</w:t>
      </w:r>
      <w:r>
        <w:t xml:space="preserve"> </w:t>
      </w:r>
      <w:r w:rsidRPr="009A376E">
        <w:t>computer</w:t>
      </w:r>
      <w:r>
        <w:t xml:space="preserve"> </w:t>
      </w:r>
      <w:r w:rsidRPr="009A376E">
        <w:t>systems</w:t>
      </w:r>
      <w:r>
        <w:t xml:space="preserve"> </w:t>
      </w:r>
      <w:r w:rsidRPr="009A376E">
        <w:t>of</w:t>
      </w:r>
      <w:r>
        <w:t xml:space="preserve"> </w:t>
      </w:r>
      <w:r w:rsidRPr="009A376E">
        <w:t>the</w:t>
      </w:r>
      <w:r>
        <w:t xml:space="preserve"> </w:t>
      </w:r>
      <w:r w:rsidRPr="009A376E">
        <w:t>Accenture</w:t>
      </w:r>
      <w:r>
        <w:t xml:space="preserve"> </w:t>
      </w:r>
      <w:r w:rsidRPr="009A376E">
        <w:t>Bangkok</w:t>
      </w:r>
      <w:r>
        <w:t xml:space="preserve"> </w:t>
      </w:r>
      <w:r w:rsidRPr="009A376E">
        <w:t>office.</w:t>
      </w:r>
      <w:r>
        <w:t xml:space="preserve">  </w:t>
      </w:r>
      <w:r w:rsidRPr="009A376E">
        <w:t>Conducted</w:t>
      </w:r>
      <w:r>
        <w:t xml:space="preserve"> </w:t>
      </w:r>
      <w:r w:rsidRPr="009A376E">
        <w:t>technical</w:t>
      </w:r>
      <w:r>
        <w:t xml:space="preserve"> </w:t>
      </w:r>
      <w:r w:rsidRPr="009A376E">
        <w:t>training</w:t>
      </w:r>
      <w:r>
        <w:t xml:space="preserve"> </w:t>
      </w:r>
      <w:r w:rsidRPr="009A376E">
        <w:t>sessions</w:t>
      </w:r>
      <w:r>
        <w:t xml:space="preserve"> </w:t>
      </w:r>
      <w:r w:rsidRPr="009A376E">
        <w:t>for</w:t>
      </w:r>
      <w:r>
        <w:t xml:space="preserve"> </w:t>
      </w:r>
      <w:r w:rsidRPr="009A376E">
        <w:t>new</w:t>
      </w:r>
      <w:r>
        <w:t xml:space="preserve"> </w:t>
      </w:r>
      <w:r w:rsidRPr="009A376E">
        <w:t>recruits</w:t>
      </w:r>
      <w:r>
        <w:t xml:space="preserve"> </w:t>
      </w:r>
      <w:r w:rsidRPr="009A376E">
        <w:t>on</w:t>
      </w:r>
      <w:r>
        <w:t xml:space="preserve"> </w:t>
      </w:r>
      <w:r w:rsidRPr="009A376E">
        <w:t>the</w:t>
      </w:r>
      <w:r>
        <w:t xml:space="preserve"> </w:t>
      </w:r>
      <w:r w:rsidRPr="009A376E">
        <w:t>technical</w:t>
      </w:r>
      <w:r>
        <w:t xml:space="preserve"> </w:t>
      </w:r>
      <w:r w:rsidRPr="009A376E">
        <w:t>infrastructure</w:t>
      </w:r>
      <w:r>
        <w:t xml:space="preserve"> </w:t>
      </w:r>
      <w:r w:rsidRPr="009A376E">
        <w:t>and</w:t>
      </w:r>
      <w:r>
        <w:t xml:space="preserve"> </w:t>
      </w:r>
      <w:r w:rsidRPr="009A376E">
        <w:t>communication</w:t>
      </w:r>
      <w:r>
        <w:t xml:space="preserve"> </w:t>
      </w:r>
      <w:r w:rsidRPr="009A376E">
        <w:t>system.</w:t>
      </w:r>
      <w:r>
        <w:t xml:space="preserve"> </w:t>
      </w:r>
      <w:r w:rsidRPr="009A376E">
        <w:t>Planned</w:t>
      </w:r>
      <w:r>
        <w:t xml:space="preserve"> </w:t>
      </w:r>
      <w:r w:rsidRPr="009A376E">
        <w:t>and</w:t>
      </w:r>
      <w:r>
        <w:t xml:space="preserve"> </w:t>
      </w:r>
      <w:r w:rsidRPr="009A376E">
        <w:t>designed</w:t>
      </w:r>
      <w:r>
        <w:t xml:space="preserve"> </w:t>
      </w:r>
      <w:r w:rsidRPr="009A376E">
        <w:t>network</w:t>
      </w:r>
      <w:r>
        <w:t xml:space="preserve"> </w:t>
      </w:r>
      <w:r w:rsidRPr="009A376E">
        <w:t>layout</w:t>
      </w:r>
      <w:r>
        <w:t xml:space="preserve"> </w:t>
      </w:r>
      <w:r w:rsidRPr="009A376E">
        <w:t>and</w:t>
      </w:r>
      <w:r>
        <w:t xml:space="preserve"> </w:t>
      </w:r>
      <w:r w:rsidRPr="009A376E">
        <w:t>migration</w:t>
      </w:r>
      <w:r>
        <w:t xml:space="preserve"> </w:t>
      </w:r>
      <w:r w:rsidRPr="009A376E">
        <w:t>for</w:t>
      </w:r>
      <w:r>
        <w:t xml:space="preserve"> </w:t>
      </w:r>
      <w:r w:rsidRPr="009A376E">
        <w:t>the</w:t>
      </w:r>
      <w:r>
        <w:t xml:space="preserve"> </w:t>
      </w:r>
      <w:r w:rsidRPr="009A376E">
        <w:t>new</w:t>
      </w:r>
      <w:r>
        <w:t xml:space="preserve"> </w:t>
      </w:r>
      <w:r w:rsidRPr="009A376E">
        <w:t>office.</w:t>
      </w:r>
      <w:r>
        <w:t xml:space="preserve"> </w:t>
      </w:r>
      <w:r w:rsidRPr="009A376E">
        <w:t>Coordinated</w:t>
      </w:r>
      <w:r>
        <w:t xml:space="preserve"> </w:t>
      </w:r>
      <w:r w:rsidRPr="009A376E">
        <w:t>the</w:t>
      </w:r>
      <w:r>
        <w:t xml:space="preserve"> </w:t>
      </w:r>
      <w:r w:rsidRPr="009A376E">
        <w:t>installation</w:t>
      </w:r>
      <w:r>
        <w:t xml:space="preserve"> </w:t>
      </w:r>
      <w:r w:rsidRPr="009A376E">
        <w:t>of</w:t>
      </w:r>
      <w:r>
        <w:t xml:space="preserve"> </w:t>
      </w:r>
      <w:r w:rsidRPr="009A376E">
        <w:t>the</w:t>
      </w:r>
      <w:r>
        <w:t xml:space="preserve"> </w:t>
      </w:r>
      <w:r w:rsidRPr="009A376E">
        <w:t>office</w:t>
      </w:r>
      <w:r>
        <w:t xml:space="preserve"> </w:t>
      </w:r>
      <w:r w:rsidRPr="009A376E">
        <w:t>security</w:t>
      </w:r>
      <w:r>
        <w:t xml:space="preserve"> </w:t>
      </w:r>
      <w:r w:rsidRPr="009A376E">
        <w:t>system.</w:t>
      </w:r>
    </w:p>
    <w:p w14:paraId="2F1F222B" w14:textId="77777777" w:rsidR="00FB1E3A" w:rsidRDefault="00FB1E3A" w:rsidP="00FB1E3A">
      <w:pPr>
        <w:pStyle w:val="ResumeRoleTitle"/>
        <w:spacing w:before="120"/>
      </w:pPr>
      <w:r w:rsidRPr="009A376E">
        <w:t>System</w:t>
      </w:r>
      <w:r>
        <w:t xml:space="preserve"> </w:t>
      </w:r>
      <w:r w:rsidRPr="009A376E">
        <w:t>Developer,</w:t>
      </w:r>
      <w:r>
        <w:t xml:space="preserve"> </w:t>
      </w:r>
      <w:r w:rsidRPr="009A376E">
        <w:t>Sales</w:t>
      </w:r>
      <w:r>
        <w:t xml:space="preserve"> </w:t>
      </w:r>
      <w:r w:rsidRPr="009A376E">
        <w:t>Performance</w:t>
      </w:r>
      <w:r>
        <w:t xml:space="preserve"> Reporting System, Central </w:t>
      </w:r>
      <w:r w:rsidRPr="009A376E">
        <w:t>Department</w:t>
      </w:r>
      <w:r>
        <w:t xml:space="preserve"> </w:t>
      </w:r>
      <w:r w:rsidRPr="009A376E">
        <w:t>Store</w:t>
      </w:r>
    </w:p>
    <w:p w14:paraId="586EA48F" w14:textId="77777777" w:rsidR="00FB1E3A" w:rsidRDefault="00FB1E3A" w:rsidP="00FB1E3A">
      <w:pPr>
        <w:pStyle w:val="ResumeRoleTitle"/>
      </w:pPr>
      <w:r w:rsidRPr="001920D6">
        <w:t>Accenture</w:t>
      </w:r>
      <w:r>
        <w:t>, Jul. 1995–Mar. 1996</w:t>
      </w:r>
    </w:p>
    <w:p w14:paraId="27ABF318" w14:textId="77777777" w:rsidR="00FB1E3A" w:rsidRPr="009A376E" w:rsidRDefault="00FB1E3A" w:rsidP="00FB1E3A">
      <w:pPr>
        <w:pStyle w:val="ResumeNormal"/>
      </w:pPr>
      <w:r w:rsidRPr="009A376E">
        <w:t>Analyzed</w:t>
      </w:r>
      <w:r>
        <w:t xml:space="preserve"> </w:t>
      </w:r>
      <w:r w:rsidRPr="009A376E">
        <w:t>existing</w:t>
      </w:r>
      <w:r>
        <w:t xml:space="preserve"> </w:t>
      </w:r>
      <w:r w:rsidRPr="009A376E">
        <w:t>sales</w:t>
      </w:r>
      <w:r>
        <w:t xml:space="preserve"> </w:t>
      </w:r>
      <w:r w:rsidRPr="009A376E">
        <w:t>functions,</w:t>
      </w:r>
      <w:r>
        <w:t xml:space="preserve"> </w:t>
      </w:r>
      <w:r w:rsidRPr="009A376E">
        <w:t>defined</w:t>
      </w:r>
      <w:r>
        <w:t xml:space="preserve"> </w:t>
      </w:r>
      <w:r w:rsidRPr="009A376E">
        <w:t>project</w:t>
      </w:r>
      <w:r>
        <w:t xml:space="preserve"> </w:t>
      </w:r>
      <w:r w:rsidRPr="009A376E">
        <w:t>work</w:t>
      </w:r>
      <w:r>
        <w:t xml:space="preserve"> </w:t>
      </w:r>
      <w:r w:rsidRPr="009A376E">
        <w:t>plan</w:t>
      </w:r>
      <w:r>
        <w:t xml:space="preserve"> </w:t>
      </w:r>
      <w:r w:rsidRPr="009A376E">
        <w:t>and</w:t>
      </w:r>
      <w:r>
        <w:t xml:space="preserve"> </w:t>
      </w:r>
      <w:r w:rsidRPr="009A376E">
        <w:t>Key</w:t>
      </w:r>
      <w:r>
        <w:t xml:space="preserve"> </w:t>
      </w:r>
      <w:r w:rsidRPr="009A376E">
        <w:t>Performance</w:t>
      </w:r>
      <w:r>
        <w:t xml:space="preserve"> </w:t>
      </w:r>
      <w:r w:rsidRPr="009A376E">
        <w:t>Indicators</w:t>
      </w:r>
      <w:r>
        <w:t xml:space="preserve"> </w:t>
      </w:r>
      <w:r w:rsidRPr="009A376E">
        <w:t>(KPI).</w:t>
      </w:r>
    </w:p>
    <w:p w14:paraId="0A999DD7" w14:textId="77777777" w:rsidR="00FB1E3A" w:rsidRDefault="00FB1E3A" w:rsidP="00FB1E3A">
      <w:pPr>
        <w:pStyle w:val="BodyText"/>
      </w:pPr>
      <w:r w:rsidRPr="009A376E">
        <w:t>Developed</w:t>
      </w:r>
      <w:r>
        <w:t xml:space="preserve"> </w:t>
      </w:r>
      <w:r w:rsidRPr="009A376E">
        <w:t>and</w:t>
      </w:r>
      <w:r>
        <w:t xml:space="preserve"> </w:t>
      </w:r>
      <w:r w:rsidRPr="009A376E">
        <w:t>improved</w:t>
      </w:r>
      <w:r>
        <w:t xml:space="preserve"> </w:t>
      </w:r>
      <w:r w:rsidRPr="009A376E">
        <w:t>the</w:t>
      </w:r>
      <w:r>
        <w:t xml:space="preserve"> </w:t>
      </w:r>
      <w:r w:rsidRPr="009A376E">
        <w:t>performance</w:t>
      </w:r>
      <w:r>
        <w:t xml:space="preserve"> </w:t>
      </w:r>
      <w:r w:rsidRPr="009A376E">
        <w:t>of</w:t>
      </w:r>
      <w:r>
        <w:t xml:space="preserve"> </w:t>
      </w:r>
      <w:r w:rsidRPr="009A376E">
        <w:t>the</w:t>
      </w:r>
      <w:r>
        <w:t xml:space="preserve"> </w:t>
      </w:r>
      <w:r w:rsidRPr="009A376E">
        <w:t>online</w:t>
      </w:r>
      <w:r>
        <w:t xml:space="preserve"> </w:t>
      </w:r>
      <w:r w:rsidRPr="009A376E">
        <w:t>sales</w:t>
      </w:r>
      <w:r>
        <w:t xml:space="preserve"> </w:t>
      </w:r>
      <w:r w:rsidRPr="009A376E">
        <w:t>report</w:t>
      </w:r>
      <w:r>
        <w:t xml:space="preserve"> </w:t>
      </w:r>
      <w:r w:rsidRPr="009A376E">
        <w:t>for</w:t>
      </w:r>
      <w:r>
        <w:t xml:space="preserve"> </w:t>
      </w:r>
      <w:r w:rsidRPr="009A376E">
        <w:t>Electronic</w:t>
      </w:r>
      <w:r>
        <w:t xml:space="preserve"> </w:t>
      </w:r>
      <w:r w:rsidRPr="009A376E">
        <w:t>Point</w:t>
      </w:r>
      <w:r>
        <w:t xml:space="preserve"> </w:t>
      </w:r>
      <w:r w:rsidRPr="009A376E">
        <w:t>of</w:t>
      </w:r>
      <w:r>
        <w:t xml:space="preserve"> </w:t>
      </w:r>
      <w:r w:rsidRPr="009A376E">
        <w:t>Sale</w:t>
      </w:r>
      <w:r>
        <w:t xml:space="preserve"> </w:t>
      </w:r>
      <w:r w:rsidRPr="009A376E">
        <w:t>(EPOS)</w:t>
      </w:r>
      <w:r>
        <w:t xml:space="preserve"> </w:t>
      </w:r>
      <w:r w:rsidRPr="009A376E">
        <w:t>system.</w:t>
      </w:r>
      <w:r>
        <w:t xml:space="preserve"> </w:t>
      </w:r>
      <w:r w:rsidRPr="009A376E">
        <w:t>Trained</w:t>
      </w:r>
      <w:r>
        <w:t xml:space="preserve"> </w:t>
      </w:r>
      <w:r w:rsidRPr="009A376E">
        <w:t>functional</w:t>
      </w:r>
      <w:r>
        <w:t xml:space="preserve"> </w:t>
      </w:r>
      <w:r w:rsidRPr="009A376E">
        <w:t>users</w:t>
      </w:r>
      <w:r>
        <w:t xml:space="preserve"> </w:t>
      </w:r>
      <w:r w:rsidRPr="009A376E">
        <w:t>on</w:t>
      </w:r>
      <w:r>
        <w:t xml:space="preserve"> </w:t>
      </w:r>
      <w:r w:rsidRPr="009A376E">
        <w:t>the</w:t>
      </w:r>
      <w:r>
        <w:t xml:space="preserve"> </w:t>
      </w:r>
      <w:r w:rsidRPr="009A376E">
        <w:t>new</w:t>
      </w:r>
      <w:r>
        <w:t xml:space="preserve"> </w:t>
      </w:r>
      <w:r w:rsidRPr="009A376E">
        <w:t>system.</w:t>
      </w:r>
    </w:p>
    <w:p w14:paraId="4248E479" w14:textId="77777777" w:rsidR="00FB1E3A" w:rsidRPr="00C959B9" w:rsidRDefault="00FB1E3A" w:rsidP="00FB1E3A">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1837"/>
        <w:gridCol w:w="1778"/>
        <w:gridCol w:w="2954"/>
        <w:gridCol w:w="2791"/>
      </w:tblGrid>
      <w:tr w:rsidR="00FB1E3A" w:rsidRPr="00BB6E0E" w14:paraId="14A0AC3F" w14:textId="77777777" w:rsidTr="0008537E">
        <w:trPr>
          <w:trHeight w:val="296"/>
        </w:trPr>
        <w:tc>
          <w:tcPr>
            <w:tcW w:w="981" w:type="pct"/>
            <w:tcBorders>
              <w:bottom w:val="nil"/>
            </w:tcBorders>
            <w:shd w:val="clear" w:color="auto" w:fill="DBE5F1" w:themeFill="accent1" w:themeFillTint="33"/>
          </w:tcPr>
          <w:p w14:paraId="0171C59C"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Employer</w:t>
            </w:r>
          </w:p>
        </w:tc>
        <w:tc>
          <w:tcPr>
            <w:tcW w:w="950" w:type="pct"/>
            <w:tcBorders>
              <w:bottom w:val="nil"/>
            </w:tcBorders>
            <w:shd w:val="clear" w:color="auto" w:fill="DBE5F1" w:themeFill="accent1" w:themeFillTint="33"/>
          </w:tcPr>
          <w:p w14:paraId="04B6A860"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Location</w:t>
            </w:r>
          </w:p>
        </w:tc>
        <w:tc>
          <w:tcPr>
            <w:tcW w:w="1578" w:type="pct"/>
            <w:tcBorders>
              <w:bottom w:val="nil"/>
            </w:tcBorders>
            <w:shd w:val="clear" w:color="auto" w:fill="DBE5F1" w:themeFill="accent1" w:themeFillTint="33"/>
          </w:tcPr>
          <w:p w14:paraId="6E660EEA"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Title</w:t>
            </w:r>
          </w:p>
        </w:tc>
        <w:tc>
          <w:tcPr>
            <w:tcW w:w="1491" w:type="pct"/>
            <w:tcBorders>
              <w:bottom w:val="nil"/>
            </w:tcBorders>
            <w:shd w:val="clear" w:color="auto" w:fill="DBE5F1" w:themeFill="accent1" w:themeFillTint="33"/>
          </w:tcPr>
          <w:p w14:paraId="5C571A81"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Term</w:t>
            </w:r>
          </w:p>
        </w:tc>
      </w:tr>
      <w:tr w:rsidR="00FB1E3A" w:rsidRPr="00BB6E0E" w14:paraId="56379520" w14:textId="77777777" w:rsidTr="0008537E">
        <w:tc>
          <w:tcPr>
            <w:tcW w:w="981" w:type="pct"/>
            <w:tcBorders>
              <w:top w:val="nil"/>
              <w:bottom w:val="nil"/>
            </w:tcBorders>
          </w:tcPr>
          <w:p w14:paraId="72FC9725"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REI Systems</w:t>
            </w:r>
          </w:p>
        </w:tc>
        <w:tc>
          <w:tcPr>
            <w:tcW w:w="950" w:type="pct"/>
            <w:tcBorders>
              <w:top w:val="nil"/>
              <w:bottom w:val="nil"/>
            </w:tcBorders>
          </w:tcPr>
          <w:p w14:paraId="5F3F515D"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Herndon, VA</w:t>
            </w:r>
          </w:p>
        </w:tc>
        <w:tc>
          <w:tcPr>
            <w:tcW w:w="1578" w:type="pct"/>
            <w:tcBorders>
              <w:top w:val="nil"/>
              <w:bottom w:val="nil"/>
            </w:tcBorders>
          </w:tcPr>
          <w:p w14:paraId="1B213E6B"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Subject Matter Expert</w:t>
            </w:r>
          </w:p>
        </w:tc>
        <w:tc>
          <w:tcPr>
            <w:tcW w:w="1491" w:type="pct"/>
            <w:tcBorders>
              <w:top w:val="nil"/>
              <w:bottom w:val="nil"/>
            </w:tcBorders>
          </w:tcPr>
          <w:p w14:paraId="65645C58"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Jul. 2009–Present</w:t>
            </w:r>
          </w:p>
        </w:tc>
      </w:tr>
      <w:tr w:rsidR="00FB1E3A" w:rsidRPr="00BB6E0E" w14:paraId="41E90846" w14:textId="77777777" w:rsidTr="0008537E">
        <w:tc>
          <w:tcPr>
            <w:tcW w:w="981" w:type="pct"/>
            <w:tcBorders>
              <w:top w:val="nil"/>
              <w:bottom w:val="nil"/>
            </w:tcBorders>
          </w:tcPr>
          <w:p w14:paraId="2D60E1D0" w14:textId="77777777" w:rsidR="00FB1E3A" w:rsidRPr="00BB6E0E" w:rsidRDefault="00FB1E3A" w:rsidP="0008537E">
            <w:pPr>
              <w:pStyle w:val="ResumeTableText"/>
              <w:rPr>
                <w:rFonts w:ascii="Times New Roman" w:hAnsi="Times New Roman" w:cs="Times New Roman"/>
                <w:sz w:val="20"/>
              </w:rPr>
            </w:pPr>
          </w:p>
        </w:tc>
        <w:tc>
          <w:tcPr>
            <w:tcW w:w="950" w:type="pct"/>
            <w:tcBorders>
              <w:top w:val="nil"/>
              <w:bottom w:val="nil"/>
            </w:tcBorders>
          </w:tcPr>
          <w:p w14:paraId="78C3C5B2" w14:textId="77777777" w:rsidR="00FB1E3A" w:rsidRPr="00BB6E0E" w:rsidRDefault="00FB1E3A" w:rsidP="0008537E">
            <w:pPr>
              <w:pStyle w:val="ResumeTableText"/>
              <w:rPr>
                <w:rFonts w:ascii="Times New Roman" w:hAnsi="Times New Roman" w:cs="Times New Roman"/>
                <w:sz w:val="20"/>
              </w:rPr>
            </w:pPr>
          </w:p>
        </w:tc>
        <w:tc>
          <w:tcPr>
            <w:tcW w:w="1578" w:type="pct"/>
            <w:tcBorders>
              <w:top w:val="nil"/>
              <w:bottom w:val="nil"/>
            </w:tcBorders>
          </w:tcPr>
          <w:p w14:paraId="0984356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Principal Quality Assurance Engineer</w:t>
            </w:r>
          </w:p>
        </w:tc>
        <w:tc>
          <w:tcPr>
            <w:tcW w:w="1491" w:type="pct"/>
            <w:tcBorders>
              <w:top w:val="nil"/>
              <w:bottom w:val="nil"/>
            </w:tcBorders>
          </w:tcPr>
          <w:p w14:paraId="30016E16"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Sept. 2002–Jun. 2009</w:t>
            </w:r>
          </w:p>
        </w:tc>
      </w:tr>
      <w:tr w:rsidR="00FB1E3A" w:rsidRPr="00BB6E0E" w14:paraId="421EEE9D" w14:textId="77777777" w:rsidTr="0008537E">
        <w:tc>
          <w:tcPr>
            <w:tcW w:w="981" w:type="pct"/>
            <w:tcBorders>
              <w:top w:val="nil"/>
            </w:tcBorders>
            <w:shd w:val="clear" w:color="auto" w:fill="D9D9D9" w:themeFill="background1" w:themeFillShade="D9"/>
          </w:tcPr>
          <w:p w14:paraId="23EF4DCF"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Accenture</w:t>
            </w:r>
          </w:p>
        </w:tc>
        <w:tc>
          <w:tcPr>
            <w:tcW w:w="950" w:type="pct"/>
            <w:tcBorders>
              <w:top w:val="nil"/>
            </w:tcBorders>
            <w:shd w:val="clear" w:color="auto" w:fill="D9D9D9" w:themeFill="background1" w:themeFillShade="D9"/>
          </w:tcPr>
          <w:p w14:paraId="2E88B2A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Bangkok, Thailand</w:t>
            </w:r>
          </w:p>
        </w:tc>
        <w:tc>
          <w:tcPr>
            <w:tcW w:w="1578" w:type="pct"/>
            <w:tcBorders>
              <w:top w:val="nil"/>
            </w:tcBorders>
            <w:shd w:val="clear" w:color="auto" w:fill="D9D9D9" w:themeFill="background1" w:themeFillShade="D9"/>
          </w:tcPr>
          <w:p w14:paraId="4D3A69D6"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Senior Consultant</w:t>
            </w:r>
          </w:p>
        </w:tc>
        <w:tc>
          <w:tcPr>
            <w:tcW w:w="1491" w:type="pct"/>
            <w:tcBorders>
              <w:top w:val="nil"/>
            </w:tcBorders>
            <w:shd w:val="clear" w:color="auto" w:fill="D9D9D9" w:themeFill="background1" w:themeFillShade="D9"/>
          </w:tcPr>
          <w:p w14:paraId="54FB274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Jul. 1995–Aug. 2000</w:t>
            </w:r>
          </w:p>
        </w:tc>
      </w:tr>
    </w:tbl>
    <w:p w14:paraId="37B4E7BC" w14:textId="77777777" w:rsidR="00FB1E3A" w:rsidRDefault="00FB1E3A" w:rsidP="00FB1E3A">
      <w:r>
        <w:br w:type="page"/>
      </w:r>
    </w:p>
    <w:p w14:paraId="322AE3F3" w14:textId="185DADF7" w:rsidR="00FB1E3A" w:rsidRPr="00AC0905" w:rsidRDefault="004B572D" w:rsidP="004B572D">
      <w:pPr>
        <w:pStyle w:val="Heading2"/>
      </w:pPr>
      <w:bookmarkStart w:id="826" w:name="_Toc507859404"/>
      <w:r>
        <w:t xml:space="preserve"> </w:t>
      </w:r>
      <w:bookmarkStart w:id="827" w:name="_Toc507971469"/>
      <w:r w:rsidR="00FB1E3A">
        <w:t>Additional Team Members</w:t>
      </w:r>
      <w:bookmarkEnd w:id="826"/>
      <w:bookmarkEnd w:id="827"/>
    </w:p>
    <w:tbl>
      <w:tblPr>
        <w:tblStyle w:val="TableGrid"/>
        <w:tblW w:w="4712" w:type="pct"/>
        <w:tblInd w:w="3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449"/>
        <w:gridCol w:w="3109"/>
        <w:gridCol w:w="205"/>
        <w:gridCol w:w="2058"/>
      </w:tblGrid>
      <w:tr w:rsidR="00FB1E3A" w:rsidRPr="008F1106" w14:paraId="4BB43054" w14:textId="77777777" w:rsidTr="0008537E">
        <w:tc>
          <w:tcPr>
            <w:tcW w:w="3449" w:type="dxa"/>
            <w:shd w:val="clear" w:color="auto" w:fill="DBE5F1" w:themeFill="accent1" w:themeFillTint="33"/>
          </w:tcPr>
          <w:p w14:paraId="3277B426" w14:textId="77777777" w:rsidR="00FB1E3A" w:rsidRPr="008F1106" w:rsidRDefault="00FB1E3A" w:rsidP="008F1106">
            <w:pPr>
              <w:pStyle w:val="BodyText"/>
              <w:spacing w:before="60" w:after="60"/>
              <w:rPr>
                <w:b/>
                <w:sz w:val="20"/>
              </w:rPr>
            </w:pPr>
            <w:r w:rsidRPr="008F1106">
              <w:rPr>
                <w:b/>
                <w:sz w:val="20"/>
              </w:rPr>
              <w:t>Functional Expertise</w:t>
            </w:r>
          </w:p>
        </w:tc>
        <w:tc>
          <w:tcPr>
            <w:tcW w:w="3314" w:type="dxa"/>
            <w:gridSpan w:val="2"/>
            <w:shd w:val="clear" w:color="auto" w:fill="DBE5F1" w:themeFill="accent1" w:themeFillTint="33"/>
            <w:vAlign w:val="center"/>
          </w:tcPr>
          <w:p w14:paraId="3546EB99" w14:textId="77777777" w:rsidR="00FB1E3A" w:rsidRPr="008F1106" w:rsidRDefault="00FB1E3A" w:rsidP="008F1106">
            <w:pPr>
              <w:pStyle w:val="BodyText"/>
              <w:spacing w:before="60" w:after="60"/>
              <w:rPr>
                <w:b/>
                <w:sz w:val="20"/>
              </w:rPr>
            </w:pPr>
            <w:bookmarkStart w:id="828" w:name="_Hlk507858446"/>
            <w:r w:rsidRPr="008F1106">
              <w:rPr>
                <w:b/>
                <w:sz w:val="20"/>
              </w:rPr>
              <w:t>Name</w:t>
            </w:r>
          </w:p>
        </w:tc>
        <w:tc>
          <w:tcPr>
            <w:tcW w:w="2058" w:type="dxa"/>
            <w:shd w:val="clear" w:color="auto" w:fill="DBE5F1" w:themeFill="accent1" w:themeFillTint="33"/>
            <w:vAlign w:val="center"/>
          </w:tcPr>
          <w:p w14:paraId="7CC92598" w14:textId="77777777" w:rsidR="00FB1E3A" w:rsidRPr="008F1106" w:rsidRDefault="00FB1E3A" w:rsidP="008F1106">
            <w:pPr>
              <w:pStyle w:val="BodyText"/>
              <w:spacing w:before="60" w:after="60"/>
              <w:rPr>
                <w:b/>
                <w:sz w:val="20"/>
              </w:rPr>
            </w:pPr>
            <w:r w:rsidRPr="008F1106">
              <w:rPr>
                <w:b/>
                <w:sz w:val="20"/>
              </w:rPr>
              <w:t>Company</w:t>
            </w:r>
          </w:p>
        </w:tc>
      </w:tr>
      <w:tr w:rsidR="00FB1E3A" w:rsidRPr="008F1106" w14:paraId="0C1B473A" w14:textId="77777777" w:rsidTr="0008537E">
        <w:tc>
          <w:tcPr>
            <w:tcW w:w="3449" w:type="dxa"/>
            <w:vAlign w:val="center"/>
          </w:tcPr>
          <w:p w14:paraId="5AAEE6F2" w14:textId="77777777" w:rsidR="00FB1E3A" w:rsidRPr="008F1106" w:rsidRDefault="00FB1E3A" w:rsidP="008F1106">
            <w:pPr>
              <w:pStyle w:val="BodyText"/>
              <w:spacing w:before="60" w:after="60"/>
              <w:rPr>
                <w:sz w:val="20"/>
              </w:rPr>
            </w:pPr>
            <w:r w:rsidRPr="008F1106">
              <w:rPr>
                <w:sz w:val="20"/>
              </w:rPr>
              <w:t>Technical Coordination and Architecture</w:t>
            </w:r>
          </w:p>
        </w:tc>
        <w:tc>
          <w:tcPr>
            <w:tcW w:w="3314" w:type="dxa"/>
            <w:gridSpan w:val="2"/>
            <w:vAlign w:val="center"/>
          </w:tcPr>
          <w:p w14:paraId="02DEC95B" w14:textId="77777777" w:rsidR="00FB1E3A" w:rsidRPr="008F1106" w:rsidRDefault="00FB1E3A" w:rsidP="008F1106">
            <w:pPr>
              <w:pStyle w:val="BodyText"/>
              <w:spacing w:before="60" w:after="60"/>
              <w:rPr>
                <w:sz w:val="20"/>
              </w:rPr>
            </w:pPr>
            <w:r w:rsidRPr="008F1106">
              <w:rPr>
                <w:sz w:val="20"/>
              </w:rPr>
              <w:t>Munish Satia</w:t>
            </w:r>
          </w:p>
        </w:tc>
        <w:tc>
          <w:tcPr>
            <w:tcW w:w="2058" w:type="dxa"/>
            <w:vAlign w:val="center"/>
          </w:tcPr>
          <w:p w14:paraId="37DF49B4" w14:textId="77777777" w:rsidR="00FB1E3A" w:rsidRPr="008F1106" w:rsidRDefault="00FB1E3A" w:rsidP="008F1106">
            <w:pPr>
              <w:pStyle w:val="BodyText"/>
              <w:spacing w:before="60" w:after="60"/>
              <w:rPr>
                <w:sz w:val="20"/>
              </w:rPr>
            </w:pPr>
            <w:r w:rsidRPr="008F1106">
              <w:rPr>
                <w:sz w:val="20"/>
              </w:rPr>
              <w:t>REI</w:t>
            </w:r>
          </w:p>
        </w:tc>
      </w:tr>
      <w:tr w:rsidR="00FB1E3A" w:rsidRPr="008F1106" w14:paraId="43EC495A" w14:textId="77777777" w:rsidTr="0008537E">
        <w:tc>
          <w:tcPr>
            <w:tcW w:w="3449" w:type="dxa"/>
            <w:shd w:val="clear" w:color="auto" w:fill="D9D9D9" w:themeFill="background1" w:themeFillShade="D9"/>
            <w:vAlign w:val="center"/>
          </w:tcPr>
          <w:p w14:paraId="0D883578" w14:textId="77777777" w:rsidR="00FB1E3A" w:rsidRPr="008F1106" w:rsidRDefault="00FB1E3A" w:rsidP="008F1106">
            <w:pPr>
              <w:pStyle w:val="BodyText"/>
              <w:spacing w:before="60" w:after="60"/>
              <w:rPr>
                <w:sz w:val="20"/>
              </w:rPr>
            </w:pPr>
            <w:r w:rsidRPr="008F1106">
              <w:rPr>
                <w:sz w:val="20"/>
              </w:rPr>
              <w:t>Vendor Collaboration &amp; QA</w:t>
            </w:r>
          </w:p>
        </w:tc>
        <w:tc>
          <w:tcPr>
            <w:tcW w:w="3314" w:type="dxa"/>
            <w:gridSpan w:val="2"/>
            <w:shd w:val="clear" w:color="auto" w:fill="D9D9D9" w:themeFill="background1" w:themeFillShade="D9"/>
            <w:vAlign w:val="center"/>
          </w:tcPr>
          <w:p w14:paraId="3D77F551" w14:textId="77777777" w:rsidR="00FB1E3A" w:rsidRPr="008F1106" w:rsidRDefault="00FB1E3A" w:rsidP="008F1106">
            <w:pPr>
              <w:pStyle w:val="BodyText"/>
              <w:spacing w:before="60" w:after="60"/>
              <w:rPr>
                <w:sz w:val="20"/>
              </w:rPr>
            </w:pPr>
            <w:r w:rsidRPr="008F1106">
              <w:rPr>
                <w:sz w:val="20"/>
              </w:rPr>
              <w:t>Tanuj Sharma</w:t>
            </w:r>
          </w:p>
        </w:tc>
        <w:tc>
          <w:tcPr>
            <w:tcW w:w="2058" w:type="dxa"/>
            <w:shd w:val="clear" w:color="auto" w:fill="D9D9D9" w:themeFill="background1" w:themeFillShade="D9"/>
            <w:vAlign w:val="center"/>
          </w:tcPr>
          <w:p w14:paraId="3E0AEB29" w14:textId="77777777" w:rsidR="00FB1E3A" w:rsidRPr="008F1106" w:rsidRDefault="00FB1E3A" w:rsidP="008F1106">
            <w:pPr>
              <w:pStyle w:val="BodyText"/>
              <w:spacing w:before="60" w:after="60"/>
              <w:rPr>
                <w:sz w:val="20"/>
              </w:rPr>
            </w:pPr>
            <w:r w:rsidRPr="008F1106">
              <w:rPr>
                <w:sz w:val="20"/>
              </w:rPr>
              <w:t>REI</w:t>
            </w:r>
          </w:p>
        </w:tc>
      </w:tr>
      <w:tr w:rsidR="001E55D2" w:rsidRPr="008F1106" w14:paraId="2873BD0E" w14:textId="77777777" w:rsidTr="0008537E">
        <w:tc>
          <w:tcPr>
            <w:tcW w:w="3449" w:type="dxa"/>
            <w:shd w:val="clear" w:color="auto" w:fill="auto"/>
            <w:vAlign w:val="center"/>
          </w:tcPr>
          <w:p w14:paraId="7CA132E0" w14:textId="25818946" w:rsidR="001E55D2" w:rsidRPr="008F1106" w:rsidRDefault="001E55D2" w:rsidP="008F1106">
            <w:pPr>
              <w:pStyle w:val="BodyText"/>
              <w:spacing w:before="60" w:after="60"/>
              <w:rPr>
                <w:sz w:val="20"/>
              </w:rPr>
            </w:pPr>
            <w:r w:rsidRPr="008F1106">
              <w:rPr>
                <w:sz w:val="20"/>
              </w:rPr>
              <w:t>Program Management</w:t>
            </w:r>
          </w:p>
        </w:tc>
        <w:tc>
          <w:tcPr>
            <w:tcW w:w="3314" w:type="dxa"/>
            <w:gridSpan w:val="2"/>
            <w:shd w:val="clear" w:color="auto" w:fill="auto"/>
            <w:vAlign w:val="center"/>
          </w:tcPr>
          <w:p w14:paraId="4F29BC1A" w14:textId="7E845CC5" w:rsidR="001E55D2" w:rsidRPr="008F1106" w:rsidRDefault="001E55D2" w:rsidP="008F1106">
            <w:pPr>
              <w:pStyle w:val="BodyText"/>
              <w:spacing w:before="60" w:after="60"/>
              <w:rPr>
                <w:sz w:val="20"/>
              </w:rPr>
            </w:pPr>
            <w:r w:rsidRPr="008F1106">
              <w:rPr>
                <w:sz w:val="20"/>
              </w:rPr>
              <w:t>Raja Puli</w:t>
            </w:r>
          </w:p>
        </w:tc>
        <w:tc>
          <w:tcPr>
            <w:tcW w:w="2058" w:type="dxa"/>
            <w:shd w:val="clear" w:color="auto" w:fill="auto"/>
            <w:vAlign w:val="center"/>
          </w:tcPr>
          <w:p w14:paraId="0F220DAF" w14:textId="6B0854E3" w:rsidR="001E55D2" w:rsidRPr="008F1106" w:rsidRDefault="001E55D2" w:rsidP="008F1106">
            <w:pPr>
              <w:pStyle w:val="BodyText"/>
              <w:spacing w:before="60" w:after="60"/>
              <w:rPr>
                <w:sz w:val="20"/>
              </w:rPr>
            </w:pPr>
            <w:r w:rsidRPr="008F1106">
              <w:rPr>
                <w:sz w:val="20"/>
              </w:rPr>
              <w:t>REI</w:t>
            </w:r>
          </w:p>
        </w:tc>
      </w:tr>
      <w:tr w:rsidR="00FB1E3A" w:rsidRPr="008F1106" w14:paraId="589EA4D0" w14:textId="77777777" w:rsidTr="001E55D2">
        <w:tc>
          <w:tcPr>
            <w:tcW w:w="3449" w:type="dxa"/>
            <w:shd w:val="clear" w:color="auto" w:fill="D9D9D9" w:themeFill="background1" w:themeFillShade="D9"/>
            <w:vAlign w:val="center"/>
          </w:tcPr>
          <w:p w14:paraId="5AC6EA25" w14:textId="77777777" w:rsidR="00FB1E3A" w:rsidRPr="008F1106" w:rsidRDefault="00FB1E3A" w:rsidP="008F1106">
            <w:pPr>
              <w:pStyle w:val="BodyText"/>
              <w:spacing w:before="60" w:after="60"/>
              <w:rPr>
                <w:sz w:val="20"/>
              </w:rPr>
            </w:pPr>
            <w:r w:rsidRPr="008F1106">
              <w:rPr>
                <w:sz w:val="20"/>
              </w:rPr>
              <w:t>Project Management</w:t>
            </w:r>
          </w:p>
        </w:tc>
        <w:tc>
          <w:tcPr>
            <w:tcW w:w="3314" w:type="dxa"/>
            <w:gridSpan w:val="2"/>
            <w:shd w:val="clear" w:color="auto" w:fill="D9D9D9" w:themeFill="background1" w:themeFillShade="D9"/>
            <w:vAlign w:val="center"/>
          </w:tcPr>
          <w:p w14:paraId="1C116F3A" w14:textId="77777777" w:rsidR="00FB1E3A" w:rsidRPr="008F1106" w:rsidRDefault="00FB1E3A" w:rsidP="008F1106">
            <w:pPr>
              <w:pStyle w:val="BodyText"/>
              <w:spacing w:before="60" w:after="60"/>
              <w:rPr>
                <w:sz w:val="20"/>
              </w:rPr>
            </w:pPr>
            <w:r w:rsidRPr="008F1106">
              <w:rPr>
                <w:sz w:val="20"/>
              </w:rPr>
              <w:t>Robin Wood</w:t>
            </w:r>
          </w:p>
        </w:tc>
        <w:tc>
          <w:tcPr>
            <w:tcW w:w="2058" w:type="dxa"/>
            <w:shd w:val="clear" w:color="auto" w:fill="D9D9D9" w:themeFill="background1" w:themeFillShade="D9"/>
            <w:vAlign w:val="center"/>
          </w:tcPr>
          <w:p w14:paraId="63E4B91E" w14:textId="77777777" w:rsidR="00FB1E3A" w:rsidRPr="008F1106" w:rsidRDefault="00FB1E3A" w:rsidP="008F1106">
            <w:pPr>
              <w:pStyle w:val="BodyText"/>
              <w:spacing w:before="60" w:after="60"/>
              <w:rPr>
                <w:sz w:val="20"/>
              </w:rPr>
            </w:pPr>
            <w:r w:rsidRPr="008F1106">
              <w:rPr>
                <w:sz w:val="20"/>
              </w:rPr>
              <w:t>REI</w:t>
            </w:r>
          </w:p>
        </w:tc>
      </w:tr>
      <w:tr w:rsidR="00FB1E3A" w:rsidRPr="008F1106" w14:paraId="0C702EA7" w14:textId="77777777" w:rsidTr="001E55D2">
        <w:tc>
          <w:tcPr>
            <w:tcW w:w="3449" w:type="dxa"/>
            <w:shd w:val="clear" w:color="auto" w:fill="auto"/>
            <w:vAlign w:val="center"/>
          </w:tcPr>
          <w:p w14:paraId="5925B580" w14:textId="77777777" w:rsidR="00FB1E3A" w:rsidRPr="008F1106" w:rsidRDefault="00FB1E3A" w:rsidP="008F1106">
            <w:pPr>
              <w:pStyle w:val="BodyText"/>
              <w:spacing w:before="60" w:after="60"/>
              <w:rPr>
                <w:sz w:val="20"/>
              </w:rPr>
            </w:pPr>
            <w:r w:rsidRPr="008F1106">
              <w:rPr>
                <w:sz w:val="20"/>
              </w:rPr>
              <w:t>Project Management</w:t>
            </w:r>
          </w:p>
        </w:tc>
        <w:tc>
          <w:tcPr>
            <w:tcW w:w="3314" w:type="dxa"/>
            <w:gridSpan w:val="2"/>
            <w:shd w:val="clear" w:color="auto" w:fill="auto"/>
            <w:vAlign w:val="center"/>
          </w:tcPr>
          <w:p w14:paraId="16B0C598" w14:textId="77777777" w:rsidR="00FB1E3A" w:rsidRPr="008F1106" w:rsidRDefault="00FB1E3A" w:rsidP="008F1106">
            <w:pPr>
              <w:pStyle w:val="BodyText"/>
              <w:spacing w:before="60" w:after="60"/>
              <w:rPr>
                <w:sz w:val="20"/>
              </w:rPr>
            </w:pPr>
            <w:r w:rsidRPr="008F1106">
              <w:rPr>
                <w:sz w:val="20"/>
              </w:rPr>
              <w:t>Pramod Channappa</w:t>
            </w:r>
          </w:p>
        </w:tc>
        <w:tc>
          <w:tcPr>
            <w:tcW w:w="2058" w:type="dxa"/>
            <w:shd w:val="clear" w:color="auto" w:fill="auto"/>
            <w:vAlign w:val="center"/>
          </w:tcPr>
          <w:p w14:paraId="169926BF" w14:textId="77777777" w:rsidR="00FB1E3A" w:rsidRPr="008F1106" w:rsidRDefault="00FB1E3A" w:rsidP="008F1106">
            <w:pPr>
              <w:pStyle w:val="BodyText"/>
              <w:spacing w:before="60" w:after="60"/>
              <w:rPr>
                <w:sz w:val="20"/>
              </w:rPr>
            </w:pPr>
            <w:r w:rsidRPr="008F1106">
              <w:rPr>
                <w:sz w:val="20"/>
              </w:rPr>
              <w:t>REI</w:t>
            </w:r>
          </w:p>
        </w:tc>
      </w:tr>
      <w:tr w:rsidR="00FB1E3A" w:rsidRPr="008F1106" w14:paraId="6AD2DA04" w14:textId="77777777" w:rsidTr="001E55D2">
        <w:tc>
          <w:tcPr>
            <w:tcW w:w="3449" w:type="dxa"/>
            <w:shd w:val="clear" w:color="auto" w:fill="D9D9D9" w:themeFill="background1" w:themeFillShade="D9"/>
            <w:vAlign w:val="center"/>
          </w:tcPr>
          <w:p w14:paraId="46BA7829" w14:textId="77777777" w:rsidR="00FB1E3A" w:rsidRPr="008F1106" w:rsidRDefault="00FB1E3A" w:rsidP="008F1106">
            <w:pPr>
              <w:pStyle w:val="BodyText"/>
              <w:spacing w:before="60" w:after="60"/>
              <w:rPr>
                <w:sz w:val="20"/>
              </w:rPr>
            </w:pPr>
            <w:r w:rsidRPr="008F1106">
              <w:rPr>
                <w:sz w:val="20"/>
              </w:rPr>
              <w:t>Project Management</w:t>
            </w:r>
          </w:p>
        </w:tc>
        <w:tc>
          <w:tcPr>
            <w:tcW w:w="3314" w:type="dxa"/>
            <w:gridSpan w:val="2"/>
            <w:shd w:val="clear" w:color="auto" w:fill="D9D9D9" w:themeFill="background1" w:themeFillShade="D9"/>
            <w:vAlign w:val="center"/>
          </w:tcPr>
          <w:p w14:paraId="7AA09F46" w14:textId="77777777" w:rsidR="00FB1E3A" w:rsidRPr="008F1106" w:rsidRDefault="00FB1E3A" w:rsidP="008F1106">
            <w:pPr>
              <w:pStyle w:val="BodyText"/>
              <w:spacing w:before="60" w:after="60"/>
              <w:rPr>
                <w:sz w:val="20"/>
              </w:rPr>
            </w:pPr>
            <w:r w:rsidRPr="008F1106">
              <w:rPr>
                <w:sz w:val="20"/>
              </w:rPr>
              <w:t>Rujuta Waknis</w:t>
            </w:r>
          </w:p>
        </w:tc>
        <w:tc>
          <w:tcPr>
            <w:tcW w:w="2058" w:type="dxa"/>
            <w:shd w:val="clear" w:color="auto" w:fill="D9D9D9" w:themeFill="background1" w:themeFillShade="D9"/>
            <w:vAlign w:val="center"/>
          </w:tcPr>
          <w:p w14:paraId="7F0B2D39" w14:textId="77777777" w:rsidR="00FB1E3A" w:rsidRPr="008F1106" w:rsidRDefault="00FB1E3A" w:rsidP="008F1106">
            <w:pPr>
              <w:pStyle w:val="BodyText"/>
              <w:spacing w:before="60" w:after="60"/>
              <w:rPr>
                <w:sz w:val="20"/>
              </w:rPr>
            </w:pPr>
            <w:r w:rsidRPr="008F1106">
              <w:rPr>
                <w:sz w:val="20"/>
              </w:rPr>
              <w:t>REI</w:t>
            </w:r>
          </w:p>
        </w:tc>
      </w:tr>
      <w:tr w:rsidR="00FB1E3A" w:rsidRPr="008F1106" w14:paraId="0076CC50" w14:textId="77777777" w:rsidTr="001E55D2">
        <w:tc>
          <w:tcPr>
            <w:tcW w:w="3449" w:type="dxa"/>
            <w:shd w:val="clear" w:color="auto" w:fill="auto"/>
            <w:vAlign w:val="center"/>
          </w:tcPr>
          <w:p w14:paraId="3602C477" w14:textId="77777777" w:rsidR="00FB1E3A" w:rsidRPr="008F1106" w:rsidRDefault="00FB1E3A" w:rsidP="008F1106">
            <w:pPr>
              <w:pStyle w:val="BodyText"/>
              <w:spacing w:before="60" w:after="60"/>
              <w:rPr>
                <w:sz w:val="20"/>
              </w:rPr>
            </w:pPr>
            <w:r w:rsidRPr="008F1106">
              <w:rPr>
                <w:sz w:val="20"/>
              </w:rPr>
              <w:t>Data Management</w:t>
            </w:r>
          </w:p>
        </w:tc>
        <w:tc>
          <w:tcPr>
            <w:tcW w:w="3314" w:type="dxa"/>
            <w:gridSpan w:val="2"/>
            <w:shd w:val="clear" w:color="auto" w:fill="auto"/>
            <w:vAlign w:val="center"/>
          </w:tcPr>
          <w:p w14:paraId="2337CA32" w14:textId="77777777" w:rsidR="00FB1E3A" w:rsidRPr="008F1106" w:rsidRDefault="00FB1E3A" w:rsidP="008F1106">
            <w:pPr>
              <w:pStyle w:val="BodyText"/>
              <w:spacing w:before="60" w:after="60"/>
              <w:rPr>
                <w:sz w:val="20"/>
              </w:rPr>
            </w:pPr>
            <w:r w:rsidRPr="008F1106">
              <w:rPr>
                <w:sz w:val="20"/>
              </w:rPr>
              <w:t>Ankit Mittal</w:t>
            </w:r>
          </w:p>
        </w:tc>
        <w:tc>
          <w:tcPr>
            <w:tcW w:w="2058" w:type="dxa"/>
            <w:shd w:val="clear" w:color="auto" w:fill="auto"/>
            <w:vAlign w:val="center"/>
          </w:tcPr>
          <w:p w14:paraId="2E54A626" w14:textId="77777777" w:rsidR="00FB1E3A" w:rsidRPr="008F1106" w:rsidRDefault="00FB1E3A" w:rsidP="008F1106">
            <w:pPr>
              <w:pStyle w:val="BodyText"/>
              <w:spacing w:before="60" w:after="60"/>
              <w:rPr>
                <w:sz w:val="20"/>
              </w:rPr>
            </w:pPr>
            <w:r w:rsidRPr="008F1106">
              <w:rPr>
                <w:sz w:val="20"/>
              </w:rPr>
              <w:t>REI</w:t>
            </w:r>
          </w:p>
        </w:tc>
      </w:tr>
      <w:tr w:rsidR="00FB1E3A" w:rsidRPr="008F1106" w14:paraId="37EF6DF0" w14:textId="77777777" w:rsidTr="001E55D2">
        <w:tc>
          <w:tcPr>
            <w:tcW w:w="3449" w:type="dxa"/>
            <w:shd w:val="clear" w:color="auto" w:fill="D9D9D9" w:themeFill="background1" w:themeFillShade="D9"/>
            <w:vAlign w:val="center"/>
          </w:tcPr>
          <w:p w14:paraId="6888B7A2" w14:textId="77777777" w:rsidR="00FB1E3A" w:rsidRPr="008F1106" w:rsidRDefault="00FB1E3A" w:rsidP="008F1106">
            <w:pPr>
              <w:pStyle w:val="BodyText"/>
              <w:spacing w:before="60" w:after="60"/>
              <w:rPr>
                <w:sz w:val="20"/>
              </w:rPr>
            </w:pPr>
            <w:r w:rsidRPr="008F1106">
              <w:rPr>
                <w:sz w:val="20"/>
              </w:rPr>
              <w:t>Communications and Training</w:t>
            </w:r>
          </w:p>
        </w:tc>
        <w:tc>
          <w:tcPr>
            <w:tcW w:w="3314" w:type="dxa"/>
            <w:gridSpan w:val="2"/>
            <w:shd w:val="clear" w:color="auto" w:fill="D9D9D9" w:themeFill="background1" w:themeFillShade="D9"/>
            <w:vAlign w:val="center"/>
          </w:tcPr>
          <w:p w14:paraId="5FF99FE3" w14:textId="77777777" w:rsidR="00FB1E3A" w:rsidRPr="008F1106" w:rsidRDefault="00FB1E3A" w:rsidP="008F1106">
            <w:pPr>
              <w:pStyle w:val="BodyText"/>
              <w:spacing w:before="60" w:after="60"/>
              <w:rPr>
                <w:sz w:val="20"/>
              </w:rPr>
            </w:pPr>
            <w:r w:rsidRPr="008F1106">
              <w:rPr>
                <w:sz w:val="20"/>
              </w:rPr>
              <w:t>Kasey Struble</w:t>
            </w:r>
          </w:p>
        </w:tc>
        <w:tc>
          <w:tcPr>
            <w:tcW w:w="2058" w:type="dxa"/>
            <w:shd w:val="clear" w:color="auto" w:fill="D9D9D9" w:themeFill="background1" w:themeFillShade="D9"/>
            <w:vAlign w:val="center"/>
          </w:tcPr>
          <w:p w14:paraId="0677AB33" w14:textId="77777777" w:rsidR="00FB1E3A" w:rsidRPr="008F1106" w:rsidRDefault="00FB1E3A" w:rsidP="008F1106">
            <w:pPr>
              <w:pStyle w:val="BodyText"/>
              <w:spacing w:before="60" w:after="60"/>
              <w:rPr>
                <w:sz w:val="20"/>
              </w:rPr>
            </w:pPr>
            <w:r w:rsidRPr="008F1106">
              <w:rPr>
                <w:sz w:val="20"/>
              </w:rPr>
              <w:t>REI</w:t>
            </w:r>
          </w:p>
        </w:tc>
      </w:tr>
      <w:tr w:rsidR="00FB1E3A" w:rsidRPr="008F1106" w14:paraId="7A5011DD" w14:textId="77777777" w:rsidTr="001E55D2">
        <w:tc>
          <w:tcPr>
            <w:tcW w:w="3449" w:type="dxa"/>
            <w:shd w:val="clear" w:color="auto" w:fill="auto"/>
            <w:vAlign w:val="center"/>
          </w:tcPr>
          <w:p w14:paraId="775962AE" w14:textId="77777777" w:rsidR="00FB1E3A" w:rsidRPr="008F1106" w:rsidRDefault="00FB1E3A" w:rsidP="008F1106">
            <w:pPr>
              <w:pStyle w:val="BodyText"/>
              <w:spacing w:before="60" w:after="60"/>
              <w:rPr>
                <w:sz w:val="20"/>
              </w:rPr>
            </w:pPr>
            <w:r w:rsidRPr="008F1106">
              <w:rPr>
                <w:sz w:val="20"/>
              </w:rPr>
              <w:t>Microservices Architecture</w:t>
            </w:r>
          </w:p>
        </w:tc>
        <w:tc>
          <w:tcPr>
            <w:tcW w:w="3314" w:type="dxa"/>
            <w:gridSpan w:val="2"/>
            <w:shd w:val="clear" w:color="auto" w:fill="auto"/>
            <w:vAlign w:val="center"/>
          </w:tcPr>
          <w:p w14:paraId="3B2BACE4" w14:textId="77777777" w:rsidR="00FB1E3A" w:rsidRPr="008F1106" w:rsidRDefault="00FB1E3A" w:rsidP="008F1106">
            <w:pPr>
              <w:pStyle w:val="BodyText"/>
              <w:spacing w:before="60" w:after="60"/>
              <w:rPr>
                <w:sz w:val="20"/>
              </w:rPr>
            </w:pPr>
            <w:r w:rsidRPr="008F1106">
              <w:rPr>
                <w:sz w:val="20"/>
              </w:rPr>
              <w:t>Yatin Khadilkar</w:t>
            </w:r>
          </w:p>
        </w:tc>
        <w:tc>
          <w:tcPr>
            <w:tcW w:w="2058" w:type="dxa"/>
            <w:shd w:val="clear" w:color="auto" w:fill="auto"/>
            <w:vAlign w:val="center"/>
          </w:tcPr>
          <w:p w14:paraId="15946E16" w14:textId="77777777" w:rsidR="00FB1E3A" w:rsidRPr="008F1106" w:rsidRDefault="00FB1E3A" w:rsidP="008F1106">
            <w:pPr>
              <w:pStyle w:val="BodyText"/>
              <w:spacing w:before="60" w:after="60"/>
              <w:rPr>
                <w:sz w:val="20"/>
              </w:rPr>
            </w:pPr>
            <w:r w:rsidRPr="008F1106">
              <w:rPr>
                <w:sz w:val="20"/>
              </w:rPr>
              <w:t>REI</w:t>
            </w:r>
          </w:p>
        </w:tc>
      </w:tr>
      <w:tr w:rsidR="00FB1E3A" w:rsidRPr="008F1106" w14:paraId="10C72048" w14:textId="77777777" w:rsidTr="001E55D2">
        <w:tc>
          <w:tcPr>
            <w:tcW w:w="3449" w:type="dxa"/>
            <w:shd w:val="clear" w:color="auto" w:fill="D9D9D9" w:themeFill="background1" w:themeFillShade="D9"/>
            <w:vAlign w:val="center"/>
          </w:tcPr>
          <w:p w14:paraId="6CCA3D40" w14:textId="77777777" w:rsidR="00FB1E3A" w:rsidRPr="008F1106" w:rsidRDefault="00FB1E3A" w:rsidP="008F1106">
            <w:pPr>
              <w:pStyle w:val="BodyText"/>
              <w:spacing w:before="60" w:after="60"/>
              <w:rPr>
                <w:sz w:val="20"/>
              </w:rPr>
            </w:pPr>
            <w:r w:rsidRPr="008F1106">
              <w:rPr>
                <w:sz w:val="20"/>
              </w:rPr>
              <w:t>IT Architecture and Modernization</w:t>
            </w:r>
          </w:p>
        </w:tc>
        <w:tc>
          <w:tcPr>
            <w:tcW w:w="3314" w:type="dxa"/>
            <w:gridSpan w:val="2"/>
            <w:shd w:val="clear" w:color="auto" w:fill="D9D9D9" w:themeFill="background1" w:themeFillShade="D9"/>
            <w:vAlign w:val="center"/>
          </w:tcPr>
          <w:p w14:paraId="259CA4BB" w14:textId="77777777" w:rsidR="00FB1E3A" w:rsidRPr="008F1106" w:rsidRDefault="00FB1E3A" w:rsidP="008F1106">
            <w:pPr>
              <w:pStyle w:val="BodyText"/>
              <w:spacing w:before="60" w:after="60"/>
              <w:rPr>
                <w:sz w:val="20"/>
              </w:rPr>
            </w:pPr>
            <w:r w:rsidRPr="008F1106">
              <w:rPr>
                <w:sz w:val="20"/>
              </w:rPr>
              <w:t>Srikanth Devarajan</w:t>
            </w:r>
          </w:p>
        </w:tc>
        <w:tc>
          <w:tcPr>
            <w:tcW w:w="2058" w:type="dxa"/>
            <w:shd w:val="clear" w:color="auto" w:fill="D9D9D9" w:themeFill="background1" w:themeFillShade="D9"/>
            <w:vAlign w:val="center"/>
          </w:tcPr>
          <w:p w14:paraId="056863BE" w14:textId="77777777" w:rsidR="00FB1E3A" w:rsidRPr="008F1106" w:rsidRDefault="00FB1E3A" w:rsidP="008F1106">
            <w:pPr>
              <w:pStyle w:val="BodyText"/>
              <w:spacing w:before="60" w:after="60"/>
              <w:rPr>
                <w:sz w:val="20"/>
              </w:rPr>
            </w:pPr>
            <w:r w:rsidRPr="008F1106">
              <w:rPr>
                <w:sz w:val="20"/>
              </w:rPr>
              <w:t>REI</w:t>
            </w:r>
          </w:p>
        </w:tc>
      </w:tr>
      <w:tr w:rsidR="00FB1E3A" w:rsidRPr="008F1106" w14:paraId="052C9D69" w14:textId="77777777" w:rsidTr="001E55D2">
        <w:tc>
          <w:tcPr>
            <w:tcW w:w="3449" w:type="dxa"/>
            <w:shd w:val="clear" w:color="auto" w:fill="auto"/>
            <w:vAlign w:val="center"/>
          </w:tcPr>
          <w:p w14:paraId="422E1CBC" w14:textId="77777777" w:rsidR="00FB1E3A" w:rsidRPr="008F1106" w:rsidRDefault="00FB1E3A" w:rsidP="008F1106">
            <w:pPr>
              <w:pStyle w:val="BodyText"/>
              <w:spacing w:before="60" w:after="60"/>
              <w:rPr>
                <w:sz w:val="20"/>
              </w:rPr>
            </w:pPr>
            <w:r w:rsidRPr="008F1106">
              <w:rPr>
                <w:sz w:val="20"/>
              </w:rPr>
              <w:t>Solution Architect</w:t>
            </w:r>
          </w:p>
        </w:tc>
        <w:tc>
          <w:tcPr>
            <w:tcW w:w="3314" w:type="dxa"/>
            <w:gridSpan w:val="2"/>
            <w:shd w:val="clear" w:color="auto" w:fill="auto"/>
            <w:vAlign w:val="center"/>
          </w:tcPr>
          <w:p w14:paraId="7E112312" w14:textId="77777777" w:rsidR="00FB1E3A" w:rsidRPr="008F1106" w:rsidRDefault="00FB1E3A" w:rsidP="008F1106">
            <w:pPr>
              <w:pStyle w:val="BodyText"/>
              <w:spacing w:before="60" w:after="60"/>
              <w:rPr>
                <w:sz w:val="20"/>
              </w:rPr>
            </w:pPr>
            <w:r w:rsidRPr="008F1106">
              <w:rPr>
                <w:sz w:val="20"/>
              </w:rPr>
              <w:t>Robert Weber</w:t>
            </w:r>
          </w:p>
        </w:tc>
        <w:tc>
          <w:tcPr>
            <w:tcW w:w="2058" w:type="dxa"/>
            <w:shd w:val="clear" w:color="auto" w:fill="auto"/>
            <w:vAlign w:val="center"/>
          </w:tcPr>
          <w:p w14:paraId="727B7461" w14:textId="77777777" w:rsidR="00FB1E3A" w:rsidRPr="008F1106" w:rsidRDefault="00FB1E3A" w:rsidP="008F1106">
            <w:pPr>
              <w:pStyle w:val="BodyText"/>
              <w:spacing w:before="60" w:after="60"/>
              <w:rPr>
                <w:sz w:val="20"/>
              </w:rPr>
            </w:pPr>
            <w:r w:rsidRPr="008F1106">
              <w:rPr>
                <w:sz w:val="20"/>
              </w:rPr>
              <w:t>REI</w:t>
            </w:r>
          </w:p>
        </w:tc>
      </w:tr>
      <w:tr w:rsidR="00FB1E3A" w:rsidRPr="008F1106" w14:paraId="4B0EA630" w14:textId="77777777" w:rsidTr="001E55D2">
        <w:tc>
          <w:tcPr>
            <w:tcW w:w="3449" w:type="dxa"/>
            <w:shd w:val="clear" w:color="auto" w:fill="D9D9D9" w:themeFill="background1" w:themeFillShade="D9"/>
            <w:vAlign w:val="center"/>
          </w:tcPr>
          <w:p w14:paraId="1B9F757A" w14:textId="77777777" w:rsidR="00FB1E3A" w:rsidRPr="008F1106" w:rsidRDefault="00FB1E3A" w:rsidP="008F1106">
            <w:pPr>
              <w:pStyle w:val="BodyText"/>
              <w:spacing w:before="60" w:after="60"/>
              <w:rPr>
                <w:sz w:val="20"/>
              </w:rPr>
            </w:pPr>
            <w:r w:rsidRPr="008F1106">
              <w:rPr>
                <w:sz w:val="20"/>
              </w:rPr>
              <w:t>Business and Data Analysis</w:t>
            </w:r>
          </w:p>
        </w:tc>
        <w:tc>
          <w:tcPr>
            <w:tcW w:w="3314" w:type="dxa"/>
            <w:gridSpan w:val="2"/>
            <w:shd w:val="clear" w:color="auto" w:fill="D9D9D9" w:themeFill="background1" w:themeFillShade="D9"/>
            <w:vAlign w:val="center"/>
          </w:tcPr>
          <w:p w14:paraId="4F6A82DD" w14:textId="77777777" w:rsidR="00FB1E3A" w:rsidRPr="008F1106" w:rsidRDefault="00FB1E3A" w:rsidP="008F1106">
            <w:pPr>
              <w:pStyle w:val="BodyText"/>
              <w:spacing w:before="60" w:after="60"/>
              <w:rPr>
                <w:sz w:val="20"/>
              </w:rPr>
            </w:pPr>
            <w:r w:rsidRPr="008F1106">
              <w:rPr>
                <w:sz w:val="20"/>
              </w:rPr>
              <w:t>Alex Maza</w:t>
            </w:r>
          </w:p>
        </w:tc>
        <w:tc>
          <w:tcPr>
            <w:tcW w:w="2058" w:type="dxa"/>
            <w:shd w:val="clear" w:color="auto" w:fill="D9D9D9" w:themeFill="background1" w:themeFillShade="D9"/>
            <w:vAlign w:val="center"/>
          </w:tcPr>
          <w:p w14:paraId="442B454E" w14:textId="77777777" w:rsidR="00FB1E3A" w:rsidRPr="008F1106" w:rsidRDefault="00FB1E3A" w:rsidP="008F1106">
            <w:pPr>
              <w:pStyle w:val="BodyText"/>
              <w:spacing w:before="60" w:after="60"/>
              <w:rPr>
                <w:sz w:val="20"/>
              </w:rPr>
            </w:pPr>
            <w:r w:rsidRPr="008F1106">
              <w:rPr>
                <w:sz w:val="20"/>
              </w:rPr>
              <w:t>REI</w:t>
            </w:r>
          </w:p>
        </w:tc>
      </w:tr>
      <w:tr w:rsidR="00FB1E3A" w:rsidRPr="008F1106" w14:paraId="4A2BC4AE" w14:textId="77777777" w:rsidTr="001E55D2">
        <w:tc>
          <w:tcPr>
            <w:tcW w:w="3449" w:type="dxa"/>
            <w:shd w:val="clear" w:color="auto" w:fill="auto"/>
            <w:vAlign w:val="center"/>
          </w:tcPr>
          <w:p w14:paraId="0C0A6C03" w14:textId="77777777" w:rsidR="00FB1E3A" w:rsidRPr="008F1106" w:rsidRDefault="00FB1E3A" w:rsidP="008F1106">
            <w:pPr>
              <w:pStyle w:val="BodyText"/>
              <w:spacing w:before="60" w:after="60"/>
              <w:rPr>
                <w:sz w:val="20"/>
              </w:rPr>
            </w:pPr>
            <w:r w:rsidRPr="008F1106">
              <w:rPr>
                <w:sz w:val="20"/>
              </w:rPr>
              <w:t>Advisory Services and Change Management</w:t>
            </w:r>
          </w:p>
        </w:tc>
        <w:tc>
          <w:tcPr>
            <w:tcW w:w="3314" w:type="dxa"/>
            <w:gridSpan w:val="2"/>
            <w:shd w:val="clear" w:color="auto" w:fill="auto"/>
            <w:vAlign w:val="center"/>
          </w:tcPr>
          <w:p w14:paraId="06DE6A23" w14:textId="77777777" w:rsidR="00FB1E3A" w:rsidRPr="008F1106" w:rsidRDefault="00FB1E3A" w:rsidP="008F1106">
            <w:pPr>
              <w:pStyle w:val="BodyText"/>
              <w:spacing w:before="60" w:after="60"/>
              <w:rPr>
                <w:sz w:val="20"/>
              </w:rPr>
            </w:pPr>
            <w:r w:rsidRPr="008F1106">
              <w:rPr>
                <w:sz w:val="20"/>
              </w:rPr>
              <w:t>Indunil Ranaviraja</w:t>
            </w:r>
          </w:p>
        </w:tc>
        <w:tc>
          <w:tcPr>
            <w:tcW w:w="2058" w:type="dxa"/>
            <w:shd w:val="clear" w:color="auto" w:fill="auto"/>
            <w:vAlign w:val="center"/>
          </w:tcPr>
          <w:p w14:paraId="1D9A794A" w14:textId="77777777" w:rsidR="00FB1E3A" w:rsidRPr="008F1106" w:rsidRDefault="00FB1E3A" w:rsidP="008F1106">
            <w:pPr>
              <w:pStyle w:val="BodyText"/>
              <w:spacing w:before="60" w:after="60"/>
              <w:rPr>
                <w:sz w:val="20"/>
              </w:rPr>
            </w:pPr>
            <w:r w:rsidRPr="008F1106">
              <w:rPr>
                <w:sz w:val="20"/>
              </w:rPr>
              <w:t>REI</w:t>
            </w:r>
          </w:p>
        </w:tc>
      </w:tr>
      <w:tr w:rsidR="00FB1E3A" w:rsidRPr="008F1106" w14:paraId="58254801" w14:textId="77777777" w:rsidTr="001E55D2">
        <w:tc>
          <w:tcPr>
            <w:tcW w:w="3449" w:type="dxa"/>
            <w:shd w:val="clear" w:color="auto" w:fill="D9D9D9" w:themeFill="background1" w:themeFillShade="D9"/>
            <w:vAlign w:val="center"/>
          </w:tcPr>
          <w:p w14:paraId="0C2514EA" w14:textId="77777777" w:rsidR="00FB1E3A" w:rsidRPr="008F1106" w:rsidRDefault="00FB1E3A" w:rsidP="008F1106">
            <w:pPr>
              <w:pStyle w:val="BodyText"/>
              <w:spacing w:before="60" w:after="60"/>
              <w:rPr>
                <w:sz w:val="20"/>
              </w:rPr>
            </w:pPr>
            <w:r w:rsidRPr="008F1106">
              <w:rPr>
                <w:sz w:val="20"/>
              </w:rPr>
              <w:t>Agile Scrum Master</w:t>
            </w:r>
          </w:p>
        </w:tc>
        <w:tc>
          <w:tcPr>
            <w:tcW w:w="3314" w:type="dxa"/>
            <w:gridSpan w:val="2"/>
            <w:shd w:val="clear" w:color="auto" w:fill="D9D9D9" w:themeFill="background1" w:themeFillShade="D9"/>
            <w:vAlign w:val="center"/>
          </w:tcPr>
          <w:p w14:paraId="05A01659" w14:textId="77777777" w:rsidR="00FB1E3A" w:rsidRPr="008F1106" w:rsidRDefault="00FB1E3A" w:rsidP="008F1106">
            <w:pPr>
              <w:pStyle w:val="BodyText"/>
              <w:spacing w:before="60" w:after="60"/>
              <w:rPr>
                <w:sz w:val="20"/>
              </w:rPr>
            </w:pPr>
            <w:r w:rsidRPr="008F1106">
              <w:rPr>
                <w:sz w:val="20"/>
              </w:rPr>
              <w:t>Tricia Ratliff</w:t>
            </w:r>
          </w:p>
        </w:tc>
        <w:tc>
          <w:tcPr>
            <w:tcW w:w="2058" w:type="dxa"/>
            <w:shd w:val="clear" w:color="auto" w:fill="D9D9D9" w:themeFill="background1" w:themeFillShade="D9"/>
            <w:vAlign w:val="center"/>
          </w:tcPr>
          <w:p w14:paraId="698616CB" w14:textId="77777777" w:rsidR="00FB1E3A" w:rsidRPr="008F1106" w:rsidRDefault="00FB1E3A" w:rsidP="008F1106">
            <w:pPr>
              <w:pStyle w:val="BodyText"/>
              <w:spacing w:before="60" w:after="60"/>
              <w:rPr>
                <w:sz w:val="20"/>
              </w:rPr>
            </w:pPr>
            <w:r w:rsidRPr="008F1106">
              <w:rPr>
                <w:sz w:val="20"/>
              </w:rPr>
              <w:t>Agilious</w:t>
            </w:r>
          </w:p>
        </w:tc>
      </w:tr>
      <w:tr w:rsidR="00FB1E3A" w:rsidRPr="008F1106" w14:paraId="69C378ED" w14:textId="77777777" w:rsidTr="001E55D2">
        <w:tc>
          <w:tcPr>
            <w:tcW w:w="3449" w:type="dxa"/>
            <w:shd w:val="clear" w:color="auto" w:fill="auto"/>
            <w:vAlign w:val="center"/>
          </w:tcPr>
          <w:p w14:paraId="29483B89" w14:textId="77777777" w:rsidR="00FB1E3A" w:rsidRPr="008F1106" w:rsidRDefault="00FB1E3A" w:rsidP="008F1106">
            <w:pPr>
              <w:pStyle w:val="BodyText"/>
              <w:spacing w:before="60" w:after="60"/>
              <w:rPr>
                <w:sz w:val="20"/>
              </w:rPr>
            </w:pPr>
            <w:r w:rsidRPr="008F1106">
              <w:rPr>
                <w:sz w:val="20"/>
              </w:rPr>
              <w:t>Application Development</w:t>
            </w:r>
          </w:p>
        </w:tc>
        <w:tc>
          <w:tcPr>
            <w:tcW w:w="3314" w:type="dxa"/>
            <w:gridSpan w:val="2"/>
            <w:shd w:val="clear" w:color="auto" w:fill="auto"/>
            <w:vAlign w:val="center"/>
          </w:tcPr>
          <w:p w14:paraId="5320C332" w14:textId="77777777" w:rsidR="00FB1E3A" w:rsidRPr="008F1106" w:rsidRDefault="00FB1E3A" w:rsidP="008F1106">
            <w:pPr>
              <w:pStyle w:val="BodyText"/>
              <w:spacing w:before="60" w:after="60"/>
              <w:rPr>
                <w:sz w:val="20"/>
              </w:rPr>
            </w:pPr>
            <w:r w:rsidRPr="008F1106">
              <w:rPr>
                <w:sz w:val="20"/>
              </w:rPr>
              <w:t>Adam Frazin</w:t>
            </w:r>
          </w:p>
        </w:tc>
        <w:tc>
          <w:tcPr>
            <w:tcW w:w="2058" w:type="dxa"/>
            <w:shd w:val="clear" w:color="auto" w:fill="auto"/>
            <w:vAlign w:val="center"/>
          </w:tcPr>
          <w:p w14:paraId="2AED397F" w14:textId="77777777" w:rsidR="00FB1E3A" w:rsidRPr="008F1106" w:rsidRDefault="00FB1E3A" w:rsidP="008F1106">
            <w:pPr>
              <w:pStyle w:val="BodyText"/>
              <w:spacing w:before="60" w:after="60"/>
              <w:rPr>
                <w:sz w:val="20"/>
              </w:rPr>
            </w:pPr>
            <w:r w:rsidRPr="008F1106">
              <w:rPr>
                <w:sz w:val="20"/>
              </w:rPr>
              <w:t>Mobomo</w:t>
            </w:r>
          </w:p>
        </w:tc>
      </w:tr>
      <w:tr w:rsidR="00FB1E3A" w:rsidRPr="008F1106" w14:paraId="150FCBD6" w14:textId="77777777" w:rsidTr="001E55D2">
        <w:tc>
          <w:tcPr>
            <w:tcW w:w="3449" w:type="dxa"/>
            <w:shd w:val="clear" w:color="auto" w:fill="D9D9D9" w:themeFill="background1" w:themeFillShade="D9"/>
            <w:vAlign w:val="center"/>
          </w:tcPr>
          <w:p w14:paraId="0B031A5B" w14:textId="77777777" w:rsidR="00FB1E3A" w:rsidRPr="008F1106" w:rsidRDefault="00FB1E3A" w:rsidP="008F1106">
            <w:pPr>
              <w:pStyle w:val="BodyText"/>
              <w:spacing w:before="60" w:after="60"/>
              <w:rPr>
                <w:sz w:val="20"/>
              </w:rPr>
            </w:pPr>
            <w:r w:rsidRPr="008F1106">
              <w:rPr>
                <w:sz w:val="20"/>
              </w:rPr>
              <w:t>Technical Analysis</w:t>
            </w:r>
          </w:p>
        </w:tc>
        <w:tc>
          <w:tcPr>
            <w:tcW w:w="3314" w:type="dxa"/>
            <w:gridSpan w:val="2"/>
            <w:shd w:val="clear" w:color="auto" w:fill="D9D9D9" w:themeFill="background1" w:themeFillShade="D9"/>
            <w:vAlign w:val="center"/>
          </w:tcPr>
          <w:p w14:paraId="1116CB03" w14:textId="77777777" w:rsidR="00FB1E3A" w:rsidRPr="008F1106" w:rsidRDefault="00FB1E3A" w:rsidP="008F1106">
            <w:pPr>
              <w:pStyle w:val="BodyText"/>
              <w:spacing w:before="60" w:after="60"/>
              <w:rPr>
                <w:sz w:val="20"/>
              </w:rPr>
            </w:pPr>
            <w:r w:rsidRPr="008F1106">
              <w:rPr>
                <w:sz w:val="20"/>
              </w:rPr>
              <w:t>Jeremy Carson</w:t>
            </w:r>
          </w:p>
        </w:tc>
        <w:tc>
          <w:tcPr>
            <w:tcW w:w="2058" w:type="dxa"/>
            <w:shd w:val="clear" w:color="auto" w:fill="D9D9D9" w:themeFill="background1" w:themeFillShade="D9"/>
            <w:vAlign w:val="center"/>
          </w:tcPr>
          <w:p w14:paraId="3276DD2D" w14:textId="77777777" w:rsidR="00FB1E3A" w:rsidRPr="008F1106" w:rsidRDefault="00FB1E3A" w:rsidP="008F1106">
            <w:pPr>
              <w:pStyle w:val="BodyText"/>
              <w:spacing w:before="60" w:after="60"/>
              <w:rPr>
                <w:sz w:val="20"/>
              </w:rPr>
            </w:pPr>
            <w:r w:rsidRPr="008F1106">
              <w:rPr>
                <w:sz w:val="20"/>
              </w:rPr>
              <w:t>Digital Infuzion</w:t>
            </w:r>
          </w:p>
        </w:tc>
      </w:tr>
      <w:tr w:rsidR="00FB1E3A" w:rsidRPr="008F1106" w14:paraId="12D5B2BA" w14:textId="77777777" w:rsidTr="001E55D2">
        <w:tc>
          <w:tcPr>
            <w:tcW w:w="3449" w:type="dxa"/>
            <w:shd w:val="clear" w:color="auto" w:fill="auto"/>
            <w:vAlign w:val="center"/>
          </w:tcPr>
          <w:p w14:paraId="1A0B84F8" w14:textId="77777777" w:rsidR="00FB1E3A" w:rsidRPr="008F1106" w:rsidRDefault="00FB1E3A" w:rsidP="008F1106">
            <w:pPr>
              <w:pStyle w:val="BodyText"/>
              <w:spacing w:before="60" w:after="60"/>
              <w:rPr>
                <w:sz w:val="20"/>
              </w:rPr>
            </w:pPr>
            <w:r w:rsidRPr="008F1106">
              <w:rPr>
                <w:sz w:val="20"/>
              </w:rPr>
              <w:t>Cloud Computing</w:t>
            </w:r>
          </w:p>
        </w:tc>
        <w:tc>
          <w:tcPr>
            <w:tcW w:w="3314" w:type="dxa"/>
            <w:gridSpan w:val="2"/>
            <w:shd w:val="clear" w:color="auto" w:fill="auto"/>
            <w:vAlign w:val="center"/>
          </w:tcPr>
          <w:p w14:paraId="46F8E8B9" w14:textId="77777777" w:rsidR="00FB1E3A" w:rsidRPr="008F1106" w:rsidRDefault="00FB1E3A" w:rsidP="008F1106">
            <w:pPr>
              <w:pStyle w:val="BodyText"/>
              <w:spacing w:before="60" w:after="60"/>
              <w:rPr>
                <w:sz w:val="20"/>
              </w:rPr>
            </w:pPr>
            <w:r w:rsidRPr="008F1106">
              <w:rPr>
                <w:sz w:val="20"/>
              </w:rPr>
              <w:t>Sri Vasireddy</w:t>
            </w:r>
          </w:p>
        </w:tc>
        <w:tc>
          <w:tcPr>
            <w:tcW w:w="2058" w:type="dxa"/>
            <w:shd w:val="clear" w:color="auto" w:fill="auto"/>
            <w:vAlign w:val="center"/>
          </w:tcPr>
          <w:p w14:paraId="5604D7C0" w14:textId="77777777" w:rsidR="00FB1E3A" w:rsidRPr="008F1106" w:rsidRDefault="00FB1E3A" w:rsidP="008F1106">
            <w:pPr>
              <w:pStyle w:val="BodyText"/>
              <w:spacing w:before="60" w:after="60"/>
              <w:rPr>
                <w:sz w:val="20"/>
              </w:rPr>
            </w:pPr>
            <w:r w:rsidRPr="008F1106">
              <w:rPr>
                <w:sz w:val="20"/>
              </w:rPr>
              <w:t>REAN Cloud</w:t>
            </w:r>
          </w:p>
        </w:tc>
      </w:tr>
      <w:tr w:rsidR="006F2AA2" w:rsidRPr="008F1106" w14:paraId="1D94D539" w14:textId="77777777" w:rsidTr="006F2AA2">
        <w:tc>
          <w:tcPr>
            <w:tcW w:w="3449" w:type="dxa"/>
            <w:shd w:val="clear" w:color="auto" w:fill="D9D9D9" w:themeFill="background1" w:themeFillShade="D9"/>
            <w:vAlign w:val="center"/>
          </w:tcPr>
          <w:p w14:paraId="645B0A77" w14:textId="6EEC3BE8" w:rsidR="006F2AA2" w:rsidRPr="008F1106" w:rsidRDefault="006F2AA2" w:rsidP="008F1106">
            <w:pPr>
              <w:pStyle w:val="BodyText"/>
              <w:spacing w:before="60" w:after="60"/>
              <w:rPr>
                <w:sz w:val="20"/>
              </w:rPr>
            </w:pPr>
            <w:r>
              <w:rPr>
                <w:sz w:val="20"/>
              </w:rPr>
              <w:t>Architect, Cloud Computing</w:t>
            </w:r>
          </w:p>
        </w:tc>
        <w:tc>
          <w:tcPr>
            <w:tcW w:w="3314" w:type="dxa"/>
            <w:gridSpan w:val="2"/>
            <w:shd w:val="clear" w:color="auto" w:fill="D9D9D9" w:themeFill="background1" w:themeFillShade="D9"/>
            <w:vAlign w:val="center"/>
          </w:tcPr>
          <w:p w14:paraId="13AD636E" w14:textId="251006F9" w:rsidR="006F2AA2" w:rsidRPr="008F1106" w:rsidRDefault="006F2AA2" w:rsidP="008F1106">
            <w:pPr>
              <w:pStyle w:val="BodyText"/>
              <w:spacing w:before="60" w:after="60"/>
              <w:rPr>
                <w:sz w:val="20"/>
              </w:rPr>
            </w:pPr>
            <w:r>
              <w:rPr>
                <w:sz w:val="20"/>
              </w:rPr>
              <w:t>Robert Patt-Corner</w:t>
            </w:r>
          </w:p>
        </w:tc>
        <w:tc>
          <w:tcPr>
            <w:tcW w:w="2058" w:type="dxa"/>
            <w:shd w:val="clear" w:color="auto" w:fill="D9D9D9" w:themeFill="background1" w:themeFillShade="D9"/>
            <w:vAlign w:val="center"/>
          </w:tcPr>
          <w:p w14:paraId="7DCC3186" w14:textId="6035B01A" w:rsidR="006F2AA2" w:rsidRPr="008F1106" w:rsidRDefault="006F2AA2" w:rsidP="008F1106">
            <w:pPr>
              <w:pStyle w:val="BodyText"/>
              <w:spacing w:before="60" w:after="60"/>
              <w:rPr>
                <w:sz w:val="20"/>
              </w:rPr>
            </w:pPr>
            <w:r>
              <w:rPr>
                <w:sz w:val="20"/>
              </w:rPr>
              <w:t>eGlobalTech</w:t>
            </w:r>
          </w:p>
        </w:tc>
      </w:tr>
      <w:tr w:rsidR="00FB1E3A" w:rsidRPr="008F1106" w14:paraId="3247F343" w14:textId="77777777" w:rsidTr="0008537E">
        <w:trPr>
          <w:gridAfter w:val="2"/>
          <w:wAfter w:w="2263" w:type="dxa"/>
        </w:trPr>
        <w:tc>
          <w:tcPr>
            <w:tcW w:w="3449" w:type="dxa"/>
            <w:shd w:val="clear" w:color="auto" w:fill="FFFFFF" w:themeFill="background1"/>
          </w:tcPr>
          <w:p w14:paraId="2B36321C" w14:textId="77777777" w:rsidR="00FB1E3A" w:rsidRPr="008F1106" w:rsidRDefault="00FB1E3A" w:rsidP="008F1106">
            <w:pPr>
              <w:pStyle w:val="BodyText"/>
              <w:spacing w:before="60" w:after="60"/>
              <w:rPr>
                <w:sz w:val="20"/>
                <w:highlight w:val="yellow"/>
              </w:rPr>
            </w:pPr>
          </w:p>
        </w:tc>
        <w:tc>
          <w:tcPr>
            <w:tcW w:w="3109" w:type="dxa"/>
            <w:shd w:val="clear" w:color="auto" w:fill="FFFFFF" w:themeFill="background1"/>
            <w:vAlign w:val="center"/>
          </w:tcPr>
          <w:p w14:paraId="592D19E9" w14:textId="77777777" w:rsidR="00FB1E3A" w:rsidRPr="008F1106" w:rsidRDefault="00FB1E3A" w:rsidP="008F1106">
            <w:pPr>
              <w:pStyle w:val="BodyText"/>
              <w:spacing w:before="60" w:after="60"/>
              <w:rPr>
                <w:sz w:val="20"/>
              </w:rPr>
            </w:pPr>
          </w:p>
        </w:tc>
      </w:tr>
    </w:tbl>
    <w:p w14:paraId="0D4C0F3C" w14:textId="6A478FB9" w:rsidR="00FB1E3A" w:rsidRDefault="00FB1E3A" w:rsidP="00FB1E3A">
      <w:pPr>
        <w:pStyle w:val="ResumeName"/>
      </w:pPr>
      <w:bookmarkStart w:id="829" w:name="_Toc507859405"/>
      <w:bookmarkEnd w:id="828"/>
      <w:r>
        <w:t>Munish Satia</w:t>
      </w:r>
      <w:bookmarkEnd w:id="829"/>
    </w:p>
    <w:p w14:paraId="39F1259F" w14:textId="77777777" w:rsidR="00FB1E3A"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Pr>
          <w:rFonts w:ascii="Times New Roman" w:hAnsi="Times New Roman" w:cs="Times New Roman"/>
          <w:sz w:val="22"/>
        </w:rPr>
        <w:t xml:space="preserve"> Technical Coordination and Architecture</w:t>
      </w:r>
    </w:p>
    <w:p w14:paraId="733D20C5"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sz w:val="22"/>
        </w:rPr>
        <w:t>REI Systems</w:t>
      </w:r>
    </w:p>
    <w:p w14:paraId="0B1F27DF"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454944B1" w14:textId="77777777" w:rsidR="00FB1E3A" w:rsidRDefault="00FB1E3A" w:rsidP="00FB1E3A">
      <w:pPr>
        <w:pStyle w:val="BodyText"/>
      </w:pPr>
      <w:r>
        <w:t xml:space="preserve">Munish possesses more than fourteen </w:t>
      </w:r>
      <w:r w:rsidRPr="003466C5">
        <w:t>years</w:t>
      </w:r>
      <w:r>
        <w:t xml:space="preserve"> </w:t>
      </w:r>
      <w:r w:rsidRPr="003466C5">
        <w:t>of</w:t>
      </w:r>
      <w:r>
        <w:t xml:space="preserve"> progressive </w:t>
      </w:r>
      <w:r w:rsidRPr="003466C5">
        <w:t>experience</w:t>
      </w:r>
      <w:r>
        <w:t xml:space="preserve"> </w:t>
      </w:r>
      <w:r w:rsidRPr="003466C5">
        <w:t>in</w:t>
      </w:r>
      <w:r>
        <w:t xml:space="preserve"> </w:t>
      </w:r>
      <w:r w:rsidRPr="003466C5">
        <w:t>the</w:t>
      </w:r>
      <w:r>
        <w:t xml:space="preserve"> architecture, </w:t>
      </w:r>
      <w:r w:rsidRPr="003466C5">
        <w:t>design</w:t>
      </w:r>
      <w:r>
        <w:t xml:space="preserve"> </w:t>
      </w:r>
      <w:r w:rsidRPr="003466C5">
        <w:t>and</w:t>
      </w:r>
      <w:r>
        <w:t xml:space="preserve"> </w:t>
      </w:r>
      <w:r w:rsidRPr="003466C5">
        <w:t>development</w:t>
      </w:r>
      <w:r>
        <w:t xml:space="preserve"> </w:t>
      </w:r>
      <w:r w:rsidRPr="003466C5">
        <w:t>of</w:t>
      </w:r>
      <w:r>
        <w:t xml:space="preserve"> enterprise </w:t>
      </w:r>
      <w:r w:rsidRPr="003466C5">
        <w:t>scale</w:t>
      </w:r>
      <w:r>
        <w:t xml:space="preserve"> </w:t>
      </w:r>
      <w:r w:rsidRPr="003466C5">
        <w:t>applications.</w:t>
      </w:r>
      <w:r>
        <w:t xml:space="preserve"> He has contributed </w:t>
      </w:r>
      <w:r w:rsidRPr="003466C5">
        <w:t>to</w:t>
      </w:r>
      <w:r>
        <w:t xml:space="preserve"> </w:t>
      </w:r>
      <w:r w:rsidRPr="003466C5">
        <w:t>all</w:t>
      </w:r>
      <w:r>
        <w:t xml:space="preserve"> </w:t>
      </w:r>
      <w:r w:rsidRPr="003466C5">
        <w:t>stages</w:t>
      </w:r>
      <w:r>
        <w:t xml:space="preserve"> </w:t>
      </w:r>
      <w:r w:rsidRPr="003466C5">
        <w:t>of</w:t>
      </w:r>
      <w:r>
        <w:t xml:space="preserve"> </w:t>
      </w:r>
      <w:r w:rsidRPr="003466C5">
        <w:t>project</w:t>
      </w:r>
      <w:r>
        <w:t xml:space="preserve"> </w:t>
      </w:r>
      <w:r w:rsidRPr="003466C5">
        <w:t>lifecycle</w:t>
      </w:r>
      <w:r>
        <w:t xml:space="preserve"> </w:t>
      </w:r>
      <w:r w:rsidRPr="003466C5">
        <w:t>from</w:t>
      </w:r>
      <w:r>
        <w:t xml:space="preserve"> </w:t>
      </w:r>
      <w:r w:rsidRPr="003466C5">
        <w:t>requirements</w:t>
      </w:r>
      <w:r>
        <w:t xml:space="preserve"> </w:t>
      </w:r>
      <w:r w:rsidRPr="003466C5">
        <w:t>gathering,</w:t>
      </w:r>
      <w:r>
        <w:t xml:space="preserve"> architecture, design, </w:t>
      </w:r>
      <w:r w:rsidRPr="003466C5">
        <w:t>user</w:t>
      </w:r>
      <w:r>
        <w:t xml:space="preserve"> </w:t>
      </w:r>
      <w:r w:rsidRPr="003466C5">
        <w:t>interface</w:t>
      </w:r>
      <w:r>
        <w:t xml:space="preserve"> </w:t>
      </w:r>
      <w:r w:rsidRPr="003466C5">
        <w:t>design,</w:t>
      </w:r>
      <w:r>
        <w:t xml:space="preserve"> </w:t>
      </w:r>
      <w:r w:rsidRPr="003466C5">
        <w:t>application</w:t>
      </w:r>
      <w:r>
        <w:t xml:space="preserve"> </w:t>
      </w:r>
      <w:r w:rsidRPr="003466C5">
        <w:t>coding,</w:t>
      </w:r>
      <w:r>
        <w:t xml:space="preserve"> </w:t>
      </w:r>
      <w:r w:rsidRPr="003466C5">
        <w:t>testing,</w:t>
      </w:r>
      <w:r>
        <w:t xml:space="preserve"> </w:t>
      </w:r>
      <w:r w:rsidRPr="003466C5">
        <w:t>deployment,</w:t>
      </w:r>
      <w:r>
        <w:t xml:space="preserve"> </w:t>
      </w:r>
      <w:r w:rsidRPr="003466C5">
        <w:t>system</w:t>
      </w:r>
      <w:r>
        <w:t xml:space="preserve"> </w:t>
      </w:r>
      <w:r w:rsidRPr="003466C5">
        <w:t>maintenance,</w:t>
      </w:r>
      <w:r>
        <w:t xml:space="preserve"> </w:t>
      </w:r>
      <w:r w:rsidRPr="003466C5">
        <w:t>documentation,</w:t>
      </w:r>
      <w:r>
        <w:t xml:space="preserve"> </w:t>
      </w:r>
      <w:r w:rsidRPr="003466C5">
        <w:t>and</w:t>
      </w:r>
      <w:r>
        <w:t xml:space="preserve"> end user </w:t>
      </w:r>
      <w:r w:rsidRPr="003466C5">
        <w:t>support.</w:t>
      </w:r>
      <w:r>
        <w:t xml:space="preserve"> His e</w:t>
      </w:r>
      <w:r w:rsidRPr="003466C5">
        <w:t>xpertise</w:t>
      </w:r>
      <w:r>
        <w:t xml:space="preserve"> </w:t>
      </w:r>
      <w:r w:rsidRPr="003466C5">
        <w:t>includes</w:t>
      </w:r>
      <w:r>
        <w:t xml:space="preserve"> </w:t>
      </w:r>
      <w:r w:rsidRPr="003466C5">
        <w:t>software</w:t>
      </w:r>
      <w:r>
        <w:t xml:space="preserve"> </w:t>
      </w:r>
      <w:r w:rsidRPr="003466C5">
        <w:t>development</w:t>
      </w:r>
      <w:r>
        <w:t xml:space="preserve"> </w:t>
      </w:r>
      <w:r w:rsidRPr="003466C5">
        <w:t>in</w:t>
      </w:r>
      <w:r>
        <w:t xml:space="preserve"> </w:t>
      </w:r>
      <w:r w:rsidRPr="003466C5">
        <w:t>various</w:t>
      </w:r>
      <w:r>
        <w:t xml:space="preserve"> technologies, frameworks like </w:t>
      </w:r>
      <w:r w:rsidRPr="004110B6">
        <w:t>Microsoft</w:t>
      </w:r>
      <w:r>
        <w:t xml:space="preserve"> </w:t>
      </w:r>
      <w:r w:rsidRPr="004110B6">
        <w:t>.Net</w:t>
      </w:r>
      <w:r>
        <w:t xml:space="preserve"> t</w:t>
      </w:r>
      <w:r w:rsidRPr="004110B6">
        <w:t>echnologies</w:t>
      </w:r>
      <w:r>
        <w:t>, Open Source, Mobile Application Development, Cloud Architecture (Azure, AWS), DevOPS Principles, Artificial Intelligence &amp; Data Science. He has w</w:t>
      </w:r>
      <w:r w:rsidRPr="004110B6">
        <w:t>orked</w:t>
      </w:r>
      <w:r>
        <w:t xml:space="preserve"> </w:t>
      </w:r>
      <w:r w:rsidRPr="004110B6">
        <w:t>on</w:t>
      </w:r>
      <w:r>
        <w:t xml:space="preserve"> </w:t>
      </w:r>
      <w:r w:rsidRPr="004110B6">
        <w:t>ASP.Net</w:t>
      </w:r>
      <w:r>
        <w:t xml:space="preserve"> </w:t>
      </w:r>
      <w:r w:rsidRPr="004110B6">
        <w:t>1.0,</w:t>
      </w:r>
      <w:r>
        <w:t xml:space="preserve"> </w:t>
      </w:r>
      <w:r w:rsidRPr="004110B6">
        <w:t>1.1,</w:t>
      </w:r>
      <w:r>
        <w:t xml:space="preserve"> </w:t>
      </w:r>
      <w:r w:rsidRPr="004110B6">
        <w:t>2.0,</w:t>
      </w:r>
      <w:r>
        <w:t xml:space="preserve"> </w:t>
      </w:r>
      <w:r w:rsidRPr="004110B6">
        <w:t>3.5,</w:t>
      </w:r>
      <w:r>
        <w:t xml:space="preserve"> </w:t>
      </w:r>
      <w:r w:rsidRPr="004110B6">
        <w:t>4.0,</w:t>
      </w:r>
      <w:r>
        <w:t xml:space="preserve"> </w:t>
      </w:r>
      <w:r w:rsidRPr="004110B6">
        <w:t>4.5,4.6,</w:t>
      </w:r>
      <w:r>
        <w:t xml:space="preserve"> </w:t>
      </w:r>
      <w:r w:rsidRPr="004110B6">
        <w:t>.Net</w:t>
      </w:r>
      <w:r>
        <w:t xml:space="preserve"> </w:t>
      </w:r>
      <w:r w:rsidRPr="004110B6">
        <w:t>Core,</w:t>
      </w:r>
      <w:r>
        <w:t xml:space="preserve"> </w:t>
      </w:r>
      <w:r w:rsidRPr="004110B6">
        <w:t>C#,</w:t>
      </w:r>
      <w:r>
        <w:t xml:space="preserve"> </w:t>
      </w:r>
      <w:r w:rsidRPr="004110B6">
        <w:t>VB.NET,</w:t>
      </w:r>
      <w:r>
        <w:t xml:space="preserve"> </w:t>
      </w:r>
      <w:r w:rsidRPr="004110B6">
        <w:t>ADO.NET,</w:t>
      </w:r>
      <w:r>
        <w:t xml:space="preserve"> AngularJS, </w:t>
      </w:r>
      <w:r w:rsidRPr="004110B6">
        <w:t>Web</w:t>
      </w:r>
      <w:r>
        <w:t xml:space="preserve"> </w:t>
      </w:r>
      <w:r w:rsidRPr="004110B6">
        <w:t>Services,</w:t>
      </w:r>
      <w:r>
        <w:t xml:space="preserve"> </w:t>
      </w:r>
      <w:r w:rsidRPr="004110B6">
        <w:t>Web</w:t>
      </w:r>
      <w:r>
        <w:t xml:space="preserve"> </w:t>
      </w:r>
      <w:r w:rsidRPr="004110B6">
        <w:t>APIs,</w:t>
      </w:r>
      <w:r>
        <w:t xml:space="preserve"> </w:t>
      </w:r>
      <w:r w:rsidRPr="004110B6">
        <w:t>Console</w:t>
      </w:r>
      <w:r>
        <w:t xml:space="preserve"> </w:t>
      </w:r>
      <w:r w:rsidRPr="004110B6">
        <w:t>applications,</w:t>
      </w:r>
      <w:r>
        <w:t xml:space="preserve"> </w:t>
      </w:r>
      <w:r w:rsidRPr="004110B6">
        <w:t>Windows</w:t>
      </w:r>
      <w:r>
        <w:t xml:space="preserve"> </w:t>
      </w:r>
      <w:r w:rsidRPr="004110B6">
        <w:t>application,</w:t>
      </w:r>
      <w:r>
        <w:t xml:space="preserve"> </w:t>
      </w:r>
      <w:r w:rsidRPr="004110B6">
        <w:t>Soap</w:t>
      </w:r>
      <w:r>
        <w:t xml:space="preserve"> </w:t>
      </w:r>
      <w:r w:rsidRPr="004110B6">
        <w:t>technologies,</w:t>
      </w:r>
      <w:r>
        <w:t xml:space="preserve"> </w:t>
      </w:r>
      <w:r w:rsidRPr="004110B6">
        <w:t>XML,</w:t>
      </w:r>
      <w:r>
        <w:t xml:space="preserve"> </w:t>
      </w:r>
      <w:r w:rsidRPr="004110B6">
        <w:t>XSLT</w:t>
      </w:r>
      <w:r>
        <w:t>,JSON</w:t>
      </w:r>
      <w:r w:rsidRPr="003466C5">
        <w:t>.</w:t>
      </w:r>
      <w:r>
        <w:t xml:space="preserve"> He has also worked in capacity of leading the Architecture group.</w:t>
      </w:r>
    </w:p>
    <w:p w14:paraId="26DD1A5C"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0B491005" w14:textId="77777777" w:rsidR="00FB1E3A" w:rsidRDefault="00FB1E3A" w:rsidP="0005561C">
      <w:pPr>
        <w:pStyle w:val="Bullet1-0ptsAfter"/>
      </w:pPr>
      <w:r>
        <w:t>Enterprise Architecture</w:t>
      </w:r>
    </w:p>
    <w:p w14:paraId="0CF84611" w14:textId="77777777" w:rsidR="00FB1E3A" w:rsidRDefault="00FB1E3A" w:rsidP="0005561C">
      <w:pPr>
        <w:pStyle w:val="Bullet1-0ptsAfter"/>
      </w:pPr>
      <w:r>
        <w:t>Enterprise Level Application Development &amp; Delivery</w:t>
      </w:r>
    </w:p>
    <w:p w14:paraId="2BA4C122" w14:textId="77777777" w:rsidR="00FB1E3A" w:rsidRDefault="00FB1E3A" w:rsidP="0005561C">
      <w:pPr>
        <w:pStyle w:val="Bullet1-0ptsAfter"/>
      </w:pPr>
      <w:r>
        <w:t xml:space="preserve">Web Application Development (.Net, AngularJS,.Net Core, NodeJS) </w:t>
      </w:r>
    </w:p>
    <w:p w14:paraId="6A920FB6" w14:textId="77777777" w:rsidR="00FB1E3A" w:rsidRDefault="00FB1E3A" w:rsidP="0005561C">
      <w:pPr>
        <w:pStyle w:val="Bullet1-0ptsAfter"/>
      </w:pPr>
      <w:r>
        <w:t>Mobile Application Development</w:t>
      </w:r>
    </w:p>
    <w:p w14:paraId="0071BB92" w14:textId="77777777" w:rsidR="00FB1E3A" w:rsidRDefault="00FB1E3A" w:rsidP="0005561C">
      <w:pPr>
        <w:pStyle w:val="Bullet1-0ptsAfter"/>
      </w:pPr>
      <w:r>
        <w:t xml:space="preserve">Cloud Development &amp; Cloud Migration Strategy </w:t>
      </w:r>
    </w:p>
    <w:p w14:paraId="26358C95" w14:textId="77777777" w:rsidR="00FB1E3A" w:rsidRDefault="00FB1E3A" w:rsidP="0005561C">
      <w:pPr>
        <w:pStyle w:val="Bullet1-0ptsAfter"/>
      </w:pPr>
      <w:r>
        <w:t xml:space="preserve">Artificial Intelligence, Bots, RPA </w:t>
      </w:r>
    </w:p>
    <w:p w14:paraId="6F5F00FA" w14:textId="77777777" w:rsidR="00FB1E3A" w:rsidRDefault="00FB1E3A" w:rsidP="0005561C">
      <w:pPr>
        <w:pStyle w:val="Bullet1-0ptsAfter"/>
      </w:pPr>
      <w:r>
        <w:t>Enterprise Federated Single Sign On Implementations.</w:t>
      </w:r>
    </w:p>
    <w:p w14:paraId="2AB55BCA" w14:textId="77777777" w:rsidR="00FB1E3A" w:rsidRDefault="00FB1E3A" w:rsidP="0005561C">
      <w:pPr>
        <w:pStyle w:val="Bullet1-0ptsAfter"/>
      </w:pPr>
      <w:r>
        <w:t>Microsoft SQL Server, Oracle, MySQL, Postgres, Redis Cache</w:t>
      </w:r>
    </w:p>
    <w:p w14:paraId="0A8F11E7" w14:textId="77777777" w:rsidR="00FB1E3A" w:rsidRDefault="00FB1E3A" w:rsidP="0005561C">
      <w:pPr>
        <w:pStyle w:val="Bullet1-0ptsAfter"/>
      </w:pPr>
      <w:r>
        <w:t xml:space="preserve">Development using Agile, Scrum, Kanban, eSafe </w:t>
      </w:r>
    </w:p>
    <w:p w14:paraId="2DAE8344" w14:textId="77777777" w:rsidR="00FB1E3A" w:rsidRDefault="00FB1E3A" w:rsidP="0005561C">
      <w:pPr>
        <w:pStyle w:val="Bullet1-0ptsAfter"/>
      </w:pPr>
      <w:r>
        <w:t>DevOPS Practices, CI/CD &amp; Automated Delivery Pipeline Development with Release Manager, Octopus, team city, cruise control</w:t>
      </w:r>
    </w:p>
    <w:p w14:paraId="1AEE91F6" w14:textId="77777777" w:rsidR="00FB1E3A" w:rsidRDefault="00FB1E3A" w:rsidP="0005561C">
      <w:pPr>
        <w:pStyle w:val="Bullet1-0ptsAfter"/>
      </w:pPr>
      <w:r>
        <w:t>Help System Development and User Documentation</w:t>
      </w:r>
    </w:p>
    <w:p w14:paraId="4D623E11" w14:textId="77777777" w:rsidR="00FB1E3A" w:rsidRDefault="00FB1E3A" w:rsidP="0005561C">
      <w:pPr>
        <w:pStyle w:val="Bullet1-0ptsAfter"/>
      </w:pPr>
      <w:r>
        <w:t>Health Resources and Services Administration (HRSA)</w:t>
      </w:r>
    </w:p>
    <w:p w14:paraId="4CF3F8C1"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469AD124" w14:textId="77777777" w:rsidR="00FB1E3A" w:rsidRPr="00307D46" w:rsidRDefault="00FB1E3A" w:rsidP="0005561C">
      <w:pPr>
        <w:pStyle w:val="Bullet1-0ptsAfter"/>
      </w:pPr>
      <w:r w:rsidRPr="00307D46">
        <w:t>BB</w:t>
      </w:r>
      <w:r>
        <w:t xml:space="preserve">A, </w:t>
      </w:r>
      <w:r w:rsidRPr="00307D46">
        <w:t>M.D.</w:t>
      </w:r>
      <w:r>
        <w:t xml:space="preserve"> </w:t>
      </w:r>
      <w:r w:rsidRPr="00307D46">
        <w:t>University,</w:t>
      </w:r>
      <w:r>
        <w:t xml:space="preserve"> </w:t>
      </w:r>
      <w:r w:rsidRPr="00307D46">
        <w:t>Rohtak</w:t>
      </w:r>
      <w:r>
        <w:t xml:space="preserve"> India, 2000</w:t>
      </w:r>
    </w:p>
    <w:p w14:paraId="3C56216E" w14:textId="77777777" w:rsidR="00FB1E3A" w:rsidRPr="00307D46" w:rsidRDefault="00FB1E3A" w:rsidP="0005561C">
      <w:pPr>
        <w:pStyle w:val="Bullet1-0ptsAfter"/>
      </w:pPr>
      <w:r>
        <w:t xml:space="preserve">MCA, Computer Science, </w:t>
      </w:r>
      <w:r w:rsidRPr="00307D46">
        <w:t>M.D.</w:t>
      </w:r>
      <w:r>
        <w:t xml:space="preserve"> </w:t>
      </w:r>
      <w:r w:rsidRPr="00307D46">
        <w:t>University,</w:t>
      </w:r>
      <w:r>
        <w:t xml:space="preserve"> </w:t>
      </w:r>
      <w:r w:rsidRPr="00307D46">
        <w:t>Rohtak</w:t>
      </w:r>
      <w:r>
        <w:t xml:space="preserve"> India, </w:t>
      </w:r>
      <w:r w:rsidRPr="00307D46">
        <w:t>2003</w:t>
      </w:r>
      <w:r>
        <w:t xml:space="preserve"> </w:t>
      </w:r>
    </w:p>
    <w:p w14:paraId="4F4D3A26" w14:textId="77777777" w:rsidR="00FB1E3A" w:rsidRPr="00307D46" w:rsidRDefault="00FB1E3A" w:rsidP="0005561C">
      <w:pPr>
        <w:pStyle w:val="Bullet1-0ptsAfter"/>
      </w:pPr>
      <w:r w:rsidRPr="00307D46">
        <w:t>MBA</w:t>
      </w:r>
      <w:r>
        <w:t xml:space="preserve">, Business Administration, </w:t>
      </w:r>
      <w:r w:rsidRPr="00307D46">
        <w:t>G.J.</w:t>
      </w:r>
      <w:r>
        <w:t xml:space="preserve"> </w:t>
      </w:r>
      <w:r w:rsidRPr="00307D46">
        <w:t>University,</w:t>
      </w:r>
      <w:r>
        <w:t xml:space="preserve"> Hissar India, </w:t>
      </w:r>
      <w:r w:rsidRPr="00307D46">
        <w:t>20</w:t>
      </w:r>
      <w:r>
        <w:t>06</w:t>
      </w:r>
    </w:p>
    <w:p w14:paraId="60BC9EB1"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3F20D2CE" w14:textId="77777777" w:rsidR="00FB1E3A" w:rsidRDefault="00FB1E3A" w:rsidP="0005561C">
      <w:pPr>
        <w:pStyle w:val="Bullet1-0ptsAfter"/>
      </w:pPr>
      <w:r>
        <w:t xml:space="preserve">Microsoft Certified Professional–Web Application Development </w:t>
      </w:r>
    </w:p>
    <w:p w14:paraId="6943EEE4" w14:textId="77777777" w:rsidR="00FB1E3A" w:rsidRDefault="00FB1E3A" w:rsidP="0005561C">
      <w:pPr>
        <w:pStyle w:val="Bullet1-0ptsAfter"/>
      </w:pPr>
      <w:r>
        <w:t xml:space="preserve">Microsoft Certified Professional–Programming in HTML5 with JavaScript </w:t>
      </w:r>
    </w:p>
    <w:p w14:paraId="6E309AA9" w14:textId="77777777" w:rsidR="00FB1E3A" w:rsidRDefault="00FB1E3A" w:rsidP="0005561C">
      <w:pPr>
        <w:pStyle w:val="Bullet1-0ptsAfter"/>
      </w:pPr>
      <w:r>
        <w:t>Certified Scrum Master</w:t>
      </w:r>
    </w:p>
    <w:p w14:paraId="59AA2C92"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707CBB85" w14:textId="77777777" w:rsidR="00FB1E3A" w:rsidRDefault="00FB1E3A" w:rsidP="00FB1E3A">
      <w:pPr>
        <w:pStyle w:val="ResumeRoleTitle"/>
        <w:spacing w:before="120"/>
      </w:pPr>
      <w:r>
        <w:t>Delivery Architect, EHBs–HRSA Program</w:t>
      </w:r>
    </w:p>
    <w:p w14:paraId="7C32DF63" w14:textId="77777777" w:rsidR="00FB1E3A" w:rsidRPr="00A06B60" w:rsidRDefault="00FB1E3A" w:rsidP="00FB1E3A">
      <w:pPr>
        <w:pStyle w:val="ResumeNormal"/>
        <w:rPr>
          <w:b/>
        </w:rPr>
      </w:pPr>
      <w:r w:rsidRPr="00A06B60">
        <w:rPr>
          <w:b/>
        </w:rPr>
        <w:t>REI</w:t>
      </w:r>
      <w:r>
        <w:rPr>
          <w:b/>
        </w:rPr>
        <w:t xml:space="preserve"> </w:t>
      </w:r>
      <w:r w:rsidRPr="00A06B60">
        <w:rPr>
          <w:b/>
        </w:rPr>
        <w:t>Systems,</w:t>
      </w:r>
      <w:r>
        <w:rPr>
          <w:b/>
        </w:rPr>
        <w:t xml:space="preserve"> Jul. </w:t>
      </w:r>
      <w:r w:rsidRPr="00A06B60">
        <w:rPr>
          <w:b/>
        </w:rPr>
        <w:t>2017</w:t>
      </w:r>
      <w:r>
        <w:rPr>
          <w:b/>
        </w:rPr>
        <w:t>–Present</w:t>
      </w:r>
    </w:p>
    <w:p w14:paraId="46B0E5C1" w14:textId="77777777" w:rsidR="00FB1E3A" w:rsidRDefault="00FB1E3A" w:rsidP="00FB1E3A">
      <w:pPr>
        <w:pStyle w:val="BodyText"/>
        <w:rPr>
          <w:szCs w:val="22"/>
        </w:rPr>
      </w:pPr>
      <w:r>
        <w:t>As delivery architect for EHBs in Shared Services team, I am responsible for architecture, design, development and project delivery. I also co-lead the architecture team, which is responsible for delivering the projects. My responsibilities are to review the design of all deliveries across the EHBs Program. I am also responsible for improving the code quality and implementing the DevOPS principles at HRSA program level. My o</w:t>
      </w:r>
      <w:r>
        <w:rPr>
          <w:szCs w:val="22"/>
        </w:rPr>
        <w:t>ther responsibilities are to develop strategy for cloud migration, Artificial intelligence and mobile development.</w:t>
      </w:r>
    </w:p>
    <w:p w14:paraId="0B6B02A5" w14:textId="665EDA23" w:rsidR="00FB1E3A" w:rsidRDefault="00FB1E3A" w:rsidP="00FB1E3A">
      <w:pPr>
        <w:pStyle w:val="ResumeNormal"/>
        <w:spacing w:before="120"/>
        <w:rPr>
          <w:b/>
        </w:rPr>
      </w:pPr>
      <w:r w:rsidRPr="004B6BFA">
        <w:rPr>
          <w:b/>
        </w:rPr>
        <w:t>Delivery</w:t>
      </w:r>
      <w:r>
        <w:rPr>
          <w:b/>
        </w:rPr>
        <w:t xml:space="preserve"> </w:t>
      </w:r>
      <w:r w:rsidRPr="004B6BFA">
        <w:rPr>
          <w:b/>
        </w:rPr>
        <w:t>Architect,</w:t>
      </w:r>
      <w:r>
        <w:rPr>
          <w:b/>
        </w:rPr>
        <w:t xml:space="preserve"> </w:t>
      </w:r>
      <w:r w:rsidR="000553A3">
        <w:rPr>
          <w:b/>
        </w:rPr>
        <w:t xml:space="preserve">EHBs </w:t>
      </w:r>
      <w:r>
        <w:rPr>
          <w:b/>
        </w:rPr>
        <w:t xml:space="preserve">Shared Services </w:t>
      </w:r>
    </w:p>
    <w:p w14:paraId="23512C24" w14:textId="77777777" w:rsidR="00FB1E3A" w:rsidRPr="004B6BFA" w:rsidRDefault="00FB1E3A" w:rsidP="00FB1E3A">
      <w:pPr>
        <w:pStyle w:val="ResumeNormal"/>
        <w:rPr>
          <w:b/>
        </w:rPr>
      </w:pPr>
      <w:r>
        <w:rPr>
          <w:b/>
        </w:rPr>
        <w:t>REI Systems, Jul. 2003–Jul. 2017</w:t>
      </w:r>
    </w:p>
    <w:p w14:paraId="7C171D64" w14:textId="77777777" w:rsidR="00FB1E3A" w:rsidRPr="005966F9" w:rsidRDefault="00FB1E3A" w:rsidP="00FB1E3A">
      <w:pPr>
        <w:pStyle w:val="BodyText"/>
      </w:pPr>
      <w:r>
        <w:t xml:space="preserve">As delivery architect for Shared Services team, I was responsible for architecture, design, development and delivery for all the deliveries in Shared Services team. I was also responsible for supporting and mentoring team of 20+ technical team members. One of my core responsibilities were to prepare the design in accordance to architecture and get it approved by client. I was also actively involved with team in development, automation testing, implementing DevOPS practices. </w:t>
      </w:r>
      <w:r w:rsidRPr="004B6BFA">
        <w:rPr>
          <w:bCs/>
        </w:rPr>
        <w:t>Other</w:t>
      </w:r>
      <w:r>
        <w:rPr>
          <w:bCs/>
        </w:rPr>
        <w:t xml:space="preserve"> </w:t>
      </w:r>
      <w:r w:rsidRPr="004B6BFA">
        <w:rPr>
          <w:bCs/>
        </w:rPr>
        <w:t>responsibilities</w:t>
      </w:r>
      <w:r>
        <w:rPr>
          <w:bCs/>
        </w:rPr>
        <w:t xml:space="preserve"> </w:t>
      </w:r>
      <w:r w:rsidRPr="004B6BFA">
        <w:rPr>
          <w:bCs/>
        </w:rPr>
        <w:t>includes</w:t>
      </w:r>
      <w:r>
        <w:rPr>
          <w:bCs/>
        </w:rPr>
        <w:t xml:space="preserve"> </w:t>
      </w:r>
      <w:r w:rsidRPr="004B6BFA">
        <w:rPr>
          <w:bCs/>
        </w:rPr>
        <w:t>requirements</w:t>
      </w:r>
      <w:r>
        <w:rPr>
          <w:bCs/>
        </w:rPr>
        <w:t xml:space="preserve"> </w:t>
      </w:r>
      <w:r w:rsidRPr="004B6BFA">
        <w:rPr>
          <w:bCs/>
        </w:rPr>
        <w:t>analysis,</w:t>
      </w:r>
      <w:r>
        <w:rPr>
          <w:bCs/>
        </w:rPr>
        <w:t xml:space="preserve"> </w:t>
      </w:r>
      <w:r w:rsidRPr="004B6BFA">
        <w:rPr>
          <w:bCs/>
        </w:rPr>
        <w:t>documentation</w:t>
      </w:r>
      <w:r>
        <w:rPr>
          <w:bCs/>
        </w:rPr>
        <w:t xml:space="preserve"> </w:t>
      </w:r>
      <w:r w:rsidRPr="004B6BFA">
        <w:rPr>
          <w:bCs/>
        </w:rPr>
        <w:t>and</w:t>
      </w:r>
      <w:r>
        <w:rPr>
          <w:bCs/>
        </w:rPr>
        <w:t xml:space="preserve"> </w:t>
      </w:r>
      <w:r w:rsidRPr="004B6BFA">
        <w:rPr>
          <w:bCs/>
        </w:rPr>
        <w:t>analysis,</w:t>
      </w:r>
      <w:r>
        <w:rPr>
          <w:bCs/>
        </w:rPr>
        <w:t xml:space="preserve"> </w:t>
      </w:r>
      <w:r w:rsidRPr="004B6BFA">
        <w:rPr>
          <w:bCs/>
        </w:rPr>
        <w:t>designing</w:t>
      </w:r>
      <w:r>
        <w:rPr>
          <w:bCs/>
        </w:rPr>
        <w:t xml:space="preserve"> </w:t>
      </w:r>
      <w:r w:rsidRPr="004B6BFA">
        <w:rPr>
          <w:bCs/>
        </w:rPr>
        <w:t>and</w:t>
      </w:r>
      <w:r>
        <w:rPr>
          <w:bCs/>
        </w:rPr>
        <w:t xml:space="preserve"> </w:t>
      </w:r>
      <w:r w:rsidRPr="004B6BFA">
        <w:rPr>
          <w:bCs/>
        </w:rPr>
        <w:t>implementing,</w:t>
      </w:r>
      <w:r>
        <w:rPr>
          <w:bCs/>
        </w:rPr>
        <w:t xml:space="preserve"> </w:t>
      </w:r>
      <w:r w:rsidRPr="004B6BFA">
        <w:rPr>
          <w:bCs/>
        </w:rPr>
        <w:t>support</w:t>
      </w:r>
      <w:r>
        <w:rPr>
          <w:bCs/>
        </w:rPr>
        <w:t xml:space="preserve"> </w:t>
      </w:r>
      <w:r w:rsidRPr="004B6BFA">
        <w:rPr>
          <w:bCs/>
        </w:rPr>
        <w:t>and</w:t>
      </w:r>
      <w:r>
        <w:rPr>
          <w:bCs/>
        </w:rPr>
        <w:t xml:space="preserve"> </w:t>
      </w:r>
      <w:r w:rsidRPr="004B6BFA">
        <w:rPr>
          <w:bCs/>
        </w:rPr>
        <w:t>guidance</w:t>
      </w:r>
      <w:r>
        <w:rPr>
          <w:bCs/>
        </w:rPr>
        <w:t xml:space="preserve"> </w:t>
      </w:r>
      <w:r w:rsidRPr="004B6BFA">
        <w:rPr>
          <w:bCs/>
        </w:rPr>
        <w:t>to</w:t>
      </w:r>
      <w:r>
        <w:rPr>
          <w:bCs/>
        </w:rPr>
        <w:t xml:space="preserve"> </w:t>
      </w:r>
      <w:r w:rsidRPr="004B6BFA">
        <w:rPr>
          <w:bCs/>
        </w:rPr>
        <w:t>team</w:t>
      </w:r>
      <w:r>
        <w:rPr>
          <w:bCs/>
        </w:rPr>
        <w:t xml:space="preserve"> </w:t>
      </w:r>
      <w:r w:rsidRPr="004B6BFA">
        <w:rPr>
          <w:bCs/>
        </w:rPr>
        <w:t>members</w:t>
      </w:r>
      <w:r>
        <w:rPr>
          <w:szCs w:val="22"/>
        </w:rPr>
        <w:t xml:space="preserve"> </w:t>
      </w:r>
    </w:p>
    <w:p w14:paraId="1DCF8E00" w14:textId="47D3C20B" w:rsidR="00FB1E3A" w:rsidRDefault="000553A3" w:rsidP="00FB1E3A">
      <w:pPr>
        <w:pStyle w:val="ResumeNormal"/>
        <w:spacing w:before="120"/>
        <w:rPr>
          <w:b/>
        </w:rPr>
      </w:pPr>
      <w:r>
        <w:rPr>
          <w:b/>
        </w:rPr>
        <w:t>Principal</w:t>
      </w:r>
      <w:r w:rsidR="00FB1E3A">
        <w:rPr>
          <w:b/>
        </w:rPr>
        <w:t xml:space="preserve"> Engineer</w:t>
      </w:r>
      <w:r w:rsidR="00FB1E3A" w:rsidRPr="004B6BFA">
        <w:rPr>
          <w:b/>
        </w:rPr>
        <w:t>,</w:t>
      </w:r>
      <w:r w:rsidR="00FB1E3A">
        <w:rPr>
          <w:b/>
        </w:rPr>
        <w:t xml:space="preserve"> </w:t>
      </w:r>
      <w:r>
        <w:rPr>
          <w:b/>
        </w:rPr>
        <w:t xml:space="preserve">EHBs </w:t>
      </w:r>
      <w:r w:rsidR="00FB1E3A">
        <w:rPr>
          <w:b/>
        </w:rPr>
        <w:t xml:space="preserve">Shared Services </w:t>
      </w:r>
    </w:p>
    <w:p w14:paraId="3E875577" w14:textId="77777777" w:rsidR="00FB1E3A" w:rsidRDefault="00FB1E3A" w:rsidP="00FB1E3A">
      <w:pPr>
        <w:pStyle w:val="ResumeNormal"/>
        <w:rPr>
          <w:b/>
        </w:rPr>
      </w:pPr>
      <w:r>
        <w:rPr>
          <w:b/>
        </w:rPr>
        <w:t>REI Systems, Jul. 2010–Jul. 2013</w:t>
      </w:r>
    </w:p>
    <w:p w14:paraId="68E68A4C" w14:textId="77777777" w:rsidR="00FB1E3A" w:rsidRDefault="00FB1E3A" w:rsidP="00FB1E3A">
      <w:pPr>
        <w:pStyle w:val="BodyText"/>
      </w:pPr>
      <w:r w:rsidRPr="00A06B60">
        <w:t>As</w:t>
      </w:r>
      <w:r>
        <w:t xml:space="preserve"> Principal Engineer </w:t>
      </w:r>
      <w:r w:rsidRPr="00A06B60">
        <w:t>in</w:t>
      </w:r>
      <w:r>
        <w:t xml:space="preserve"> Shared Services </w:t>
      </w:r>
      <w:r w:rsidRPr="00A06B60">
        <w:t>Team</w:t>
      </w:r>
      <w:r>
        <w:t xml:space="preserve"> </w:t>
      </w:r>
      <w:r w:rsidRPr="00A06B60">
        <w:t>in</w:t>
      </w:r>
      <w:r>
        <w:t xml:space="preserve"> </w:t>
      </w:r>
      <w:r w:rsidRPr="00A06B60">
        <w:t>HRSA</w:t>
      </w:r>
      <w:r>
        <w:t xml:space="preserve"> </w:t>
      </w:r>
      <w:r w:rsidRPr="00A06B60">
        <w:t>Project,</w:t>
      </w:r>
      <w:r>
        <w:t xml:space="preserve"> </w:t>
      </w:r>
      <w:r w:rsidRPr="00A06B60">
        <w:t>my</w:t>
      </w:r>
      <w:r>
        <w:t xml:space="preserve"> </w:t>
      </w:r>
      <w:r w:rsidRPr="00A06B60">
        <w:t>responsibilities</w:t>
      </w:r>
      <w:r>
        <w:t xml:space="preserve"> were </w:t>
      </w:r>
      <w:r w:rsidRPr="00A06B60">
        <w:t>design,</w:t>
      </w:r>
      <w:r>
        <w:t xml:space="preserve"> </w:t>
      </w:r>
      <w:r w:rsidRPr="00A06B60">
        <w:t>development,</w:t>
      </w:r>
      <w:r>
        <w:t xml:space="preserve"> </w:t>
      </w:r>
      <w:r w:rsidRPr="00A06B60">
        <w:t>and</w:t>
      </w:r>
      <w:r>
        <w:t xml:space="preserve"> </w:t>
      </w:r>
      <w:r w:rsidRPr="00A06B60">
        <w:t>integration</w:t>
      </w:r>
      <w:r>
        <w:t xml:space="preserve"> </w:t>
      </w:r>
      <w:r w:rsidRPr="00A06B60">
        <w:t>of</w:t>
      </w:r>
      <w:r>
        <w:t xml:space="preserve"> </w:t>
      </w:r>
      <w:r w:rsidRPr="00A06B60">
        <w:t>platform</w:t>
      </w:r>
      <w:r>
        <w:t xml:space="preserve"> </w:t>
      </w:r>
      <w:r w:rsidRPr="00A06B60">
        <w:t>components</w:t>
      </w:r>
      <w:r>
        <w:t xml:space="preserve"> </w:t>
      </w:r>
      <w:r w:rsidRPr="00A06B60">
        <w:t>with</w:t>
      </w:r>
      <w:r>
        <w:t xml:space="preserve"> </w:t>
      </w:r>
      <w:r w:rsidRPr="00A06B60">
        <w:t>solution</w:t>
      </w:r>
      <w:r>
        <w:t xml:space="preserve"> </w:t>
      </w:r>
      <w:r w:rsidRPr="00A06B60">
        <w:t>teams.</w:t>
      </w:r>
      <w:r>
        <w:t xml:space="preserve"> </w:t>
      </w:r>
      <w:r w:rsidRPr="00A06B60">
        <w:t>I</w:t>
      </w:r>
      <w:r>
        <w:t xml:space="preserve"> was </w:t>
      </w:r>
      <w:r w:rsidRPr="00A06B60">
        <w:t>also</w:t>
      </w:r>
      <w:r>
        <w:t xml:space="preserve"> </w:t>
      </w:r>
      <w:r w:rsidRPr="00A06B60">
        <w:t>scrum</w:t>
      </w:r>
      <w:r>
        <w:t xml:space="preserve"> </w:t>
      </w:r>
      <w:r w:rsidRPr="00A06B60">
        <w:t>master</w:t>
      </w:r>
      <w:r>
        <w:t xml:space="preserve"> </w:t>
      </w:r>
      <w:r w:rsidRPr="00A06B60">
        <w:t>and</w:t>
      </w:r>
      <w:r>
        <w:t xml:space="preserve"> </w:t>
      </w:r>
      <w:r w:rsidRPr="00A06B60">
        <w:t>takes</w:t>
      </w:r>
      <w:r>
        <w:t xml:space="preserve"> </w:t>
      </w:r>
      <w:r w:rsidRPr="00A06B60">
        <w:t>cares</w:t>
      </w:r>
      <w:r>
        <w:t xml:space="preserve"> </w:t>
      </w:r>
      <w:r w:rsidRPr="00A06B60">
        <w:t>of</w:t>
      </w:r>
      <w:r>
        <w:t xml:space="preserve"> </w:t>
      </w:r>
      <w:r w:rsidRPr="00A06B60">
        <w:t>scrum</w:t>
      </w:r>
      <w:r>
        <w:t xml:space="preserve"> </w:t>
      </w:r>
      <w:r w:rsidRPr="00A06B60">
        <w:t>processes</w:t>
      </w:r>
      <w:r>
        <w:t xml:space="preserve"> </w:t>
      </w:r>
      <w:r w:rsidRPr="00A06B60">
        <w:t>for</w:t>
      </w:r>
      <w:r>
        <w:t xml:space="preserve"> </w:t>
      </w:r>
      <w:r w:rsidRPr="00A06B60">
        <w:t>development.</w:t>
      </w:r>
      <w:r>
        <w:t xml:space="preserve"> </w:t>
      </w:r>
      <w:r w:rsidRPr="00A06B60">
        <w:t>Responsible</w:t>
      </w:r>
      <w:r>
        <w:t xml:space="preserve"> </w:t>
      </w:r>
      <w:r w:rsidRPr="00A06B60">
        <w:t>for</w:t>
      </w:r>
      <w:r>
        <w:t xml:space="preserve"> </w:t>
      </w:r>
      <w:r w:rsidRPr="00A06B60">
        <w:t>complete</w:t>
      </w:r>
      <w:r>
        <w:t xml:space="preserve"> </w:t>
      </w:r>
      <w:r w:rsidRPr="00A06B60">
        <w:t>requirements</w:t>
      </w:r>
      <w:r>
        <w:t xml:space="preserve"> </w:t>
      </w:r>
      <w:r w:rsidRPr="00A06B60">
        <w:t>analysis</w:t>
      </w:r>
      <w:r>
        <w:t xml:space="preserve"> </w:t>
      </w:r>
      <w:r w:rsidRPr="00A06B60">
        <w:t>and</w:t>
      </w:r>
      <w:r>
        <w:t xml:space="preserve"> </w:t>
      </w:r>
      <w:r w:rsidRPr="00A06B60">
        <w:t>feasibility</w:t>
      </w:r>
      <w:r>
        <w:t xml:space="preserve"> </w:t>
      </w:r>
      <w:r w:rsidRPr="00A06B60">
        <w:t>study</w:t>
      </w:r>
      <w:r>
        <w:t xml:space="preserve"> </w:t>
      </w:r>
      <w:r w:rsidRPr="00A06B60">
        <w:t>for</w:t>
      </w:r>
      <w:r>
        <w:t xml:space="preserve"> </w:t>
      </w:r>
      <w:r w:rsidRPr="00A06B60">
        <w:t>new</w:t>
      </w:r>
      <w:r>
        <w:t xml:space="preserve"> </w:t>
      </w:r>
      <w:r w:rsidRPr="00A06B60">
        <w:t>platform</w:t>
      </w:r>
      <w:r>
        <w:t xml:space="preserve"> </w:t>
      </w:r>
      <w:r w:rsidRPr="00A06B60">
        <w:t>components,</w:t>
      </w:r>
      <w:r>
        <w:t xml:space="preserve"> </w:t>
      </w:r>
      <w:r w:rsidRPr="00A06B60">
        <w:t>Defects</w:t>
      </w:r>
      <w:r>
        <w:t xml:space="preserve"> </w:t>
      </w:r>
      <w:r w:rsidRPr="00A06B60">
        <w:t>&amp;</w:t>
      </w:r>
      <w:r>
        <w:t xml:space="preserve"> </w:t>
      </w:r>
      <w:r w:rsidRPr="00A06B60">
        <w:t>enhancements.</w:t>
      </w:r>
      <w:r>
        <w:t xml:space="preserve"> </w:t>
      </w:r>
      <w:r w:rsidRPr="00A06B60">
        <w:t>Other</w:t>
      </w:r>
      <w:r>
        <w:t xml:space="preserve"> </w:t>
      </w:r>
      <w:r w:rsidRPr="00A06B60">
        <w:t>responsibilities</w:t>
      </w:r>
      <w:r>
        <w:t xml:space="preserve"> </w:t>
      </w:r>
      <w:r w:rsidRPr="00A06B60">
        <w:t>include</w:t>
      </w:r>
      <w:r>
        <w:t xml:space="preserve">d </w:t>
      </w:r>
      <w:r w:rsidRPr="00A06B60">
        <w:t>requirements</w:t>
      </w:r>
      <w:r>
        <w:t xml:space="preserve"> </w:t>
      </w:r>
      <w:r w:rsidRPr="00A06B60">
        <w:t>analysis,</w:t>
      </w:r>
      <w:r>
        <w:t xml:space="preserve"> </w:t>
      </w:r>
      <w:r w:rsidRPr="00A06B60">
        <w:t>documentation</w:t>
      </w:r>
      <w:r>
        <w:t xml:space="preserve"> </w:t>
      </w:r>
      <w:r w:rsidRPr="00A06B60">
        <w:t>and</w:t>
      </w:r>
      <w:r>
        <w:t xml:space="preserve"> </w:t>
      </w:r>
      <w:r w:rsidRPr="00A06B60">
        <w:t>analysis,</w:t>
      </w:r>
      <w:r>
        <w:t xml:space="preserve"> </w:t>
      </w:r>
      <w:r w:rsidRPr="00A06B60">
        <w:t>designing</w:t>
      </w:r>
      <w:r>
        <w:t xml:space="preserve"> </w:t>
      </w:r>
      <w:r w:rsidRPr="00A06B60">
        <w:t>and</w:t>
      </w:r>
      <w:r>
        <w:t xml:space="preserve"> </w:t>
      </w:r>
      <w:r w:rsidRPr="00A06B60">
        <w:t>implementing,</w:t>
      </w:r>
      <w:r>
        <w:t xml:space="preserve"> </w:t>
      </w:r>
      <w:r w:rsidRPr="00A06B60">
        <w:t>support</w:t>
      </w:r>
      <w:r>
        <w:t xml:space="preserve"> </w:t>
      </w:r>
      <w:r w:rsidRPr="00A06B60">
        <w:t>and</w:t>
      </w:r>
      <w:r>
        <w:t xml:space="preserve"> </w:t>
      </w:r>
      <w:r w:rsidRPr="00A06B60">
        <w:t>guidance</w:t>
      </w:r>
      <w:r>
        <w:t xml:space="preserve"> </w:t>
      </w:r>
      <w:r w:rsidRPr="00A06B60">
        <w:t>to</w:t>
      </w:r>
      <w:r>
        <w:t xml:space="preserve"> </w:t>
      </w:r>
      <w:r w:rsidRPr="00A06B60">
        <w:t>team</w:t>
      </w:r>
      <w:r>
        <w:t xml:space="preserve"> </w:t>
      </w:r>
      <w:r w:rsidRPr="00A06B60">
        <w:t>members.</w:t>
      </w:r>
    </w:p>
    <w:p w14:paraId="6F547E2B" w14:textId="77777777" w:rsidR="00FB1E3A" w:rsidRDefault="00FB1E3A" w:rsidP="00FB1E3A">
      <w:pPr>
        <w:pStyle w:val="ResumeNormal"/>
        <w:spacing w:before="120"/>
        <w:rPr>
          <w:b/>
        </w:rPr>
      </w:pPr>
      <w:r>
        <w:rPr>
          <w:b/>
        </w:rPr>
        <w:t>Team Lead</w:t>
      </w:r>
      <w:r w:rsidRPr="004B6BFA">
        <w:rPr>
          <w:b/>
        </w:rPr>
        <w:t>,</w:t>
      </w:r>
      <w:r>
        <w:rPr>
          <w:b/>
        </w:rPr>
        <w:t xml:space="preserve"> Retain Residential &amp; Business–Verizon</w:t>
      </w:r>
    </w:p>
    <w:p w14:paraId="17791B6E" w14:textId="77777777" w:rsidR="00FB1E3A" w:rsidRDefault="00FB1E3A" w:rsidP="00FB1E3A">
      <w:pPr>
        <w:pStyle w:val="ResumeNormal"/>
        <w:rPr>
          <w:b/>
        </w:rPr>
      </w:pPr>
      <w:r>
        <w:rPr>
          <w:b/>
        </w:rPr>
        <w:t>Verizon, Jul. 2009–Jul. 2010</w:t>
      </w:r>
    </w:p>
    <w:p w14:paraId="1C1DFC57" w14:textId="77777777" w:rsidR="00FB1E3A" w:rsidRPr="00A06B60" w:rsidRDefault="00FB1E3A" w:rsidP="00FB1E3A">
      <w:pPr>
        <w:pStyle w:val="BodyText"/>
      </w:pPr>
      <w:r w:rsidRPr="00A06B60">
        <w:t>Retain</w:t>
      </w:r>
      <w:r>
        <w:t xml:space="preserve"> </w:t>
      </w:r>
      <w:r w:rsidRPr="00A06B60">
        <w:t>is</w:t>
      </w:r>
      <w:r>
        <w:t xml:space="preserve"> </w:t>
      </w:r>
      <w:r w:rsidRPr="00A06B60">
        <w:t>Verizon</w:t>
      </w:r>
      <w:r>
        <w:t xml:space="preserve"> </w:t>
      </w:r>
      <w:r w:rsidRPr="00A06B60">
        <w:t>tool</w:t>
      </w:r>
      <w:r>
        <w:t xml:space="preserve"> </w:t>
      </w:r>
      <w:r w:rsidRPr="00A06B60">
        <w:t>which</w:t>
      </w:r>
      <w:r>
        <w:t xml:space="preserve"> </w:t>
      </w:r>
      <w:r w:rsidRPr="00A06B60">
        <w:t>is</w:t>
      </w:r>
      <w:r>
        <w:t xml:space="preserve"> </w:t>
      </w:r>
      <w:r w:rsidRPr="00A06B60">
        <w:t>used</w:t>
      </w:r>
      <w:r>
        <w:t xml:space="preserve"> </w:t>
      </w:r>
      <w:r w:rsidRPr="00A06B60">
        <w:t>in</w:t>
      </w:r>
      <w:r>
        <w:t xml:space="preserve"> </w:t>
      </w:r>
      <w:r w:rsidRPr="00A06B60">
        <w:t>Verizon</w:t>
      </w:r>
      <w:r>
        <w:t xml:space="preserve"> </w:t>
      </w:r>
      <w:r w:rsidRPr="00A06B60">
        <w:t>Call</w:t>
      </w:r>
      <w:r>
        <w:t xml:space="preserve"> </w:t>
      </w:r>
      <w:r w:rsidRPr="00A06B60">
        <w:t>Centers</w:t>
      </w:r>
      <w:r>
        <w:t xml:space="preserve"> </w:t>
      </w:r>
      <w:r w:rsidRPr="00A06B60">
        <w:t>to</w:t>
      </w:r>
      <w:r>
        <w:t xml:space="preserve"> </w:t>
      </w:r>
      <w:r w:rsidRPr="00A06B60">
        <w:t>retain</w:t>
      </w:r>
      <w:r>
        <w:t xml:space="preserve"> </w:t>
      </w:r>
      <w:r w:rsidRPr="00A06B60">
        <w:t>the</w:t>
      </w:r>
      <w:r>
        <w:t xml:space="preserve"> </w:t>
      </w:r>
      <w:r w:rsidRPr="00A06B60">
        <w:t>dissatisfied</w:t>
      </w:r>
      <w:r>
        <w:t xml:space="preserve"> </w:t>
      </w:r>
      <w:r w:rsidRPr="00A06B60">
        <w:t>customers</w:t>
      </w:r>
      <w:r>
        <w:t xml:space="preserve"> </w:t>
      </w:r>
      <w:r w:rsidRPr="00A06B60">
        <w:t>by</w:t>
      </w:r>
      <w:r>
        <w:t xml:space="preserve"> </w:t>
      </w:r>
      <w:r w:rsidRPr="00A06B60">
        <w:t>providing</w:t>
      </w:r>
      <w:r>
        <w:t xml:space="preserve"> </w:t>
      </w:r>
      <w:r w:rsidRPr="00A06B60">
        <w:t>the</w:t>
      </w:r>
      <w:r>
        <w:t xml:space="preserve"> </w:t>
      </w:r>
      <w:r w:rsidRPr="00A06B60">
        <w:t>various</w:t>
      </w:r>
      <w:r>
        <w:t xml:space="preserve"> </w:t>
      </w:r>
      <w:r w:rsidRPr="00A06B60">
        <w:t>types</w:t>
      </w:r>
      <w:r>
        <w:t xml:space="preserve"> </w:t>
      </w:r>
      <w:r w:rsidRPr="00A06B60">
        <w:t>of</w:t>
      </w:r>
      <w:r>
        <w:t xml:space="preserve"> </w:t>
      </w:r>
      <w:r w:rsidRPr="00A06B60">
        <w:t>offers</w:t>
      </w:r>
      <w:r>
        <w:t xml:space="preserve"> </w:t>
      </w:r>
      <w:r w:rsidRPr="00A06B60">
        <w:t>based</w:t>
      </w:r>
      <w:r>
        <w:t xml:space="preserve"> </w:t>
      </w:r>
      <w:r w:rsidRPr="00A06B60">
        <w:t>on</w:t>
      </w:r>
      <w:r>
        <w:t xml:space="preserve"> </w:t>
      </w:r>
      <w:r w:rsidRPr="00A06B60">
        <w:t>churn</w:t>
      </w:r>
      <w:r>
        <w:t xml:space="preserve"> </w:t>
      </w:r>
      <w:r w:rsidRPr="00A06B60">
        <w:t>indicators,</w:t>
      </w:r>
      <w:r>
        <w:t xml:space="preserve"> </w:t>
      </w:r>
      <w:r w:rsidRPr="00A06B60">
        <w:t>service</w:t>
      </w:r>
      <w:r>
        <w:t xml:space="preserve"> </w:t>
      </w:r>
      <w:r w:rsidRPr="00A06B60">
        <w:t>type</w:t>
      </w:r>
      <w:r>
        <w:t xml:space="preserve"> </w:t>
      </w:r>
      <w:r w:rsidRPr="00A06B60">
        <w:t>&amp;</w:t>
      </w:r>
      <w:r>
        <w:t xml:space="preserve"> </w:t>
      </w:r>
      <w:r w:rsidRPr="00A06B60">
        <w:t>customer</w:t>
      </w:r>
      <w:r>
        <w:t xml:space="preserve"> </w:t>
      </w:r>
      <w:r w:rsidRPr="00A06B60">
        <w:t>profile.</w:t>
      </w:r>
      <w:r>
        <w:t xml:space="preserve"> </w:t>
      </w:r>
      <w:r w:rsidRPr="00A06B60">
        <w:t>This</w:t>
      </w:r>
      <w:r>
        <w:t xml:space="preserve"> </w:t>
      </w:r>
      <w:r w:rsidRPr="00A06B60">
        <w:t>tool</w:t>
      </w:r>
      <w:r>
        <w:t xml:space="preserve"> </w:t>
      </w:r>
      <w:r w:rsidRPr="00A06B60">
        <w:t>is</w:t>
      </w:r>
      <w:r>
        <w:t xml:space="preserve"> </w:t>
      </w:r>
      <w:r w:rsidRPr="00A06B60">
        <w:t>being</w:t>
      </w:r>
      <w:r>
        <w:t xml:space="preserve"> </w:t>
      </w:r>
      <w:r w:rsidRPr="00A06B60">
        <w:t>used</w:t>
      </w:r>
      <w:r>
        <w:t xml:space="preserve"> </w:t>
      </w:r>
      <w:r w:rsidRPr="00A06B60">
        <w:t>for</w:t>
      </w:r>
      <w:r>
        <w:t xml:space="preserve"> </w:t>
      </w:r>
      <w:r w:rsidRPr="00A06B60">
        <w:t>various</w:t>
      </w:r>
      <w:r>
        <w:t xml:space="preserve"> </w:t>
      </w:r>
      <w:r w:rsidRPr="00A06B60">
        <w:t>type</w:t>
      </w:r>
      <w:r>
        <w:t xml:space="preserve"> </w:t>
      </w:r>
      <w:r w:rsidRPr="00A06B60">
        <w:t>of</w:t>
      </w:r>
      <w:r>
        <w:t xml:space="preserve"> </w:t>
      </w:r>
      <w:r w:rsidRPr="00A06B60">
        <w:t>customers</w:t>
      </w:r>
      <w:r>
        <w:t xml:space="preserve"> </w:t>
      </w:r>
      <w:r w:rsidRPr="00A06B60">
        <w:t>having</w:t>
      </w:r>
      <w:r>
        <w:t xml:space="preserve"> </w:t>
      </w:r>
      <w:r w:rsidRPr="00A06B60">
        <w:t>Lec,</w:t>
      </w:r>
      <w:r>
        <w:t xml:space="preserve"> </w:t>
      </w:r>
      <w:r w:rsidRPr="00A06B60">
        <w:t>DSL,</w:t>
      </w:r>
      <w:r>
        <w:t xml:space="preserve"> and </w:t>
      </w:r>
      <w:r w:rsidRPr="00A06B60">
        <w:t>FiOS</w:t>
      </w:r>
      <w:r>
        <w:t xml:space="preserve"> </w:t>
      </w:r>
      <w:r w:rsidRPr="00A06B60">
        <w:t>services.</w:t>
      </w:r>
    </w:p>
    <w:p w14:paraId="456663FB" w14:textId="77777777" w:rsidR="00FB1E3A" w:rsidRPr="00A06B60" w:rsidRDefault="00FB1E3A" w:rsidP="00FB1E3A">
      <w:pPr>
        <w:pStyle w:val="BodyText"/>
      </w:pPr>
      <w:r>
        <w:t xml:space="preserve">The </w:t>
      </w:r>
      <w:r w:rsidRPr="00A06B60">
        <w:t>Retain</w:t>
      </w:r>
      <w:r>
        <w:t xml:space="preserve"> </w:t>
      </w:r>
      <w:r w:rsidRPr="00A06B60">
        <w:t>tool</w:t>
      </w:r>
      <w:r>
        <w:t xml:space="preserve"> </w:t>
      </w:r>
      <w:r w:rsidRPr="00A06B60">
        <w:t>has</w:t>
      </w:r>
      <w:r>
        <w:t xml:space="preserve"> </w:t>
      </w:r>
      <w:r w:rsidRPr="00A06B60">
        <w:t>main</w:t>
      </w:r>
      <w:r>
        <w:t xml:space="preserve"> </w:t>
      </w:r>
      <w:r w:rsidRPr="00A06B60">
        <w:t>modules</w:t>
      </w:r>
      <w:r>
        <w:t xml:space="preserve"> </w:t>
      </w:r>
      <w:r w:rsidRPr="00A06B60">
        <w:t>like</w:t>
      </w:r>
      <w:r>
        <w:t xml:space="preserve"> </w:t>
      </w:r>
      <w:r w:rsidRPr="00A06B60">
        <w:t>Profile</w:t>
      </w:r>
      <w:r>
        <w:t xml:space="preserve"> </w:t>
      </w:r>
      <w:r w:rsidRPr="00A06B60">
        <w:t>Management,</w:t>
      </w:r>
      <w:r>
        <w:t xml:space="preserve"> </w:t>
      </w:r>
      <w:r w:rsidRPr="00A06B60">
        <w:t>qualification</w:t>
      </w:r>
      <w:r>
        <w:t xml:space="preserve"> </w:t>
      </w:r>
      <w:r w:rsidRPr="00A06B60">
        <w:t>checks,</w:t>
      </w:r>
      <w:r>
        <w:t xml:space="preserve"> </w:t>
      </w:r>
      <w:r w:rsidRPr="00A06B60">
        <w:t>offer</w:t>
      </w:r>
      <w:r>
        <w:t xml:space="preserve"> </w:t>
      </w:r>
      <w:r w:rsidRPr="00A06B60">
        <w:t>management,</w:t>
      </w:r>
      <w:r>
        <w:t xml:space="preserve"> </w:t>
      </w:r>
      <w:r w:rsidRPr="00A06B60">
        <w:t>Administration</w:t>
      </w:r>
      <w:r>
        <w:t xml:space="preserve"> </w:t>
      </w:r>
      <w:r w:rsidRPr="00A06B60">
        <w:t>&amp;</w:t>
      </w:r>
      <w:r>
        <w:t xml:space="preserve"> </w:t>
      </w:r>
      <w:r w:rsidRPr="00A06B60">
        <w:t>situation</w:t>
      </w:r>
      <w:r>
        <w:t xml:space="preserve"> </w:t>
      </w:r>
      <w:r w:rsidRPr="00A06B60">
        <w:t>creation.</w:t>
      </w:r>
      <w:r>
        <w:t xml:space="preserve"> </w:t>
      </w:r>
      <w:r w:rsidRPr="00A06B60">
        <w:t>The</w:t>
      </w:r>
      <w:r>
        <w:t xml:space="preserve"> </w:t>
      </w:r>
      <w:r w:rsidRPr="00A06B60">
        <w:t>heart</w:t>
      </w:r>
      <w:r>
        <w:t xml:space="preserve"> </w:t>
      </w:r>
      <w:r w:rsidRPr="00A06B60">
        <w:t>of</w:t>
      </w:r>
      <w:r>
        <w:t xml:space="preserve"> </w:t>
      </w:r>
      <w:r w:rsidRPr="00A06B60">
        <w:t>Retain</w:t>
      </w:r>
      <w:r>
        <w:t xml:space="preserve"> </w:t>
      </w:r>
      <w:r w:rsidRPr="00A06B60">
        <w:t>tool</w:t>
      </w:r>
      <w:r>
        <w:t xml:space="preserve"> </w:t>
      </w:r>
      <w:r w:rsidRPr="00A06B60">
        <w:t>is</w:t>
      </w:r>
      <w:r>
        <w:t xml:space="preserve"> </w:t>
      </w:r>
      <w:r w:rsidRPr="00A06B60">
        <w:t>Situation</w:t>
      </w:r>
      <w:r>
        <w:t xml:space="preserve"> M</w:t>
      </w:r>
      <w:r w:rsidRPr="00A06B60">
        <w:t>anagement</w:t>
      </w:r>
      <w:r>
        <w:t xml:space="preserve">, an artificial intelligence tool that </w:t>
      </w:r>
      <w:r w:rsidRPr="00A06B60">
        <w:t>allows</w:t>
      </w:r>
      <w:r>
        <w:t xml:space="preserve"> </w:t>
      </w:r>
      <w:r w:rsidRPr="00A06B60">
        <w:t>administrator</w:t>
      </w:r>
      <w:r>
        <w:t xml:space="preserve"> </w:t>
      </w:r>
      <w:r w:rsidRPr="00A06B60">
        <w:t>to</w:t>
      </w:r>
      <w:r>
        <w:t xml:space="preserve"> </w:t>
      </w:r>
      <w:r w:rsidRPr="00A06B60">
        <w:t>create</w:t>
      </w:r>
      <w:r>
        <w:t xml:space="preserve"> </w:t>
      </w:r>
      <w:r w:rsidRPr="00A06B60">
        <w:t>situations</w:t>
      </w:r>
      <w:r>
        <w:t xml:space="preserve"> </w:t>
      </w:r>
      <w:r w:rsidRPr="00A06B60">
        <w:t>on</w:t>
      </w:r>
      <w:r>
        <w:t>-the-</w:t>
      </w:r>
      <w:r w:rsidRPr="00A06B60">
        <w:t>fly</w:t>
      </w:r>
      <w:r>
        <w:t xml:space="preserve"> </w:t>
      </w:r>
      <w:r w:rsidRPr="00A06B60">
        <w:t>based</w:t>
      </w:r>
      <w:r>
        <w:t xml:space="preserve"> </w:t>
      </w:r>
      <w:r w:rsidRPr="00A06B60">
        <w:t>on</w:t>
      </w:r>
      <w:r>
        <w:t xml:space="preserve"> </w:t>
      </w:r>
      <w:r w:rsidRPr="00A06B60">
        <w:t>various</w:t>
      </w:r>
      <w:r>
        <w:t xml:space="preserve"> </w:t>
      </w:r>
      <w:r w:rsidRPr="00A06B60">
        <w:t>factors</w:t>
      </w:r>
      <w:r>
        <w:t xml:space="preserve"> </w:t>
      </w:r>
      <w:r w:rsidRPr="00A06B60">
        <w:t>like</w:t>
      </w:r>
      <w:r>
        <w:t xml:space="preserve"> </w:t>
      </w:r>
      <w:r w:rsidRPr="00A06B60">
        <w:t>customer</w:t>
      </w:r>
      <w:r>
        <w:t xml:space="preserve"> </w:t>
      </w:r>
      <w:r w:rsidRPr="00A06B60">
        <w:t>profile,</w:t>
      </w:r>
      <w:r>
        <w:t xml:space="preserve"> </w:t>
      </w:r>
      <w:r w:rsidRPr="00A06B60">
        <w:t>services</w:t>
      </w:r>
      <w:r>
        <w:t xml:space="preserve"> </w:t>
      </w:r>
      <w:r w:rsidRPr="00A06B60">
        <w:t>etc.</w:t>
      </w:r>
      <w:r>
        <w:t xml:space="preserve">  </w:t>
      </w:r>
      <w:r w:rsidRPr="00A06B60">
        <w:t>and</w:t>
      </w:r>
      <w:r>
        <w:t xml:space="preserve"> </w:t>
      </w:r>
      <w:r w:rsidRPr="00A06B60">
        <w:t>then</w:t>
      </w:r>
      <w:r>
        <w:t xml:space="preserve"> </w:t>
      </w:r>
      <w:r w:rsidRPr="00A06B60">
        <w:t>associates</w:t>
      </w:r>
      <w:r>
        <w:t xml:space="preserve"> </w:t>
      </w:r>
      <w:r w:rsidRPr="00A06B60">
        <w:t>the</w:t>
      </w:r>
      <w:r>
        <w:t xml:space="preserve"> </w:t>
      </w:r>
      <w:r w:rsidRPr="00A06B60">
        <w:t>offers</w:t>
      </w:r>
      <w:r>
        <w:t xml:space="preserve"> </w:t>
      </w:r>
      <w:r w:rsidRPr="00A06B60">
        <w:t>with</w:t>
      </w:r>
      <w:r>
        <w:t xml:space="preserve"> </w:t>
      </w:r>
      <w:r w:rsidRPr="00A06B60">
        <w:t>those</w:t>
      </w:r>
      <w:r>
        <w:t xml:space="preserve"> </w:t>
      </w:r>
      <w:r w:rsidRPr="00A06B60">
        <w:t>situations.</w:t>
      </w:r>
      <w:r>
        <w:t xml:space="preserve"> Have </w:t>
      </w:r>
      <w:r w:rsidRPr="00A06B60">
        <w:t>worked</w:t>
      </w:r>
      <w:r>
        <w:t xml:space="preserve"> </w:t>
      </w:r>
      <w:r w:rsidRPr="00A06B60">
        <w:t>as</w:t>
      </w:r>
      <w:r>
        <w:t xml:space="preserve"> </w:t>
      </w:r>
      <w:r w:rsidRPr="00A06B60">
        <w:t>Lead</w:t>
      </w:r>
      <w:r>
        <w:t xml:space="preserve"> </w:t>
      </w:r>
      <w:r w:rsidRPr="00A06B60">
        <w:t>and</w:t>
      </w:r>
      <w:r>
        <w:t xml:space="preserve"> </w:t>
      </w:r>
      <w:r w:rsidRPr="00A06B60">
        <w:t>was</w:t>
      </w:r>
      <w:r>
        <w:t xml:space="preserve"> </w:t>
      </w:r>
      <w:r w:rsidRPr="00A06B60">
        <w:t>responsible</w:t>
      </w:r>
      <w:r>
        <w:t xml:space="preserve"> </w:t>
      </w:r>
      <w:r w:rsidRPr="00A06B60">
        <w:t>for</w:t>
      </w:r>
      <w:r>
        <w:t xml:space="preserve"> </w:t>
      </w:r>
      <w:r w:rsidRPr="00A06B60">
        <w:t>requirement</w:t>
      </w:r>
      <w:r>
        <w:t xml:space="preserve"> </w:t>
      </w:r>
      <w:r w:rsidRPr="00A06B60">
        <w:t>understanding,</w:t>
      </w:r>
      <w:r>
        <w:t xml:space="preserve"> </w:t>
      </w:r>
      <w:r w:rsidRPr="00A06B60">
        <w:t>designing</w:t>
      </w:r>
      <w:r>
        <w:t xml:space="preserve"> </w:t>
      </w:r>
      <w:r w:rsidRPr="00A06B60">
        <w:t>the</w:t>
      </w:r>
      <w:r>
        <w:t xml:space="preserve"> </w:t>
      </w:r>
      <w:r w:rsidRPr="00A06B60">
        <w:t>flow</w:t>
      </w:r>
      <w:r>
        <w:t xml:space="preserve"> </w:t>
      </w:r>
      <w:r w:rsidRPr="00A06B60">
        <w:t>and</w:t>
      </w:r>
      <w:r>
        <w:t xml:space="preserve"> </w:t>
      </w:r>
      <w:r w:rsidRPr="00A06B60">
        <w:t>doing</w:t>
      </w:r>
      <w:r>
        <w:t xml:space="preserve"> </w:t>
      </w:r>
      <w:r w:rsidRPr="00A06B60">
        <w:t>the</w:t>
      </w:r>
      <w:r>
        <w:t xml:space="preserve"> </w:t>
      </w:r>
      <w:r w:rsidRPr="00A06B60">
        <w:t>coding</w:t>
      </w:r>
      <w:r>
        <w:t xml:space="preserve"> </w:t>
      </w:r>
      <w:r w:rsidRPr="00A06B60">
        <w:t>for</w:t>
      </w:r>
      <w:r>
        <w:t xml:space="preserve"> </w:t>
      </w:r>
      <w:r w:rsidRPr="00A06B60">
        <w:t>same.</w:t>
      </w:r>
      <w:r>
        <w:t xml:space="preserve"> Was responsible for understanding the requirements from onsite business team and preparing the initial design &amp; development. Also was for explaining the requirement to offshore team, coordinating with offshore for development activities and providing the guidance.</w:t>
      </w:r>
    </w:p>
    <w:p w14:paraId="04166DE0" w14:textId="77777777" w:rsidR="00FB1E3A" w:rsidRDefault="00FB1E3A" w:rsidP="00FB1E3A">
      <w:pPr>
        <w:pStyle w:val="ResumeNormal"/>
        <w:rPr>
          <w:b/>
        </w:rPr>
      </w:pPr>
      <w:r>
        <w:rPr>
          <w:b/>
        </w:rPr>
        <w:t>Developer</w:t>
      </w:r>
      <w:r w:rsidRPr="004B6BFA">
        <w:rPr>
          <w:b/>
        </w:rPr>
        <w:t>,</w:t>
      </w:r>
      <w:r>
        <w:rPr>
          <w:b/>
        </w:rPr>
        <w:t xml:space="preserve"> </w:t>
      </w:r>
      <w:r w:rsidRPr="00A06B60">
        <w:rPr>
          <w:b/>
        </w:rPr>
        <w:t>PEG</w:t>
      </w:r>
      <w:r>
        <w:rPr>
          <w:b/>
        </w:rPr>
        <w:t>–</w:t>
      </w:r>
      <w:r w:rsidRPr="00A06B60">
        <w:rPr>
          <w:b/>
        </w:rPr>
        <w:t>Pricing</w:t>
      </w:r>
      <w:r>
        <w:rPr>
          <w:b/>
        </w:rPr>
        <w:t xml:space="preserve"> </w:t>
      </w:r>
      <w:r w:rsidRPr="00A06B60">
        <w:rPr>
          <w:b/>
        </w:rPr>
        <w:t>of</w:t>
      </w:r>
      <w:r>
        <w:rPr>
          <w:b/>
        </w:rPr>
        <w:t xml:space="preserve"> </w:t>
      </w:r>
      <w:r w:rsidRPr="00A06B60">
        <w:rPr>
          <w:b/>
        </w:rPr>
        <w:t>Electricity/Gas</w:t>
      </w:r>
      <w:r>
        <w:rPr>
          <w:b/>
        </w:rPr>
        <w:t xml:space="preserve"> </w:t>
      </w:r>
      <w:r w:rsidRPr="00A06B60">
        <w:rPr>
          <w:b/>
        </w:rPr>
        <w:t>System</w:t>
      </w:r>
    </w:p>
    <w:p w14:paraId="6B81EE1C" w14:textId="77777777" w:rsidR="00FB1E3A" w:rsidRDefault="00FB1E3A" w:rsidP="00FB1E3A">
      <w:pPr>
        <w:pStyle w:val="ResumeNormal"/>
        <w:spacing w:before="120"/>
        <w:rPr>
          <w:b/>
        </w:rPr>
      </w:pPr>
      <w:r>
        <w:rPr>
          <w:b/>
        </w:rPr>
        <w:t xml:space="preserve">Contractor at </w:t>
      </w:r>
      <w:r w:rsidRPr="00C659B9">
        <w:rPr>
          <w:b/>
        </w:rPr>
        <w:t>New</w:t>
      </w:r>
      <w:r>
        <w:rPr>
          <w:b/>
        </w:rPr>
        <w:t xml:space="preserve"> </w:t>
      </w:r>
      <w:r w:rsidRPr="00C659B9">
        <w:rPr>
          <w:b/>
        </w:rPr>
        <w:t>York</w:t>
      </w:r>
      <w:r>
        <w:rPr>
          <w:b/>
        </w:rPr>
        <w:t xml:space="preserve"> </w:t>
      </w:r>
      <w:r w:rsidRPr="00C659B9">
        <w:rPr>
          <w:b/>
        </w:rPr>
        <w:t>Power</w:t>
      </w:r>
      <w:r>
        <w:rPr>
          <w:b/>
        </w:rPr>
        <w:t xml:space="preserve"> </w:t>
      </w:r>
      <w:r w:rsidRPr="00C659B9">
        <w:rPr>
          <w:b/>
        </w:rPr>
        <w:t>Authority</w:t>
      </w:r>
      <w:r>
        <w:rPr>
          <w:b/>
        </w:rPr>
        <w:t xml:space="preserve"> </w:t>
      </w:r>
      <w:r w:rsidRPr="00C659B9">
        <w:rPr>
          <w:b/>
        </w:rPr>
        <w:t>(NYPA),</w:t>
      </w:r>
      <w:r>
        <w:rPr>
          <w:b/>
        </w:rPr>
        <w:t xml:space="preserve"> </w:t>
      </w:r>
      <w:r w:rsidRPr="00C659B9">
        <w:rPr>
          <w:b/>
        </w:rPr>
        <w:t>USA</w:t>
      </w:r>
      <w:r>
        <w:rPr>
          <w:b/>
        </w:rPr>
        <w:t xml:space="preserve"> </w:t>
      </w:r>
      <w:r w:rsidRPr="00C659B9">
        <w:rPr>
          <w:b/>
        </w:rPr>
        <w:t>Federal</w:t>
      </w:r>
      <w:r>
        <w:rPr>
          <w:b/>
        </w:rPr>
        <w:t xml:space="preserve"> </w:t>
      </w:r>
      <w:r w:rsidRPr="00C659B9">
        <w:rPr>
          <w:b/>
        </w:rPr>
        <w:t>Government</w:t>
      </w:r>
      <w:r>
        <w:rPr>
          <w:b/>
        </w:rPr>
        <w:t>–</w:t>
      </w:r>
      <w:r w:rsidRPr="00C659B9">
        <w:rPr>
          <w:b/>
        </w:rPr>
        <w:t>New</w:t>
      </w:r>
      <w:r>
        <w:rPr>
          <w:b/>
        </w:rPr>
        <w:t xml:space="preserve"> </w:t>
      </w:r>
      <w:r w:rsidRPr="00C659B9">
        <w:rPr>
          <w:b/>
        </w:rPr>
        <w:t>York</w:t>
      </w:r>
      <w:r>
        <w:rPr>
          <w:b/>
        </w:rPr>
        <w:t xml:space="preserve"> </w:t>
      </w:r>
      <w:r w:rsidRPr="00C659B9">
        <w:rPr>
          <w:b/>
        </w:rPr>
        <w:t>US</w:t>
      </w:r>
    </w:p>
    <w:p w14:paraId="729889CD" w14:textId="77777777" w:rsidR="00FB1E3A" w:rsidRDefault="00FB1E3A" w:rsidP="00FB1E3A">
      <w:pPr>
        <w:pStyle w:val="BodyText"/>
      </w:pPr>
      <w:r>
        <w:t xml:space="preserve">The </w:t>
      </w:r>
      <w:r w:rsidRPr="00C659B9">
        <w:t>PEG</w:t>
      </w:r>
      <w:r>
        <w:t xml:space="preserve"> </w:t>
      </w:r>
      <w:r w:rsidRPr="00C659B9">
        <w:t>System</w:t>
      </w:r>
      <w:r>
        <w:t xml:space="preserve"> </w:t>
      </w:r>
      <w:r w:rsidRPr="00C659B9">
        <w:t>is</w:t>
      </w:r>
      <w:r>
        <w:t xml:space="preserve"> </w:t>
      </w:r>
      <w:r w:rsidRPr="00C659B9">
        <w:t>used</w:t>
      </w:r>
      <w:r>
        <w:t xml:space="preserve"> </w:t>
      </w:r>
      <w:r w:rsidRPr="00C659B9">
        <w:t>as</w:t>
      </w:r>
      <w:r>
        <w:t xml:space="preserve"> </w:t>
      </w:r>
      <w:r w:rsidRPr="00C659B9">
        <w:t>risk</w:t>
      </w:r>
      <w:r>
        <w:t xml:space="preserve"> </w:t>
      </w:r>
      <w:r w:rsidRPr="00C659B9">
        <w:t>mitigation</w:t>
      </w:r>
      <w:r>
        <w:t xml:space="preserve"> </w:t>
      </w:r>
      <w:r w:rsidRPr="00C659B9">
        <w:t>tool</w:t>
      </w:r>
      <w:r>
        <w:t xml:space="preserve"> </w:t>
      </w:r>
      <w:r w:rsidRPr="00C659B9">
        <w:t>in</w:t>
      </w:r>
      <w:r>
        <w:t xml:space="preserve"> </w:t>
      </w:r>
      <w:r w:rsidRPr="00C659B9">
        <w:t>RISK</w:t>
      </w:r>
      <w:r>
        <w:t xml:space="preserve"> </w:t>
      </w:r>
      <w:r w:rsidRPr="00C659B9">
        <w:t>Consultancy</w:t>
      </w:r>
      <w:r>
        <w:t xml:space="preserve"> </w:t>
      </w:r>
      <w:r w:rsidRPr="00C659B9">
        <w:t>department</w:t>
      </w:r>
      <w:r>
        <w:t xml:space="preserve"> </w:t>
      </w:r>
      <w:r w:rsidRPr="00C659B9">
        <w:t>of</w:t>
      </w:r>
      <w:r>
        <w:t xml:space="preserve"> </w:t>
      </w:r>
      <w:r w:rsidRPr="00C659B9">
        <w:t>NYPA.</w:t>
      </w:r>
      <w:r>
        <w:t xml:space="preserve"> </w:t>
      </w:r>
      <w:r w:rsidRPr="00C659B9">
        <w:t>This</w:t>
      </w:r>
      <w:r>
        <w:t xml:space="preserve"> </w:t>
      </w:r>
      <w:r w:rsidRPr="00C659B9">
        <w:t>system</w:t>
      </w:r>
      <w:r>
        <w:t xml:space="preserve"> </w:t>
      </w:r>
      <w:r w:rsidRPr="00C659B9">
        <w:t>downloads</w:t>
      </w:r>
      <w:r>
        <w:t xml:space="preserve"> </w:t>
      </w:r>
      <w:r w:rsidRPr="00C659B9">
        <w:t>the</w:t>
      </w:r>
      <w:r>
        <w:t xml:space="preserve"> </w:t>
      </w:r>
      <w:r w:rsidRPr="00C659B9">
        <w:t>Prices</w:t>
      </w:r>
      <w:r>
        <w:t xml:space="preserve"> </w:t>
      </w:r>
      <w:r w:rsidRPr="00C659B9">
        <w:t>of</w:t>
      </w:r>
      <w:r>
        <w:t xml:space="preserve"> </w:t>
      </w:r>
      <w:r w:rsidRPr="00C659B9">
        <w:t>commodities</w:t>
      </w:r>
      <w:r>
        <w:t xml:space="preserve"> </w:t>
      </w:r>
      <w:r w:rsidRPr="00C659B9">
        <w:t>from</w:t>
      </w:r>
      <w:r>
        <w:t xml:space="preserve"> the </w:t>
      </w:r>
      <w:r w:rsidRPr="00C659B9">
        <w:t>Platt</w:t>
      </w:r>
      <w:r>
        <w:t xml:space="preserve"> </w:t>
      </w:r>
      <w:r w:rsidRPr="00C659B9">
        <w:t>System</w:t>
      </w:r>
      <w:r>
        <w:t xml:space="preserve"> </w:t>
      </w:r>
      <w:r w:rsidRPr="00C659B9">
        <w:t>(Third</w:t>
      </w:r>
      <w:r>
        <w:t xml:space="preserve"> </w:t>
      </w:r>
      <w:r w:rsidRPr="00C659B9">
        <w:t>Party)</w:t>
      </w:r>
      <w:r>
        <w:t xml:space="preserve"> </w:t>
      </w:r>
      <w:r w:rsidRPr="00C659B9">
        <w:t>using</w:t>
      </w:r>
      <w:r>
        <w:t xml:space="preserve"> </w:t>
      </w:r>
      <w:r w:rsidRPr="00C659B9">
        <w:t>FTP</w:t>
      </w:r>
      <w:r>
        <w:t xml:space="preserve"> </w:t>
      </w:r>
      <w:r w:rsidRPr="00C659B9">
        <w:t>Protocol.</w:t>
      </w:r>
      <w:r>
        <w:t xml:space="preserve"> </w:t>
      </w:r>
      <w:r w:rsidRPr="00C659B9">
        <w:t>It</w:t>
      </w:r>
      <w:r>
        <w:t xml:space="preserve"> </w:t>
      </w:r>
      <w:r w:rsidRPr="00C659B9">
        <w:t>loads</w:t>
      </w:r>
      <w:r>
        <w:t xml:space="preserve"> </w:t>
      </w:r>
      <w:r w:rsidRPr="00C659B9">
        <w:t>those</w:t>
      </w:r>
      <w:r>
        <w:t xml:space="preserve"> </w:t>
      </w:r>
      <w:r w:rsidRPr="00C659B9">
        <w:t>prices</w:t>
      </w:r>
      <w:r>
        <w:t xml:space="preserve"> </w:t>
      </w:r>
      <w:r w:rsidRPr="00C659B9">
        <w:t>in</w:t>
      </w:r>
      <w:r>
        <w:t xml:space="preserve"> </w:t>
      </w:r>
      <w:r w:rsidRPr="00C659B9">
        <w:t>PEG</w:t>
      </w:r>
      <w:r>
        <w:t xml:space="preserve"> </w:t>
      </w:r>
      <w:r w:rsidRPr="00C659B9">
        <w:t>system</w:t>
      </w:r>
      <w:r>
        <w:t xml:space="preserve"> </w:t>
      </w:r>
      <w:r w:rsidRPr="00C659B9">
        <w:t>and</w:t>
      </w:r>
      <w:r>
        <w:t xml:space="preserve"> </w:t>
      </w:r>
      <w:r w:rsidRPr="00C659B9">
        <w:t>after</w:t>
      </w:r>
      <w:r>
        <w:t xml:space="preserve"> </w:t>
      </w:r>
      <w:r w:rsidRPr="00C659B9">
        <w:t>that</w:t>
      </w:r>
      <w:r>
        <w:t xml:space="preserve"> </w:t>
      </w:r>
      <w:r w:rsidRPr="00C659B9">
        <w:t>mathematical</w:t>
      </w:r>
      <w:r>
        <w:t xml:space="preserve"> </w:t>
      </w:r>
      <w:r w:rsidRPr="00C659B9">
        <w:t>computations</w:t>
      </w:r>
      <w:r>
        <w:t xml:space="preserve"> </w:t>
      </w:r>
      <w:r w:rsidRPr="00C659B9">
        <w:t>like</w:t>
      </w:r>
      <w:r>
        <w:t xml:space="preserve"> </w:t>
      </w:r>
      <w:r w:rsidRPr="00C659B9">
        <w:t>correlation/</w:t>
      </w:r>
      <w:r>
        <w:t xml:space="preserve"> </w:t>
      </w:r>
      <w:r w:rsidRPr="00C659B9">
        <w:t>other</w:t>
      </w:r>
      <w:r>
        <w:t xml:space="preserve"> </w:t>
      </w:r>
      <w:r w:rsidRPr="00C659B9">
        <w:t>algorithms</w:t>
      </w:r>
      <w:r>
        <w:t xml:space="preserve"> </w:t>
      </w:r>
      <w:r w:rsidRPr="00C659B9">
        <w:t>are</w:t>
      </w:r>
      <w:r>
        <w:t xml:space="preserve"> </w:t>
      </w:r>
      <w:r w:rsidRPr="00C659B9">
        <w:t>being</w:t>
      </w:r>
      <w:r>
        <w:t xml:space="preserve"> </w:t>
      </w:r>
      <w:r w:rsidRPr="00C659B9">
        <w:t>run</w:t>
      </w:r>
      <w:r>
        <w:t xml:space="preserve"> </w:t>
      </w:r>
      <w:r w:rsidRPr="00C659B9">
        <w:t>on</w:t>
      </w:r>
      <w:r>
        <w:t xml:space="preserve"> </w:t>
      </w:r>
      <w:r w:rsidRPr="00C659B9">
        <w:t>that</w:t>
      </w:r>
      <w:r>
        <w:t xml:space="preserve"> </w:t>
      </w:r>
      <w:r w:rsidRPr="00C659B9">
        <w:t>data</w:t>
      </w:r>
      <w:r>
        <w:t xml:space="preserve"> </w:t>
      </w:r>
      <w:r w:rsidRPr="00C659B9">
        <w:t>with</w:t>
      </w:r>
      <w:r>
        <w:t xml:space="preserve"> </w:t>
      </w:r>
      <w:r w:rsidRPr="00C659B9">
        <w:t>SQL</w:t>
      </w:r>
      <w:r>
        <w:t xml:space="preserve"> </w:t>
      </w:r>
      <w:r w:rsidRPr="00C659B9">
        <w:t>Server</w:t>
      </w:r>
      <w:r>
        <w:t xml:space="preserve"> </w:t>
      </w:r>
      <w:r w:rsidRPr="00C659B9">
        <w:t>store</w:t>
      </w:r>
      <w:r>
        <w:t xml:space="preserve"> </w:t>
      </w:r>
      <w:r w:rsidRPr="00C659B9">
        <w:t>procedures.</w:t>
      </w:r>
      <w:r>
        <w:t xml:space="preserve"> </w:t>
      </w:r>
      <w:r w:rsidRPr="00C659B9">
        <w:t>All</w:t>
      </w:r>
      <w:r>
        <w:t xml:space="preserve"> </w:t>
      </w:r>
      <w:r w:rsidRPr="00C659B9">
        <w:t>this</w:t>
      </w:r>
      <w:r>
        <w:t xml:space="preserve"> </w:t>
      </w:r>
      <w:r w:rsidRPr="00C659B9">
        <w:t>is</w:t>
      </w:r>
      <w:r>
        <w:t xml:space="preserve"> </w:t>
      </w:r>
      <w:r w:rsidRPr="00C659B9">
        <w:t>done</w:t>
      </w:r>
      <w:r>
        <w:t xml:space="preserve"> </w:t>
      </w:r>
      <w:r w:rsidRPr="00C659B9">
        <w:t>using</w:t>
      </w:r>
      <w:r>
        <w:t xml:space="preserve"> </w:t>
      </w:r>
      <w:r w:rsidRPr="00C659B9">
        <w:t>SQL</w:t>
      </w:r>
      <w:r>
        <w:t xml:space="preserve"> </w:t>
      </w:r>
      <w:r w:rsidRPr="00C659B9">
        <w:t>Server</w:t>
      </w:r>
      <w:r>
        <w:t xml:space="preserve"> </w:t>
      </w:r>
      <w:r w:rsidRPr="00C659B9">
        <w:t>integration</w:t>
      </w:r>
      <w:r>
        <w:t xml:space="preserve"> </w:t>
      </w:r>
      <w:r w:rsidRPr="00C659B9">
        <w:t>services.</w:t>
      </w:r>
      <w:r>
        <w:t xml:space="preserve"> </w:t>
      </w:r>
      <w:r w:rsidRPr="00C659B9">
        <w:t>Once</w:t>
      </w:r>
      <w:r>
        <w:t xml:space="preserve"> </w:t>
      </w:r>
      <w:r w:rsidRPr="00C659B9">
        <w:t>the</w:t>
      </w:r>
      <w:r>
        <w:t xml:space="preserve"> </w:t>
      </w:r>
      <w:r w:rsidRPr="00C659B9">
        <w:t>data</w:t>
      </w:r>
      <w:r>
        <w:t xml:space="preserve"> is </w:t>
      </w:r>
      <w:r w:rsidRPr="00C659B9">
        <w:t>analyzed</w:t>
      </w:r>
      <w:r>
        <w:t xml:space="preserve"> </w:t>
      </w:r>
      <w:r w:rsidRPr="00C659B9">
        <w:t>and</w:t>
      </w:r>
      <w:r>
        <w:t xml:space="preserve"> </w:t>
      </w:r>
      <w:r w:rsidRPr="00C659B9">
        <w:t>converted</w:t>
      </w:r>
      <w:r>
        <w:t xml:space="preserve"> </w:t>
      </w:r>
      <w:r w:rsidRPr="00C659B9">
        <w:t>into</w:t>
      </w:r>
      <w:r>
        <w:t xml:space="preserve"> </w:t>
      </w:r>
      <w:r w:rsidRPr="00C659B9">
        <w:t>meaningful</w:t>
      </w:r>
      <w:r>
        <w:t xml:space="preserve"> </w:t>
      </w:r>
      <w:r w:rsidRPr="00C659B9">
        <w:t>information,</w:t>
      </w:r>
      <w:r>
        <w:t xml:space="preserve"> </w:t>
      </w:r>
      <w:r w:rsidRPr="00C659B9">
        <w:t>reports</w:t>
      </w:r>
      <w:r>
        <w:t xml:space="preserve"> </w:t>
      </w:r>
      <w:r w:rsidRPr="00C659B9">
        <w:t>are</w:t>
      </w:r>
      <w:r>
        <w:t xml:space="preserve"> </w:t>
      </w:r>
      <w:r w:rsidRPr="00C659B9">
        <w:t>generated</w:t>
      </w:r>
      <w:r>
        <w:t xml:space="preserve"> </w:t>
      </w:r>
      <w:r w:rsidRPr="00C659B9">
        <w:t>using</w:t>
      </w:r>
      <w:r>
        <w:t xml:space="preserve"> </w:t>
      </w:r>
      <w:r w:rsidRPr="00C659B9">
        <w:t>the</w:t>
      </w:r>
      <w:r>
        <w:t xml:space="preserve"> </w:t>
      </w:r>
      <w:r w:rsidRPr="00C659B9">
        <w:t>SQL</w:t>
      </w:r>
      <w:r>
        <w:t xml:space="preserve"> </w:t>
      </w:r>
      <w:r w:rsidRPr="00C659B9">
        <w:t>Server</w:t>
      </w:r>
      <w:r>
        <w:t xml:space="preserve"> </w:t>
      </w:r>
      <w:r w:rsidRPr="00C659B9">
        <w:t>Reporting</w:t>
      </w:r>
      <w:r>
        <w:t xml:space="preserve"> </w:t>
      </w:r>
      <w:r w:rsidRPr="00C659B9">
        <w:t>Services.</w:t>
      </w:r>
      <w:r>
        <w:t xml:space="preserve"> </w:t>
      </w:r>
      <w:r w:rsidRPr="00C659B9">
        <w:t>This</w:t>
      </w:r>
      <w:r>
        <w:t xml:space="preserve"> </w:t>
      </w:r>
      <w:r w:rsidRPr="00C659B9">
        <w:t>system</w:t>
      </w:r>
      <w:r>
        <w:t xml:space="preserve"> </w:t>
      </w:r>
      <w:r w:rsidRPr="00C659B9">
        <w:t>also</w:t>
      </w:r>
      <w:r>
        <w:t xml:space="preserve"> </w:t>
      </w:r>
      <w:r w:rsidRPr="00C659B9">
        <w:t>has</w:t>
      </w:r>
      <w:r>
        <w:t xml:space="preserve"> an </w:t>
      </w:r>
      <w:r w:rsidRPr="00C659B9">
        <w:t>ASP.NET</w:t>
      </w:r>
      <w:r>
        <w:t xml:space="preserve"> </w:t>
      </w:r>
      <w:r w:rsidRPr="00C659B9">
        <w:t>application</w:t>
      </w:r>
      <w:r>
        <w:t xml:space="preserve"> </w:t>
      </w:r>
      <w:r w:rsidRPr="00C659B9">
        <w:t>for</w:t>
      </w:r>
      <w:r>
        <w:t xml:space="preserve"> </w:t>
      </w:r>
      <w:r w:rsidRPr="00C659B9">
        <w:t>administration</w:t>
      </w:r>
      <w:r>
        <w:t xml:space="preserve"> </w:t>
      </w:r>
      <w:r w:rsidRPr="00C659B9">
        <w:t>work</w:t>
      </w:r>
      <w:r>
        <w:t xml:space="preserve"> </w:t>
      </w:r>
      <w:r w:rsidRPr="00C659B9">
        <w:t>like</w:t>
      </w:r>
      <w:r>
        <w:t xml:space="preserve"> </w:t>
      </w:r>
      <w:r w:rsidRPr="00C659B9">
        <w:t>updating</w:t>
      </w:r>
      <w:r>
        <w:t xml:space="preserve"> </w:t>
      </w:r>
      <w:r w:rsidRPr="00C659B9">
        <w:t>the</w:t>
      </w:r>
      <w:r>
        <w:t xml:space="preserve"> </w:t>
      </w:r>
      <w:r w:rsidRPr="00C659B9">
        <w:t>masters,</w:t>
      </w:r>
      <w:r>
        <w:t xml:space="preserve"> </w:t>
      </w:r>
      <w:r w:rsidRPr="00C659B9">
        <w:t>executing</w:t>
      </w:r>
      <w:r>
        <w:t xml:space="preserve"> </w:t>
      </w:r>
      <w:r w:rsidRPr="00C659B9">
        <w:t>the</w:t>
      </w:r>
      <w:r>
        <w:t xml:space="preserve"> </w:t>
      </w:r>
      <w:r w:rsidRPr="00C659B9">
        <w:t>SSIS.</w:t>
      </w:r>
      <w:r>
        <w:t xml:space="preserve"> </w:t>
      </w:r>
      <w:r w:rsidRPr="00C659B9">
        <w:t>I</w:t>
      </w:r>
      <w:r>
        <w:t xml:space="preserve"> </w:t>
      </w:r>
      <w:r w:rsidRPr="00C659B9">
        <w:t>have</w:t>
      </w:r>
      <w:r>
        <w:t xml:space="preserve"> </w:t>
      </w:r>
      <w:r w:rsidRPr="00C659B9">
        <w:t>worked</w:t>
      </w:r>
      <w:r>
        <w:t xml:space="preserve"> </w:t>
      </w:r>
      <w:r w:rsidRPr="00C659B9">
        <w:t>as</w:t>
      </w:r>
      <w:r>
        <w:t xml:space="preserve"> </w:t>
      </w:r>
      <w:r w:rsidRPr="00C659B9">
        <w:t>developer</w:t>
      </w:r>
      <w:r>
        <w:t xml:space="preserve"> </w:t>
      </w:r>
      <w:r w:rsidRPr="00C659B9">
        <w:t>and</w:t>
      </w:r>
      <w:r>
        <w:t xml:space="preserve"> </w:t>
      </w:r>
      <w:r w:rsidRPr="00C659B9">
        <w:t>was</w:t>
      </w:r>
      <w:r>
        <w:t xml:space="preserve"> </w:t>
      </w:r>
      <w:r w:rsidRPr="00C659B9">
        <w:t>responsible</w:t>
      </w:r>
      <w:r>
        <w:t xml:space="preserve"> </w:t>
      </w:r>
      <w:r w:rsidRPr="00C659B9">
        <w:t>for</w:t>
      </w:r>
      <w:r>
        <w:t xml:space="preserve"> </w:t>
      </w:r>
      <w:r w:rsidRPr="00C659B9">
        <w:t>client</w:t>
      </w:r>
      <w:r>
        <w:t xml:space="preserve"> </w:t>
      </w:r>
      <w:r w:rsidRPr="00C659B9">
        <w:t>interaction,</w:t>
      </w:r>
      <w:r>
        <w:t xml:space="preserve"> </w:t>
      </w:r>
      <w:r w:rsidRPr="00C659B9">
        <w:t>understanding</w:t>
      </w:r>
      <w:r>
        <w:t xml:space="preserve"> </w:t>
      </w:r>
      <w:r w:rsidRPr="00C659B9">
        <w:t>the</w:t>
      </w:r>
      <w:r>
        <w:t xml:space="preserve"> </w:t>
      </w:r>
      <w:r w:rsidRPr="00C659B9">
        <w:t>requirement.</w:t>
      </w:r>
      <w:r>
        <w:t xml:space="preserve"> </w:t>
      </w:r>
      <w:r w:rsidRPr="00C659B9">
        <w:t>I</w:t>
      </w:r>
      <w:r>
        <w:t xml:space="preserve"> </w:t>
      </w:r>
      <w:r w:rsidRPr="00C659B9">
        <w:t>was</w:t>
      </w:r>
      <w:r>
        <w:t xml:space="preserve"> </w:t>
      </w:r>
      <w:r w:rsidRPr="00C659B9">
        <w:t>also</w:t>
      </w:r>
      <w:r>
        <w:t xml:space="preserve"> </w:t>
      </w:r>
      <w:r w:rsidRPr="00C659B9">
        <w:t>responsible</w:t>
      </w:r>
      <w:r>
        <w:t xml:space="preserve"> </w:t>
      </w:r>
      <w:r w:rsidRPr="00C659B9">
        <w:t>for</w:t>
      </w:r>
      <w:r>
        <w:t xml:space="preserve"> </w:t>
      </w:r>
      <w:r w:rsidRPr="00C659B9">
        <w:t>designing</w:t>
      </w:r>
      <w:r>
        <w:t xml:space="preserve"> </w:t>
      </w:r>
      <w:r w:rsidRPr="00C659B9">
        <w:t>the</w:t>
      </w:r>
      <w:r>
        <w:t xml:space="preserve"> </w:t>
      </w:r>
      <w:r w:rsidRPr="00C659B9">
        <w:t>application,</w:t>
      </w:r>
      <w:r>
        <w:t xml:space="preserve"> </w:t>
      </w:r>
      <w:r w:rsidRPr="00C659B9">
        <w:t>database</w:t>
      </w:r>
      <w:r>
        <w:t xml:space="preserve"> </w:t>
      </w:r>
      <w:r w:rsidRPr="00C659B9">
        <w:t>design</w:t>
      </w:r>
      <w:r>
        <w:t xml:space="preserve"> </w:t>
      </w:r>
      <w:r w:rsidRPr="00C659B9">
        <w:t>and</w:t>
      </w:r>
      <w:r>
        <w:t xml:space="preserve"> </w:t>
      </w:r>
      <w:r w:rsidRPr="00C659B9">
        <w:t>development</w:t>
      </w:r>
      <w:r>
        <w:t xml:space="preserve"> </w:t>
      </w:r>
      <w:r w:rsidRPr="00C659B9">
        <w:t>for</w:t>
      </w:r>
      <w:r>
        <w:t xml:space="preserve"> </w:t>
      </w:r>
      <w:r w:rsidRPr="00C659B9">
        <w:t>PEG</w:t>
      </w:r>
      <w:r>
        <w:t xml:space="preserve"> </w:t>
      </w:r>
      <w:r w:rsidRPr="00C659B9">
        <w:t>System.</w:t>
      </w:r>
      <w:r>
        <w:t xml:space="preserve"> </w:t>
      </w:r>
      <w:r w:rsidRPr="00C659B9">
        <w:t>I</w:t>
      </w:r>
      <w:r>
        <w:t xml:space="preserve"> </w:t>
      </w:r>
      <w:r w:rsidRPr="00C659B9">
        <w:t>have</w:t>
      </w:r>
      <w:r>
        <w:t xml:space="preserve"> </w:t>
      </w:r>
      <w:r w:rsidRPr="00C659B9">
        <w:t>worked</w:t>
      </w:r>
      <w:r>
        <w:t xml:space="preserve"> </w:t>
      </w:r>
      <w:r w:rsidRPr="00C659B9">
        <w:t>on</w:t>
      </w:r>
      <w:r>
        <w:t xml:space="preserve"> </w:t>
      </w:r>
      <w:r w:rsidRPr="00C659B9">
        <w:t>.Net</w:t>
      </w:r>
      <w:r>
        <w:t xml:space="preserve"> </w:t>
      </w:r>
      <w:r w:rsidRPr="00C659B9">
        <w:t>2005</w:t>
      </w:r>
      <w:r>
        <w:t xml:space="preserve"> </w:t>
      </w:r>
      <w:r w:rsidRPr="00C659B9">
        <w:t>&amp;</w:t>
      </w:r>
      <w:r>
        <w:t xml:space="preserve"> </w:t>
      </w:r>
      <w:r w:rsidRPr="00C659B9">
        <w:t>SSIS</w:t>
      </w:r>
      <w:r>
        <w:t xml:space="preserve"> </w:t>
      </w:r>
      <w:r w:rsidRPr="00C659B9">
        <w:t>Technologies.</w:t>
      </w:r>
    </w:p>
    <w:p w14:paraId="60EB7163" w14:textId="77777777" w:rsidR="00FB1E3A" w:rsidRDefault="00FB1E3A" w:rsidP="00FB1E3A">
      <w:pPr>
        <w:pStyle w:val="ResumeNormal"/>
        <w:spacing w:before="120"/>
        <w:rPr>
          <w:b/>
        </w:rPr>
      </w:pPr>
      <w:r>
        <w:rPr>
          <w:b/>
        </w:rPr>
        <w:t>Developer</w:t>
      </w:r>
      <w:r w:rsidRPr="004B6BFA">
        <w:rPr>
          <w:b/>
        </w:rPr>
        <w:t>,</w:t>
      </w:r>
      <w:r>
        <w:rPr>
          <w:b/>
        </w:rPr>
        <w:t xml:space="preserve"> </w:t>
      </w:r>
      <w:r w:rsidRPr="00C7030C">
        <w:rPr>
          <w:b/>
        </w:rPr>
        <w:t>DLCAS</w:t>
      </w:r>
      <w:r>
        <w:rPr>
          <w:b/>
        </w:rPr>
        <w:t xml:space="preserve"> </w:t>
      </w:r>
      <w:r w:rsidRPr="00C7030C">
        <w:rPr>
          <w:b/>
        </w:rPr>
        <w:t>&amp;</w:t>
      </w:r>
      <w:r>
        <w:rPr>
          <w:b/>
        </w:rPr>
        <w:t xml:space="preserve"> </w:t>
      </w:r>
      <w:r w:rsidRPr="00C7030C">
        <w:rPr>
          <w:b/>
        </w:rPr>
        <w:t>FIMS</w:t>
      </w:r>
    </w:p>
    <w:p w14:paraId="4369BCCE" w14:textId="77777777" w:rsidR="00FB1E3A" w:rsidRPr="00C7030C" w:rsidRDefault="00FB1E3A" w:rsidP="00FB1E3A">
      <w:pPr>
        <w:pStyle w:val="ResumeNormal"/>
        <w:rPr>
          <w:rFonts w:ascii="Book Antiqua" w:hAnsi="Book Antiqua"/>
          <w:sz w:val="18"/>
          <w:szCs w:val="18"/>
        </w:rPr>
      </w:pPr>
      <w:r>
        <w:rPr>
          <w:b/>
        </w:rPr>
        <w:t xml:space="preserve">Contractor at </w:t>
      </w:r>
      <w:r w:rsidRPr="00C7030C">
        <w:rPr>
          <w:b/>
        </w:rPr>
        <w:t>Tennessee</w:t>
      </w:r>
      <w:r>
        <w:rPr>
          <w:b/>
        </w:rPr>
        <w:t xml:space="preserve"> </w:t>
      </w:r>
      <w:r w:rsidRPr="00C7030C">
        <w:rPr>
          <w:b/>
        </w:rPr>
        <w:t>Valley</w:t>
      </w:r>
      <w:r>
        <w:rPr>
          <w:b/>
        </w:rPr>
        <w:t xml:space="preserve"> </w:t>
      </w:r>
      <w:r w:rsidRPr="00C7030C">
        <w:rPr>
          <w:b/>
        </w:rPr>
        <w:t>Authority</w:t>
      </w:r>
      <w:r>
        <w:rPr>
          <w:b/>
        </w:rPr>
        <w:t xml:space="preserve"> </w:t>
      </w:r>
      <w:r w:rsidRPr="00C7030C">
        <w:rPr>
          <w:b/>
        </w:rPr>
        <w:t>(TVA)</w:t>
      </w:r>
    </w:p>
    <w:p w14:paraId="4A7CFC82" w14:textId="77777777" w:rsidR="00FB1E3A" w:rsidRPr="00A06B60" w:rsidRDefault="00FB1E3A" w:rsidP="00FB1E3A">
      <w:pPr>
        <w:pStyle w:val="BodyText"/>
      </w:pPr>
      <w:r w:rsidRPr="00C7030C">
        <w:t>TVA</w:t>
      </w:r>
      <w:r>
        <w:t xml:space="preserve"> </w:t>
      </w:r>
      <w:r w:rsidRPr="00C7030C">
        <w:t>is</w:t>
      </w:r>
      <w:r>
        <w:t xml:space="preserve"> </w:t>
      </w:r>
      <w:r w:rsidRPr="00C7030C">
        <w:t>US</w:t>
      </w:r>
      <w:r>
        <w:t xml:space="preserve"> </w:t>
      </w:r>
      <w:r w:rsidRPr="00C7030C">
        <w:t>federal</w:t>
      </w:r>
      <w:r>
        <w:t xml:space="preserve"> </w:t>
      </w:r>
      <w:r w:rsidRPr="00C7030C">
        <w:t>organization.</w:t>
      </w:r>
      <w:r>
        <w:t xml:space="preserve"> </w:t>
      </w:r>
      <w:r w:rsidRPr="00C7030C">
        <w:t>We</w:t>
      </w:r>
      <w:r>
        <w:t xml:space="preserve"> </w:t>
      </w:r>
      <w:r w:rsidRPr="00C7030C">
        <w:t>have</w:t>
      </w:r>
      <w:r>
        <w:t xml:space="preserve"> </w:t>
      </w:r>
      <w:r w:rsidRPr="00C7030C">
        <w:t>migrated</w:t>
      </w:r>
      <w:r>
        <w:t xml:space="preserve"> </w:t>
      </w:r>
      <w:r w:rsidRPr="00C7030C">
        <w:t>2</w:t>
      </w:r>
      <w:r>
        <w:t xml:space="preserve"> </w:t>
      </w:r>
      <w:r w:rsidRPr="00C7030C">
        <w:t>Power</w:t>
      </w:r>
      <w:r>
        <w:t xml:space="preserve"> </w:t>
      </w:r>
      <w:r w:rsidRPr="00C7030C">
        <w:t>builder</w:t>
      </w:r>
      <w:r>
        <w:t xml:space="preserve"> </w:t>
      </w:r>
      <w:r w:rsidRPr="00C7030C">
        <w:t>applications</w:t>
      </w:r>
      <w:r>
        <w:t xml:space="preserve"> </w:t>
      </w:r>
      <w:r w:rsidRPr="00C7030C">
        <w:t>into</w:t>
      </w:r>
      <w:r>
        <w:t xml:space="preserve"> </w:t>
      </w:r>
      <w:r w:rsidRPr="00C7030C">
        <w:t>.Net</w:t>
      </w:r>
      <w:r>
        <w:t xml:space="preserve"> </w:t>
      </w:r>
      <w:r w:rsidRPr="00C7030C">
        <w:t>migration.</w:t>
      </w:r>
      <w:r>
        <w:t xml:space="preserve"> </w:t>
      </w:r>
      <w:r w:rsidRPr="00C7030C">
        <w:t>This</w:t>
      </w:r>
      <w:r>
        <w:t xml:space="preserve"> </w:t>
      </w:r>
      <w:r w:rsidRPr="00C7030C">
        <w:t>migration</w:t>
      </w:r>
      <w:r>
        <w:t xml:space="preserve"> </w:t>
      </w:r>
      <w:r w:rsidRPr="00C7030C">
        <w:t>includes</w:t>
      </w:r>
      <w:r>
        <w:t xml:space="preserve"> </w:t>
      </w:r>
      <w:r w:rsidRPr="00C7030C">
        <w:t>using</w:t>
      </w:r>
      <w:r>
        <w:t xml:space="preserve"> </w:t>
      </w:r>
      <w:r w:rsidRPr="00C7030C">
        <w:t>the</w:t>
      </w:r>
      <w:r>
        <w:t xml:space="preserve"> </w:t>
      </w:r>
      <w:r w:rsidRPr="00C7030C">
        <w:t>tools</w:t>
      </w:r>
      <w:r>
        <w:t xml:space="preserve"> </w:t>
      </w:r>
      <w:r w:rsidRPr="00C7030C">
        <w:t>and</w:t>
      </w:r>
      <w:r>
        <w:t xml:space="preserve"> </w:t>
      </w:r>
      <w:r w:rsidRPr="00C7030C">
        <w:t>then</w:t>
      </w:r>
      <w:r>
        <w:t xml:space="preserve"> </w:t>
      </w:r>
      <w:r w:rsidRPr="00C7030C">
        <w:t>customized</w:t>
      </w:r>
      <w:r>
        <w:t xml:space="preserve"> </w:t>
      </w:r>
      <w:r w:rsidRPr="00C7030C">
        <w:t>the</w:t>
      </w:r>
      <w:r>
        <w:t xml:space="preserve"> </w:t>
      </w:r>
      <w:r w:rsidRPr="00C7030C">
        <w:t>same</w:t>
      </w:r>
      <w:r>
        <w:t xml:space="preserve"> </w:t>
      </w:r>
      <w:r w:rsidRPr="00C7030C">
        <w:t>as</w:t>
      </w:r>
      <w:r>
        <w:t xml:space="preserve"> </w:t>
      </w:r>
      <w:r w:rsidRPr="00C7030C">
        <w:t>per</w:t>
      </w:r>
      <w:r>
        <w:t xml:space="preserve"> </w:t>
      </w:r>
      <w:r w:rsidRPr="00C7030C">
        <w:t>requirements.</w:t>
      </w:r>
      <w:r>
        <w:t xml:space="preserve"> </w:t>
      </w:r>
      <w:r w:rsidRPr="00C7030C">
        <w:t>DLCAS</w:t>
      </w:r>
      <w:r>
        <w:t xml:space="preserve"> </w:t>
      </w:r>
      <w:r w:rsidRPr="00C7030C">
        <w:t>is</w:t>
      </w:r>
      <w:r>
        <w:t xml:space="preserve"> </w:t>
      </w:r>
      <w:r w:rsidRPr="00C7030C">
        <w:t>Direct</w:t>
      </w:r>
      <w:r>
        <w:t xml:space="preserve"> </w:t>
      </w:r>
      <w:r w:rsidRPr="00C7030C">
        <w:t>Load</w:t>
      </w:r>
      <w:r>
        <w:t xml:space="preserve"> </w:t>
      </w:r>
      <w:r w:rsidRPr="00C7030C">
        <w:t>Control</w:t>
      </w:r>
      <w:r>
        <w:t xml:space="preserve"> </w:t>
      </w:r>
      <w:r w:rsidRPr="00C7030C">
        <w:t>Audit</w:t>
      </w:r>
      <w:r>
        <w:t xml:space="preserve"> </w:t>
      </w:r>
      <w:r w:rsidRPr="00C7030C">
        <w:t>System</w:t>
      </w:r>
      <w:r>
        <w:t xml:space="preserve"> </w:t>
      </w:r>
      <w:r w:rsidRPr="00C7030C">
        <w:t>which</w:t>
      </w:r>
      <w:r>
        <w:t xml:space="preserve"> </w:t>
      </w:r>
      <w:r w:rsidRPr="00C7030C">
        <w:t>bulk</w:t>
      </w:r>
      <w:r>
        <w:t xml:space="preserve"> </w:t>
      </w:r>
      <w:r w:rsidRPr="00C7030C">
        <w:t>uploads</w:t>
      </w:r>
      <w:r>
        <w:t xml:space="preserve"> </w:t>
      </w:r>
      <w:r w:rsidRPr="00C7030C">
        <w:t>the</w:t>
      </w:r>
      <w:r>
        <w:t xml:space="preserve"> </w:t>
      </w:r>
      <w:r w:rsidRPr="00C7030C">
        <w:t>audit</w:t>
      </w:r>
      <w:r>
        <w:t xml:space="preserve"> </w:t>
      </w:r>
      <w:r w:rsidRPr="00C7030C">
        <w:t>data</w:t>
      </w:r>
      <w:r>
        <w:t xml:space="preserve"> </w:t>
      </w:r>
      <w:r w:rsidRPr="00C7030C">
        <w:t>and</w:t>
      </w:r>
      <w:r>
        <w:t xml:space="preserve"> </w:t>
      </w:r>
      <w:r w:rsidRPr="00C7030C">
        <w:t>then</w:t>
      </w:r>
      <w:r>
        <w:t xml:space="preserve"> </w:t>
      </w:r>
      <w:r w:rsidRPr="00C7030C">
        <w:t>data</w:t>
      </w:r>
      <w:r>
        <w:t xml:space="preserve"> </w:t>
      </w:r>
      <w:r w:rsidRPr="00C7030C">
        <w:t>is</w:t>
      </w:r>
      <w:r>
        <w:t xml:space="preserve"> </w:t>
      </w:r>
      <w:r w:rsidRPr="00C7030C">
        <w:t>analyzed.</w:t>
      </w:r>
      <w:r>
        <w:t xml:space="preserve"> </w:t>
      </w:r>
      <w:r w:rsidRPr="00C7030C">
        <w:t>FIMS</w:t>
      </w:r>
      <w:r>
        <w:t xml:space="preserve"> </w:t>
      </w:r>
      <w:r w:rsidRPr="00C7030C">
        <w:t>is</w:t>
      </w:r>
      <w:r>
        <w:t xml:space="preserve"> </w:t>
      </w:r>
      <w:r w:rsidRPr="00C7030C">
        <w:t>flood</w:t>
      </w:r>
      <w:r>
        <w:t xml:space="preserve"> </w:t>
      </w:r>
      <w:r w:rsidRPr="00C7030C">
        <w:t>information</w:t>
      </w:r>
      <w:r>
        <w:t xml:space="preserve"> </w:t>
      </w:r>
      <w:r w:rsidRPr="00C7030C">
        <w:t>management</w:t>
      </w:r>
      <w:r>
        <w:t xml:space="preserve"> </w:t>
      </w:r>
      <w:r w:rsidRPr="00C7030C">
        <w:t>system</w:t>
      </w:r>
      <w:r>
        <w:t xml:space="preserve"> </w:t>
      </w:r>
      <w:r w:rsidRPr="00C7030C">
        <w:t>which</w:t>
      </w:r>
      <w:r>
        <w:t xml:space="preserve"> </w:t>
      </w:r>
      <w:r w:rsidRPr="00C7030C">
        <w:t>gathers</w:t>
      </w:r>
      <w:r>
        <w:t xml:space="preserve"> </w:t>
      </w:r>
      <w:r w:rsidRPr="00C7030C">
        <w:t>the</w:t>
      </w:r>
      <w:r>
        <w:t xml:space="preserve"> </w:t>
      </w:r>
      <w:r w:rsidRPr="00C7030C">
        <w:t>data</w:t>
      </w:r>
      <w:r>
        <w:t xml:space="preserve"> </w:t>
      </w:r>
      <w:r w:rsidRPr="00C7030C">
        <w:t>for</w:t>
      </w:r>
      <w:r>
        <w:t xml:space="preserve"> </w:t>
      </w:r>
      <w:r w:rsidRPr="00C7030C">
        <w:t>various</w:t>
      </w:r>
      <w:r>
        <w:t xml:space="preserve"> </w:t>
      </w:r>
      <w:r w:rsidRPr="00C7030C">
        <w:t>flood</w:t>
      </w:r>
      <w:r>
        <w:t xml:space="preserve"> </w:t>
      </w:r>
      <w:r w:rsidRPr="00C7030C">
        <w:t>information</w:t>
      </w:r>
      <w:r>
        <w:t xml:space="preserve"> </w:t>
      </w:r>
      <w:r w:rsidRPr="00C7030C">
        <w:t>system.</w:t>
      </w:r>
      <w:r>
        <w:t xml:space="preserve"> </w:t>
      </w:r>
      <w:r w:rsidRPr="00C7030C">
        <w:t>The</w:t>
      </w:r>
      <w:r>
        <w:t xml:space="preserve"> </w:t>
      </w:r>
      <w:r w:rsidRPr="00C7030C">
        <w:t>database</w:t>
      </w:r>
      <w:r>
        <w:t xml:space="preserve"> </w:t>
      </w:r>
      <w:r w:rsidRPr="00C7030C">
        <w:t>for</w:t>
      </w:r>
      <w:r>
        <w:t xml:space="preserve"> </w:t>
      </w:r>
      <w:r w:rsidRPr="00C7030C">
        <w:t>this</w:t>
      </w:r>
      <w:r>
        <w:t xml:space="preserve"> </w:t>
      </w:r>
      <w:r w:rsidRPr="00C7030C">
        <w:t>application</w:t>
      </w:r>
      <w:r>
        <w:t xml:space="preserve"> </w:t>
      </w:r>
      <w:r w:rsidRPr="00C7030C">
        <w:t>was</w:t>
      </w:r>
      <w:r>
        <w:t xml:space="preserve"> </w:t>
      </w:r>
      <w:r w:rsidRPr="00C7030C">
        <w:t>Oracle</w:t>
      </w:r>
      <w:r>
        <w:t xml:space="preserve"> </w:t>
      </w:r>
      <w:r w:rsidRPr="00C7030C">
        <w:t>9</w:t>
      </w:r>
      <w:r>
        <w:t xml:space="preserve"> </w:t>
      </w:r>
      <w:r w:rsidRPr="00C7030C">
        <w:t>i</w:t>
      </w:r>
      <w:r>
        <w:t xml:space="preserve"> </w:t>
      </w:r>
      <w:r w:rsidRPr="00C7030C">
        <w:t>and</w:t>
      </w:r>
      <w:r>
        <w:t xml:space="preserve"> </w:t>
      </w:r>
      <w:r w:rsidRPr="00C7030C">
        <w:t>the</w:t>
      </w:r>
      <w:r>
        <w:t xml:space="preserve"> </w:t>
      </w:r>
      <w:r w:rsidRPr="00C7030C">
        <w:t>database</w:t>
      </w:r>
      <w:r>
        <w:t xml:space="preserve"> </w:t>
      </w:r>
      <w:r w:rsidRPr="00C7030C">
        <w:t>was</w:t>
      </w:r>
      <w:r>
        <w:t xml:space="preserve"> </w:t>
      </w:r>
      <w:r w:rsidRPr="00C7030C">
        <w:t>not</w:t>
      </w:r>
      <w:r>
        <w:t xml:space="preserve"> </w:t>
      </w:r>
      <w:r w:rsidRPr="00C7030C">
        <w:t>touched</w:t>
      </w:r>
      <w:r>
        <w:t xml:space="preserve"> </w:t>
      </w:r>
      <w:r w:rsidRPr="00C7030C">
        <w:t>at</w:t>
      </w:r>
      <w:r>
        <w:t xml:space="preserve"> </w:t>
      </w:r>
      <w:r w:rsidRPr="00C7030C">
        <w:t>all.</w:t>
      </w:r>
      <w:r>
        <w:t xml:space="preserve"> </w:t>
      </w:r>
      <w:r w:rsidRPr="00C7030C">
        <w:t>I</w:t>
      </w:r>
      <w:r>
        <w:t xml:space="preserve"> </w:t>
      </w:r>
      <w:r w:rsidRPr="00C7030C">
        <w:t>have</w:t>
      </w:r>
      <w:r>
        <w:t xml:space="preserve"> </w:t>
      </w:r>
      <w:r w:rsidRPr="00C7030C">
        <w:t>worked</w:t>
      </w:r>
      <w:r>
        <w:t xml:space="preserve"> </w:t>
      </w:r>
      <w:r w:rsidRPr="00C7030C">
        <w:t>as</w:t>
      </w:r>
      <w:r>
        <w:t xml:space="preserve"> </w:t>
      </w:r>
      <w:r w:rsidRPr="00C7030C">
        <w:t>developer</w:t>
      </w:r>
      <w:r>
        <w:t xml:space="preserve"> </w:t>
      </w:r>
      <w:r w:rsidRPr="00C7030C">
        <w:t>and</w:t>
      </w:r>
      <w:r>
        <w:t xml:space="preserve"> </w:t>
      </w:r>
      <w:r w:rsidRPr="00C7030C">
        <w:t>was</w:t>
      </w:r>
      <w:r>
        <w:t xml:space="preserve"> </w:t>
      </w:r>
      <w:r w:rsidRPr="00C7030C">
        <w:t>responsible</w:t>
      </w:r>
      <w:r>
        <w:t xml:space="preserve"> </w:t>
      </w:r>
      <w:r w:rsidRPr="00C7030C">
        <w:t>customization</w:t>
      </w:r>
      <w:r>
        <w:t xml:space="preserve"> </w:t>
      </w:r>
      <w:r w:rsidRPr="00C7030C">
        <w:t>the</w:t>
      </w:r>
      <w:r>
        <w:t xml:space="preserve"> </w:t>
      </w:r>
      <w:r w:rsidRPr="00C7030C">
        <w:t>code</w:t>
      </w:r>
      <w:r>
        <w:t xml:space="preserve"> </w:t>
      </w:r>
      <w:r w:rsidRPr="00C7030C">
        <w:t>as</w:t>
      </w:r>
      <w:r>
        <w:t xml:space="preserve"> </w:t>
      </w:r>
      <w:r w:rsidRPr="00C7030C">
        <w:t>per</w:t>
      </w:r>
      <w:r>
        <w:t xml:space="preserve"> </w:t>
      </w:r>
      <w:r w:rsidRPr="00C7030C">
        <w:t>requirement,</w:t>
      </w:r>
      <w:r>
        <w:t xml:space="preserve"> </w:t>
      </w:r>
      <w:r w:rsidRPr="00C7030C">
        <w:t>bugs</w:t>
      </w:r>
      <w:r>
        <w:t xml:space="preserve"> </w:t>
      </w:r>
      <w:r w:rsidRPr="00C7030C">
        <w:t>fixing.</w:t>
      </w:r>
    </w:p>
    <w:p w14:paraId="37EFE09E" w14:textId="77777777" w:rsidR="00FB1E3A" w:rsidRPr="00DC10E4" w:rsidRDefault="00FB1E3A" w:rsidP="00FB1E3A">
      <w:pPr>
        <w:pStyle w:val="ResumeRoleTitle"/>
        <w:spacing w:before="120"/>
        <w:rPr>
          <w:rFonts w:ascii="Book Antiqua" w:hAnsi="Book Antiqua"/>
        </w:rPr>
      </w:pPr>
      <w:r>
        <w:t>Team Lead</w:t>
      </w:r>
      <w:r w:rsidRPr="004B6BFA">
        <w:t>,</w:t>
      </w:r>
      <w:r>
        <w:t xml:space="preserve"> </w:t>
      </w:r>
      <w:r w:rsidRPr="00C7030C">
        <w:t>IPP</w:t>
      </w:r>
      <w:r>
        <w:t xml:space="preserve"> </w:t>
      </w:r>
      <w:r w:rsidRPr="00C7030C">
        <w:t>Online</w:t>
      </w:r>
      <w:r>
        <w:t xml:space="preserve"> </w:t>
      </w:r>
      <w:r w:rsidRPr="00C7030C">
        <w:t>and</w:t>
      </w:r>
      <w:r>
        <w:t xml:space="preserve"> </w:t>
      </w:r>
      <w:r w:rsidRPr="00C7030C">
        <w:t>Application</w:t>
      </w:r>
      <w:r>
        <w:t xml:space="preserve"> </w:t>
      </w:r>
      <w:r w:rsidRPr="00C7030C">
        <w:t>development</w:t>
      </w:r>
      <w:r>
        <w:t xml:space="preserve"> </w:t>
      </w:r>
    </w:p>
    <w:p w14:paraId="0888DBA1" w14:textId="77777777" w:rsidR="00FB1E3A" w:rsidRPr="00333303" w:rsidRDefault="00FB1E3A" w:rsidP="00FB1E3A">
      <w:pPr>
        <w:pStyle w:val="ResumeRoleTitle"/>
      </w:pPr>
      <w:r>
        <w:t>Mahindra Satyam Computers, Hyderabad, India</w:t>
      </w:r>
    </w:p>
    <w:p w14:paraId="055E54E2" w14:textId="77777777" w:rsidR="00FB1E3A" w:rsidRDefault="00FB1E3A" w:rsidP="00FB1E3A">
      <w:pPr>
        <w:pStyle w:val="BodyText"/>
      </w:pPr>
      <w:r w:rsidRPr="00C7030C">
        <w:t>IPP</w:t>
      </w:r>
      <w:r>
        <w:t xml:space="preserve"> </w:t>
      </w:r>
      <w:r w:rsidRPr="00C7030C">
        <w:t>of</w:t>
      </w:r>
      <w:r>
        <w:t xml:space="preserve"> </w:t>
      </w:r>
      <w:r w:rsidRPr="00C7030C">
        <w:t>America</w:t>
      </w:r>
      <w:r>
        <w:t xml:space="preserve"> has </w:t>
      </w:r>
      <w:r w:rsidRPr="00C7030C">
        <w:t>the</w:t>
      </w:r>
      <w:r>
        <w:t xml:space="preserve"> </w:t>
      </w:r>
      <w:r w:rsidRPr="00C7030C">
        <w:t>largest</w:t>
      </w:r>
      <w:r>
        <w:t xml:space="preserve"> </w:t>
      </w:r>
      <w:r w:rsidRPr="00C7030C">
        <w:t>number</w:t>
      </w:r>
      <w:r>
        <w:t xml:space="preserve"> </w:t>
      </w:r>
      <w:r w:rsidRPr="00C7030C">
        <w:t>of</w:t>
      </w:r>
      <w:r>
        <w:t xml:space="preserve"> </w:t>
      </w:r>
      <w:r w:rsidRPr="00C7030C">
        <w:t>payment</w:t>
      </w:r>
      <w:r>
        <w:t xml:space="preserve"> </w:t>
      </w:r>
      <w:r w:rsidRPr="00C7030C">
        <w:t>centers</w:t>
      </w:r>
      <w:r>
        <w:t xml:space="preserve"> </w:t>
      </w:r>
      <w:r w:rsidRPr="00C7030C">
        <w:t>to</w:t>
      </w:r>
      <w:r>
        <w:t xml:space="preserve"> </w:t>
      </w:r>
      <w:r w:rsidRPr="00C7030C">
        <w:t>serve</w:t>
      </w:r>
      <w:r>
        <w:t xml:space="preserve"> “</w:t>
      </w:r>
      <w:r w:rsidRPr="00C7030C">
        <w:t>under</w:t>
      </w:r>
      <w:r>
        <w:t>-</w:t>
      </w:r>
      <w:r w:rsidRPr="00C7030C">
        <w:t>bank</w:t>
      </w:r>
      <w:r>
        <w:t xml:space="preserve">ed” </w:t>
      </w:r>
      <w:r w:rsidRPr="00C7030C">
        <w:t>customers.</w:t>
      </w:r>
      <w:r>
        <w:t xml:space="preserve"> </w:t>
      </w:r>
      <w:r w:rsidRPr="00C7030C">
        <w:t>It</w:t>
      </w:r>
      <w:r>
        <w:t xml:space="preserve"> receives </w:t>
      </w:r>
      <w:r w:rsidRPr="00C7030C">
        <w:t>electronic</w:t>
      </w:r>
      <w:r>
        <w:t xml:space="preserve"> </w:t>
      </w:r>
      <w:r w:rsidRPr="00C7030C">
        <w:t>payments</w:t>
      </w:r>
      <w:r>
        <w:t xml:space="preserve"> </w:t>
      </w:r>
      <w:r w:rsidRPr="00C7030C">
        <w:t>for</w:t>
      </w:r>
      <w:r>
        <w:t xml:space="preserve"> </w:t>
      </w:r>
      <w:r w:rsidRPr="00C7030C">
        <w:t>various</w:t>
      </w:r>
      <w:r>
        <w:t xml:space="preserve"> </w:t>
      </w:r>
      <w:r w:rsidRPr="00C7030C">
        <w:t>billers</w:t>
      </w:r>
      <w:r>
        <w:t xml:space="preserve"> </w:t>
      </w:r>
      <w:r w:rsidRPr="00C7030C">
        <w:t>like</w:t>
      </w:r>
      <w:r>
        <w:t xml:space="preserve"> </w:t>
      </w:r>
      <w:r w:rsidRPr="00C7030C">
        <w:t>mobile</w:t>
      </w:r>
      <w:r>
        <w:t xml:space="preserve"> </w:t>
      </w:r>
      <w:r w:rsidRPr="00C7030C">
        <w:t>companies</w:t>
      </w:r>
      <w:r>
        <w:t xml:space="preserve"> </w:t>
      </w:r>
      <w:r w:rsidRPr="00C7030C">
        <w:t>(Verizon,</w:t>
      </w:r>
      <w:r>
        <w:t xml:space="preserve"> </w:t>
      </w:r>
      <w:r w:rsidRPr="00C7030C">
        <w:t>T-Mobile,</w:t>
      </w:r>
      <w:r>
        <w:t xml:space="preserve"> </w:t>
      </w:r>
      <w:r w:rsidRPr="00C7030C">
        <w:t>Sprint,</w:t>
      </w:r>
      <w:r>
        <w:t xml:space="preserve"> </w:t>
      </w:r>
      <w:r w:rsidRPr="00C7030C">
        <w:t>TIO),</w:t>
      </w:r>
      <w:r>
        <w:t xml:space="preserve">  </w:t>
      </w:r>
      <w:r w:rsidRPr="00C7030C">
        <w:t>Insurance</w:t>
      </w:r>
      <w:r>
        <w:t xml:space="preserve"> </w:t>
      </w:r>
      <w:r w:rsidRPr="00C7030C">
        <w:t>Companies</w:t>
      </w:r>
      <w:r>
        <w:t xml:space="preserve">, </w:t>
      </w:r>
      <w:r w:rsidRPr="00C7030C">
        <w:t>ISO</w:t>
      </w:r>
      <w:r>
        <w:t xml:space="preserve"> </w:t>
      </w:r>
      <w:r w:rsidRPr="00C7030C">
        <w:t>Pay</w:t>
      </w:r>
      <w:r>
        <w:t xml:space="preserve"> </w:t>
      </w:r>
      <w:r w:rsidRPr="00C7030C">
        <w:t>etc.</w:t>
      </w:r>
      <w:r>
        <w:t xml:space="preserve"> </w:t>
      </w:r>
      <w:r w:rsidRPr="00C7030C">
        <w:t>IPP</w:t>
      </w:r>
      <w:r>
        <w:t xml:space="preserve"> </w:t>
      </w:r>
      <w:r w:rsidRPr="00C7030C">
        <w:t>Online</w:t>
      </w:r>
      <w:r>
        <w:t xml:space="preserve"> </w:t>
      </w:r>
      <w:r w:rsidRPr="00C7030C">
        <w:t>was</w:t>
      </w:r>
      <w:r>
        <w:t xml:space="preserve"> </w:t>
      </w:r>
      <w:r w:rsidRPr="00C7030C">
        <w:t>front</w:t>
      </w:r>
      <w:r>
        <w:t xml:space="preserve"> </w:t>
      </w:r>
      <w:r w:rsidRPr="00C7030C">
        <w:t>end</w:t>
      </w:r>
      <w:r>
        <w:t xml:space="preserve"> </w:t>
      </w:r>
      <w:r w:rsidRPr="00C7030C">
        <w:t>application</w:t>
      </w:r>
      <w:r>
        <w:t xml:space="preserve"> </w:t>
      </w:r>
      <w:r w:rsidRPr="00C7030C">
        <w:t>which</w:t>
      </w:r>
      <w:r>
        <w:t xml:space="preserve"> </w:t>
      </w:r>
      <w:r w:rsidRPr="00C7030C">
        <w:t>interacts</w:t>
      </w:r>
      <w:r>
        <w:t xml:space="preserve"> </w:t>
      </w:r>
      <w:r w:rsidRPr="00C7030C">
        <w:t>with</w:t>
      </w:r>
      <w:r>
        <w:t xml:space="preserve"> </w:t>
      </w:r>
      <w:r w:rsidRPr="00C7030C">
        <w:t>various</w:t>
      </w:r>
      <w:r>
        <w:t xml:space="preserve"> </w:t>
      </w:r>
      <w:r w:rsidRPr="00C7030C">
        <w:t>middle</w:t>
      </w:r>
      <w:r>
        <w:t xml:space="preserve"> </w:t>
      </w:r>
      <w:r w:rsidRPr="00C7030C">
        <w:t>tier</w:t>
      </w:r>
      <w:r>
        <w:t xml:space="preserve"> </w:t>
      </w:r>
      <w:r w:rsidRPr="00C7030C">
        <w:t>applications</w:t>
      </w:r>
      <w:r>
        <w:t xml:space="preserve"> </w:t>
      </w:r>
      <w:r w:rsidRPr="00C7030C">
        <w:t>which</w:t>
      </w:r>
      <w:r>
        <w:t xml:space="preserve"> </w:t>
      </w:r>
      <w:r w:rsidRPr="00C7030C">
        <w:t>are</w:t>
      </w:r>
      <w:r>
        <w:t xml:space="preserve"> </w:t>
      </w:r>
      <w:r w:rsidRPr="00C7030C">
        <w:t>tightly</w:t>
      </w:r>
      <w:r>
        <w:t xml:space="preserve"> </w:t>
      </w:r>
      <w:r w:rsidRPr="00C7030C">
        <w:t>coupled</w:t>
      </w:r>
      <w:r>
        <w:t xml:space="preserve"> </w:t>
      </w:r>
      <w:r w:rsidRPr="00C7030C">
        <w:t>with</w:t>
      </w:r>
      <w:r>
        <w:t xml:space="preserve"> </w:t>
      </w:r>
      <w:r w:rsidRPr="00C7030C">
        <w:t>Billers.</w:t>
      </w:r>
      <w:r>
        <w:t xml:space="preserve"> </w:t>
      </w:r>
      <w:r w:rsidRPr="00C7030C">
        <w:t>This</w:t>
      </w:r>
      <w:r>
        <w:t xml:space="preserve"> </w:t>
      </w:r>
      <w:r w:rsidRPr="00C7030C">
        <w:t>architecture</w:t>
      </w:r>
      <w:r>
        <w:t xml:space="preserve"> </w:t>
      </w:r>
      <w:r w:rsidRPr="00C7030C">
        <w:t>includes</w:t>
      </w:r>
      <w:r>
        <w:t xml:space="preserve"> </w:t>
      </w:r>
      <w:r w:rsidRPr="00C7030C">
        <w:t>ASP.Net,</w:t>
      </w:r>
      <w:r>
        <w:t xml:space="preserve"> </w:t>
      </w:r>
      <w:r w:rsidRPr="00C7030C">
        <w:t>Web</w:t>
      </w:r>
      <w:r>
        <w:t xml:space="preserve"> </w:t>
      </w:r>
      <w:r w:rsidRPr="00C7030C">
        <w:t>Services,</w:t>
      </w:r>
      <w:r>
        <w:t xml:space="preserve"> </w:t>
      </w:r>
      <w:r w:rsidRPr="00C7030C">
        <w:t>Console</w:t>
      </w:r>
      <w:r>
        <w:t xml:space="preserve"> </w:t>
      </w:r>
      <w:r w:rsidRPr="00C7030C">
        <w:t>application</w:t>
      </w:r>
      <w:r>
        <w:t xml:space="preserve"> </w:t>
      </w:r>
      <w:r w:rsidRPr="00C7030C">
        <w:t>and</w:t>
      </w:r>
      <w:r>
        <w:t xml:space="preserve"> </w:t>
      </w:r>
      <w:r w:rsidRPr="00C7030C">
        <w:t>various</w:t>
      </w:r>
      <w:r>
        <w:t xml:space="preserve"> </w:t>
      </w:r>
      <w:r w:rsidRPr="00C7030C">
        <w:t>middle</w:t>
      </w:r>
      <w:r>
        <w:t xml:space="preserve"> </w:t>
      </w:r>
      <w:r w:rsidRPr="00C7030C">
        <w:t>tier</w:t>
      </w:r>
      <w:r>
        <w:t xml:space="preserve"> </w:t>
      </w:r>
      <w:r w:rsidRPr="00C7030C">
        <w:t>applications.</w:t>
      </w:r>
      <w:r>
        <w:t xml:space="preserve"> </w:t>
      </w:r>
      <w:r w:rsidRPr="00C7030C">
        <w:t>The</w:t>
      </w:r>
      <w:r>
        <w:t xml:space="preserve"> </w:t>
      </w:r>
      <w:r w:rsidRPr="00C7030C">
        <w:t>various</w:t>
      </w:r>
      <w:r>
        <w:t xml:space="preserve"> </w:t>
      </w:r>
      <w:r w:rsidRPr="00C7030C">
        <w:t>applications</w:t>
      </w:r>
      <w:r>
        <w:t xml:space="preserve"> </w:t>
      </w:r>
      <w:r w:rsidRPr="00C7030C">
        <w:t>which</w:t>
      </w:r>
      <w:r>
        <w:t xml:space="preserve"> </w:t>
      </w:r>
      <w:r w:rsidRPr="00C7030C">
        <w:t>are</w:t>
      </w:r>
      <w:r>
        <w:t xml:space="preserve"> </w:t>
      </w:r>
      <w:r w:rsidRPr="00C7030C">
        <w:t>developed</w:t>
      </w:r>
      <w:r>
        <w:t xml:space="preserve"> </w:t>
      </w:r>
      <w:r w:rsidRPr="00C7030C">
        <w:t>for</w:t>
      </w:r>
      <w:r>
        <w:t xml:space="preserve"> </w:t>
      </w:r>
      <w:r w:rsidRPr="00C7030C">
        <w:t>this</w:t>
      </w:r>
      <w:r>
        <w:t xml:space="preserve"> </w:t>
      </w:r>
      <w:r w:rsidRPr="00C7030C">
        <w:t>client</w:t>
      </w:r>
      <w:r>
        <w:t xml:space="preserve"> </w:t>
      </w:r>
      <w:r w:rsidRPr="00C7030C">
        <w:t>are:</w:t>
      </w:r>
      <w:r>
        <w:t xml:space="preserve"> </w:t>
      </w:r>
      <w:r w:rsidRPr="00C7030C">
        <w:t>Sprint</w:t>
      </w:r>
      <w:r>
        <w:t xml:space="preserve"> </w:t>
      </w:r>
      <w:r w:rsidRPr="00C7030C">
        <w:t>EDI</w:t>
      </w:r>
      <w:r>
        <w:t xml:space="preserve"> </w:t>
      </w:r>
      <w:r w:rsidRPr="00C7030C">
        <w:t>Processing,</w:t>
      </w:r>
      <w:r>
        <w:t xml:space="preserve"> </w:t>
      </w:r>
      <w:r w:rsidRPr="00C7030C">
        <w:t>Verizon</w:t>
      </w:r>
      <w:r>
        <w:t xml:space="preserve"> </w:t>
      </w:r>
      <w:r w:rsidRPr="00C7030C">
        <w:t>IBM</w:t>
      </w:r>
      <w:r>
        <w:t xml:space="preserve"> </w:t>
      </w:r>
      <w:r w:rsidRPr="00C7030C">
        <w:t>MQ</w:t>
      </w:r>
      <w:r>
        <w:t xml:space="preserve"> </w:t>
      </w:r>
      <w:r w:rsidRPr="00C7030C">
        <w:t>Series,</w:t>
      </w:r>
      <w:r>
        <w:t xml:space="preserve"> </w:t>
      </w:r>
      <w:r w:rsidRPr="00C7030C">
        <w:t>TIO</w:t>
      </w:r>
      <w:r>
        <w:t xml:space="preserve"> </w:t>
      </w:r>
      <w:r w:rsidRPr="00C7030C">
        <w:t>Verify</w:t>
      </w:r>
      <w:r>
        <w:t xml:space="preserve"> </w:t>
      </w:r>
      <w:r w:rsidRPr="00C7030C">
        <w:t>Online</w:t>
      </w:r>
      <w:r>
        <w:t xml:space="preserve"> </w:t>
      </w:r>
      <w:r w:rsidRPr="00C7030C">
        <w:t>&amp;</w:t>
      </w:r>
      <w:r>
        <w:t xml:space="preserve"> </w:t>
      </w:r>
      <w:r w:rsidRPr="00C7030C">
        <w:t>Post,</w:t>
      </w:r>
      <w:r>
        <w:t xml:space="preserve"> </w:t>
      </w:r>
      <w:r w:rsidRPr="00C7030C">
        <w:t>Reconciliation</w:t>
      </w:r>
      <w:r>
        <w:t xml:space="preserve"> </w:t>
      </w:r>
      <w:r w:rsidRPr="00C7030C">
        <w:t>applications,</w:t>
      </w:r>
      <w:r>
        <w:t xml:space="preserve"> </w:t>
      </w:r>
      <w:r w:rsidRPr="00C7030C">
        <w:t>Integration</w:t>
      </w:r>
      <w:r>
        <w:t xml:space="preserve"> </w:t>
      </w:r>
      <w:r w:rsidRPr="00C7030C">
        <w:t>with</w:t>
      </w:r>
      <w:r>
        <w:t xml:space="preserve"> </w:t>
      </w:r>
      <w:r w:rsidRPr="00C7030C">
        <w:t>Legacy</w:t>
      </w:r>
      <w:r>
        <w:t xml:space="preserve"> </w:t>
      </w:r>
      <w:r w:rsidRPr="00C7030C">
        <w:t>System</w:t>
      </w:r>
      <w:r>
        <w:t xml:space="preserve"> </w:t>
      </w:r>
      <w:r w:rsidRPr="00C7030C">
        <w:t>called</w:t>
      </w:r>
      <w:r>
        <w:t xml:space="preserve"> </w:t>
      </w:r>
      <w:r w:rsidRPr="00C7030C">
        <w:t>alpha</w:t>
      </w:r>
      <w:r>
        <w:t xml:space="preserve"> </w:t>
      </w:r>
      <w:r w:rsidRPr="00C7030C">
        <w:t>system.</w:t>
      </w:r>
      <w:r>
        <w:t xml:space="preserve"> </w:t>
      </w:r>
    </w:p>
    <w:p w14:paraId="0EEB07B8" w14:textId="77777777" w:rsidR="00FB1E3A" w:rsidRDefault="00FB1E3A" w:rsidP="00FB1E3A">
      <w:pPr>
        <w:pStyle w:val="BodyText"/>
      </w:pPr>
      <w:r>
        <w:t>I also w</w:t>
      </w:r>
      <w:r w:rsidRPr="00C7030C">
        <w:t>orked</w:t>
      </w:r>
      <w:r>
        <w:t xml:space="preserve"> </w:t>
      </w:r>
      <w:r w:rsidRPr="00C7030C">
        <w:t>on</w:t>
      </w:r>
      <w:r>
        <w:t xml:space="preserve"> </w:t>
      </w:r>
      <w:r w:rsidRPr="00C7030C">
        <w:t>various</w:t>
      </w:r>
      <w:r>
        <w:t xml:space="preserve"> </w:t>
      </w:r>
      <w:r w:rsidRPr="00C7030C">
        <w:t>technologies</w:t>
      </w:r>
      <w:r>
        <w:t xml:space="preserve"> </w:t>
      </w:r>
      <w:r w:rsidRPr="00C7030C">
        <w:t>like</w:t>
      </w:r>
      <w:r>
        <w:t xml:space="preserve"> </w:t>
      </w:r>
      <w:r w:rsidRPr="00C7030C">
        <w:t>Web</w:t>
      </w:r>
      <w:r>
        <w:t xml:space="preserve"> </w:t>
      </w:r>
      <w:r w:rsidRPr="00C7030C">
        <w:t>Services,</w:t>
      </w:r>
      <w:r>
        <w:t xml:space="preserve"> </w:t>
      </w:r>
      <w:r w:rsidRPr="00C7030C">
        <w:t>creating</w:t>
      </w:r>
      <w:r>
        <w:t xml:space="preserve"> </w:t>
      </w:r>
      <w:r w:rsidRPr="00C7030C">
        <w:t>.Net</w:t>
      </w:r>
      <w:r>
        <w:t xml:space="preserve"> </w:t>
      </w:r>
      <w:r w:rsidRPr="00C7030C">
        <w:t>DLL,</w:t>
      </w:r>
      <w:r>
        <w:t xml:space="preserve"> </w:t>
      </w:r>
      <w:r w:rsidRPr="00C7030C">
        <w:t>FTP,</w:t>
      </w:r>
      <w:r>
        <w:t xml:space="preserve"> </w:t>
      </w:r>
      <w:r w:rsidRPr="00C7030C">
        <w:t>Encryption,</w:t>
      </w:r>
      <w:r>
        <w:t xml:space="preserve"> </w:t>
      </w:r>
      <w:r w:rsidRPr="00C7030C">
        <w:t>TCP</w:t>
      </w:r>
      <w:r>
        <w:t xml:space="preserve"> </w:t>
      </w:r>
      <w:r w:rsidRPr="00C7030C">
        <w:t>Protocols,</w:t>
      </w:r>
      <w:r>
        <w:t xml:space="preserve"> </w:t>
      </w:r>
      <w:r w:rsidRPr="00C7030C">
        <w:t>HTTP</w:t>
      </w:r>
      <w:r>
        <w:t xml:space="preserve"> </w:t>
      </w:r>
      <w:r w:rsidRPr="00C7030C">
        <w:t>Post</w:t>
      </w:r>
      <w:r>
        <w:t xml:space="preserve"> </w:t>
      </w:r>
      <w:r w:rsidRPr="00C7030C">
        <w:t>&amp;</w:t>
      </w:r>
      <w:r>
        <w:t xml:space="preserve"> </w:t>
      </w:r>
      <w:r w:rsidRPr="00C7030C">
        <w:t>SSSIS</w:t>
      </w:r>
      <w:r>
        <w:t xml:space="preserve">, </w:t>
      </w:r>
      <w:r w:rsidRPr="00C7030C">
        <w:t>etc.</w:t>
      </w:r>
      <w:r>
        <w:t xml:space="preserve"> </w:t>
      </w:r>
      <w:r w:rsidRPr="00C7030C">
        <w:t>I</w:t>
      </w:r>
      <w:r>
        <w:t xml:space="preserve"> </w:t>
      </w:r>
      <w:r w:rsidRPr="00C7030C">
        <w:t>have</w:t>
      </w:r>
      <w:r>
        <w:t xml:space="preserve"> </w:t>
      </w:r>
      <w:r w:rsidRPr="00C7030C">
        <w:t>worked</w:t>
      </w:r>
      <w:r>
        <w:t xml:space="preserve"> </w:t>
      </w:r>
      <w:r w:rsidRPr="00C7030C">
        <w:t>as</w:t>
      </w:r>
      <w:r>
        <w:t xml:space="preserve"> </w:t>
      </w:r>
      <w:r w:rsidRPr="00C7030C">
        <w:t>Team</w:t>
      </w:r>
      <w:r>
        <w:t xml:space="preserve"> </w:t>
      </w:r>
      <w:r w:rsidRPr="00C7030C">
        <w:t>Lead</w:t>
      </w:r>
      <w:r>
        <w:t xml:space="preserve"> </w:t>
      </w:r>
      <w:r w:rsidRPr="00C7030C">
        <w:t>and</w:t>
      </w:r>
      <w:r>
        <w:t xml:space="preserve"> </w:t>
      </w:r>
      <w:r w:rsidRPr="00C7030C">
        <w:t>I</w:t>
      </w:r>
      <w:r>
        <w:t xml:space="preserve"> </w:t>
      </w:r>
      <w:r w:rsidRPr="00C7030C">
        <w:t>was</w:t>
      </w:r>
      <w:r>
        <w:t xml:space="preserve"> </w:t>
      </w:r>
      <w:r w:rsidRPr="00C7030C">
        <w:t>responsible</w:t>
      </w:r>
      <w:r>
        <w:t xml:space="preserve"> </w:t>
      </w:r>
      <w:r w:rsidRPr="00C7030C">
        <w:t>for</w:t>
      </w:r>
      <w:r>
        <w:t xml:space="preserve"> </w:t>
      </w:r>
      <w:r w:rsidRPr="00C7030C">
        <w:t>client</w:t>
      </w:r>
      <w:r>
        <w:t xml:space="preserve"> </w:t>
      </w:r>
      <w:r w:rsidRPr="00C7030C">
        <w:t>interaction,</w:t>
      </w:r>
      <w:r>
        <w:t xml:space="preserve"> </w:t>
      </w:r>
      <w:r w:rsidRPr="00C7030C">
        <w:t>understanding</w:t>
      </w:r>
      <w:r>
        <w:t xml:space="preserve"> </w:t>
      </w:r>
      <w:r w:rsidRPr="00C7030C">
        <w:t>the</w:t>
      </w:r>
      <w:r>
        <w:t xml:space="preserve"> </w:t>
      </w:r>
      <w:r w:rsidRPr="00C7030C">
        <w:t>requirement</w:t>
      </w:r>
      <w:r>
        <w:t xml:space="preserve"> </w:t>
      </w:r>
      <w:r w:rsidRPr="00C7030C">
        <w:t>&amp;</w:t>
      </w:r>
      <w:r>
        <w:t xml:space="preserve"> </w:t>
      </w:r>
      <w:r w:rsidRPr="00C7030C">
        <w:t>understanding</w:t>
      </w:r>
      <w:r>
        <w:t xml:space="preserve"> </w:t>
      </w:r>
      <w:r w:rsidRPr="00C7030C">
        <w:t>biller</w:t>
      </w:r>
      <w:r>
        <w:t xml:space="preserve"> </w:t>
      </w:r>
      <w:r w:rsidRPr="00C7030C">
        <w:t>system</w:t>
      </w:r>
      <w:r>
        <w:t xml:space="preserve"> </w:t>
      </w:r>
      <w:r w:rsidRPr="00C7030C">
        <w:t>for</w:t>
      </w:r>
      <w:r>
        <w:t xml:space="preserve"> </w:t>
      </w:r>
      <w:r w:rsidRPr="00C7030C">
        <w:t>integration</w:t>
      </w:r>
      <w:r>
        <w:t xml:space="preserve"> </w:t>
      </w:r>
      <w:r w:rsidRPr="00C7030C">
        <w:t>with</w:t>
      </w:r>
      <w:r>
        <w:t xml:space="preserve"> </w:t>
      </w:r>
      <w:r w:rsidRPr="00C7030C">
        <w:t>our</w:t>
      </w:r>
      <w:r>
        <w:t xml:space="preserve"> </w:t>
      </w:r>
      <w:r w:rsidRPr="00C7030C">
        <w:t>system.</w:t>
      </w:r>
      <w:r>
        <w:t xml:space="preserve"> </w:t>
      </w:r>
      <w:r w:rsidRPr="00C7030C">
        <w:t>I</w:t>
      </w:r>
      <w:r>
        <w:t xml:space="preserve"> </w:t>
      </w:r>
      <w:r w:rsidRPr="00C7030C">
        <w:t>was</w:t>
      </w:r>
      <w:r>
        <w:t xml:space="preserve"> </w:t>
      </w:r>
      <w:r w:rsidRPr="00C7030C">
        <w:t>also</w:t>
      </w:r>
      <w:r>
        <w:t xml:space="preserve"> </w:t>
      </w:r>
      <w:r w:rsidRPr="00C7030C">
        <w:t>responsible</w:t>
      </w:r>
      <w:r>
        <w:t xml:space="preserve"> </w:t>
      </w:r>
      <w:r w:rsidRPr="00C7030C">
        <w:t>for</w:t>
      </w:r>
      <w:r>
        <w:t xml:space="preserve"> </w:t>
      </w:r>
      <w:r w:rsidRPr="00C7030C">
        <w:t>developing</w:t>
      </w:r>
      <w:r>
        <w:t xml:space="preserve"> </w:t>
      </w:r>
      <w:r w:rsidRPr="00C7030C">
        <w:t>middle</w:t>
      </w:r>
      <w:r>
        <w:t xml:space="preserve"> </w:t>
      </w:r>
      <w:r w:rsidRPr="00C7030C">
        <w:t>tiers</w:t>
      </w:r>
      <w:r>
        <w:t xml:space="preserve"> </w:t>
      </w:r>
      <w:r w:rsidRPr="00C7030C">
        <w:t>application</w:t>
      </w:r>
      <w:r>
        <w:t xml:space="preserve"> </w:t>
      </w:r>
      <w:r w:rsidRPr="00C7030C">
        <w:t>and</w:t>
      </w:r>
      <w:r>
        <w:t xml:space="preserve"> </w:t>
      </w:r>
      <w:r w:rsidRPr="00C7030C">
        <w:t>integration</w:t>
      </w:r>
      <w:r>
        <w:t xml:space="preserve"> </w:t>
      </w:r>
      <w:r w:rsidRPr="00C7030C">
        <w:t>the</w:t>
      </w:r>
      <w:r>
        <w:t xml:space="preserve"> </w:t>
      </w:r>
      <w:r w:rsidRPr="00C7030C">
        <w:t>same</w:t>
      </w:r>
      <w:r>
        <w:t xml:space="preserve"> </w:t>
      </w:r>
      <w:r w:rsidRPr="00C7030C">
        <w:t>with</w:t>
      </w:r>
      <w:r>
        <w:t xml:space="preserve"> </w:t>
      </w:r>
      <w:r w:rsidRPr="00C7030C">
        <w:t>IPP</w:t>
      </w:r>
      <w:r>
        <w:t xml:space="preserve"> </w:t>
      </w:r>
      <w:r w:rsidRPr="00C7030C">
        <w:t>Online.</w:t>
      </w:r>
      <w:r>
        <w:t xml:space="preserve"> </w:t>
      </w:r>
      <w:r w:rsidRPr="00C7030C">
        <w:t>Database</w:t>
      </w:r>
      <w:r>
        <w:t xml:space="preserve"> </w:t>
      </w:r>
      <w:r w:rsidRPr="00C7030C">
        <w:t>designing,</w:t>
      </w:r>
      <w:r>
        <w:t xml:space="preserve"> </w:t>
      </w:r>
      <w:r w:rsidRPr="00C7030C">
        <w:t>SP</w:t>
      </w:r>
      <w:r>
        <w:t xml:space="preserve"> </w:t>
      </w:r>
      <w:r w:rsidRPr="00C7030C">
        <w:t>Creations,</w:t>
      </w:r>
      <w:r>
        <w:t xml:space="preserve"> </w:t>
      </w:r>
      <w:r w:rsidRPr="00C7030C">
        <w:t>documentation,</w:t>
      </w:r>
      <w:r>
        <w:t xml:space="preserve"> </w:t>
      </w:r>
      <w:r w:rsidRPr="00C7030C">
        <w:t>Code</w:t>
      </w:r>
      <w:r>
        <w:t xml:space="preserve"> </w:t>
      </w:r>
      <w:r w:rsidRPr="00C7030C">
        <w:t>review</w:t>
      </w:r>
      <w:r>
        <w:t xml:space="preserve"> </w:t>
      </w:r>
      <w:r w:rsidRPr="00C7030C">
        <w:t>and</w:t>
      </w:r>
      <w:r>
        <w:t xml:space="preserve"> </w:t>
      </w:r>
      <w:r w:rsidRPr="00C7030C">
        <w:t>creating</w:t>
      </w:r>
      <w:r>
        <w:t xml:space="preserve"> </w:t>
      </w:r>
      <w:r w:rsidRPr="00C7030C">
        <w:t>reusable</w:t>
      </w:r>
      <w:r>
        <w:t xml:space="preserve"> </w:t>
      </w:r>
      <w:r w:rsidRPr="00C7030C">
        <w:t>libraries.</w:t>
      </w:r>
    </w:p>
    <w:p w14:paraId="6993D85C" w14:textId="77777777" w:rsidR="00FB1E3A" w:rsidRPr="00DC10E4" w:rsidRDefault="00FB1E3A" w:rsidP="00FB1E3A">
      <w:pPr>
        <w:pStyle w:val="ResumeRoleTitle"/>
        <w:spacing w:before="120"/>
        <w:rPr>
          <w:rFonts w:ascii="Book Antiqua" w:hAnsi="Book Antiqua"/>
        </w:rPr>
      </w:pPr>
      <w:r>
        <w:t>Team Lead</w:t>
      </w:r>
      <w:r w:rsidRPr="004B6BFA">
        <w:t>,</w:t>
      </w:r>
      <w:r>
        <w:t xml:space="preserve"> </w:t>
      </w:r>
      <w:r w:rsidRPr="00596918">
        <w:t>New</w:t>
      </w:r>
      <w:r>
        <w:t xml:space="preserve"> </w:t>
      </w:r>
      <w:r w:rsidRPr="00596918">
        <w:t>Generation</w:t>
      </w:r>
      <w:r>
        <w:t xml:space="preserve"> </w:t>
      </w:r>
      <w:r w:rsidRPr="00596918">
        <w:t>Platform</w:t>
      </w:r>
      <w:r>
        <w:t>–</w:t>
      </w:r>
      <w:r w:rsidRPr="00596918">
        <w:t>Autoweb</w:t>
      </w:r>
      <w:r>
        <w:t xml:space="preserve"> </w:t>
      </w:r>
      <w:r w:rsidRPr="00596918">
        <w:t>Inc.</w:t>
      </w:r>
    </w:p>
    <w:p w14:paraId="67E03C4D" w14:textId="77777777" w:rsidR="00FB1E3A" w:rsidRPr="00333303" w:rsidRDefault="00FB1E3A" w:rsidP="00FB1E3A">
      <w:pPr>
        <w:pStyle w:val="ResumeRoleTitle"/>
      </w:pPr>
      <w:r>
        <w:t>Mahindra Satyam Computers, Hyderabad, India</w:t>
      </w:r>
    </w:p>
    <w:p w14:paraId="207651FB" w14:textId="77777777" w:rsidR="00FB1E3A" w:rsidRPr="00596918" w:rsidRDefault="00FB1E3A" w:rsidP="00FB1E3A">
      <w:pPr>
        <w:pStyle w:val="BodyText"/>
      </w:pPr>
      <w:r w:rsidRPr="00596918">
        <w:t>Autoweb</w:t>
      </w:r>
      <w:r>
        <w:t xml:space="preserve"> </w:t>
      </w:r>
      <w:r w:rsidRPr="00596918">
        <w:t>Inc.</w:t>
      </w:r>
      <w:r>
        <w:t xml:space="preserve"> </w:t>
      </w:r>
      <w:r w:rsidRPr="00596918">
        <w:t>deals</w:t>
      </w:r>
      <w:r>
        <w:t xml:space="preserve"> </w:t>
      </w:r>
      <w:r w:rsidRPr="00596918">
        <w:t>in</w:t>
      </w:r>
      <w:r>
        <w:t xml:space="preserve"> </w:t>
      </w:r>
      <w:r w:rsidRPr="00596918">
        <w:t>Global</w:t>
      </w:r>
      <w:r>
        <w:t xml:space="preserve"> </w:t>
      </w:r>
      <w:r w:rsidRPr="00596918">
        <w:t>Data</w:t>
      </w:r>
      <w:r>
        <w:t xml:space="preserve"> </w:t>
      </w:r>
      <w:r w:rsidRPr="00596918">
        <w:t>Management</w:t>
      </w:r>
      <w:r>
        <w:t xml:space="preserve"> </w:t>
      </w:r>
      <w:r w:rsidRPr="00596918">
        <w:t>&amp;</w:t>
      </w:r>
      <w:r>
        <w:t xml:space="preserve"> </w:t>
      </w:r>
      <w:r w:rsidRPr="00596918">
        <w:t>data</w:t>
      </w:r>
      <w:r>
        <w:t xml:space="preserve"> </w:t>
      </w:r>
      <w:r w:rsidRPr="00596918">
        <w:t>exchange</w:t>
      </w:r>
      <w:r>
        <w:t xml:space="preserve"> </w:t>
      </w:r>
      <w:r w:rsidRPr="00596918">
        <w:t>solutions.</w:t>
      </w:r>
      <w:r>
        <w:t xml:space="preserve"> </w:t>
      </w:r>
      <w:r w:rsidRPr="00596918">
        <w:t>This</w:t>
      </w:r>
      <w:r>
        <w:t xml:space="preserve"> </w:t>
      </w:r>
      <w:r w:rsidRPr="00596918">
        <w:t>projects</w:t>
      </w:r>
      <w:r>
        <w:t xml:space="preserve"> </w:t>
      </w:r>
      <w:r w:rsidRPr="00596918">
        <w:t>involves</w:t>
      </w:r>
      <w:r>
        <w:t xml:space="preserve"> </w:t>
      </w:r>
      <w:r w:rsidRPr="00596918">
        <w:t>developing</w:t>
      </w:r>
      <w:r>
        <w:t xml:space="preserve"> </w:t>
      </w:r>
      <w:r w:rsidRPr="00596918">
        <w:t>the</w:t>
      </w:r>
      <w:r>
        <w:t xml:space="preserve"> </w:t>
      </w:r>
      <w:r w:rsidRPr="00596918">
        <w:t>core</w:t>
      </w:r>
      <w:r>
        <w:t xml:space="preserve"> </w:t>
      </w:r>
      <w:r w:rsidRPr="00596918">
        <w:t>platform</w:t>
      </w:r>
      <w:r>
        <w:t xml:space="preserve"> </w:t>
      </w:r>
      <w:r w:rsidRPr="00596918">
        <w:t>in</w:t>
      </w:r>
      <w:r>
        <w:t xml:space="preserve"> </w:t>
      </w:r>
      <w:r w:rsidRPr="00596918">
        <w:t>.net</w:t>
      </w:r>
      <w:r>
        <w:t xml:space="preserve"> </w:t>
      </w:r>
      <w:r w:rsidRPr="00596918">
        <w:t>on</w:t>
      </w:r>
      <w:r>
        <w:t xml:space="preserve"> </w:t>
      </w:r>
      <w:r w:rsidRPr="00596918">
        <w:t>which</w:t>
      </w:r>
      <w:r>
        <w:t xml:space="preserve"> </w:t>
      </w:r>
      <w:r w:rsidRPr="00596918">
        <w:t>various</w:t>
      </w:r>
      <w:r>
        <w:t xml:space="preserve"> </w:t>
      </w:r>
      <w:r w:rsidRPr="00596918">
        <w:t>products</w:t>
      </w:r>
      <w:r>
        <w:t xml:space="preserve"> </w:t>
      </w:r>
      <w:r w:rsidRPr="00596918">
        <w:t>related</w:t>
      </w:r>
      <w:r>
        <w:t xml:space="preserve"> </w:t>
      </w:r>
      <w:r w:rsidRPr="00596918">
        <w:t>to</w:t>
      </w:r>
      <w:r>
        <w:t xml:space="preserve"> </w:t>
      </w:r>
      <w:r w:rsidRPr="00596918">
        <w:t>data</w:t>
      </w:r>
      <w:r>
        <w:t xml:space="preserve"> </w:t>
      </w:r>
      <w:r w:rsidRPr="00596918">
        <w:t>exchange</w:t>
      </w:r>
      <w:r>
        <w:t xml:space="preserve"> </w:t>
      </w:r>
      <w:r w:rsidRPr="00596918">
        <w:t>needs</w:t>
      </w:r>
      <w:r>
        <w:t xml:space="preserve"> </w:t>
      </w:r>
      <w:r w:rsidRPr="00596918">
        <w:t>to</w:t>
      </w:r>
      <w:r>
        <w:t xml:space="preserve"> </w:t>
      </w:r>
      <w:r w:rsidRPr="00596918">
        <w:t>be</w:t>
      </w:r>
      <w:r>
        <w:t xml:space="preserve"> </w:t>
      </w:r>
      <w:r w:rsidRPr="00596918">
        <w:t>developed.</w:t>
      </w:r>
      <w:r>
        <w:t xml:space="preserve"> </w:t>
      </w:r>
      <w:r w:rsidRPr="00596918">
        <w:t>The</w:t>
      </w:r>
      <w:r>
        <w:t xml:space="preserve"> </w:t>
      </w:r>
      <w:r w:rsidRPr="00596918">
        <w:t>Core</w:t>
      </w:r>
      <w:r>
        <w:t xml:space="preserve"> </w:t>
      </w:r>
      <w:r w:rsidRPr="00596918">
        <w:t>platform</w:t>
      </w:r>
      <w:r>
        <w:t xml:space="preserve"> </w:t>
      </w:r>
      <w:r w:rsidRPr="00596918">
        <w:t>involves</w:t>
      </w:r>
      <w:r>
        <w:t xml:space="preserve"> </w:t>
      </w:r>
      <w:r w:rsidRPr="00596918">
        <w:t>state</w:t>
      </w:r>
      <w:r>
        <w:t xml:space="preserve"> </w:t>
      </w:r>
      <w:r w:rsidRPr="00596918">
        <w:t>of</w:t>
      </w:r>
      <w:r>
        <w:t xml:space="preserve"> </w:t>
      </w:r>
      <w:r w:rsidRPr="00596918">
        <w:t>art</w:t>
      </w:r>
      <w:r>
        <w:t xml:space="preserve"> </w:t>
      </w:r>
      <w:r w:rsidRPr="00596918">
        <w:t>architecture,</w:t>
      </w:r>
      <w:r>
        <w:t xml:space="preserve"> </w:t>
      </w:r>
      <w:r w:rsidRPr="00596918">
        <w:t>Various</w:t>
      </w:r>
      <w:r>
        <w:t xml:space="preserve"> </w:t>
      </w:r>
      <w:r w:rsidRPr="00596918">
        <w:t>subsystem</w:t>
      </w:r>
      <w:r>
        <w:t xml:space="preserve"> </w:t>
      </w:r>
      <w:r w:rsidRPr="00596918">
        <w:t>which</w:t>
      </w:r>
      <w:r>
        <w:t xml:space="preserve"> </w:t>
      </w:r>
      <w:r w:rsidRPr="00596918">
        <w:t>is</w:t>
      </w:r>
      <w:r>
        <w:t xml:space="preserve"> </w:t>
      </w:r>
      <w:r w:rsidRPr="00596918">
        <w:t>going</w:t>
      </w:r>
      <w:r>
        <w:t xml:space="preserve"> </w:t>
      </w:r>
      <w:r w:rsidRPr="00596918">
        <w:t>to</w:t>
      </w:r>
      <w:r>
        <w:t xml:space="preserve"> </w:t>
      </w:r>
      <w:r w:rsidRPr="00596918">
        <w:t>support</w:t>
      </w:r>
      <w:r>
        <w:t xml:space="preserve"> </w:t>
      </w:r>
      <w:r w:rsidRPr="00596918">
        <w:t>this</w:t>
      </w:r>
      <w:r>
        <w:t xml:space="preserve"> </w:t>
      </w:r>
      <w:r w:rsidRPr="00596918">
        <w:t>system.</w:t>
      </w:r>
      <w:r>
        <w:t xml:space="preserve"> </w:t>
      </w:r>
      <w:r w:rsidRPr="00596918">
        <w:t>This</w:t>
      </w:r>
      <w:r>
        <w:t xml:space="preserve"> </w:t>
      </w:r>
      <w:r w:rsidRPr="00596918">
        <w:t>Projects</w:t>
      </w:r>
      <w:r>
        <w:t xml:space="preserve"> </w:t>
      </w:r>
      <w:r w:rsidRPr="00596918">
        <w:t>also</w:t>
      </w:r>
      <w:r>
        <w:t xml:space="preserve"> </w:t>
      </w:r>
      <w:r w:rsidRPr="00596918">
        <w:t>involves</w:t>
      </w:r>
      <w:r>
        <w:t xml:space="preserve"> </w:t>
      </w:r>
      <w:r w:rsidRPr="00596918">
        <w:t>developing</w:t>
      </w:r>
      <w:r>
        <w:t xml:space="preserve"> </w:t>
      </w:r>
      <w:r w:rsidRPr="00596918">
        <w:t>2</w:t>
      </w:r>
      <w:r>
        <w:t xml:space="preserve"> </w:t>
      </w:r>
      <w:r w:rsidRPr="00596918">
        <w:t>basic</w:t>
      </w:r>
      <w:r>
        <w:t xml:space="preserve"> </w:t>
      </w:r>
      <w:r w:rsidRPr="00596918">
        <w:t>data</w:t>
      </w:r>
      <w:r>
        <w:t xml:space="preserve"> </w:t>
      </w:r>
      <w:r w:rsidRPr="00596918">
        <w:t>transfer</w:t>
      </w:r>
      <w:r>
        <w:t xml:space="preserve"> </w:t>
      </w:r>
      <w:r w:rsidRPr="00596918">
        <w:t>products</w:t>
      </w:r>
    </w:p>
    <w:p w14:paraId="7633D542" w14:textId="77777777" w:rsidR="00FB1E3A" w:rsidRPr="00596918" w:rsidRDefault="00FB1E3A" w:rsidP="00FB1E3A">
      <w:pPr>
        <w:pStyle w:val="BodyText"/>
      </w:pPr>
      <w:r w:rsidRPr="00596918">
        <w:t>The</w:t>
      </w:r>
      <w:r>
        <w:t xml:space="preserve"> </w:t>
      </w:r>
      <w:r w:rsidRPr="00596918">
        <w:t>various</w:t>
      </w:r>
      <w:r>
        <w:t xml:space="preserve"> </w:t>
      </w:r>
      <w:r w:rsidRPr="00596918">
        <w:t>Module</w:t>
      </w:r>
      <w:r>
        <w:t xml:space="preserve"> </w:t>
      </w:r>
      <w:r w:rsidRPr="00596918">
        <w:t>includes</w:t>
      </w:r>
      <w:r>
        <w:t xml:space="preserve"> </w:t>
      </w:r>
      <w:r w:rsidRPr="00596918">
        <w:t>Products,</w:t>
      </w:r>
      <w:r>
        <w:t xml:space="preserve"> </w:t>
      </w:r>
      <w:r w:rsidRPr="00596918">
        <w:t>User</w:t>
      </w:r>
      <w:r>
        <w:t xml:space="preserve"> </w:t>
      </w:r>
      <w:r w:rsidRPr="00596918">
        <w:t>Management,</w:t>
      </w:r>
      <w:r>
        <w:t xml:space="preserve"> </w:t>
      </w:r>
      <w:r w:rsidRPr="00596918">
        <w:t>Subscription,</w:t>
      </w:r>
      <w:r>
        <w:t xml:space="preserve"> </w:t>
      </w:r>
      <w:r w:rsidRPr="00596918">
        <w:t>Virtual</w:t>
      </w:r>
      <w:r>
        <w:t xml:space="preserve"> </w:t>
      </w:r>
      <w:r w:rsidRPr="00596918">
        <w:t>Networks,</w:t>
      </w:r>
      <w:r>
        <w:t xml:space="preserve"> </w:t>
      </w:r>
      <w:r w:rsidRPr="00596918">
        <w:t>Accounting,</w:t>
      </w:r>
      <w:r>
        <w:t xml:space="preserve"> </w:t>
      </w:r>
      <w:r w:rsidRPr="00596918">
        <w:t>Message</w:t>
      </w:r>
      <w:r>
        <w:t xml:space="preserve"> </w:t>
      </w:r>
      <w:r w:rsidRPr="00596918">
        <w:t>Manager,</w:t>
      </w:r>
      <w:r>
        <w:t xml:space="preserve"> </w:t>
      </w:r>
      <w:r w:rsidRPr="00596918">
        <w:t>Repository</w:t>
      </w:r>
      <w:r>
        <w:t xml:space="preserve"> </w:t>
      </w:r>
      <w:r w:rsidRPr="00596918">
        <w:t>Management,</w:t>
      </w:r>
      <w:r>
        <w:t xml:space="preserve"> </w:t>
      </w:r>
      <w:r w:rsidRPr="00596918">
        <w:t>Protocol</w:t>
      </w:r>
      <w:r>
        <w:t xml:space="preserve"> </w:t>
      </w:r>
      <w:r w:rsidRPr="00596918">
        <w:t>Management,</w:t>
      </w:r>
      <w:r>
        <w:t xml:space="preserve"> </w:t>
      </w:r>
      <w:r w:rsidRPr="00596918">
        <w:t>Visualization</w:t>
      </w:r>
      <w:r>
        <w:t xml:space="preserve"> </w:t>
      </w:r>
      <w:r w:rsidRPr="00596918">
        <w:t>&amp;</w:t>
      </w:r>
      <w:r>
        <w:t xml:space="preserve"> </w:t>
      </w:r>
      <w:r w:rsidRPr="00596918">
        <w:t>various</w:t>
      </w:r>
      <w:r>
        <w:t xml:space="preserve"> </w:t>
      </w:r>
      <w:r w:rsidRPr="00596918">
        <w:t>integration</w:t>
      </w:r>
      <w:r>
        <w:t xml:space="preserve"> </w:t>
      </w:r>
      <w:r w:rsidRPr="00596918">
        <w:t>with</w:t>
      </w:r>
      <w:r>
        <w:t xml:space="preserve"> </w:t>
      </w:r>
      <w:r w:rsidRPr="00596918">
        <w:t>3rd</w:t>
      </w:r>
      <w:r>
        <w:t xml:space="preserve"> </w:t>
      </w:r>
      <w:r w:rsidRPr="00596918">
        <w:t>parties’</w:t>
      </w:r>
      <w:r>
        <w:t xml:space="preserve"> </w:t>
      </w:r>
      <w:r w:rsidRPr="00596918">
        <w:t>softwares</w:t>
      </w:r>
      <w:r>
        <w:t xml:space="preserve"> </w:t>
      </w:r>
      <w:r w:rsidRPr="00596918">
        <w:t>like</w:t>
      </w:r>
      <w:r>
        <w:t xml:space="preserve"> </w:t>
      </w:r>
      <w:r w:rsidRPr="00596918">
        <w:t>Greatplains,</w:t>
      </w:r>
      <w:r>
        <w:t xml:space="preserve"> </w:t>
      </w:r>
      <w:r w:rsidRPr="00596918">
        <w:t>PayPal</w:t>
      </w:r>
      <w:r>
        <w:t xml:space="preserve"> </w:t>
      </w:r>
      <w:r w:rsidRPr="00596918">
        <w:t>etc.</w:t>
      </w:r>
      <w:r>
        <w:t xml:space="preserve"> </w:t>
      </w:r>
      <w:r w:rsidRPr="00596918">
        <w:t>It</w:t>
      </w:r>
      <w:r>
        <w:t xml:space="preserve"> </w:t>
      </w:r>
      <w:r w:rsidRPr="00596918">
        <w:t>also</w:t>
      </w:r>
      <w:r>
        <w:t xml:space="preserve"> </w:t>
      </w:r>
      <w:r w:rsidRPr="00596918">
        <w:t>includes</w:t>
      </w:r>
      <w:r>
        <w:t xml:space="preserve"> </w:t>
      </w:r>
      <w:r w:rsidRPr="00596918">
        <w:t>developing</w:t>
      </w:r>
      <w:r>
        <w:t xml:space="preserve"> </w:t>
      </w:r>
      <w:r w:rsidRPr="00596918">
        <w:t>data</w:t>
      </w:r>
      <w:r>
        <w:t xml:space="preserve"> </w:t>
      </w:r>
      <w:r w:rsidRPr="00596918">
        <w:t>transfer</w:t>
      </w:r>
      <w:r>
        <w:t xml:space="preserve"> </w:t>
      </w:r>
      <w:r w:rsidRPr="00596918">
        <w:t>products</w:t>
      </w:r>
      <w:r>
        <w:t xml:space="preserve"> </w:t>
      </w:r>
      <w:r w:rsidRPr="00596918">
        <w:t>i.e.</w:t>
      </w:r>
      <w:r>
        <w:t xml:space="preserve"> </w:t>
      </w:r>
      <w:r w:rsidRPr="00596918">
        <w:t>Message</w:t>
      </w:r>
      <w:r>
        <w:t xml:space="preserve"> </w:t>
      </w:r>
      <w:r w:rsidRPr="00596918">
        <w:t>Manager.</w:t>
      </w:r>
    </w:p>
    <w:p w14:paraId="3D894554" w14:textId="77777777" w:rsidR="00FB1E3A" w:rsidRDefault="00FB1E3A" w:rsidP="00FB1E3A">
      <w:pPr>
        <w:pStyle w:val="BodyText"/>
      </w:pPr>
      <w:r w:rsidRPr="00596918">
        <w:t>The</w:t>
      </w:r>
      <w:r>
        <w:t xml:space="preserve"> </w:t>
      </w:r>
      <w:r w:rsidRPr="00596918">
        <w:t>architecture</w:t>
      </w:r>
      <w:r>
        <w:t xml:space="preserve"> </w:t>
      </w:r>
      <w:r w:rsidRPr="00596918">
        <w:t>is</w:t>
      </w:r>
      <w:r>
        <w:t xml:space="preserve"> </w:t>
      </w:r>
      <w:r w:rsidRPr="00596918">
        <w:t>based</w:t>
      </w:r>
      <w:r>
        <w:t xml:space="preserve"> </w:t>
      </w:r>
      <w:r w:rsidRPr="00596918">
        <w:t>on</w:t>
      </w:r>
      <w:r>
        <w:t xml:space="preserve"> </w:t>
      </w:r>
      <w:r w:rsidRPr="00596918">
        <w:t>Service</w:t>
      </w:r>
      <w:r>
        <w:t xml:space="preserve"> </w:t>
      </w:r>
      <w:r w:rsidRPr="00596918">
        <w:t>Oriented</w:t>
      </w:r>
      <w:r>
        <w:t xml:space="preserve"> </w:t>
      </w:r>
      <w:r w:rsidRPr="00596918">
        <w:t>Baseline</w:t>
      </w:r>
      <w:r>
        <w:t xml:space="preserve"> </w:t>
      </w:r>
      <w:r w:rsidRPr="00596918">
        <w:t>Architecture</w:t>
      </w:r>
      <w:r>
        <w:t xml:space="preserve"> </w:t>
      </w:r>
      <w:r w:rsidRPr="00596918">
        <w:t>(SOBA).</w:t>
      </w:r>
      <w:r>
        <w:t xml:space="preserve"> </w:t>
      </w:r>
      <w:r w:rsidRPr="00596918">
        <w:t>It</w:t>
      </w:r>
      <w:r>
        <w:t xml:space="preserve"> </w:t>
      </w:r>
      <w:r w:rsidRPr="00596918">
        <w:t>also</w:t>
      </w:r>
      <w:r>
        <w:t xml:space="preserve"> </w:t>
      </w:r>
      <w:r w:rsidRPr="00596918">
        <w:t>involves</w:t>
      </w:r>
      <w:r>
        <w:t xml:space="preserve"> </w:t>
      </w:r>
      <w:r w:rsidRPr="00596918">
        <w:t>the</w:t>
      </w:r>
      <w:r>
        <w:t xml:space="preserve"> </w:t>
      </w:r>
      <w:r w:rsidRPr="00596918">
        <w:t>Factory</w:t>
      </w:r>
      <w:r>
        <w:t xml:space="preserve"> </w:t>
      </w:r>
      <w:r w:rsidRPr="00596918">
        <w:t>pattern</w:t>
      </w:r>
      <w:r>
        <w:t xml:space="preserve"> </w:t>
      </w:r>
      <w:r w:rsidRPr="00596918">
        <w:t>for</w:t>
      </w:r>
      <w:r>
        <w:t xml:space="preserve"> </w:t>
      </w:r>
      <w:r w:rsidRPr="00596918">
        <w:t>creation</w:t>
      </w:r>
      <w:r>
        <w:t xml:space="preserve"> </w:t>
      </w:r>
      <w:r w:rsidRPr="00596918">
        <w:t>of</w:t>
      </w:r>
      <w:r>
        <w:t xml:space="preserve"> </w:t>
      </w:r>
      <w:r w:rsidRPr="00596918">
        <w:t>objects.</w:t>
      </w:r>
      <w:r>
        <w:t xml:space="preserve"> </w:t>
      </w:r>
      <w:r w:rsidRPr="00596918">
        <w:t>I</w:t>
      </w:r>
      <w:r>
        <w:t xml:space="preserve"> </w:t>
      </w:r>
      <w:r w:rsidRPr="00596918">
        <w:t>worked</w:t>
      </w:r>
      <w:r>
        <w:t xml:space="preserve"> </w:t>
      </w:r>
      <w:r w:rsidRPr="00596918">
        <w:t>as</w:t>
      </w:r>
      <w:r>
        <w:t xml:space="preserve"> </w:t>
      </w:r>
      <w:r w:rsidRPr="00596918">
        <w:t>Module</w:t>
      </w:r>
      <w:r>
        <w:t xml:space="preserve"> </w:t>
      </w:r>
      <w:r w:rsidRPr="00596918">
        <w:t>Leader</w:t>
      </w:r>
      <w:r>
        <w:t xml:space="preserve"> </w:t>
      </w:r>
      <w:r w:rsidRPr="00596918">
        <w:t>for</w:t>
      </w:r>
      <w:r>
        <w:t xml:space="preserve"> </w:t>
      </w:r>
      <w:r w:rsidRPr="00596918">
        <w:t>Virtual</w:t>
      </w:r>
      <w:r>
        <w:t xml:space="preserve"> </w:t>
      </w:r>
      <w:r w:rsidRPr="00596918">
        <w:t>Networks,</w:t>
      </w:r>
      <w:r>
        <w:t xml:space="preserve"> </w:t>
      </w:r>
      <w:r w:rsidRPr="00596918">
        <w:t>Message</w:t>
      </w:r>
      <w:r>
        <w:t xml:space="preserve"> </w:t>
      </w:r>
      <w:r w:rsidRPr="00596918">
        <w:t>Manager</w:t>
      </w:r>
      <w:r>
        <w:t xml:space="preserve"> </w:t>
      </w:r>
      <w:r w:rsidRPr="00596918">
        <w:t>module.</w:t>
      </w:r>
      <w:r>
        <w:t xml:space="preserve">  </w:t>
      </w:r>
      <w:r w:rsidRPr="00596918">
        <w:t>My</w:t>
      </w:r>
      <w:r>
        <w:t xml:space="preserve"> </w:t>
      </w:r>
      <w:r w:rsidRPr="00596918">
        <w:t>primary</w:t>
      </w:r>
      <w:r>
        <w:t xml:space="preserve"> </w:t>
      </w:r>
      <w:r w:rsidRPr="00596918">
        <w:t>responsibilities</w:t>
      </w:r>
      <w:r>
        <w:t xml:space="preserve"> </w:t>
      </w:r>
      <w:r w:rsidRPr="00596918">
        <w:t>w</w:t>
      </w:r>
      <w:r>
        <w:t xml:space="preserve">ere </w:t>
      </w:r>
      <w:r w:rsidRPr="00596918">
        <w:t>writing</w:t>
      </w:r>
      <w:r>
        <w:t xml:space="preserve"> </w:t>
      </w:r>
      <w:r w:rsidRPr="00596918">
        <w:t>middle</w:t>
      </w:r>
      <w:r>
        <w:t xml:space="preserve"> </w:t>
      </w:r>
      <w:r w:rsidRPr="00596918">
        <w:t>tier</w:t>
      </w:r>
      <w:r>
        <w:t xml:space="preserve"> </w:t>
      </w:r>
      <w:r w:rsidRPr="00596918">
        <w:t>application</w:t>
      </w:r>
      <w:r>
        <w:t xml:space="preserve"> </w:t>
      </w:r>
      <w:r w:rsidRPr="00596918">
        <w:t>development,</w:t>
      </w:r>
      <w:r>
        <w:t xml:space="preserve"> </w:t>
      </w:r>
      <w:r w:rsidRPr="00596918">
        <w:t>Data</w:t>
      </w:r>
      <w:r>
        <w:t xml:space="preserve"> </w:t>
      </w:r>
      <w:r w:rsidRPr="00596918">
        <w:t>Base</w:t>
      </w:r>
      <w:r>
        <w:t xml:space="preserve"> design</w:t>
      </w:r>
      <w:r w:rsidRPr="00596918">
        <w:t>,</w:t>
      </w:r>
      <w:r>
        <w:t xml:space="preserve"> </w:t>
      </w:r>
      <w:r w:rsidRPr="00596918">
        <w:t>writing</w:t>
      </w:r>
      <w:r>
        <w:t xml:space="preserve"> </w:t>
      </w:r>
      <w:r w:rsidRPr="00596918">
        <w:t>complex</w:t>
      </w:r>
      <w:r>
        <w:t xml:space="preserve"> </w:t>
      </w:r>
      <w:r w:rsidRPr="00596918">
        <w:t>store</w:t>
      </w:r>
      <w:r>
        <w:t xml:space="preserve"> </w:t>
      </w:r>
      <w:r w:rsidRPr="00596918">
        <w:t>procedure</w:t>
      </w:r>
      <w:r>
        <w:t xml:space="preserve"> </w:t>
      </w:r>
      <w:r w:rsidRPr="00596918">
        <w:t>for</w:t>
      </w:r>
      <w:r>
        <w:t xml:space="preserve"> </w:t>
      </w:r>
      <w:r w:rsidRPr="00596918">
        <w:t>my</w:t>
      </w:r>
      <w:r>
        <w:t xml:space="preserve"> </w:t>
      </w:r>
      <w:r w:rsidRPr="00596918">
        <w:t>Module,</w:t>
      </w:r>
      <w:r>
        <w:t xml:space="preserve"> </w:t>
      </w:r>
      <w:r w:rsidRPr="00596918">
        <w:t>&amp;</w:t>
      </w:r>
      <w:r>
        <w:t xml:space="preserve"> </w:t>
      </w:r>
      <w:r w:rsidRPr="00596918">
        <w:t>coding</w:t>
      </w:r>
      <w:r>
        <w:t xml:space="preserve"> </w:t>
      </w:r>
      <w:r w:rsidRPr="00596918">
        <w:t>some</w:t>
      </w:r>
      <w:r>
        <w:t xml:space="preserve"> </w:t>
      </w:r>
      <w:r w:rsidRPr="00596918">
        <w:t>complex</w:t>
      </w:r>
      <w:r>
        <w:t xml:space="preserve"> </w:t>
      </w:r>
      <w:r w:rsidRPr="00596918">
        <w:t>functionalities</w:t>
      </w:r>
      <w:r>
        <w:t xml:space="preserve"> </w:t>
      </w:r>
      <w:r w:rsidRPr="00596918">
        <w:t>in</w:t>
      </w:r>
      <w:r>
        <w:t xml:space="preserve"> </w:t>
      </w:r>
      <w:r w:rsidRPr="00596918">
        <w:t>C#.</w:t>
      </w:r>
      <w:r>
        <w:t xml:space="preserve"> </w:t>
      </w:r>
      <w:r w:rsidRPr="00596918">
        <w:t>I</w:t>
      </w:r>
      <w:r>
        <w:t xml:space="preserve"> </w:t>
      </w:r>
      <w:r w:rsidRPr="00596918">
        <w:t>created</w:t>
      </w:r>
      <w:r>
        <w:t xml:space="preserve"> </w:t>
      </w:r>
      <w:r w:rsidRPr="00596918">
        <w:t>detailed</w:t>
      </w:r>
      <w:r>
        <w:t xml:space="preserve"> </w:t>
      </w:r>
      <w:r w:rsidRPr="00596918">
        <w:t>design</w:t>
      </w:r>
      <w:r>
        <w:t xml:space="preserve"> </w:t>
      </w:r>
      <w:r w:rsidRPr="00596918">
        <w:t>documents,</w:t>
      </w:r>
      <w:r>
        <w:t xml:space="preserve"> </w:t>
      </w:r>
      <w:r w:rsidRPr="00596918">
        <w:t>class</w:t>
      </w:r>
      <w:r>
        <w:t xml:space="preserve"> </w:t>
      </w:r>
      <w:r w:rsidRPr="00596918">
        <w:t>diagrams,</w:t>
      </w:r>
      <w:r>
        <w:t xml:space="preserve"> </w:t>
      </w:r>
      <w:r w:rsidRPr="00596918">
        <w:t>sequence</w:t>
      </w:r>
      <w:r>
        <w:t xml:space="preserve"> </w:t>
      </w:r>
      <w:r w:rsidRPr="00596918">
        <w:t>diagrams.</w:t>
      </w:r>
    </w:p>
    <w:p w14:paraId="56358733" w14:textId="77777777" w:rsidR="00FB1E3A" w:rsidRPr="00DC10E4" w:rsidRDefault="00FB1E3A" w:rsidP="00FB1E3A">
      <w:pPr>
        <w:pStyle w:val="ResumeRoleTitle"/>
        <w:spacing w:before="120"/>
        <w:rPr>
          <w:rFonts w:ascii="Book Antiqua" w:hAnsi="Book Antiqua"/>
        </w:rPr>
      </w:pPr>
      <w:r>
        <w:t>Team Lead</w:t>
      </w:r>
      <w:r w:rsidRPr="004B6BFA">
        <w:t>,</w:t>
      </w:r>
      <w:r>
        <w:t xml:space="preserve"> </w:t>
      </w:r>
      <w:r w:rsidRPr="00596918">
        <w:t>Maruti</w:t>
      </w:r>
      <w:r>
        <w:t xml:space="preserve"> </w:t>
      </w:r>
      <w:r w:rsidRPr="00596918">
        <w:t>Driving</w:t>
      </w:r>
      <w:r>
        <w:t xml:space="preserve"> </w:t>
      </w:r>
      <w:r w:rsidRPr="00596918">
        <w:t>School</w:t>
      </w:r>
      <w:r>
        <w:t xml:space="preserve"> </w:t>
      </w:r>
      <w:r w:rsidRPr="00596918">
        <w:t>(MDS)</w:t>
      </w:r>
      <w:r>
        <w:t xml:space="preserve">–Maruti </w:t>
      </w:r>
    </w:p>
    <w:p w14:paraId="5E9087A4" w14:textId="77777777" w:rsidR="00FB1E3A" w:rsidRPr="00333303" w:rsidRDefault="00FB1E3A" w:rsidP="00FB1E3A">
      <w:pPr>
        <w:pStyle w:val="ResumeRoleTitle"/>
      </w:pPr>
      <w:r>
        <w:t>Binary Semantics–Gurgaon, Dec. 2004–Sept. 2006</w:t>
      </w:r>
    </w:p>
    <w:p w14:paraId="69B08FCB" w14:textId="77777777" w:rsidR="00FB1E3A" w:rsidRPr="007C0C40" w:rsidRDefault="00FB1E3A" w:rsidP="00FB1E3A">
      <w:pPr>
        <w:pStyle w:val="BodyText"/>
      </w:pPr>
      <w:r w:rsidRPr="007C0C40">
        <w:t>MDS</w:t>
      </w:r>
      <w:r>
        <w:t xml:space="preserve"> </w:t>
      </w:r>
      <w:r w:rsidRPr="007C0C40">
        <w:t>is</w:t>
      </w:r>
      <w:r>
        <w:t xml:space="preserve"> </w:t>
      </w:r>
      <w:r w:rsidRPr="007C0C40">
        <w:t>a</w:t>
      </w:r>
      <w:r>
        <w:t xml:space="preserve"> </w:t>
      </w:r>
      <w:r w:rsidRPr="007C0C40">
        <w:t>Web-based</w:t>
      </w:r>
      <w:r>
        <w:t xml:space="preserve"> </w:t>
      </w:r>
      <w:r w:rsidRPr="007C0C40">
        <w:t>application</w:t>
      </w:r>
      <w:r>
        <w:t xml:space="preserve"> </w:t>
      </w:r>
      <w:r w:rsidRPr="007C0C40">
        <w:t>for</w:t>
      </w:r>
      <w:r>
        <w:t xml:space="preserve"> </w:t>
      </w:r>
      <w:r w:rsidRPr="007C0C40">
        <w:t>MUL</w:t>
      </w:r>
      <w:r>
        <w:t xml:space="preserve"> </w:t>
      </w:r>
      <w:r w:rsidRPr="007C0C40">
        <w:t>Franchise</w:t>
      </w:r>
      <w:r>
        <w:t xml:space="preserve"> </w:t>
      </w:r>
      <w:r w:rsidRPr="007C0C40">
        <w:t>automation,</w:t>
      </w:r>
      <w:r>
        <w:t xml:space="preserve"> </w:t>
      </w:r>
      <w:r w:rsidRPr="007C0C40">
        <w:t>Scheduling,</w:t>
      </w:r>
      <w:r>
        <w:t xml:space="preserve"> </w:t>
      </w:r>
      <w:r w:rsidRPr="007C0C40">
        <w:t>Capacity</w:t>
      </w:r>
      <w:r>
        <w:t xml:space="preserve"> </w:t>
      </w:r>
      <w:r w:rsidRPr="007C0C40">
        <w:t>Planning</w:t>
      </w:r>
      <w:r>
        <w:t xml:space="preserve"> </w:t>
      </w:r>
      <w:r w:rsidRPr="007C0C40">
        <w:t>&amp;</w:t>
      </w:r>
      <w:r>
        <w:t xml:space="preserve"> </w:t>
      </w:r>
      <w:r w:rsidRPr="007C0C40">
        <w:t>Resource</w:t>
      </w:r>
      <w:r>
        <w:t xml:space="preserve"> </w:t>
      </w:r>
      <w:r w:rsidRPr="007C0C40">
        <w:t>Utilization.</w:t>
      </w:r>
      <w:r>
        <w:t xml:space="preserve"> </w:t>
      </w:r>
      <w:r w:rsidRPr="007C0C40">
        <w:t>It</w:t>
      </w:r>
      <w:r>
        <w:t xml:space="preserve"> c</w:t>
      </w:r>
      <w:r w:rsidRPr="007C0C40">
        <w:t>onsists</w:t>
      </w:r>
      <w:r>
        <w:t xml:space="preserve"> </w:t>
      </w:r>
      <w:r w:rsidRPr="007C0C40">
        <w:t>following</w:t>
      </w:r>
      <w:r>
        <w:t xml:space="preserve"> </w:t>
      </w:r>
      <w:r w:rsidRPr="007C0C40">
        <w:t>modules</w:t>
      </w:r>
      <w:r>
        <w:t xml:space="preserve"> </w:t>
      </w:r>
      <w:r w:rsidRPr="007C0C40">
        <w:t>:</w:t>
      </w:r>
    </w:p>
    <w:p w14:paraId="35894A32" w14:textId="77777777" w:rsidR="00FB1E3A" w:rsidRPr="007C0C40" w:rsidRDefault="00FB1E3A" w:rsidP="0005561C">
      <w:pPr>
        <w:pStyle w:val="Bullet1-0ptsAfter"/>
      </w:pPr>
      <w:r w:rsidRPr="007C0C40">
        <w:t>Lead</w:t>
      </w:r>
      <w:r>
        <w:t xml:space="preserve"> </w:t>
      </w:r>
      <w:r w:rsidRPr="007C0C40">
        <w:t>Management:</w:t>
      </w:r>
      <w:r>
        <w:t xml:space="preserve"> C</w:t>
      </w:r>
      <w:r w:rsidRPr="007C0C40">
        <w:t>apturing,</w:t>
      </w:r>
      <w:r>
        <w:t xml:space="preserve"> </w:t>
      </w:r>
      <w:r w:rsidRPr="007C0C40">
        <w:t>managing,</w:t>
      </w:r>
      <w:r>
        <w:t xml:space="preserve"> </w:t>
      </w:r>
      <w:r w:rsidRPr="007C0C40">
        <w:t>follow</w:t>
      </w:r>
      <w:r>
        <w:t xml:space="preserve"> </w:t>
      </w:r>
      <w:r w:rsidRPr="007C0C40">
        <w:t>up</w:t>
      </w:r>
      <w:r>
        <w:t xml:space="preserve"> </w:t>
      </w:r>
      <w:r w:rsidRPr="007C0C40">
        <w:t>plans</w:t>
      </w:r>
      <w:r>
        <w:t xml:space="preserve"> </w:t>
      </w:r>
      <w:r w:rsidRPr="007C0C40">
        <w:t>for</w:t>
      </w:r>
      <w:r>
        <w:t xml:space="preserve"> </w:t>
      </w:r>
      <w:r w:rsidRPr="007C0C40">
        <w:t>Prospective</w:t>
      </w:r>
      <w:r>
        <w:t xml:space="preserve"> </w:t>
      </w:r>
      <w:r w:rsidRPr="007C0C40">
        <w:t>Customer.</w:t>
      </w:r>
    </w:p>
    <w:p w14:paraId="6EF025C5" w14:textId="77777777" w:rsidR="00FB1E3A" w:rsidRPr="007C0C40" w:rsidRDefault="00FB1E3A" w:rsidP="0005561C">
      <w:pPr>
        <w:pStyle w:val="Bullet1-0ptsAfter"/>
      </w:pPr>
      <w:r w:rsidRPr="007C0C40">
        <w:t>Trainee</w:t>
      </w:r>
      <w:r>
        <w:t xml:space="preserve"> </w:t>
      </w:r>
      <w:r w:rsidRPr="007C0C40">
        <w:t>Management:</w:t>
      </w:r>
      <w:r>
        <w:t xml:space="preserve"> </w:t>
      </w:r>
      <w:r w:rsidRPr="007C0C40">
        <w:t>Management</w:t>
      </w:r>
      <w:r>
        <w:t xml:space="preserve"> </w:t>
      </w:r>
      <w:r w:rsidRPr="007C0C40">
        <w:t>of</w:t>
      </w:r>
      <w:r>
        <w:t xml:space="preserve"> </w:t>
      </w:r>
      <w:r w:rsidRPr="007C0C40">
        <w:t>converted</w:t>
      </w:r>
      <w:r>
        <w:t xml:space="preserve"> </w:t>
      </w:r>
      <w:r w:rsidRPr="007C0C40">
        <w:t>Lead</w:t>
      </w:r>
      <w:r>
        <w:t xml:space="preserve"> </w:t>
      </w:r>
      <w:r w:rsidRPr="007C0C40">
        <w:t>into</w:t>
      </w:r>
      <w:r>
        <w:t xml:space="preserve"> </w:t>
      </w:r>
      <w:r w:rsidRPr="007C0C40">
        <w:t>trainee,</w:t>
      </w:r>
      <w:r>
        <w:t xml:space="preserve"> </w:t>
      </w:r>
      <w:r w:rsidRPr="007C0C40">
        <w:t>their</w:t>
      </w:r>
      <w:r>
        <w:t xml:space="preserve"> </w:t>
      </w:r>
      <w:r w:rsidRPr="007C0C40">
        <w:t>scheduling</w:t>
      </w:r>
      <w:r>
        <w:t xml:space="preserve"> </w:t>
      </w:r>
      <w:r w:rsidRPr="007C0C40">
        <w:t>of</w:t>
      </w:r>
      <w:r>
        <w:t xml:space="preserve"> </w:t>
      </w:r>
      <w:r w:rsidRPr="007C0C40">
        <w:t>driving</w:t>
      </w:r>
      <w:r>
        <w:t xml:space="preserve"> </w:t>
      </w:r>
      <w:r w:rsidRPr="007C0C40">
        <w:t>classes.</w:t>
      </w:r>
    </w:p>
    <w:p w14:paraId="0DE5ECF5" w14:textId="77777777" w:rsidR="00FB1E3A" w:rsidRPr="007C0C40" w:rsidRDefault="00FB1E3A" w:rsidP="0005561C">
      <w:pPr>
        <w:pStyle w:val="Bullet1-0ptsAfter"/>
      </w:pPr>
      <w:r w:rsidRPr="007C0C40">
        <w:t>Scheduling:</w:t>
      </w:r>
      <w:r>
        <w:t xml:space="preserve"> S</w:t>
      </w:r>
      <w:r w:rsidRPr="007C0C40">
        <w:t>cheduling</w:t>
      </w:r>
      <w:r>
        <w:t xml:space="preserve"> </w:t>
      </w:r>
      <w:r w:rsidRPr="007C0C40">
        <w:t>and</w:t>
      </w:r>
      <w:r>
        <w:t xml:space="preserve"> </w:t>
      </w:r>
      <w:r w:rsidRPr="007C0C40">
        <w:t>rescheduling</w:t>
      </w:r>
      <w:r>
        <w:t xml:space="preserve"> </w:t>
      </w:r>
      <w:r w:rsidRPr="007C0C40">
        <w:t>of</w:t>
      </w:r>
      <w:r>
        <w:t xml:space="preserve"> </w:t>
      </w:r>
      <w:r w:rsidRPr="007C0C40">
        <w:t>resources</w:t>
      </w:r>
      <w:r>
        <w:t xml:space="preserve"> </w:t>
      </w:r>
      <w:r w:rsidRPr="007C0C40">
        <w:t>and</w:t>
      </w:r>
      <w:r>
        <w:t xml:space="preserve"> </w:t>
      </w:r>
      <w:r w:rsidRPr="007C0C40">
        <w:t>Trainees.</w:t>
      </w:r>
    </w:p>
    <w:p w14:paraId="48C0262E" w14:textId="77777777" w:rsidR="00FB1E3A" w:rsidRDefault="00FB1E3A" w:rsidP="0005561C">
      <w:pPr>
        <w:pStyle w:val="Bullet1-0ptsAfter"/>
      </w:pPr>
      <w:r w:rsidRPr="007C0C40">
        <w:t>Administration:</w:t>
      </w:r>
      <w:r>
        <w:t xml:space="preserve"> D</w:t>
      </w:r>
      <w:r w:rsidRPr="007C0C40">
        <w:t>aily</w:t>
      </w:r>
      <w:r>
        <w:t xml:space="preserve"> </w:t>
      </w:r>
      <w:r w:rsidRPr="007C0C40">
        <w:t>administrative</w:t>
      </w:r>
      <w:r>
        <w:t xml:space="preserve"> </w:t>
      </w:r>
      <w:r w:rsidRPr="007C0C40">
        <w:t>works</w:t>
      </w:r>
      <w:r>
        <w:t xml:space="preserve"> </w:t>
      </w:r>
      <w:r w:rsidRPr="007C0C40">
        <w:t>i.e.</w:t>
      </w:r>
      <w:r>
        <w:t xml:space="preserve"> </w:t>
      </w:r>
      <w:r w:rsidRPr="007C0C40">
        <w:t>attendance,</w:t>
      </w:r>
      <w:r>
        <w:t xml:space="preserve"> </w:t>
      </w:r>
      <w:r w:rsidRPr="007C0C40">
        <w:t>Timings</w:t>
      </w:r>
      <w:r>
        <w:t xml:space="preserve"> </w:t>
      </w:r>
      <w:r w:rsidRPr="007C0C40">
        <w:t>change</w:t>
      </w:r>
      <w:r>
        <w:t xml:space="preserve"> </w:t>
      </w:r>
      <w:r w:rsidRPr="007C0C40">
        <w:t>&amp;</w:t>
      </w:r>
      <w:r>
        <w:t xml:space="preserve"> </w:t>
      </w:r>
      <w:r w:rsidRPr="007C0C40">
        <w:t>Holidays</w:t>
      </w:r>
      <w:r>
        <w:t xml:space="preserve"> </w:t>
      </w:r>
      <w:r w:rsidRPr="007C0C40">
        <w:t>management</w:t>
      </w:r>
      <w:r>
        <w:t>.</w:t>
      </w:r>
    </w:p>
    <w:p w14:paraId="0E858EE0" w14:textId="77777777" w:rsidR="00FB1E3A" w:rsidRDefault="00FB1E3A" w:rsidP="0005561C">
      <w:pPr>
        <w:pStyle w:val="Bullet1-0ptsAfter"/>
      </w:pPr>
      <w:r w:rsidRPr="007C0C40">
        <w:t>Reports:</w:t>
      </w:r>
      <w:r>
        <w:t xml:space="preserve"> I</w:t>
      </w:r>
      <w:r w:rsidRPr="007C0C40">
        <w:t>ndividual</w:t>
      </w:r>
      <w:r>
        <w:t xml:space="preserve"> </w:t>
      </w:r>
      <w:r w:rsidRPr="007C0C40">
        <w:t>and</w:t>
      </w:r>
      <w:r>
        <w:t xml:space="preserve"> </w:t>
      </w:r>
      <w:r w:rsidRPr="007C0C40">
        <w:t>group</w:t>
      </w:r>
      <w:r>
        <w:t xml:space="preserve"> </w:t>
      </w:r>
      <w:r w:rsidRPr="007C0C40">
        <w:t>reports.</w:t>
      </w:r>
      <w:r>
        <w:t xml:space="preserve"> </w:t>
      </w:r>
    </w:p>
    <w:p w14:paraId="34C6EAE3" w14:textId="77777777" w:rsidR="00FB1E3A" w:rsidRPr="007C0C40" w:rsidRDefault="00FB1E3A" w:rsidP="00FB1E3A">
      <w:pPr>
        <w:pStyle w:val="BodyText"/>
      </w:pPr>
      <w:r w:rsidRPr="007C0C40">
        <w:t>I</w:t>
      </w:r>
      <w:r>
        <w:t xml:space="preserve"> </w:t>
      </w:r>
      <w:r w:rsidRPr="007C0C40">
        <w:t>worked</w:t>
      </w:r>
      <w:r>
        <w:t xml:space="preserve"> </w:t>
      </w:r>
      <w:r w:rsidRPr="007C0C40">
        <w:t>as</w:t>
      </w:r>
      <w:r>
        <w:t xml:space="preserve"> </w:t>
      </w:r>
      <w:r w:rsidRPr="007C0C40">
        <w:t>Team</w:t>
      </w:r>
      <w:r>
        <w:t xml:space="preserve"> </w:t>
      </w:r>
      <w:r w:rsidRPr="007C0C40">
        <w:t>Leader</w:t>
      </w:r>
      <w:r>
        <w:t xml:space="preserve"> </w:t>
      </w:r>
      <w:r w:rsidRPr="007C0C40">
        <w:t>for</w:t>
      </w:r>
      <w:r>
        <w:t xml:space="preserve"> </w:t>
      </w:r>
      <w:r w:rsidRPr="007C0C40">
        <w:t>this</w:t>
      </w:r>
      <w:r>
        <w:t xml:space="preserve"> </w:t>
      </w:r>
      <w:r w:rsidRPr="007C0C40">
        <w:t>project</w:t>
      </w:r>
      <w:r>
        <w:t xml:space="preserve"> </w:t>
      </w:r>
      <w:r w:rsidRPr="007C0C40">
        <w:t>and</w:t>
      </w:r>
      <w:r>
        <w:t xml:space="preserve"> </w:t>
      </w:r>
      <w:r w:rsidRPr="007C0C40">
        <w:t>my</w:t>
      </w:r>
      <w:r>
        <w:t xml:space="preserve"> </w:t>
      </w:r>
      <w:r w:rsidRPr="007C0C40">
        <w:t>primary</w:t>
      </w:r>
      <w:r>
        <w:t xml:space="preserve"> </w:t>
      </w:r>
      <w:r w:rsidRPr="007C0C40">
        <w:t>responsibilities</w:t>
      </w:r>
      <w:r>
        <w:t xml:space="preserve"> </w:t>
      </w:r>
      <w:r w:rsidRPr="007C0C40">
        <w:t>was</w:t>
      </w:r>
      <w:r>
        <w:t xml:space="preserve"> </w:t>
      </w:r>
      <w:r w:rsidRPr="007C0C40">
        <w:t>Data</w:t>
      </w:r>
      <w:r>
        <w:t xml:space="preserve"> </w:t>
      </w:r>
      <w:r w:rsidRPr="007C0C40">
        <w:t>Base</w:t>
      </w:r>
      <w:r>
        <w:t xml:space="preserve"> </w:t>
      </w:r>
      <w:r w:rsidRPr="007C0C40">
        <w:t>Designing,</w:t>
      </w:r>
      <w:r>
        <w:t xml:space="preserve"> </w:t>
      </w:r>
      <w:r w:rsidRPr="007C0C40">
        <w:t>Creating</w:t>
      </w:r>
      <w:r>
        <w:t xml:space="preserve"> </w:t>
      </w:r>
      <w:r w:rsidRPr="007C0C40">
        <w:t>Design</w:t>
      </w:r>
      <w:r>
        <w:t xml:space="preserve"> </w:t>
      </w:r>
      <w:r w:rsidRPr="007C0C40">
        <w:t>documents,</w:t>
      </w:r>
      <w:r>
        <w:t xml:space="preserve"> </w:t>
      </w:r>
      <w:r w:rsidRPr="007C0C40">
        <w:t>Class</w:t>
      </w:r>
      <w:r>
        <w:t xml:space="preserve"> </w:t>
      </w:r>
      <w:r w:rsidRPr="007C0C40">
        <w:t>Diagrams,</w:t>
      </w:r>
      <w:r>
        <w:t xml:space="preserve"> </w:t>
      </w:r>
      <w:r w:rsidRPr="007C0C40">
        <w:t>Sequence</w:t>
      </w:r>
      <w:r>
        <w:t xml:space="preserve"> </w:t>
      </w:r>
      <w:r w:rsidRPr="007C0C40">
        <w:t>diagrams,</w:t>
      </w:r>
      <w:r>
        <w:t xml:space="preserve"> </w:t>
      </w:r>
      <w:r w:rsidRPr="007C0C40">
        <w:t>Code</w:t>
      </w:r>
      <w:r>
        <w:t xml:space="preserve"> </w:t>
      </w:r>
      <w:r w:rsidRPr="007C0C40">
        <w:t>Versioning</w:t>
      </w:r>
      <w:r>
        <w:t xml:space="preserve"> </w:t>
      </w:r>
      <w:r w:rsidRPr="007C0C40">
        <w:t>with</w:t>
      </w:r>
      <w:r>
        <w:t xml:space="preserve"> </w:t>
      </w:r>
      <w:r w:rsidRPr="007C0C40">
        <w:t>VSS</w:t>
      </w:r>
      <w:r>
        <w:t xml:space="preserve"> </w:t>
      </w:r>
      <w:r w:rsidRPr="007C0C40">
        <w:t>and</w:t>
      </w:r>
      <w:r>
        <w:t xml:space="preserve"> </w:t>
      </w:r>
      <w:r w:rsidRPr="007C0C40">
        <w:t>Development</w:t>
      </w:r>
      <w:r>
        <w:t xml:space="preserve"> </w:t>
      </w:r>
      <w:r w:rsidRPr="007C0C40">
        <w:t>of</w:t>
      </w:r>
      <w:r>
        <w:t xml:space="preserve"> </w:t>
      </w:r>
      <w:r w:rsidRPr="007C0C40">
        <w:t>Business</w:t>
      </w:r>
      <w:r>
        <w:t xml:space="preserve"> </w:t>
      </w:r>
      <w:r w:rsidRPr="007C0C40">
        <w:t>&amp;</w:t>
      </w:r>
      <w:r>
        <w:t xml:space="preserve"> </w:t>
      </w:r>
      <w:r w:rsidRPr="007C0C40">
        <w:t>Data</w:t>
      </w:r>
      <w:r>
        <w:t xml:space="preserve"> </w:t>
      </w:r>
      <w:r w:rsidRPr="007C0C40">
        <w:t>Layer</w:t>
      </w:r>
      <w:r>
        <w:t xml:space="preserve"> </w:t>
      </w:r>
      <w:r w:rsidRPr="007C0C40">
        <w:t>in</w:t>
      </w:r>
      <w:r>
        <w:t xml:space="preserve"> </w:t>
      </w:r>
      <w:r w:rsidRPr="007C0C40">
        <w:t>C#.</w:t>
      </w:r>
    </w:p>
    <w:p w14:paraId="4E2DD331" w14:textId="77777777" w:rsidR="00FB1E3A" w:rsidRPr="00DC10E4" w:rsidRDefault="00FB1E3A" w:rsidP="00FB1E3A">
      <w:pPr>
        <w:pStyle w:val="ResumeRoleTitle"/>
        <w:spacing w:before="120"/>
        <w:rPr>
          <w:rFonts w:ascii="Book Antiqua" w:hAnsi="Book Antiqua"/>
        </w:rPr>
      </w:pPr>
      <w:r>
        <w:t>Sr. Software Engineer</w:t>
      </w:r>
      <w:r w:rsidRPr="004B6BFA">
        <w:t>,</w:t>
      </w:r>
      <w:r>
        <w:t xml:space="preserve"> </w:t>
      </w:r>
    </w:p>
    <w:p w14:paraId="4F0BD8A4" w14:textId="77777777" w:rsidR="00FB1E3A" w:rsidRDefault="00FB1E3A" w:rsidP="00FB1E3A">
      <w:pPr>
        <w:pStyle w:val="ResumeRoleTitle"/>
      </w:pPr>
      <w:r>
        <w:t>Iridium Interactive–New Delhi, Jan. 2003–Dec. 2004</w:t>
      </w:r>
    </w:p>
    <w:p w14:paraId="1482DD41" w14:textId="77777777" w:rsidR="00FB1E3A" w:rsidRPr="00333303" w:rsidRDefault="00FB1E3A" w:rsidP="00FB1E3A">
      <w:pPr>
        <w:pStyle w:val="BodyText"/>
        <w:rPr>
          <w:b/>
        </w:rPr>
      </w:pPr>
      <w:r>
        <w:t xml:space="preserve">Munish has worked on different projects. As a developer </w:t>
      </w:r>
      <w:r w:rsidRPr="00A06B60">
        <w:t>was</w:t>
      </w:r>
      <w:r>
        <w:t xml:space="preserve"> </w:t>
      </w:r>
      <w:r w:rsidRPr="00A06B60">
        <w:t>responsible</w:t>
      </w:r>
      <w:r>
        <w:t xml:space="preserve"> </w:t>
      </w:r>
      <w:r w:rsidRPr="00A06B60">
        <w:t>for</w:t>
      </w:r>
      <w:r>
        <w:t xml:space="preserve"> </w:t>
      </w:r>
      <w:r w:rsidRPr="00A06B60">
        <w:t>requirement</w:t>
      </w:r>
      <w:r>
        <w:t xml:space="preserve"> </w:t>
      </w:r>
      <w:r w:rsidRPr="00A06B60">
        <w:t>understanding,</w:t>
      </w:r>
      <w:r>
        <w:t xml:space="preserve"> </w:t>
      </w:r>
      <w:r w:rsidRPr="00A06B60">
        <w:t>designing</w:t>
      </w:r>
      <w:r>
        <w:t xml:space="preserve"> </w:t>
      </w:r>
      <w:r w:rsidRPr="00A06B60">
        <w:t>the</w:t>
      </w:r>
      <w:r>
        <w:t xml:space="preserve"> </w:t>
      </w:r>
      <w:r w:rsidRPr="00A06B60">
        <w:t>flow</w:t>
      </w:r>
      <w:r>
        <w:t xml:space="preserve"> </w:t>
      </w:r>
      <w:r w:rsidRPr="00A06B60">
        <w:t>and</w:t>
      </w:r>
      <w:r>
        <w:t xml:space="preserve"> </w:t>
      </w:r>
      <w:r w:rsidRPr="007C0C40">
        <w:t>doing</w:t>
      </w:r>
      <w:r>
        <w:t xml:space="preserve"> </w:t>
      </w:r>
      <w:r w:rsidRPr="00A06B60">
        <w:t>the</w:t>
      </w:r>
      <w:r>
        <w:t xml:space="preserve"> </w:t>
      </w:r>
      <w:r w:rsidRPr="00A06B60">
        <w:t>coding</w:t>
      </w:r>
      <w:r>
        <w:t xml:space="preserve"> </w:t>
      </w:r>
      <w:r w:rsidRPr="00A06B60">
        <w:t>for</w:t>
      </w:r>
      <w:r>
        <w:t xml:space="preserve"> </w:t>
      </w:r>
      <w:r w:rsidRPr="00A06B60">
        <w:t>same.</w:t>
      </w:r>
      <w:r>
        <w:t xml:space="preserve"> Was responsible for understanding the requirements from onsite business team and preparing the initial design &amp; development.</w:t>
      </w:r>
    </w:p>
    <w:p w14:paraId="7B6EB9A3"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BB6E0E" w14:paraId="13C38EDD" w14:textId="77777777" w:rsidTr="0008537E">
        <w:trPr>
          <w:trHeight w:val="296"/>
        </w:trPr>
        <w:tc>
          <w:tcPr>
            <w:tcW w:w="1345" w:type="pct"/>
            <w:shd w:val="clear" w:color="auto" w:fill="DBE5F1" w:themeFill="accent1" w:themeFillTint="33"/>
            <w:vAlign w:val="center"/>
          </w:tcPr>
          <w:p w14:paraId="61D496CD"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Employer</w:t>
            </w:r>
          </w:p>
        </w:tc>
        <w:tc>
          <w:tcPr>
            <w:tcW w:w="915" w:type="pct"/>
            <w:shd w:val="clear" w:color="auto" w:fill="DBE5F1" w:themeFill="accent1" w:themeFillTint="33"/>
            <w:vAlign w:val="center"/>
          </w:tcPr>
          <w:p w14:paraId="33AA2897"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Location</w:t>
            </w:r>
          </w:p>
        </w:tc>
        <w:tc>
          <w:tcPr>
            <w:tcW w:w="1396" w:type="pct"/>
            <w:shd w:val="clear" w:color="auto" w:fill="DBE5F1" w:themeFill="accent1" w:themeFillTint="33"/>
            <w:vAlign w:val="center"/>
          </w:tcPr>
          <w:p w14:paraId="21E3F4D6"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Title</w:t>
            </w:r>
          </w:p>
        </w:tc>
        <w:tc>
          <w:tcPr>
            <w:tcW w:w="1344" w:type="pct"/>
            <w:shd w:val="clear" w:color="auto" w:fill="DBE5F1" w:themeFill="accent1" w:themeFillTint="33"/>
            <w:vAlign w:val="center"/>
          </w:tcPr>
          <w:p w14:paraId="41347043"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Term</w:t>
            </w:r>
          </w:p>
        </w:tc>
      </w:tr>
      <w:tr w:rsidR="00FB1E3A" w:rsidRPr="00BB6E0E" w14:paraId="1B255D3C" w14:textId="77777777" w:rsidTr="0008537E">
        <w:tc>
          <w:tcPr>
            <w:tcW w:w="1345" w:type="pct"/>
          </w:tcPr>
          <w:p w14:paraId="504C6390"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REI Systems</w:t>
            </w:r>
          </w:p>
        </w:tc>
        <w:tc>
          <w:tcPr>
            <w:tcW w:w="915" w:type="pct"/>
          </w:tcPr>
          <w:p w14:paraId="1D947CC2"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Sterling, Virginia</w:t>
            </w:r>
          </w:p>
        </w:tc>
        <w:tc>
          <w:tcPr>
            <w:tcW w:w="1396" w:type="pct"/>
          </w:tcPr>
          <w:p w14:paraId="6482D21A"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Sr Technical Architect</w:t>
            </w:r>
          </w:p>
        </w:tc>
        <w:tc>
          <w:tcPr>
            <w:tcW w:w="1344" w:type="pct"/>
          </w:tcPr>
          <w:p w14:paraId="09C30F0F"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Jul. 2010–Present</w:t>
            </w:r>
          </w:p>
        </w:tc>
      </w:tr>
      <w:tr w:rsidR="00FB1E3A" w:rsidRPr="00BB6E0E" w14:paraId="06DB51C5" w14:textId="77777777" w:rsidTr="0008537E">
        <w:tc>
          <w:tcPr>
            <w:tcW w:w="1345" w:type="pct"/>
            <w:shd w:val="clear" w:color="auto" w:fill="D9D9D9" w:themeFill="background1" w:themeFillShade="D9"/>
          </w:tcPr>
          <w:p w14:paraId="037695C6"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Mahindra Satyam</w:t>
            </w:r>
          </w:p>
        </w:tc>
        <w:tc>
          <w:tcPr>
            <w:tcW w:w="915" w:type="pct"/>
            <w:shd w:val="clear" w:color="auto" w:fill="D9D9D9" w:themeFill="background1" w:themeFillShade="D9"/>
          </w:tcPr>
          <w:p w14:paraId="775C91A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Parsippany, New Jersey</w:t>
            </w:r>
          </w:p>
          <w:p w14:paraId="354C09B6"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Irving, Texas</w:t>
            </w:r>
          </w:p>
          <w:p w14:paraId="411D4962"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Hyderabad, India</w:t>
            </w:r>
          </w:p>
        </w:tc>
        <w:tc>
          <w:tcPr>
            <w:tcW w:w="1396" w:type="pct"/>
            <w:shd w:val="clear" w:color="auto" w:fill="D9D9D9" w:themeFill="background1" w:themeFillShade="D9"/>
          </w:tcPr>
          <w:p w14:paraId="1B950C45"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Technical Lead</w:t>
            </w:r>
          </w:p>
        </w:tc>
        <w:tc>
          <w:tcPr>
            <w:tcW w:w="1344" w:type="pct"/>
            <w:shd w:val="clear" w:color="auto" w:fill="D9D9D9" w:themeFill="background1" w:themeFillShade="D9"/>
          </w:tcPr>
          <w:p w14:paraId="40047A79"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Sept. 2006–Jul. 2010</w:t>
            </w:r>
          </w:p>
        </w:tc>
      </w:tr>
      <w:tr w:rsidR="00FB1E3A" w:rsidRPr="00BB6E0E" w14:paraId="6D5B84C6" w14:textId="77777777" w:rsidTr="0008537E">
        <w:tc>
          <w:tcPr>
            <w:tcW w:w="1345" w:type="pct"/>
          </w:tcPr>
          <w:p w14:paraId="26DCB5EE"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Binary Semantics Ltd, Gurgaon</w:t>
            </w:r>
          </w:p>
        </w:tc>
        <w:tc>
          <w:tcPr>
            <w:tcW w:w="915" w:type="pct"/>
          </w:tcPr>
          <w:p w14:paraId="7C3C2A3F"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Gurgaon, India</w:t>
            </w:r>
          </w:p>
        </w:tc>
        <w:tc>
          <w:tcPr>
            <w:tcW w:w="1396" w:type="pct"/>
          </w:tcPr>
          <w:p w14:paraId="2B2DBB55"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Technical Lead</w:t>
            </w:r>
          </w:p>
        </w:tc>
        <w:tc>
          <w:tcPr>
            <w:tcW w:w="1344" w:type="pct"/>
          </w:tcPr>
          <w:p w14:paraId="14787CE1"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Dec. 2004–Sept. 2006</w:t>
            </w:r>
          </w:p>
        </w:tc>
      </w:tr>
      <w:tr w:rsidR="00FB1E3A" w:rsidRPr="00BB6E0E" w14:paraId="66D7BF14" w14:textId="77777777" w:rsidTr="0008537E">
        <w:tc>
          <w:tcPr>
            <w:tcW w:w="1345" w:type="pct"/>
            <w:shd w:val="clear" w:color="auto" w:fill="D9D9D9" w:themeFill="background1" w:themeFillShade="D9"/>
          </w:tcPr>
          <w:p w14:paraId="6B01933E"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Iridium Interactive Ltd.</w:t>
            </w:r>
          </w:p>
        </w:tc>
        <w:tc>
          <w:tcPr>
            <w:tcW w:w="915" w:type="pct"/>
            <w:shd w:val="clear" w:color="auto" w:fill="D9D9D9" w:themeFill="background1" w:themeFillShade="D9"/>
          </w:tcPr>
          <w:p w14:paraId="367AA058"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New Delhi, India</w:t>
            </w:r>
          </w:p>
        </w:tc>
        <w:tc>
          <w:tcPr>
            <w:tcW w:w="1396" w:type="pct"/>
            <w:shd w:val="clear" w:color="auto" w:fill="D9D9D9" w:themeFill="background1" w:themeFillShade="D9"/>
          </w:tcPr>
          <w:p w14:paraId="19661C5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Sr. Software Engineer</w:t>
            </w:r>
          </w:p>
        </w:tc>
        <w:tc>
          <w:tcPr>
            <w:tcW w:w="1344" w:type="pct"/>
            <w:shd w:val="clear" w:color="auto" w:fill="D9D9D9" w:themeFill="background1" w:themeFillShade="D9"/>
          </w:tcPr>
          <w:p w14:paraId="7D595325" w14:textId="77777777" w:rsidR="00FB1E3A" w:rsidRPr="00BB6E0E" w:rsidRDefault="00FB1E3A" w:rsidP="0008537E">
            <w:pPr>
              <w:pStyle w:val="ResumeTableTextCentered"/>
              <w:rPr>
                <w:rFonts w:ascii="Times New Roman" w:hAnsi="Times New Roman" w:cs="Times New Roman"/>
                <w:sz w:val="20"/>
              </w:rPr>
            </w:pPr>
            <w:r w:rsidRPr="00BB6E0E">
              <w:rPr>
                <w:rFonts w:ascii="Times New Roman" w:hAnsi="Times New Roman" w:cs="Times New Roman"/>
                <w:sz w:val="20"/>
              </w:rPr>
              <w:t>Jan. 2003–Dec. 2004</w:t>
            </w:r>
          </w:p>
        </w:tc>
      </w:tr>
    </w:tbl>
    <w:p w14:paraId="7DCA6037" w14:textId="77777777" w:rsidR="00FB1E3A" w:rsidRDefault="00FB1E3A" w:rsidP="00FB1E3A">
      <w:pPr>
        <w:pStyle w:val="ResumeNormal"/>
      </w:pPr>
    </w:p>
    <w:p w14:paraId="57DA2B25" w14:textId="77777777" w:rsidR="00FB1E3A" w:rsidRDefault="00FB1E3A" w:rsidP="00FB1E3A">
      <w:pPr>
        <w:rPr>
          <w:sz w:val="22"/>
        </w:rPr>
      </w:pPr>
    </w:p>
    <w:p w14:paraId="67B60C5F" w14:textId="77777777" w:rsidR="00FB1E3A" w:rsidRDefault="00FB1E3A" w:rsidP="00FB1E3A">
      <w:pPr>
        <w:rPr>
          <w:sz w:val="22"/>
        </w:rPr>
      </w:pPr>
      <w:r>
        <w:br w:type="page"/>
      </w:r>
    </w:p>
    <w:p w14:paraId="4E0581DC" w14:textId="77777777" w:rsidR="00FB1E3A" w:rsidRDefault="00FB1E3A" w:rsidP="00FB1E3A">
      <w:pPr>
        <w:pStyle w:val="ResumeName"/>
      </w:pPr>
      <w:bookmarkStart w:id="830" w:name="_Toc507859407"/>
      <w:r>
        <w:rPr>
          <w:noProof/>
        </w:rPr>
        <w:t>Tanuj Sharma</w:t>
      </w:r>
      <w:bookmarkEnd w:id="830"/>
    </w:p>
    <w:p w14:paraId="4453BD99" w14:textId="77777777" w:rsidR="00FB1E3A" w:rsidRPr="00A06C8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Pr>
          <w:rFonts w:ascii="Times New Roman" w:hAnsi="Times New Roman" w:cs="Times New Roman"/>
          <w:sz w:val="22"/>
        </w:rPr>
        <w:t xml:space="preserve"> Vendor Collaboration &amp; QA</w:t>
      </w:r>
    </w:p>
    <w:p w14:paraId="5B9D66E7"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4081A155"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4817058E" w14:textId="77777777" w:rsidR="00FB1E3A" w:rsidRDefault="00FB1E3A" w:rsidP="00FB1E3A">
      <w:pPr>
        <w:pStyle w:val="BodyText"/>
      </w:pPr>
      <w:r>
        <w:t xml:space="preserve">Mr. Tanuj Sharma possesses over 14 </w:t>
      </w:r>
      <w:r w:rsidRPr="003466C5">
        <w:t>years</w:t>
      </w:r>
      <w:r>
        <w:t xml:space="preserve"> </w:t>
      </w:r>
      <w:r w:rsidRPr="003466C5">
        <w:t>of</w:t>
      </w:r>
      <w:r>
        <w:t xml:space="preserve"> progressive experience in the design, </w:t>
      </w:r>
      <w:r w:rsidRPr="003466C5">
        <w:t>development</w:t>
      </w:r>
      <w:r>
        <w:t xml:space="preserve"> and testing of </w:t>
      </w:r>
      <w:r w:rsidRPr="003466C5">
        <w:t>web-based</w:t>
      </w:r>
      <w:r>
        <w:t xml:space="preserve"> and client-server applications thereby providing technical leadership and strategic direction to testing organization. He also has extensive experience in customer engagement and vendor management. He has contributed </w:t>
      </w:r>
      <w:r w:rsidRPr="003466C5">
        <w:t>to</w:t>
      </w:r>
      <w:r>
        <w:t xml:space="preserve"> </w:t>
      </w:r>
      <w:r w:rsidRPr="003466C5">
        <w:t>all</w:t>
      </w:r>
      <w:r>
        <w:t xml:space="preserve"> </w:t>
      </w:r>
      <w:r w:rsidRPr="003466C5">
        <w:t>stages</w:t>
      </w:r>
      <w:r>
        <w:t xml:space="preserve"> </w:t>
      </w:r>
      <w:r w:rsidRPr="003466C5">
        <w:t>of</w:t>
      </w:r>
      <w:r>
        <w:t xml:space="preserve"> testing </w:t>
      </w:r>
      <w:r w:rsidRPr="003466C5">
        <w:t>lifecycle</w:t>
      </w:r>
      <w:r>
        <w:t xml:space="preserve"> </w:t>
      </w:r>
      <w:r w:rsidRPr="003466C5">
        <w:t>from</w:t>
      </w:r>
      <w:r>
        <w:t xml:space="preserve"> </w:t>
      </w:r>
      <w:r w:rsidRPr="003466C5">
        <w:t>requirements</w:t>
      </w:r>
      <w:r>
        <w:t xml:space="preserve"> analysis, user interface verification</w:t>
      </w:r>
      <w:r w:rsidRPr="003466C5">
        <w:t>,</w:t>
      </w:r>
      <w:r>
        <w:t xml:space="preserve"> </w:t>
      </w:r>
      <w:r w:rsidRPr="003466C5">
        <w:t>testing,</w:t>
      </w:r>
      <w:r>
        <w:t xml:space="preserve"> </w:t>
      </w:r>
      <w:r w:rsidRPr="003466C5">
        <w:t>documentation,</w:t>
      </w:r>
      <w:r>
        <w:t xml:space="preserve"> </w:t>
      </w:r>
      <w:r w:rsidRPr="003466C5">
        <w:t>and</w:t>
      </w:r>
      <w:r>
        <w:t xml:space="preserve"> end user </w:t>
      </w:r>
      <w:r w:rsidRPr="003466C5">
        <w:t>support.</w:t>
      </w:r>
      <w:r>
        <w:t xml:space="preserve"> He has hands on experience in Software Quality Assurance (SQA) testing methodologies like Agile/Iterative, scrums/sprints and waterfall testing. He is involved in all phases of testing from functional, regression, performance and user acceptance. He also has expertise in Mobile Application Testing for IOS applications, Android, RIM and Windows applications. </w:t>
      </w:r>
    </w:p>
    <w:p w14:paraId="363D03F6"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5DCDB301" w14:textId="77777777" w:rsidR="00FB1E3A" w:rsidRDefault="00FB1E3A" w:rsidP="0005561C">
      <w:pPr>
        <w:pStyle w:val="Bullet1-0ptsAfter"/>
      </w:pPr>
      <w:r>
        <w:t>SDLC Project Management</w:t>
      </w:r>
    </w:p>
    <w:p w14:paraId="375927DF" w14:textId="77777777" w:rsidR="00FB1E3A" w:rsidRDefault="00FB1E3A" w:rsidP="0005561C">
      <w:pPr>
        <w:pStyle w:val="Bullet1-0ptsAfter"/>
      </w:pPr>
      <w:r>
        <w:t>Release Management</w:t>
      </w:r>
    </w:p>
    <w:p w14:paraId="725B6F2C" w14:textId="77777777" w:rsidR="00FB1E3A" w:rsidRDefault="00FB1E3A" w:rsidP="0005561C">
      <w:pPr>
        <w:pStyle w:val="Bullet1-0ptsAfter"/>
      </w:pPr>
      <w:r>
        <w:t>Customer Engagement</w:t>
      </w:r>
    </w:p>
    <w:p w14:paraId="38C4F108" w14:textId="77777777" w:rsidR="00FB1E3A" w:rsidRDefault="00FB1E3A" w:rsidP="0005561C">
      <w:pPr>
        <w:pStyle w:val="Bullet1-0ptsAfter"/>
      </w:pPr>
      <w:r>
        <w:t>Vendor Collaboration</w:t>
      </w:r>
    </w:p>
    <w:p w14:paraId="765F9818" w14:textId="77777777" w:rsidR="00FB1E3A" w:rsidRDefault="00FB1E3A" w:rsidP="0005561C">
      <w:pPr>
        <w:pStyle w:val="Bullet1-0ptsAfter"/>
      </w:pPr>
      <w:r>
        <w:t>Process Engineering</w:t>
      </w:r>
    </w:p>
    <w:p w14:paraId="4C5AC8E7" w14:textId="77777777" w:rsidR="00FB1E3A" w:rsidRDefault="00FB1E3A" w:rsidP="0005561C">
      <w:pPr>
        <w:pStyle w:val="Bullet1-0ptsAfter"/>
      </w:pPr>
      <w:r>
        <w:t>Resource Management</w:t>
      </w:r>
    </w:p>
    <w:p w14:paraId="51DA2D3E" w14:textId="77777777" w:rsidR="00FB1E3A" w:rsidRDefault="00FB1E3A" w:rsidP="0005561C">
      <w:pPr>
        <w:pStyle w:val="Bullet1-0ptsAfter"/>
      </w:pPr>
      <w:r>
        <w:t>Quality Control and Quality Assurance</w:t>
      </w:r>
    </w:p>
    <w:p w14:paraId="3A068FDF" w14:textId="77777777" w:rsidR="00FB1E3A" w:rsidRDefault="00FB1E3A" w:rsidP="0005561C">
      <w:pPr>
        <w:pStyle w:val="Bullet1-0ptsAfter"/>
      </w:pPr>
      <w:r>
        <w:t>Test Strategy and Test Plan Management</w:t>
      </w:r>
    </w:p>
    <w:p w14:paraId="28CA2A84" w14:textId="77777777" w:rsidR="00FB1E3A" w:rsidRDefault="00FB1E3A" w:rsidP="0005561C">
      <w:pPr>
        <w:pStyle w:val="Bullet1-0ptsAfter"/>
      </w:pPr>
      <w:r>
        <w:t>Testing Effort Estimation</w:t>
      </w:r>
    </w:p>
    <w:p w14:paraId="6ECDCEE2" w14:textId="77777777" w:rsidR="00FB1E3A" w:rsidRDefault="00FB1E3A" w:rsidP="0005561C">
      <w:pPr>
        <w:pStyle w:val="Bullet1-0ptsAfter"/>
      </w:pPr>
      <w:r>
        <w:t>Unit Testing Framework : Nunit, Nightwatch JS</w:t>
      </w:r>
    </w:p>
    <w:p w14:paraId="6886B87F" w14:textId="77777777" w:rsidR="00FB1E3A" w:rsidRDefault="00FB1E3A" w:rsidP="0005561C">
      <w:pPr>
        <w:pStyle w:val="Bullet1-0ptsAfter"/>
      </w:pPr>
      <w:r>
        <w:t>Functional &amp; Regression Testing</w:t>
      </w:r>
    </w:p>
    <w:p w14:paraId="1360DED8" w14:textId="77777777" w:rsidR="00FB1E3A" w:rsidRDefault="00FB1E3A" w:rsidP="0005561C">
      <w:pPr>
        <w:pStyle w:val="Bullet1-0ptsAfter"/>
      </w:pPr>
      <w:r>
        <w:t>Automated Testing using Selenium</w:t>
      </w:r>
    </w:p>
    <w:p w14:paraId="0651BDDE" w14:textId="77777777" w:rsidR="00FB1E3A" w:rsidRDefault="00FB1E3A" w:rsidP="0005561C">
      <w:pPr>
        <w:pStyle w:val="Bullet1-0ptsAfter"/>
      </w:pPr>
      <w:r>
        <w:t>DevOps with Continuous Integration and Deployment (CI/CD)</w:t>
      </w:r>
    </w:p>
    <w:p w14:paraId="08EDA65F" w14:textId="77777777" w:rsidR="00FB1E3A" w:rsidRDefault="00FB1E3A" w:rsidP="0005561C">
      <w:pPr>
        <w:pStyle w:val="Bullet1-0ptsAfter"/>
      </w:pPr>
      <w:r>
        <w:t>Functional and Requirements Gap Analysis</w:t>
      </w:r>
    </w:p>
    <w:p w14:paraId="2014513F" w14:textId="77777777" w:rsidR="00FB1E3A" w:rsidRDefault="00FB1E3A" w:rsidP="0005561C">
      <w:pPr>
        <w:pStyle w:val="Bullet1-0ptsAfter"/>
      </w:pPr>
      <w:r w:rsidRPr="00D26C93">
        <w:t>PL/SQL,</w:t>
      </w:r>
      <w:r>
        <w:t xml:space="preserve"> VB Script, Java Scripting, PERL, HTML 4.0</w:t>
      </w:r>
    </w:p>
    <w:p w14:paraId="467DA358" w14:textId="77777777" w:rsidR="00FB1E3A" w:rsidRDefault="00FB1E3A" w:rsidP="0005561C">
      <w:pPr>
        <w:pStyle w:val="Bullet1-0ptsAfter"/>
      </w:pPr>
      <w:r w:rsidRPr="00025E09">
        <w:t>Oracle</w:t>
      </w:r>
      <w:r>
        <w:t xml:space="preserve"> (9i, RAC, 10G, 11G)</w:t>
      </w:r>
      <w:r w:rsidRPr="00D26C93">
        <w:t>,</w:t>
      </w:r>
      <w:r>
        <w:t xml:space="preserve"> </w:t>
      </w:r>
      <w:r w:rsidRPr="00D26C93">
        <w:t>MySQL</w:t>
      </w:r>
      <w:r>
        <w:t>, SQL Server</w:t>
      </w:r>
    </w:p>
    <w:p w14:paraId="5CF04F6B" w14:textId="77777777" w:rsidR="00FB1E3A" w:rsidRDefault="00FB1E3A" w:rsidP="0005561C">
      <w:pPr>
        <w:pStyle w:val="Bullet1-0ptsAfter"/>
      </w:pPr>
      <w:r>
        <w:t>QTP, QC, BugZilla, VMWare</w:t>
      </w:r>
    </w:p>
    <w:p w14:paraId="0A239DA8" w14:textId="77777777" w:rsidR="00FB1E3A" w:rsidRDefault="00FB1E3A" w:rsidP="0005561C">
      <w:pPr>
        <w:pStyle w:val="Bullet1-0ptsAfter"/>
      </w:pPr>
      <w:r>
        <w:t>JIRA Administration, Confluence, Wiki, GreenHopper, MonkeyRunner, Robotium</w:t>
      </w:r>
    </w:p>
    <w:p w14:paraId="1363EB15" w14:textId="77777777" w:rsidR="00FB1E3A" w:rsidRDefault="00FB1E3A" w:rsidP="0005561C">
      <w:pPr>
        <w:pStyle w:val="Bullet1-0ptsAfter"/>
      </w:pPr>
      <w:r>
        <w:t>Mobile Application Testing &amp; Automation–IOs, Android, Windows, Protactor, Appium, Galen framework</w:t>
      </w:r>
    </w:p>
    <w:p w14:paraId="7B3E4F2E" w14:textId="77777777" w:rsidR="00FB1E3A" w:rsidRDefault="00FB1E3A" w:rsidP="0005561C">
      <w:pPr>
        <w:pStyle w:val="Bullet1-0ptsAfter"/>
      </w:pPr>
      <w:r>
        <w:t>Health Resources and Services Administration (HRSA)</w:t>
      </w:r>
    </w:p>
    <w:p w14:paraId="20708DA6"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18F6EF8D" w14:textId="77777777" w:rsidR="00FB1E3A" w:rsidRPr="00064B6C" w:rsidRDefault="00FB1E3A" w:rsidP="0005561C">
      <w:pPr>
        <w:pStyle w:val="Bullet1-0ptsAfter"/>
      </w:pPr>
      <w:r>
        <w:t>M.B.A.</w:t>
      </w:r>
      <w:r w:rsidRPr="00064B6C">
        <w:t>,</w:t>
      </w:r>
      <w:r>
        <w:t xml:space="preserve"> International Business</w:t>
      </w:r>
      <w:r w:rsidRPr="00064B6C">
        <w:t>,</w:t>
      </w:r>
      <w:r>
        <w:t xml:space="preserve"> Symbiosis University</w:t>
      </w:r>
      <w:r w:rsidRPr="00064B6C">
        <w:t>,</w:t>
      </w:r>
      <w:r>
        <w:t xml:space="preserve"> Pune, India</w:t>
      </w:r>
      <w:r w:rsidRPr="00064B6C">
        <w:t>,</w:t>
      </w:r>
      <w:r>
        <w:t xml:space="preserve"> 2006</w:t>
      </w:r>
    </w:p>
    <w:p w14:paraId="5450AA52" w14:textId="77777777" w:rsidR="00FB1E3A" w:rsidRDefault="00FB1E3A" w:rsidP="0005561C">
      <w:pPr>
        <w:pStyle w:val="Bullet1-0ptsAfter"/>
      </w:pPr>
      <w:r>
        <w:t>B.Tech, Computer Science, Punjab Technical University, Punjab, India, 2003</w:t>
      </w:r>
    </w:p>
    <w:p w14:paraId="35A2EB2C"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4624D997" w14:textId="77777777" w:rsidR="00FB1E3A" w:rsidRDefault="00FB1E3A" w:rsidP="0005561C">
      <w:pPr>
        <w:pStyle w:val="Bullet1-0ptsAfter"/>
      </w:pPr>
      <w:r>
        <w:t>ASTQB–CTFL</w:t>
      </w:r>
    </w:p>
    <w:p w14:paraId="0EBC5132" w14:textId="77777777" w:rsidR="00FB1E3A" w:rsidRDefault="00FB1E3A" w:rsidP="0005561C">
      <w:pPr>
        <w:pStyle w:val="Bullet1-0ptsAfter"/>
      </w:pPr>
      <w:r>
        <w:t>Red HAT Linux Certifications–Essentials</w:t>
      </w:r>
    </w:p>
    <w:p w14:paraId="6983AEBF" w14:textId="77777777" w:rsidR="00FB1E3A" w:rsidRDefault="00FB1E3A" w:rsidP="0005561C">
      <w:pPr>
        <w:pStyle w:val="Bullet1-0ptsAfter"/>
      </w:pPr>
      <w:r>
        <w:t>Red HAT Linux Certifications–Networking and Security Administration</w:t>
      </w:r>
    </w:p>
    <w:p w14:paraId="7BD3CF71" w14:textId="77777777" w:rsidR="00FB1E3A" w:rsidRDefault="00FB1E3A" w:rsidP="0005561C">
      <w:pPr>
        <w:pStyle w:val="Bullet1-0ptsAfter"/>
      </w:pPr>
      <w:r>
        <w:t>Red HAT Linux Certifications–System Administration</w:t>
      </w:r>
    </w:p>
    <w:p w14:paraId="07CA1E23" w14:textId="77777777" w:rsidR="00FB1E3A" w:rsidRDefault="00FB1E3A" w:rsidP="0005561C">
      <w:pPr>
        <w:pStyle w:val="Bullet1-0ptsAfter"/>
      </w:pPr>
      <w:r w:rsidRPr="00001AD8">
        <w:t>Siemens</w:t>
      </w:r>
      <w:r>
        <w:t xml:space="preserve"> </w:t>
      </w:r>
      <w:r w:rsidRPr="00001AD8">
        <w:t>trai</w:t>
      </w:r>
      <w:r>
        <w:t xml:space="preserve">ning on O&amp;M </w:t>
      </w:r>
      <w:r w:rsidRPr="00001AD8">
        <w:t>for</w:t>
      </w:r>
      <w:r>
        <w:t xml:space="preserve"> </w:t>
      </w:r>
      <w:r w:rsidRPr="00001AD8">
        <w:t>IN</w:t>
      </w:r>
      <w:r>
        <w:t xml:space="preserve"> </w:t>
      </w:r>
      <w:r w:rsidRPr="00001AD8">
        <w:t>V7.5</w:t>
      </w:r>
      <w:r>
        <w:t xml:space="preserve"> </w:t>
      </w:r>
      <w:r w:rsidRPr="00001AD8">
        <w:t>version</w:t>
      </w:r>
    </w:p>
    <w:p w14:paraId="6FF2D065" w14:textId="77777777" w:rsidR="00FB1E3A" w:rsidRDefault="00FB1E3A" w:rsidP="0005561C">
      <w:pPr>
        <w:pStyle w:val="Bullet1-0ptsAfter"/>
      </w:pPr>
      <w:r w:rsidRPr="00001AD8">
        <w:t>Siemens</w:t>
      </w:r>
      <w:r>
        <w:t xml:space="preserve"> </w:t>
      </w:r>
      <w:r w:rsidRPr="00001AD8">
        <w:t>train</w:t>
      </w:r>
      <w:r>
        <w:t xml:space="preserve">ing on O&amp;M </w:t>
      </w:r>
      <w:r w:rsidRPr="00001AD8">
        <w:t>f</w:t>
      </w:r>
      <w:r>
        <w:t>or IN V6.2 version</w:t>
      </w:r>
    </w:p>
    <w:p w14:paraId="5131AEEC" w14:textId="77777777" w:rsidR="00FB1E3A" w:rsidRDefault="00FB1E3A" w:rsidP="0005561C">
      <w:pPr>
        <w:pStyle w:val="Bullet1-0ptsAfter"/>
      </w:pPr>
      <w:r>
        <w:t>Brain Bench Certification–Bash Shell Scripting</w:t>
      </w:r>
    </w:p>
    <w:p w14:paraId="7A1073DD" w14:textId="77777777" w:rsidR="00FB1E3A" w:rsidRDefault="00FB1E3A" w:rsidP="0005561C">
      <w:pPr>
        <w:pStyle w:val="Bullet1-0ptsAfter"/>
      </w:pPr>
      <w:r>
        <w:t>Brain Bench Certification–HTML 4.0</w:t>
      </w:r>
    </w:p>
    <w:p w14:paraId="6439E735" w14:textId="77777777" w:rsidR="00FB1E3A" w:rsidRPr="00001AD8" w:rsidRDefault="00FB1E3A" w:rsidP="0005561C">
      <w:pPr>
        <w:pStyle w:val="Bullet1-0ptsAfter"/>
      </w:pPr>
      <w:r>
        <w:t>Brain Bench Certification–Visual Basic</w:t>
      </w:r>
    </w:p>
    <w:p w14:paraId="1C67DB43" w14:textId="77777777" w:rsidR="00FB1E3A" w:rsidRPr="002F5040" w:rsidRDefault="00FB1E3A" w:rsidP="0005561C">
      <w:pPr>
        <w:pStyle w:val="Bullet1-0ptsAfter"/>
      </w:pPr>
      <w:r>
        <w:t>Java Programming Certification</w:t>
      </w:r>
    </w:p>
    <w:p w14:paraId="5753483E"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3107677D" w14:textId="77777777" w:rsidR="00FB1E3A" w:rsidRDefault="00FB1E3A" w:rsidP="00FB1E3A">
      <w:pPr>
        <w:pStyle w:val="ResumeRoleTitle"/>
        <w:spacing w:before="120"/>
      </w:pPr>
      <w:r>
        <w:t xml:space="preserve">Quality Assurance Manager, </w:t>
      </w:r>
      <w:r w:rsidRPr="00BC1994">
        <w:rPr>
          <w:bCs/>
          <w:szCs w:val="20"/>
        </w:rPr>
        <w:t>HRSA</w:t>
      </w:r>
      <w:r>
        <w:rPr>
          <w:bCs/>
          <w:szCs w:val="20"/>
        </w:rPr>
        <w:t xml:space="preserve"> </w:t>
      </w:r>
      <w:r w:rsidRPr="00BC1994">
        <w:rPr>
          <w:bCs/>
          <w:szCs w:val="20"/>
        </w:rPr>
        <w:t>Electronic</w:t>
      </w:r>
      <w:r>
        <w:rPr>
          <w:bCs/>
          <w:szCs w:val="20"/>
        </w:rPr>
        <w:t xml:space="preserve"> </w:t>
      </w:r>
      <w:r w:rsidRPr="00BC1994">
        <w:rPr>
          <w:bCs/>
          <w:szCs w:val="20"/>
        </w:rPr>
        <w:t>Handbooks</w:t>
      </w:r>
      <w:r>
        <w:rPr>
          <w:bCs/>
          <w:szCs w:val="20"/>
        </w:rPr>
        <w:t xml:space="preserve"> </w:t>
      </w:r>
      <w:r w:rsidRPr="00BC1994">
        <w:rPr>
          <w:bCs/>
          <w:szCs w:val="20"/>
        </w:rPr>
        <w:t>(EHBs)</w:t>
      </w:r>
      <w:r>
        <w:rPr>
          <w:bCs/>
          <w:szCs w:val="20"/>
        </w:rPr>
        <w:t xml:space="preserve"> </w:t>
      </w:r>
      <w:r w:rsidRPr="00BC1994">
        <w:rPr>
          <w:bCs/>
          <w:szCs w:val="20"/>
        </w:rPr>
        <w:t>Grants</w:t>
      </w:r>
      <w:r>
        <w:rPr>
          <w:bCs/>
          <w:szCs w:val="20"/>
        </w:rPr>
        <w:t xml:space="preserve"> </w:t>
      </w:r>
      <w:r w:rsidRPr="00BC1994">
        <w:rPr>
          <w:bCs/>
          <w:szCs w:val="20"/>
        </w:rPr>
        <w:t>Management</w:t>
      </w:r>
      <w:r>
        <w:rPr>
          <w:bCs/>
          <w:szCs w:val="20"/>
        </w:rPr>
        <w:t xml:space="preserve"> </w:t>
      </w:r>
      <w:r w:rsidRPr="00BC1994">
        <w:rPr>
          <w:bCs/>
          <w:szCs w:val="20"/>
        </w:rPr>
        <w:t>System</w:t>
      </w:r>
    </w:p>
    <w:p w14:paraId="0419EEA5" w14:textId="77777777" w:rsidR="00FB1E3A" w:rsidRPr="000B34E8" w:rsidRDefault="00FB1E3A" w:rsidP="00FB1E3A">
      <w:pPr>
        <w:pStyle w:val="ResumeRoleTitle"/>
      </w:pPr>
      <w:r w:rsidRPr="000B34E8">
        <w:t>REI</w:t>
      </w:r>
      <w:r>
        <w:t xml:space="preserve"> </w:t>
      </w:r>
      <w:r w:rsidRPr="000B34E8">
        <w:t>Systems,</w:t>
      </w:r>
      <w:r>
        <w:t xml:space="preserve"> Jul. 2015–Present</w:t>
      </w:r>
    </w:p>
    <w:p w14:paraId="71E4E750" w14:textId="77777777" w:rsidR="00FB1E3A" w:rsidRPr="008869E6" w:rsidRDefault="00FB1E3A" w:rsidP="00FB1E3A">
      <w:pPr>
        <w:pStyle w:val="BodyText"/>
      </w:pPr>
      <w:r w:rsidRPr="00600A0D">
        <w:t>As</w:t>
      </w:r>
      <w:r>
        <w:t xml:space="preserve"> </w:t>
      </w:r>
      <w:r w:rsidRPr="00600A0D">
        <w:t>the</w:t>
      </w:r>
      <w:r>
        <w:t xml:space="preserve"> Quality Assurance Manager for Quality Assurance Team </w:t>
      </w:r>
      <w:r w:rsidRPr="00600A0D">
        <w:t>for</w:t>
      </w:r>
      <w:r>
        <w:t xml:space="preserve"> </w:t>
      </w:r>
      <w:r w:rsidRPr="00600A0D">
        <w:t>the</w:t>
      </w:r>
      <w:r>
        <w:t xml:space="preserve"> Health Resources and Services Administration (HRSA) E-Grants platform development effort</w:t>
      </w:r>
      <w:r w:rsidRPr="00600A0D">
        <w:t>,</w:t>
      </w:r>
      <w:r>
        <w:t xml:space="preserve"> Tanuj is </w:t>
      </w:r>
      <w:r w:rsidRPr="00600A0D">
        <w:t>responsible</w:t>
      </w:r>
      <w:r>
        <w:t xml:space="preserve"> </w:t>
      </w:r>
      <w:r w:rsidRPr="00600A0D">
        <w:t>for</w:t>
      </w:r>
      <w:r>
        <w:t xml:space="preserve"> managing and coordinating 40 Quality Assurance specialists across this major, multi-year development effort. QA staff support over 40 concurrent development, maintenance, and enhancement software projects in various stages of their product lifecycles. He led the effort in workforce transformation by increasing the technical acumen within the test engineers, from manual testing to more technical based testing like unit testing and user interface testing with tools like Nunit and Selenium. He worked with the executive team to help certify over 40% of the testing staff within HRSA business account with ASTQB (CTFL) certification. As the operations liaison, he worked closely with all the vendors and played crucial role in streaming multiple processes e.g. Release handover, Configuration Management, Security Scan Process etc. He worked closely with the end customer to understand their pain points and become their trusted advisor. He also streamlined internal processes to ensure successful release of over 200+ product releases in production.</w:t>
      </w:r>
    </w:p>
    <w:p w14:paraId="758ACAD1" w14:textId="77777777" w:rsidR="00FB1E3A" w:rsidRDefault="00FB1E3A" w:rsidP="00FB1E3A">
      <w:pPr>
        <w:pStyle w:val="ResumeRoleTitle"/>
        <w:spacing w:before="120"/>
      </w:pPr>
      <w:r>
        <w:t xml:space="preserve">Principal </w:t>
      </w:r>
      <w:r w:rsidRPr="0066004C">
        <w:t>Quality</w:t>
      </w:r>
      <w:r>
        <w:t xml:space="preserve"> </w:t>
      </w:r>
      <w:r w:rsidRPr="0066004C">
        <w:t>Assurance</w:t>
      </w:r>
      <w:r>
        <w:t xml:space="preserve"> </w:t>
      </w:r>
      <w:r w:rsidRPr="0066004C">
        <w:t>Engineer</w:t>
      </w:r>
      <w:r>
        <w:t xml:space="preserve">, </w:t>
      </w:r>
      <w:r w:rsidRPr="00BC1994">
        <w:rPr>
          <w:bCs/>
          <w:szCs w:val="20"/>
        </w:rPr>
        <w:t>HRSA</w:t>
      </w:r>
      <w:r>
        <w:rPr>
          <w:bCs/>
          <w:szCs w:val="20"/>
        </w:rPr>
        <w:t xml:space="preserve"> </w:t>
      </w:r>
      <w:r w:rsidRPr="00BC1994">
        <w:rPr>
          <w:bCs/>
          <w:szCs w:val="20"/>
        </w:rPr>
        <w:t>Electronic</w:t>
      </w:r>
      <w:r>
        <w:rPr>
          <w:bCs/>
          <w:szCs w:val="20"/>
        </w:rPr>
        <w:t xml:space="preserve"> </w:t>
      </w:r>
      <w:r w:rsidRPr="00BC1994">
        <w:rPr>
          <w:bCs/>
          <w:szCs w:val="20"/>
        </w:rPr>
        <w:t>Handbooks</w:t>
      </w:r>
      <w:r>
        <w:rPr>
          <w:bCs/>
          <w:szCs w:val="20"/>
        </w:rPr>
        <w:t xml:space="preserve"> </w:t>
      </w:r>
      <w:r w:rsidRPr="00BC1994">
        <w:rPr>
          <w:bCs/>
          <w:szCs w:val="20"/>
        </w:rPr>
        <w:t>(EHBs)</w:t>
      </w:r>
      <w:r>
        <w:rPr>
          <w:bCs/>
          <w:szCs w:val="20"/>
        </w:rPr>
        <w:t xml:space="preserve"> </w:t>
      </w:r>
      <w:r w:rsidRPr="00BC1994">
        <w:rPr>
          <w:bCs/>
          <w:szCs w:val="20"/>
        </w:rPr>
        <w:t>Grants</w:t>
      </w:r>
      <w:r>
        <w:rPr>
          <w:bCs/>
          <w:szCs w:val="20"/>
        </w:rPr>
        <w:t xml:space="preserve"> </w:t>
      </w:r>
      <w:r w:rsidRPr="00BC1994">
        <w:rPr>
          <w:bCs/>
          <w:szCs w:val="20"/>
        </w:rPr>
        <w:t>Management</w:t>
      </w:r>
      <w:r>
        <w:rPr>
          <w:bCs/>
          <w:szCs w:val="20"/>
        </w:rPr>
        <w:t xml:space="preserve"> </w:t>
      </w:r>
      <w:r w:rsidRPr="00BC1994">
        <w:rPr>
          <w:bCs/>
          <w:szCs w:val="20"/>
        </w:rPr>
        <w:t>System</w:t>
      </w:r>
      <w:r>
        <w:t xml:space="preserve"> </w:t>
      </w:r>
    </w:p>
    <w:p w14:paraId="68939D59" w14:textId="77777777" w:rsidR="00FB1E3A" w:rsidRPr="000B34E8" w:rsidRDefault="00FB1E3A" w:rsidP="00FB1E3A">
      <w:pPr>
        <w:pStyle w:val="ResumeRoleTitle"/>
      </w:pPr>
      <w:r w:rsidRPr="000B34E8">
        <w:t>REI</w:t>
      </w:r>
      <w:r>
        <w:t xml:space="preserve"> </w:t>
      </w:r>
      <w:r w:rsidRPr="000B34E8">
        <w:t>Systems,</w:t>
      </w:r>
      <w:r>
        <w:t xml:space="preserve"> Jun. 2013–Jun. 2015</w:t>
      </w:r>
    </w:p>
    <w:p w14:paraId="02084F0E" w14:textId="77777777" w:rsidR="00FB1E3A" w:rsidRPr="008869E6" w:rsidRDefault="00FB1E3A" w:rsidP="00FB1E3A">
      <w:pPr>
        <w:pStyle w:val="BodyText"/>
      </w:pPr>
      <w:r w:rsidRPr="00600A0D">
        <w:t>As</w:t>
      </w:r>
      <w:r>
        <w:t xml:space="preserve"> </w:t>
      </w:r>
      <w:r w:rsidRPr="00600A0D">
        <w:t>the</w:t>
      </w:r>
      <w:r>
        <w:t xml:space="preserve"> Principal Quality Assurance Engineer within the Quality Assurance Team</w:t>
      </w:r>
      <w:r w:rsidRPr="00600A0D">
        <w:t>,</w:t>
      </w:r>
      <w:r>
        <w:t xml:space="preserve"> Tanuj was leading the effort to develop an in-house test automation framework using Selenium(Graphene), to support agile product development and automation of regression test cases for over 40 projects across multiple portfolios and thereby reducing the regression testing time by over 90% in some modules and increasing the test coverage. He provided multiple hands-on training sessions on test automation to the testing resources and developers, with the focus on building a quality product. He was part of process engineering group and was </w:t>
      </w:r>
      <w:r w:rsidRPr="00600A0D">
        <w:t>responsible</w:t>
      </w:r>
      <w:r>
        <w:t xml:space="preserve"> for improving the process across all the SDLC function groups like project and program management, business analysis, configuration management, software development and operations group. He led a team of JIRA administrators to provide support for business processes across multiple business accounts for over 100 different projects. He worked closely with the project teams to develop different business workflows within JIRA and provide transparency and bring in process efficiency. He also d</w:t>
      </w:r>
      <w:r w:rsidRPr="00B80487">
        <w:t>evelop</w:t>
      </w:r>
      <w:r>
        <w:t xml:space="preserve">ed </w:t>
      </w:r>
      <w:r w:rsidRPr="00B80487">
        <w:t>metrics</w:t>
      </w:r>
      <w:r>
        <w:t xml:space="preserve"> </w:t>
      </w:r>
      <w:r w:rsidRPr="00B80487">
        <w:t>dashboa</w:t>
      </w:r>
      <w:r>
        <w:t xml:space="preserve">rds and advanced filters in JIRA </w:t>
      </w:r>
      <w:r w:rsidRPr="00B80487">
        <w:t>to</w:t>
      </w:r>
      <w:r>
        <w:t xml:space="preserve"> </w:t>
      </w:r>
      <w:r w:rsidRPr="00B80487">
        <w:t>provide</w:t>
      </w:r>
      <w:r>
        <w:t xml:space="preserve"> </w:t>
      </w:r>
      <w:r w:rsidRPr="00B80487">
        <w:t>end-users</w:t>
      </w:r>
      <w:r>
        <w:t xml:space="preserve"> </w:t>
      </w:r>
      <w:r w:rsidRPr="00B80487">
        <w:t>and</w:t>
      </w:r>
      <w:r>
        <w:t xml:space="preserve"> </w:t>
      </w:r>
      <w:r w:rsidRPr="00B80487">
        <w:t>business</w:t>
      </w:r>
      <w:r>
        <w:t xml:space="preserve"> </w:t>
      </w:r>
      <w:r w:rsidRPr="00B80487">
        <w:t>leadership</w:t>
      </w:r>
      <w:r>
        <w:t xml:space="preserve"> </w:t>
      </w:r>
      <w:r w:rsidRPr="00B80487">
        <w:t>with</w:t>
      </w:r>
      <w:r>
        <w:t xml:space="preserve"> </w:t>
      </w:r>
      <w:r w:rsidRPr="00B80487">
        <w:t>meaningful</w:t>
      </w:r>
      <w:r>
        <w:t xml:space="preserve"> </w:t>
      </w:r>
      <w:r w:rsidRPr="00B80487">
        <w:t>operational/performance</w:t>
      </w:r>
      <w:r>
        <w:t xml:space="preserve"> </w:t>
      </w:r>
      <w:r w:rsidRPr="00B80487">
        <w:t>metrics</w:t>
      </w:r>
      <w:r>
        <w:t xml:space="preserve"> </w:t>
      </w:r>
      <w:r w:rsidRPr="00B80487">
        <w:t>and</w:t>
      </w:r>
      <w:r>
        <w:t xml:space="preserve"> </w:t>
      </w:r>
      <w:r w:rsidRPr="00B80487">
        <w:t>status</w:t>
      </w:r>
      <w:r>
        <w:t xml:space="preserve"> </w:t>
      </w:r>
      <w:r w:rsidRPr="00B80487">
        <w:t>reports</w:t>
      </w:r>
      <w:r>
        <w:t>.</w:t>
      </w:r>
    </w:p>
    <w:p w14:paraId="13CD78E5" w14:textId="77777777" w:rsidR="00FB1E3A" w:rsidRPr="0066004C" w:rsidRDefault="00FB1E3A" w:rsidP="00FB1E3A">
      <w:pPr>
        <w:pStyle w:val="ResumeRoleTitle"/>
        <w:spacing w:before="120"/>
      </w:pPr>
      <w:r>
        <w:t xml:space="preserve">Principal </w:t>
      </w:r>
      <w:r w:rsidRPr="0066004C">
        <w:t>Quality</w:t>
      </w:r>
      <w:r>
        <w:t xml:space="preserve"> </w:t>
      </w:r>
      <w:r w:rsidRPr="0066004C">
        <w:t>Assurance</w:t>
      </w:r>
      <w:r>
        <w:t xml:space="preserve"> </w:t>
      </w:r>
      <w:r w:rsidRPr="0066004C">
        <w:t>Engineer,</w:t>
      </w:r>
      <w:r>
        <w:t xml:space="preserve"> </w:t>
      </w:r>
      <w:r w:rsidRPr="0066004C">
        <w:t>HRSA</w:t>
      </w:r>
      <w:r>
        <w:t xml:space="preserve"> </w:t>
      </w:r>
      <w:r w:rsidRPr="0066004C">
        <w:t>Agency-wide</w:t>
      </w:r>
      <w:r>
        <w:t xml:space="preserve"> </w:t>
      </w:r>
      <w:r w:rsidRPr="0066004C">
        <w:t>E-Grants</w:t>
      </w:r>
      <w:r>
        <w:t xml:space="preserve"> </w:t>
      </w:r>
      <w:r w:rsidRPr="0066004C">
        <w:t>Management</w:t>
      </w:r>
      <w:r>
        <w:t xml:space="preserve"> </w:t>
      </w:r>
      <w:r w:rsidRPr="0066004C">
        <w:t>Platform</w:t>
      </w:r>
      <w:r>
        <w:t xml:space="preserve"> </w:t>
      </w:r>
      <w:r w:rsidRPr="0066004C">
        <w:t>Development</w:t>
      </w:r>
      <w:r>
        <w:t xml:space="preserve"> </w:t>
      </w:r>
      <w:r w:rsidRPr="0066004C">
        <w:t>Project</w:t>
      </w:r>
      <w:r>
        <w:t>–HIV/AIDS Bureau Formula (HAB)</w:t>
      </w:r>
    </w:p>
    <w:p w14:paraId="4CA3B47F" w14:textId="77777777" w:rsidR="00FB1E3A" w:rsidRPr="0066004C" w:rsidRDefault="00FB1E3A" w:rsidP="00FB1E3A">
      <w:pPr>
        <w:pStyle w:val="ResumeRoleTitle"/>
      </w:pPr>
      <w:r>
        <w:t>REI Systems, Dec. 2012–May 2013</w:t>
      </w:r>
    </w:p>
    <w:p w14:paraId="3F504BAC" w14:textId="77777777" w:rsidR="00FB1E3A" w:rsidRDefault="00FB1E3A" w:rsidP="00FB1E3A">
      <w:pPr>
        <w:pStyle w:val="BodyText"/>
      </w:pPr>
      <w:r w:rsidRPr="0066004C">
        <w:t>As</w:t>
      </w:r>
      <w:r>
        <w:t xml:space="preserve"> </w:t>
      </w:r>
      <w:r w:rsidRPr="0066004C">
        <w:t>the</w:t>
      </w:r>
      <w:r>
        <w:t xml:space="preserve"> </w:t>
      </w:r>
      <w:r w:rsidRPr="0066004C">
        <w:t>quality</w:t>
      </w:r>
      <w:r>
        <w:t xml:space="preserve"> </w:t>
      </w:r>
      <w:r w:rsidRPr="0066004C">
        <w:t>assurance</w:t>
      </w:r>
      <w:r>
        <w:t xml:space="preserve"> </w:t>
      </w:r>
      <w:r w:rsidRPr="0066004C">
        <w:t>lead</w:t>
      </w:r>
      <w:r>
        <w:t xml:space="preserve"> </w:t>
      </w:r>
      <w:r w:rsidRPr="0066004C">
        <w:t>for</w:t>
      </w:r>
      <w:r>
        <w:t xml:space="preserve"> </w:t>
      </w:r>
      <w:r w:rsidRPr="0066004C">
        <w:t>the</w:t>
      </w:r>
      <w:r>
        <w:t xml:space="preserve"> HAB - Formula calculation </w:t>
      </w:r>
      <w:r w:rsidRPr="0066004C">
        <w:t>testing</w:t>
      </w:r>
      <w:r>
        <w:t xml:space="preserve"> </w:t>
      </w:r>
      <w:r w:rsidRPr="0066004C">
        <w:t>effort,</w:t>
      </w:r>
      <w:r>
        <w:t xml:space="preserve"> </w:t>
      </w:r>
      <w:r w:rsidRPr="0066004C">
        <w:t>Tanuj</w:t>
      </w:r>
      <w:r>
        <w:t xml:space="preserve"> </w:t>
      </w:r>
      <w:r w:rsidRPr="0066004C">
        <w:t>Sharma</w:t>
      </w:r>
      <w:r>
        <w:t xml:space="preserve"> </w:t>
      </w:r>
      <w:r w:rsidRPr="0066004C">
        <w:t>was</w:t>
      </w:r>
      <w:r>
        <w:t xml:space="preserve"> </w:t>
      </w:r>
      <w:r w:rsidRPr="0066004C">
        <w:t>responsible</w:t>
      </w:r>
      <w:r>
        <w:t xml:space="preserve"> </w:t>
      </w:r>
      <w:r w:rsidRPr="0066004C">
        <w:t>for</w:t>
      </w:r>
      <w:r>
        <w:t xml:space="preserve"> </w:t>
      </w:r>
      <w:r w:rsidRPr="0066004C">
        <w:t>writing</w:t>
      </w:r>
      <w:r>
        <w:t xml:space="preserve"> </w:t>
      </w:r>
      <w:r w:rsidRPr="0066004C">
        <w:t>Test</w:t>
      </w:r>
      <w:r>
        <w:t xml:space="preserve"> </w:t>
      </w:r>
      <w:r w:rsidRPr="0066004C">
        <w:t>Strategy,</w:t>
      </w:r>
      <w:r>
        <w:t xml:space="preserve"> </w:t>
      </w:r>
      <w:r w:rsidRPr="0066004C">
        <w:t>Test</w:t>
      </w:r>
      <w:r>
        <w:t xml:space="preserve"> </w:t>
      </w:r>
      <w:r w:rsidRPr="0066004C">
        <w:t>Plan</w:t>
      </w:r>
      <w:r>
        <w:t xml:space="preserve"> </w:t>
      </w:r>
      <w:r w:rsidRPr="0066004C">
        <w:t>Documents</w:t>
      </w:r>
      <w:r>
        <w:t xml:space="preserve"> for the new HAB formula </w:t>
      </w:r>
      <w:r w:rsidRPr="0066004C">
        <w:t>module.</w:t>
      </w:r>
      <w:r>
        <w:t xml:space="preserve"> He was involved in testing the complex business logic in the Report Definition Language (RDL) files with over 100 different formulas being calculated. Tanuj was responsible for ensuring Section 508 compliance for the entire formula module. </w:t>
      </w:r>
      <w:r w:rsidRPr="0066004C">
        <w:t>He</w:t>
      </w:r>
      <w:r>
        <w:t xml:space="preserve"> </w:t>
      </w:r>
      <w:r w:rsidRPr="0066004C">
        <w:t>led</w:t>
      </w:r>
      <w:r>
        <w:t xml:space="preserve"> </w:t>
      </w:r>
      <w:r w:rsidRPr="0066004C">
        <w:t>software</w:t>
      </w:r>
      <w:r>
        <w:t xml:space="preserve"> </w:t>
      </w:r>
      <w:r w:rsidRPr="0066004C">
        <w:t>testing</w:t>
      </w:r>
      <w:r>
        <w:t xml:space="preserve"> </w:t>
      </w:r>
      <w:r w:rsidRPr="0066004C">
        <w:t>activity</w:t>
      </w:r>
      <w:r>
        <w:t xml:space="preserve"> </w:t>
      </w:r>
      <w:r w:rsidRPr="0066004C">
        <w:t>and</w:t>
      </w:r>
      <w:r>
        <w:t xml:space="preserve"> managed to meet the tight deadlines with a team of three quality assurance engineers. He was responsible for testing the data migration of the HIV/AIDS case count files from Centers for Disease Control (CDC) bureau. </w:t>
      </w:r>
      <w:r w:rsidRPr="0066004C">
        <w:t>Duties</w:t>
      </w:r>
      <w:r>
        <w:t xml:space="preserve"> </w:t>
      </w:r>
      <w:r w:rsidRPr="0066004C">
        <w:t>included</w:t>
      </w:r>
      <w:r>
        <w:t xml:space="preserve"> </w:t>
      </w:r>
      <w:r w:rsidRPr="0066004C">
        <w:t>functional,</w:t>
      </w:r>
      <w:r>
        <w:t xml:space="preserve"> </w:t>
      </w:r>
      <w:r w:rsidRPr="0066004C">
        <w:t>black-box</w:t>
      </w:r>
      <w:r>
        <w:t xml:space="preserve"> </w:t>
      </w:r>
      <w:r w:rsidRPr="0066004C">
        <w:t>and</w:t>
      </w:r>
      <w:r>
        <w:t xml:space="preserve"> </w:t>
      </w:r>
      <w:r w:rsidRPr="0066004C">
        <w:t>regression</w:t>
      </w:r>
      <w:r>
        <w:t xml:space="preserve"> testing which resulted to over 800 </w:t>
      </w:r>
      <w:r w:rsidRPr="0066004C">
        <w:t>bugs</w:t>
      </w:r>
      <w:r>
        <w:t xml:space="preserve"> </w:t>
      </w:r>
      <w:r w:rsidRPr="0066004C">
        <w:t>and</w:t>
      </w:r>
      <w:r>
        <w:t xml:space="preserve"> </w:t>
      </w:r>
      <w:r w:rsidRPr="0066004C">
        <w:t>enhancements.</w:t>
      </w:r>
      <w:r>
        <w:t xml:space="preserve"> </w:t>
      </w:r>
      <w:r w:rsidRPr="0066004C">
        <w:t>Metrics</w:t>
      </w:r>
      <w:r>
        <w:t xml:space="preserve"> </w:t>
      </w:r>
      <w:r w:rsidRPr="0066004C">
        <w:t>reporting</w:t>
      </w:r>
      <w:r>
        <w:t xml:space="preserve"> </w:t>
      </w:r>
      <w:r w:rsidRPr="0066004C">
        <w:t>involved</w:t>
      </w:r>
      <w:r>
        <w:t xml:space="preserve"> </w:t>
      </w:r>
      <w:r w:rsidRPr="0066004C">
        <w:t>documenting,</w:t>
      </w:r>
      <w:r>
        <w:t xml:space="preserve"> </w:t>
      </w:r>
      <w:r w:rsidRPr="0066004C">
        <w:t>reporting,</w:t>
      </w:r>
      <w:r>
        <w:t xml:space="preserve"> </w:t>
      </w:r>
      <w:r w:rsidRPr="0066004C">
        <w:t>analyzing,</w:t>
      </w:r>
      <w:r>
        <w:t xml:space="preserve"> </w:t>
      </w:r>
      <w:r w:rsidRPr="0066004C">
        <w:t>and</w:t>
      </w:r>
      <w:r>
        <w:t xml:space="preserve"> </w:t>
      </w:r>
      <w:r w:rsidRPr="0066004C">
        <w:t>monitoring</w:t>
      </w:r>
      <w:r>
        <w:t xml:space="preserve"> </w:t>
      </w:r>
      <w:r w:rsidRPr="0066004C">
        <w:t>bugs</w:t>
      </w:r>
      <w:r>
        <w:t xml:space="preserve"> </w:t>
      </w:r>
      <w:r w:rsidRPr="0066004C">
        <w:t>and</w:t>
      </w:r>
      <w:r>
        <w:t xml:space="preserve"> </w:t>
      </w:r>
      <w:r w:rsidRPr="0066004C">
        <w:t>enhancements.</w:t>
      </w:r>
    </w:p>
    <w:p w14:paraId="0673CFAB" w14:textId="77777777" w:rsidR="00FB1E3A" w:rsidRPr="00C27543" w:rsidRDefault="00FB1E3A" w:rsidP="00FB1E3A">
      <w:pPr>
        <w:pStyle w:val="ResumeRoleTitle"/>
        <w:spacing w:before="120"/>
      </w:pPr>
      <w:r w:rsidRPr="00C27543">
        <w:t>Principal</w:t>
      </w:r>
      <w:r>
        <w:t xml:space="preserve"> </w:t>
      </w:r>
      <w:r w:rsidRPr="00C27543">
        <w:t>Quality</w:t>
      </w:r>
      <w:r>
        <w:t xml:space="preserve"> </w:t>
      </w:r>
      <w:r w:rsidRPr="00C27543">
        <w:t>Assurance</w:t>
      </w:r>
      <w:r>
        <w:t xml:space="preserve"> </w:t>
      </w:r>
      <w:r w:rsidRPr="00C27543">
        <w:t>Engineer,</w:t>
      </w:r>
      <w:r>
        <w:t xml:space="preserve"> </w:t>
      </w:r>
      <w:r w:rsidRPr="00C27543">
        <w:t>HRSA</w:t>
      </w:r>
      <w:r>
        <w:t xml:space="preserve"> </w:t>
      </w:r>
      <w:r w:rsidRPr="00C27543">
        <w:t>Agency-wide</w:t>
      </w:r>
      <w:r>
        <w:t xml:space="preserve"> </w:t>
      </w:r>
      <w:r w:rsidRPr="00C27543">
        <w:t>E-Grants</w:t>
      </w:r>
      <w:r>
        <w:t xml:space="preserve"> </w:t>
      </w:r>
      <w:r w:rsidRPr="00C27543">
        <w:t>Management</w:t>
      </w:r>
      <w:r>
        <w:t xml:space="preserve"> </w:t>
      </w:r>
      <w:r w:rsidRPr="00C27543">
        <w:t>Platform</w:t>
      </w:r>
      <w:r>
        <w:t xml:space="preserve"> </w:t>
      </w:r>
      <w:r w:rsidRPr="00C27543">
        <w:t>Development</w:t>
      </w:r>
      <w:r>
        <w:t xml:space="preserve"> </w:t>
      </w:r>
      <w:r w:rsidRPr="00C27543">
        <w:t>Project</w:t>
      </w:r>
      <w:r>
        <w:t xml:space="preserve"> </w:t>
      </w:r>
      <w:r w:rsidRPr="00C27543">
        <w:t>-</w:t>
      </w:r>
      <w:r>
        <w:t xml:space="preserve"> Federally Qualified Health Center Look-Alike Program (FQHC-LA)</w:t>
      </w:r>
    </w:p>
    <w:p w14:paraId="23F27FDB" w14:textId="77777777" w:rsidR="00FB1E3A" w:rsidRPr="00C27543" w:rsidRDefault="00FB1E3A" w:rsidP="00FB1E3A">
      <w:pPr>
        <w:pStyle w:val="ResumeRoleTitle"/>
      </w:pPr>
      <w:r w:rsidRPr="00C27543">
        <w:t>REI</w:t>
      </w:r>
      <w:r>
        <w:t xml:space="preserve"> </w:t>
      </w:r>
      <w:r w:rsidRPr="00C27543">
        <w:t>Systems,</w:t>
      </w:r>
      <w:r>
        <w:t xml:space="preserve"> Jul. </w:t>
      </w:r>
      <w:r w:rsidRPr="00C27543">
        <w:t>2012</w:t>
      </w:r>
      <w:r>
        <w:t>–Nov. 2012</w:t>
      </w:r>
    </w:p>
    <w:p w14:paraId="291FB8E5" w14:textId="77777777" w:rsidR="00FB1E3A" w:rsidRPr="00C27543" w:rsidRDefault="00FB1E3A" w:rsidP="00FB1E3A">
      <w:pPr>
        <w:pStyle w:val="BodyText"/>
      </w:pPr>
      <w:r w:rsidRPr="00C27543">
        <w:t>As</w:t>
      </w:r>
      <w:r>
        <w:t xml:space="preserve"> </w:t>
      </w:r>
      <w:r w:rsidRPr="00C27543">
        <w:t>the</w:t>
      </w:r>
      <w:r>
        <w:t xml:space="preserve"> </w:t>
      </w:r>
      <w:r w:rsidRPr="00C27543">
        <w:t>quality</w:t>
      </w:r>
      <w:r>
        <w:t xml:space="preserve"> </w:t>
      </w:r>
      <w:r w:rsidRPr="00C27543">
        <w:t>assurance</w:t>
      </w:r>
      <w:r>
        <w:t xml:space="preserve"> </w:t>
      </w:r>
      <w:r w:rsidRPr="00C27543">
        <w:t>lead</w:t>
      </w:r>
      <w:r>
        <w:t xml:space="preserve"> </w:t>
      </w:r>
      <w:r w:rsidRPr="00C27543">
        <w:t>for</w:t>
      </w:r>
      <w:r>
        <w:t xml:space="preserve"> </w:t>
      </w:r>
      <w:r w:rsidRPr="00CE3BF8">
        <w:t>Federally</w:t>
      </w:r>
      <w:r>
        <w:t xml:space="preserve"> </w:t>
      </w:r>
      <w:r w:rsidRPr="00CE3BF8">
        <w:t>Qualified</w:t>
      </w:r>
      <w:r>
        <w:t xml:space="preserve"> </w:t>
      </w:r>
      <w:r w:rsidRPr="00CE3BF8">
        <w:t>Health</w:t>
      </w:r>
      <w:r>
        <w:t xml:space="preserve"> </w:t>
      </w:r>
      <w:r w:rsidRPr="00CE3BF8">
        <w:t>Center</w:t>
      </w:r>
      <w:r>
        <w:t xml:space="preserve"> </w:t>
      </w:r>
      <w:r w:rsidRPr="00CE3BF8">
        <w:t>Look-Alike</w:t>
      </w:r>
      <w:r>
        <w:t xml:space="preserve"> </w:t>
      </w:r>
      <w:r w:rsidRPr="00CE3BF8">
        <w:t>Program</w:t>
      </w:r>
      <w:r>
        <w:t xml:space="preserve"> </w:t>
      </w:r>
      <w:r w:rsidRPr="00CE3BF8">
        <w:t>(FQHC-LA)</w:t>
      </w:r>
      <w:r>
        <w:t xml:space="preserve"> </w:t>
      </w:r>
      <w:r w:rsidRPr="00C27543">
        <w:t>testing</w:t>
      </w:r>
      <w:r>
        <w:t xml:space="preserve"> </w:t>
      </w:r>
      <w:r w:rsidRPr="00C27543">
        <w:t>effort,</w:t>
      </w:r>
      <w:r>
        <w:t xml:space="preserve"> Tanuj </w:t>
      </w:r>
      <w:r w:rsidRPr="00C27543">
        <w:t>was</w:t>
      </w:r>
      <w:r>
        <w:t xml:space="preserve"> </w:t>
      </w:r>
      <w:r w:rsidRPr="00C27543">
        <w:t>responsible</w:t>
      </w:r>
      <w:r>
        <w:t xml:space="preserve"> </w:t>
      </w:r>
      <w:r w:rsidRPr="00C27543">
        <w:t>for</w:t>
      </w:r>
      <w:r>
        <w:t xml:space="preserve"> </w:t>
      </w:r>
      <w:r w:rsidRPr="00C27543">
        <w:t>writing</w:t>
      </w:r>
      <w:r>
        <w:t xml:space="preserve"> detailed </w:t>
      </w:r>
      <w:r w:rsidRPr="00C27543">
        <w:t>Test</w:t>
      </w:r>
      <w:r>
        <w:t xml:space="preserve"> </w:t>
      </w:r>
      <w:r w:rsidRPr="00C27543">
        <w:t>Strategy,</w:t>
      </w:r>
      <w:r>
        <w:t xml:space="preserve"> </w:t>
      </w:r>
      <w:r w:rsidRPr="00C27543">
        <w:t>Test</w:t>
      </w:r>
      <w:r>
        <w:t xml:space="preserve"> </w:t>
      </w:r>
      <w:r w:rsidRPr="00C27543">
        <w:t>Plan</w:t>
      </w:r>
      <w:r>
        <w:t xml:space="preserve"> </w:t>
      </w:r>
      <w:r w:rsidRPr="00C27543">
        <w:t>Documents</w:t>
      </w:r>
      <w:r>
        <w:t xml:space="preserve"> </w:t>
      </w:r>
      <w:r w:rsidRPr="00C27543">
        <w:t>for</w:t>
      </w:r>
      <w:r>
        <w:t xml:space="preserve"> </w:t>
      </w:r>
      <w:r w:rsidRPr="00C27543">
        <w:t>the</w:t>
      </w:r>
      <w:r>
        <w:t xml:space="preserve"> </w:t>
      </w:r>
      <w:r w:rsidRPr="00C27543">
        <w:t>new</w:t>
      </w:r>
      <w:r>
        <w:t xml:space="preserve"> enhancements in the Look-Alike </w:t>
      </w:r>
      <w:r w:rsidRPr="00C27543">
        <w:t>module.</w:t>
      </w:r>
      <w:r>
        <w:t xml:space="preserve"> He did through impact analysis for the new changes and ensured complete quality standards. </w:t>
      </w:r>
      <w:r w:rsidRPr="00C27543">
        <w:t>He</w:t>
      </w:r>
      <w:r>
        <w:t xml:space="preserve"> </w:t>
      </w:r>
      <w:r w:rsidRPr="00C27543">
        <w:t>was</w:t>
      </w:r>
      <w:r>
        <w:t xml:space="preserve"> </w:t>
      </w:r>
      <w:r w:rsidRPr="00C27543">
        <w:t>involved</w:t>
      </w:r>
      <w:r>
        <w:t xml:space="preserve"> </w:t>
      </w:r>
      <w:r w:rsidRPr="00C27543">
        <w:t>in</w:t>
      </w:r>
      <w:r>
        <w:t xml:space="preserve"> testing the new enhancements &amp; changes for the Look-Alikes module. He was responsible for Security testing of the Look-alikes module. Tanuj </w:t>
      </w:r>
      <w:r w:rsidRPr="00C27543">
        <w:t>was</w:t>
      </w:r>
      <w:r>
        <w:t xml:space="preserve"> </w:t>
      </w:r>
      <w:r w:rsidRPr="00C27543">
        <w:t>responsible</w:t>
      </w:r>
      <w:r>
        <w:t xml:space="preserve"> </w:t>
      </w:r>
      <w:r w:rsidRPr="00C27543">
        <w:t>for</w:t>
      </w:r>
      <w:r>
        <w:t xml:space="preserve"> </w:t>
      </w:r>
      <w:r w:rsidRPr="00C27543">
        <w:t>ensuring</w:t>
      </w:r>
      <w:r>
        <w:t xml:space="preserve"> </w:t>
      </w:r>
      <w:r w:rsidRPr="00C27543">
        <w:t>Section</w:t>
      </w:r>
      <w:r>
        <w:t xml:space="preserve"> </w:t>
      </w:r>
      <w:r w:rsidRPr="00C27543">
        <w:t>508</w:t>
      </w:r>
      <w:r>
        <w:t xml:space="preserve"> </w:t>
      </w:r>
      <w:r w:rsidRPr="00C27543">
        <w:t>complian</w:t>
      </w:r>
      <w:r>
        <w:t>ce for the module</w:t>
      </w:r>
      <w:r w:rsidRPr="00C27543">
        <w:t>.</w:t>
      </w:r>
      <w:r>
        <w:t xml:space="preserve"> He led team of three quality assurance engineers</w:t>
      </w:r>
      <w:r w:rsidRPr="00C27543">
        <w:t>.</w:t>
      </w:r>
      <w:r>
        <w:t xml:space="preserve"> </w:t>
      </w:r>
      <w:r w:rsidRPr="00C27543">
        <w:t>Duties</w:t>
      </w:r>
      <w:r>
        <w:t xml:space="preserve"> </w:t>
      </w:r>
      <w:r w:rsidRPr="00C27543">
        <w:t>included</w:t>
      </w:r>
      <w:r>
        <w:t xml:space="preserve"> </w:t>
      </w:r>
      <w:r w:rsidRPr="00C27543">
        <w:t>functional,</w:t>
      </w:r>
      <w:r>
        <w:t xml:space="preserve"> </w:t>
      </w:r>
      <w:r w:rsidRPr="00C27543">
        <w:t>black-box</w:t>
      </w:r>
      <w:r>
        <w:t xml:space="preserve"> </w:t>
      </w:r>
      <w:r w:rsidRPr="00C27543">
        <w:t>and</w:t>
      </w:r>
      <w:r>
        <w:t xml:space="preserve"> </w:t>
      </w:r>
      <w:r w:rsidRPr="00C27543">
        <w:t>regression</w:t>
      </w:r>
      <w:r>
        <w:t xml:space="preserve"> </w:t>
      </w:r>
      <w:r w:rsidRPr="00C27543">
        <w:t>testing</w:t>
      </w:r>
      <w:r>
        <w:t xml:space="preserve"> </w:t>
      </w:r>
      <w:r w:rsidRPr="00C27543">
        <w:t>which</w:t>
      </w:r>
      <w:r>
        <w:t xml:space="preserve"> </w:t>
      </w:r>
      <w:r w:rsidRPr="00C27543">
        <w:t>resulted</w:t>
      </w:r>
      <w:r>
        <w:t xml:space="preserve"> </w:t>
      </w:r>
      <w:r w:rsidRPr="00C27543">
        <w:t>to</w:t>
      </w:r>
      <w:r>
        <w:t xml:space="preserve"> </w:t>
      </w:r>
      <w:r w:rsidRPr="00C27543">
        <w:t>over</w:t>
      </w:r>
      <w:r>
        <w:t xml:space="preserve"> 200 </w:t>
      </w:r>
      <w:r w:rsidRPr="00C27543">
        <w:t>bugs</w:t>
      </w:r>
      <w:r>
        <w:t xml:space="preserve"> </w:t>
      </w:r>
      <w:r w:rsidRPr="00C27543">
        <w:t>and</w:t>
      </w:r>
      <w:r>
        <w:t xml:space="preserve"> </w:t>
      </w:r>
      <w:r w:rsidRPr="00C27543">
        <w:t>enhancements.</w:t>
      </w:r>
      <w:r>
        <w:t xml:space="preserve"> </w:t>
      </w:r>
      <w:r w:rsidRPr="00C27543">
        <w:t>Metrics</w:t>
      </w:r>
      <w:r>
        <w:t xml:space="preserve"> </w:t>
      </w:r>
      <w:r w:rsidRPr="00C27543">
        <w:t>reporting</w:t>
      </w:r>
      <w:r>
        <w:t xml:space="preserve"> </w:t>
      </w:r>
      <w:r w:rsidRPr="00C27543">
        <w:t>involved</w:t>
      </w:r>
      <w:r>
        <w:t xml:space="preserve"> </w:t>
      </w:r>
      <w:r w:rsidRPr="00C27543">
        <w:t>documenting,</w:t>
      </w:r>
      <w:r>
        <w:t xml:space="preserve"> </w:t>
      </w:r>
      <w:r w:rsidRPr="00C27543">
        <w:t>reporting,</w:t>
      </w:r>
      <w:r>
        <w:t xml:space="preserve"> </w:t>
      </w:r>
      <w:r w:rsidRPr="00C27543">
        <w:t>analyzing,</w:t>
      </w:r>
      <w:r>
        <w:t xml:space="preserve"> </w:t>
      </w:r>
      <w:r w:rsidRPr="00C27543">
        <w:t>and</w:t>
      </w:r>
      <w:r>
        <w:t xml:space="preserve"> </w:t>
      </w:r>
      <w:r w:rsidRPr="00C27543">
        <w:t>monitoring</w:t>
      </w:r>
      <w:r>
        <w:t xml:space="preserve"> </w:t>
      </w:r>
      <w:r w:rsidRPr="00C27543">
        <w:t>bugs</w:t>
      </w:r>
      <w:r>
        <w:t xml:space="preserve"> </w:t>
      </w:r>
      <w:r w:rsidRPr="00C27543">
        <w:t>and</w:t>
      </w:r>
      <w:r>
        <w:t xml:space="preserve"> </w:t>
      </w:r>
      <w:r w:rsidRPr="00C27543">
        <w:t>enhancements.</w:t>
      </w:r>
    </w:p>
    <w:p w14:paraId="4104F5D8" w14:textId="77777777" w:rsidR="00FB1E3A" w:rsidRDefault="00FB1E3A" w:rsidP="00FB1E3A">
      <w:pPr>
        <w:pStyle w:val="ResumeRoleTitle"/>
        <w:spacing w:before="120"/>
      </w:pPr>
      <w:r>
        <w:t>Senior Quality Assurance Engineer</w:t>
      </w:r>
      <w:r w:rsidRPr="000B34E8">
        <w:t>,</w:t>
      </w:r>
      <w:r>
        <w:t xml:space="preserve"> HRSA Agency-wide E-Grants Management Platform Development Project - Grants Applications and Attachment Module (GAAM)</w:t>
      </w:r>
    </w:p>
    <w:p w14:paraId="76583256" w14:textId="77777777" w:rsidR="00FB1E3A" w:rsidRPr="000B34E8" w:rsidRDefault="00FB1E3A" w:rsidP="00FB1E3A">
      <w:pPr>
        <w:pStyle w:val="ResumeRoleTitle"/>
      </w:pPr>
      <w:r w:rsidRPr="000B34E8">
        <w:t>REI</w:t>
      </w:r>
      <w:r>
        <w:t xml:space="preserve"> </w:t>
      </w:r>
      <w:r w:rsidRPr="000B34E8">
        <w:t>Systems,</w:t>
      </w:r>
      <w:r>
        <w:t xml:space="preserve"> Aug. 2011–Oct. 2012</w:t>
      </w:r>
    </w:p>
    <w:p w14:paraId="30900966" w14:textId="77777777" w:rsidR="00FB1E3A" w:rsidRDefault="00FB1E3A" w:rsidP="00FB1E3A">
      <w:pPr>
        <w:pStyle w:val="BodyText"/>
      </w:pPr>
      <w:r>
        <w:rPr>
          <w:szCs w:val="22"/>
        </w:rPr>
        <w:t xml:space="preserve">As the </w:t>
      </w:r>
      <w:r>
        <w:t xml:space="preserve">quality assurance </w:t>
      </w:r>
      <w:r w:rsidRPr="005966F9">
        <w:rPr>
          <w:szCs w:val="22"/>
        </w:rPr>
        <w:t>lead</w:t>
      </w:r>
      <w:r>
        <w:rPr>
          <w:szCs w:val="22"/>
        </w:rPr>
        <w:t xml:space="preserve"> </w:t>
      </w:r>
      <w:r w:rsidRPr="005966F9">
        <w:rPr>
          <w:szCs w:val="22"/>
        </w:rPr>
        <w:t>for</w:t>
      </w:r>
      <w:r>
        <w:rPr>
          <w:szCs w:val="22"/>
        </w:rPr>
        <w:t xml:space="preserve"> </w:t>
      </w:r>
      <w:r w:rsidRPr="005966F9">
        <w:rPr>
          <w:szCs w:val="22"/>
        </w:rPr>
        <w:t>the</w:t>
      </w:r>
      <w:r>
        <w:rPr>
          <w:szCs w:val="22"/>
        </w:rPr>
        <w:t xml:space="preserve"> </w:t>
      </w:r>
      <w:r>
        <w:t>Grants Applications and Attachment Module (GAAM) effort, one of 70 different projects in REI's broad-ranging support for the agency's E-Grants Platform, Tanuj</w:t>
      </w:r>
      <w:r>
        <w:rPr>
          <w:szCs w:val="22"/>
        </w:rPr>
        <w:t xml:space="preserve"> was responsible for</w:t>
      </w:r>
      <w:r>
        <w:t xml:space="preserve"> writing Test Strategy Test Cases and Test Plan Documentation for system modules. He l</w:t>
      </w:r>
      <w:r>
        <w:rPr>
          <w:szCs w:val="22"/>
        </w:rPr>
        <w:t xml:space="preserve">ed software </w:t>
      </w:r>
      <w:r>
        <w:t xml:space="preserve">testing </w:t>
      </w:r>
      <w:r>
        <w:rPr>
          <w:szCs w:val="22"/>
        </w:rPr>
        <w:t>activity using</w:t>
      </w:r>
      <w:r>
        <w:t xml:space="preserve"> a</w:t>
      </w:r>
      <w:r>
        <w:rPr>
          <w:szCs w:val="22"/>
        </w:rPr>
        <w:t xml:space="preserve"> </w:t>
      </w:r>
      <w:r>
        <w:t>waterfall methodology and m</w:t>
      </w:r>
      <w:r w:rsidRPr="005966F9">
        <w:rPr>
          <w:szCs w:val="22"/>
        </w:rPr>
        <w:t>anag</w:t>
      </w:r>
      <w:r>
        <w:rPr>
          <w:szCs w:val="22"/>
        </w:rPr>
        <w:t xml:space="preserve">ed </w:t>
      </w:r>
      <w:r>
        <w:t xml:space="preserve">a </w:t>
      </w:r>
      <w:r>
        <w:rPr>
          <w:szCs w:val="22"/>
        </w:rPr>
        <w:t>team of four quality assurance engineers</w:t>
      </w:r>
      <w:r>
        <w:t>. D</w:t>
      </w:r>
      <w:r w:rsidRPr="008869E6">
        <w:t>uties</w:t>
      </w:r>
      <w:r>
        <w:t xml:space="preserve"> </w:t>
      </w:r>
      <w:r w:rsidRPr="008869E6">
        <w:t>included</w:t>
      </w:r>
      <w:r>
        <w:t xml:space="preserve"> </w:t>
      </w:r>
      <w:r w:rsidRPr="008869E6">
        <w:t>fun</w:t>
      </w:r>
      <w:r>
        <w:t xml:space="preserve">ctional, black-box, regression </w:t>
      </w:r>
      <w:r w:rsidRPr="008869E6">
        <w:t>and</w:t>
      </w:r>
      <w:r>
        <w:t xml:space="preserve"> </w:t>
      </w:r>
      <w:r w:rsidRPr="008869E6">
        <w:t>test</w:t>
      </w:r>
      <w:r>
        <w:t xml:space="preserve"> </w:t>
      </w:r>
      <w:r w:rsidRPr="008869E6">
        <w:t>auto</w:t>
      </w:r>
      <w:r>
        <w:t>mation which resulted to over 75</w:t>
      </w:r>
      <w:r w:rsidRPr="008869E6">
        <w:t>0</w:t>
      </w:r>
      <w:r>
        <w:t xml:space="preserve"> </w:t>
      </w:r>
      <w:r w:rsidRPr="008869E6">
        <w:t>bugs</w:t>
      </w:r>
      <w:r>
        <w:t xml:space="preserve"> </w:t>
      </w:r>
      <w:r w:rsidRPr="008869E6">
        <w:t>and</w:t>
      </w:r>
      <w:r>
        <w:t xml:space="preserve"> </w:t>
      </w:r>
      <w:r w:rsidRPr="008869E6">
        <w:t>enhancements</w:t>
      </w:r>
      <w:r>
        <w:t xml:space="preserve"> </w:t>
      </w:r>
      <w:r w:rsidRPr="008869E6">
        <w:t>reported</w:t>
      </w:r>
      <w:r>
        <w:t xml:space="preserve">. </w:t>
      </w:r>
      <w:r w:rsidRPr="008869E6">
        <w:t>Test</w:t>
      </w:r>
      <w:r>
        <w:t xml:space="preserve"> </w:t>
      </w:r>
      <w:r w:rsidRPr="008869E6">
        <w:t>case</w:t>
      </w:r>
      <w:r>
        <w:t xml:space="preserve"> </w:t>
      </w:r>
      <w:r w:rsidRPr="008869E6">
        <w:t>writing</w:t>
      </w:r>
      <w:r>
        <w:t xml:space="preserve"> </w:t>
      </w:r>
      <w:r w:rsidRPr="008869E6">
        <w:t>involved</w:t>
      </w:r>
      <w:r>
        <w:t xml:space="preserve"> </w:t>
      </w:r>
      <w:r w:rsidRPr="008869E6">
        <w:t>development</w:t>
      </w:r>
      <w:r>
        <w:t xml:space="preserve"> </w:t>
      </w:r>
      <w:r w:rsidRPr="008869E6">
        <w:t>of</w:t>
      </w:r>
      <w:r>
        <w:t xml:space="preserve"> </w:t>
      </w:r>
      <w:r w:rsidRPr="008869E6">
        <w:t>internal</w:t>
      </w:r>
      <w:r>
        <w:t xml:space="preserve"> </w:t>
      </w:r>
      <w:r w:rsidRPr="008869E6">
        <w:t>and</w:t>
      </w:r>
      <w:r>
        <w:t xml:space="preserve"> </w:t>
      </w:r>
      <w:r w:rsidRPr="008869E6">
        <w:t>UAT</w:t>
      </w:r>
      <w:r>
        <w:t xml:space="preserve"> </w:t>
      </w:r>
      <w:r w:rsidRPr="008869E6">
        <w:t>(User</w:t>
      </w:r>
      <w:r>
        <w:t xml:space="preserve"> </w:t>
      </w:r>
      <w:r w:rsidRPr="008869E6">
        <w:t>Acceptance</w:t>
      </w:r>
      <w:r>
        <w:t xml:space="preserve"> </w:t>
      </w:r>
      <w:r w:rsidRPr="008869E6">
        <w:t>Test)</w:t>
      </w:r>
      <w:r>
        <w:t xml:space="preserve"> </w:t>
      </w:r>
      <w:r w:rsidRPr="008869E6">
        <w:t>test</w:t>
      </w:r>
      <w:r>
        <w:t xml:space="preserve"> </w:t>
      </w:r>
      <w:r w:rsidRPr="008869E6">
        <w:t>cases</w:t>
      </w:r>
      <w:r>
        <w:t xml:space="preserve"> </w:t>
      </w:r>
      <w:r w:rsidRPr="008869E6">
        <w:t>with</w:t>
      </w:r>
      <w:r>
        <w:t xml:space="preserve"> </w:t>
      </w:r>
      <w:r w:rsidRPr="008869E6">
        <w:t>peer</w:t>
      </w:r>
      <w:r>
        <w:t xml:space="preserve"> </w:t>
      </w:r>
      <w:r w:rsidRPr="008869E6">
        <w:t>review</w:t>
      </w:r>
      <w:r>
        <w:t xml:space="preserve"> </w:t>
      </w:r>
      <w:r w:rsidRPr="008869E6">
        <w:t>participation</w:t>
      </w:r>
      <w:r>
        <w:t xml:space="preserve"> </w:t>
      </w:r>
      <w:r w:rsidRPr="008869E6">
        <w:t>producing</w:t>
      </w:r>
      <w:r>
        <w:t xml:space="preserve"> more than 80 test cases and 12 </w:t>
      </w:r>
      <w:r w:rsidRPr="008869E6">
        <w:t>peer</w:t>
      </w:r>
      <w:r>
        <w:t xml:space="preserve"> </w:t>
      </w:r>
      <w:r w:rsidRPr="008869E6">
        <w:t>review</w:t>
      </w:r>
      <w:r>
        <w:t xml:space="preserve"> </w:t>
      </w:r>
      <w:r w:rsidRPr="008869E6">
        <w:t>sessions</w:t>
      </w:r>
      <w:r>
        <w:t xml:space="preserve"> over a ten month period</w:t>
      </w:r>
      <w:r w:rsidRPr="008869E6">
        <w:t>.</w:t>
      </w:r>
      <w:r>
        <w:t xml:space="preserve"> </w:t>
      </w:r>
      <w:r w:rsidRPr="008869E6">
        <w:t>Metrics</w:t>
      </w:r>
      <w:r>
        <w:t xml:space="preserve"> </w:t>
      </w:r>
      <w:r w:rsidRPr="008869E6">
        <w:t>reporting</w:t>
      </w:r>
      <w:r>
        <w:t xml:space="preserve"> </w:t>
      </w:r>
      <w:r w:rsidRPr="008869E6">
        <w:t>involved</w:t>
      </w:r>
      <w:r>
        <w:t xml:space="preserve"> documenting, reporting, </w:t>
      </w:r>
      <w:r w:rsidRPr="008869E6">
        <w:t>analyzing</w:t>
      </w:r>
      <w:r>
        <w:t xml:space="preserve">, and monitoring </w:t>
      </w:r>
      <w:r w:rsidRPr="008869E6">
        <w:t>bugs</w:t>
      </w:r>
      <w:r>
        <w:t xml:space="preserve"> </w:t>
      </w:r>
      <w:r w:rsidRPr="008869E6">
        <w:t>and</w:t>
      </w:r>
      <w:r>
        <w:t xml:space="preserve"> </w:t>
      </w:r>
      <w:r w:rsidRPr="008869E6">
        <w:t>enhancements.</w:t>
      </w:r>
    </w:p>
    <w:p w14:paraId="20C56726" w14:textId="77777777" w:rsidR="00FB1E3A" w:rsidRDefault="00FB1E3A" w:rsidP="00FB1E3A">
      <w:pPr>
        <w:pStyle w:val="ResumeRoleTitle"/>
        <w:spacing w:before="120"/>
      </w:pPr>
      <w:r>
        <w:t>Senior Quality Assurance Engineer</w:t>
      </w:r>
      <w:r w:rsidRPr="000B34E8">
        <w:t>,</w:t>
      </w:r>
      <w:r>
        <w:t xml:space="preserve"> HRSA Agency-wide E-Grants Management Platform Development Project Dashboard</w:t>
      </w:r>
    </w:p>
    <w:p w14:paraId="5012CF28" w14:textId="77777777" w:rsidR="00FB1E3A" w:rsidRPr="000B34E8" w:rsidRDefault="00FB1E3A" w:rsidP="00FB1E3A">
      <w:pPr>
        <w:pStyle w:val="ResumeRoleTitle"/>
      </w:pPr>
      <w:r w:rsidRPr="000B34E8">
        <w:t>REI</w:t>
      </w:r>
      <w:r>
        <w:t xml:space="preserve"> </w:t>
      </w:r>
      <w:r w:rsidRPr="000B34E8">
        <w:t>Systems,</w:t>
      </w:r>
      <w:r>
        <w:t xml:space="preserve"> Sept. 2011–Feb. 2012</w:t>
      </w:r>
    </w:p>
    <w:p w14:paraId="7CA20DC4" w14:textId="77777777" w:rsidR="00FB1E3A" w:rsidRPr="008869E6" w:rsidRDefault="00FB1E3A" w:rsidP="00FB1E3A">
      <w:pPr>
        <w:pStyle w:val="BodyText"/>
      </w:pPr>
      <w:r w:rsidRPr="00600A0D">
        <w:t>As</w:t>
      </w:r>
      <w:r>
        <w:t xml:space="preserve"> </w:t>
      </w:r>
      <w:r w:rsidRPr="00600A0D">
        <w:t>the</w:t>
      </w:r>
      <w:r>
        <w:t xml:space="preserve"> quality assurance </w:t>
      </w:r>
      <w:r w:rsidRPr="00600A0D">
        <w:t>lead</w:t>
      </w:r>
      <w:r>
        <w:t xml:space="preserve"> </w:t>
      </w:r>
      <w:r w:rsidRPr="00600A0D">
        <w:t>for</w:t>
      </w:r>
      <w:r>
        <w:t xml:space="preserve"> </w:t>
      </w:r>
      <w:r w:rsidRPr="00600A0D">
        <w:t>the</w:t>
      </w:r>
      <w:r>
        <w:t xml:space="preserve"> HRSA–Dashboard testing </w:t>
      </w:r>
      <w:r w:rsidRPr="00600A0D">
        <w:t>effort,</w:t>
      </w:r>
      <w:r>
        <w:t xml:space="preserve"> Tanuj Sharma </w:t>
      </w:r>
      <w:r w:rsidRPr="00600A0D">
        <w:t>was</w:t>
      </w:r>
      <w:r>
        <w:t xml:space="preserve"> </w:t>
      </w:r>
      <w:r w:rsidRPr="00600A0D">
        <w:t>responsible</w:t>
      </w:r>
      <w:r>
        <w:t xml:space="preserve"> </w:t>
      </w:r>
      <w:r w:rsidRPr="00600A0D">
        <w:t>for</w:t>
      </w:r>
      <w:r>
        <w:t xml:space="preserve"> writing Test Strategy, Test Plan Documents for the new reporting dashboard module. The dashboard incorporating several new capabilities such as active data visualization widgets that required system wide understanding to ensure correct data representation is done across 30 different measures. This required writing complex SQL queries to match data coming from 10 different projects. He was involved in Browser compatibility testing for the data widgets on different versions of explorers like Internet Explorer, Firefox, Chrome and Safari. He l</w:t>
      </w:r>
      <w:r w:rsidRPr="00600A0D">
        <w:t>ed</w:t>
      </w:r>
      <w:r>
        <w:t xml:space="preserve"> </w:t>
      </w:r>
      <w:r w:rsidRPr="00600A0D">
        <w:t>software</w:t>
      </w:r>
      <w:r>
        <w:t xml:space="preserve"> testing </w:t>
      </w:r>
      <w:r w:rsidRPr="00600A0D">
        <w:t>activity</w:t>
      </w:r>
      <w:r>
        <w:t xml:space="preserve"> and m</w:t>
      </w:r>
      <w:r w:rsidRPr="00600A0D">
        <w:t>anaged</w:t>
      </w:r>
      <w:r>
        <w:t xml:space="preserve"> cross-</w:t>
      </w:r>
      <w:r w:rsidRPr="00600A0D">
        <w:t>team</w:t>
      </w:r>
      <w:r>
        <w:t xml:space="preserve"> testing efforts with five </w:t>
      </w:r>
      <w:r w:rsidRPr="00600A0D">
        <w:t>quality</w:t>
      </w:r>
      <w:r>
        <w:t xml:space="preserve"> </w:t>
      </w:r>
      <w:r w:rsidRPr="00600A0D">
        <w:t>assurance</w:t>
      </w:r>
      <w:r>
        <w:t xml:space="preserve"> </w:t>
      </w:r>
      <w:r w:rsidRPr="00600A0D">
        <w:t>engineers</w:t>
      </w:r>
      <w:r>
        <w:t>. D</w:t>
      </w:r>
      <w:r w:rsidRPr="008869E6">
        <w:t>uties</w:t>
      </w:r>
      <w:r>
        <w:t xml:space="preserve"> </w:t>
      </w:r>
      <w:r w:rsidRPr="008869E6">
        <w:t>included</w:t>
      </w:r>
      <w:r>
        <w:t xml:space="preserve"> </w:t>
      </w:r>
      <w:r w:rsidRPr="008869E6">
        <w:t>fu</w:t>
      </w:r>
      <w:r>
        <w:t>nctional, black-box and regression testing which resulted to over 5</w:t>
      </w:r>
      <w:r w:rsidRPr="008869E6">
        <w:t>0</w:t>
      </w:r>
      <w:r>
        <w:t xml:space="preserve"> </w:t>
      </w:r>
      <w:r w:rsidRPr="008869E6">
        <w:t>bugs</w:t>
      </w:r>
      <w:r>
        <w:t xml:space="preserve"> </w:t>
      </w:r>
      <w:r w:rsidRPr="008869E6">
        <w:t>and</w:t>
      </w:r>
      <w:r>
        <w:t xml:space="preserve"> </w:t>
      </w:r>
      <w:r w:rsidRPr="008869E6">
        <w:t>enhancements</w:t>
      </w:r>
      <w:r>
        <w:t xml:space="preserve">. </w:t>
      </w:r>
      <w:r w:rsidRPr="008869E6">
        <w:t>Metrics</w:t>
      </w:r>
      <w:r>
        <w:t xml:space="preserve"> </w:t>
      </w:r>
      <w:r w:rsidRPr="008869E6">
        <w:t>reporting</w:t>
      </w:r>
      <w:r>
        <w:t xml:space="preserve"> </w:t>
      </w:r>
      <w:r w:rsidRPr="008869E6">
        <w:t>involved</w:t>
      </w:r>
      <w:r>
        <w:t xml:space="preserve"> documenting, reporting, </w:t>
      </w:r>
      <w:r w:rsidRPr="008869E6">
        <w:t>analyzing</w:t>
      </w:r>
      <w:r>
        <w:t xml:space="preserve">, and monitoring </w:t>
      </w:r>
      <w:r w:rsidRPr="008869E6">
        <w:t>bugs</w:t>
      </w:r>
      <w:r>
        <w:t xml:space="preserve"> </w:t>
      </w:r>
      <w:r w:rsidRPr="008869E6">
        <w:t>and</w:t>
      </w:r>
      <w:r>
        <w:t xml:space="preserve"> </w:t>
      </w:r>
      <w:r w:rsidRPr="008869E6">
        <w:t>enhancements.</w:t>
      </w:r>
    </w:p>
    <w:p w14:paraId="6FF7090B" w14:textId="77777777" w:rsidR="00FB1E3A" w:rsidRDefault="00FB1E3A" w:rsidP="00FB1E3A">
      <w:pPr>
        <w:pStyle w:val="ResumeRoleTitle"/>
        <w:spacing w:before="120"/>
      </w:pPr>
      <w:r>
        <w:t>Programmer Analyst, Client - Verizon Wireless</w:t>
      </w:r>
    </w:p>
    <w:p w14:paraId="7322DA1D" w14:textId="77777777" w:rsidR="00FB1E3A" w:rsidRPr="00B446C2" w:rsidRDefault="00FB1E3A" w:rsidP="00FB1E3A">
      <w:pPr>
        <w:pStyle w:val="ResumeRoleTitle"/>
      </w:pPr>
      <w:r>
        <w:t>PeriSoftware Solutions, Feb. 2008–Jun. 2011</w:t>
      </w:r>
    </w:p>
    <w:p w14:paraId="1B1672C3" w14:textId="77777777" w:rsidR="00FB1E3A" w:rsidRDefault="00FB1E3A" w:rsidP="00FB1E3A">
      <w:pPr>
        <w:pStyle w:val="BodyText"/>
      </w:pPr>
      <w:r>
        <w:t xml:space="preserve">As a programmer analyst, Tanuj was responsible for providing testing support and staff oversight across the entire range of software testing activity from website testing, handset application testing, data migration and testing of backend processes. He worked on over 10 different projects with Verizon Wireless. He was involved in testing Verizon's Music On Demand (MOD) product which provided Verizon users with capability of searching and purchasing from over 5 million songs. He led a team of seven quality assurance engineers. Duties included analyzing </w:t>
      </w:r>
      <w:r w:rsidRPr="00065013">
        <w:t>Business</w:t>
      </w:r>
      <w:r>
        <w:t xml:space="preserve"> </w:t>
      </w:r>
      <w:r w:rsidRPr="00065013">
        <w:t>and</w:t>
      </w:r>
      <w:r>
        <w:t xml:space="preserve"> </w:t>
      </w:r>
      <w:r w:rsidRPr="00065013">
        <w:t>Functional</w:t>
      </w:r>
      <w:r>
        <w:t xml:space="preserve"> </w:t>
      </w:r>
      <w:r w:rsidRPr="00065013">
        <w:t>requirements</w:t>
      </w:r>
      <w:r>
        <w:t xml:space="preserve"> </w:t>
      </w:r>
      <w:r w:rsidRPr="00065013">
        <w:t>documents</w:t>
      </w:r>
      <w:r>
        <w:t xml:space="preserve"> </w:t>
      </w:r>
      <w:r w:rsidRPr="00065013">
        <w:t>and</w:t>
      </w:r>
      <w:r>
        <w:t xml:space="preserve"> </w:t>
      </w:r>
      <w:r w:rsidRPr="00065013">
        <w:t>pin</w:t>
      </w:r>
      <w:r>
        <w:t xml:space="preserve"> </w:t>
      </w:r>
      <w:r w:rsidRPr="00065013">
        <w:t>point</w:t>
      </w:r>
      <w:r>
        <w:t xml:space="preserve"> </w:t>
      </w:r>
      <w:r w:rsidRPr="00065013">
        <w:t>product</w:t>
      </w:r>
      <w:r>
        <w:t xml:space="preserve"> </w:t>
      </w:r>
      <w:r w:rsidRPr="00065013">
        <w:t>design</w:t>
      </w:r>
      <w:r>
        <w:t xml:space="preserve"> </w:t>
      </w:r>
      <w:r w:rsidRPr="00065013">
        <w:t>and/or</w:t>
      </w:r>
      <w:r>
        <w:t xml:space="preserve"> </w:t>
      </w:r>
      <w:r w:rsidRPr="00065013">
        <w:t>specification</w:t>
      </w:r>
      <w:r>
        <w:t xml:space="preserve"> </w:t>
      </w:r>
      <w:r w:rsidRPr="00065013">
        <w:t>discrepancies</w:t>
      </w:r>
      <w:r>
        <w:t xml:space="preserve"> </w:t>
      </w:r>
      <w:r w:rsidRPr="00065013">
        <w:t>between</w:t>
      </w:r>
      <w:r>
        <w:t xml:space="preserve"> </w:t>
      </w:r>
      <w:r w:rsidRPr="00065013">
        <w:t>the</w:t>
      </w:r>
      <w:r>
        <w:t xml:space="preserve"> </w:t>
      </w:r>
      <w:r w:rsidRPr="00065013">
        <w:t>functional</w:t>
      </w:r>
      <w:r>
        <w:t xml:space="preserve"> </w:t>
      </w:r>
      <w:r w:rsidRPr="00065013">
        <w:t>requirements</w:t>
      </w:r>
      <w:r>
        <w:t xml:space="preserve"> </w:t>
      </w:r>
      <w:r w:rsidRPr="00065013">
        <w:t>versus</w:t>
      </w:r>
      <w:r>
        <w:t xml:space="preserve"> </w:t>
      </w:r>
      <w:r w:rsidRPr="00065013">
        <w:t>the</w:t>
      </w:r>
      <w:r>
        <w:t xml:space="preserve"> </w:t>
      </w:r>
      <w:r w:rsidRPr="00065013">
        <w:t>implemented</w:t>
      </w:r>
      <w:r>
        <w:t xml:space="preserve"> </w:t>
      </w:r>
      <w:r w:rsidRPr="00065013">
        <w:t>product</w:t>
      </w:r>
      <w:r>
        <w:t xml:space="preserve">. He was responsible for proposing </w:t>
      </w:r>
      <w:r w:rsidRPr="00065013">
        <w:t>and</w:t>
      </w:r>
      <w:r>
        <w:t xml:space="preserve"> </w:t>
      </w:r>
      <w:r w:rsidRPr="00065013">
        <w:t>documentation</w:t>
      </w:r>
      <w:r>
        <w:t xml:space="preserve"> </w:t>
      </w:r>
      <w:r w:rsidRPr="00065013">
        <w:t>of</w:t>
      </w:r>
      <w:r>
        <w:t xml:space="preserve"> </w:t>
      </w:r>
      <w:r w:rsidRPr="00065013">
        <w:t>testing</w:t>
      </w:r>
      <w:r>
        <w:t xml:space="preserve"> </w:t>
      </w:r>
      <w:r w:rsidRPr="00065013">
        <w:t>procedures</w:t>
      </w:r>
      <w:r>
        <w:t xml:space="preserve"> </w:t>
      </w:r>
      <w:r w:rsidRPr="00065013">
        <w:t>and</w:t>
      </w:r>
      <w:r>
        <w:t xml:space="preserve"> </w:t>
      </w:r>
      <w:r w:rsidRPr="00065013">
        <w:t>standards</w:t>
      </w:r>
      <w:r>
        <w:t xml:space="preserve"> </w:t>
      </w:r>
      <w:r w:rsidRPr="00065013">
        <w:t>to</w:t>
      </w:r>
      <w:r>
        <w:t xml:space="preserve"> </w:t>
      </w:r>
      <w:r w:rsidRPr="00065013">
        <w:t>newly</w:t>
      </w:r>
      <w:r>
        <w:t xml:space="preserve"> </w:t>
      </w:r>
      <w:r w:rsidRPr="00065013">
        <w:t>developed</w:t>
      </w:r>
      <w:r>
        <w:t xml:space="preserve"> </w:t>
      </w:r>
      <w:r w:rsidRPr="00065013">
        <w:t>applications,</w:t>
      </w:r>
      <w:r>
        <w:t xml:space="preserve"> </w:t>
      </w:r>
      <w:r w:rsidRPr="00065013">
        <w:t>functions/modules</w:t>
      </w:r>
      <w:r>
        <w:t xml:space="preserve"> </w:t>
      </w:r>
      <w:r w:rsidRPr="00065013">
        <w:t>or</w:t>
      </w:r>
      <w:r>
        <w:t xml:space="preserve"> </w:t>
      </w:r>
      <w:r w:rsidRPr="00065013">
        <w:t>other</w:t>
      </w:r>
      <w:r>
        <w:t xml:space="preserve"> </w:t>
      </w:r>
      <w:r w:rsidRPr="00065013">
        <w:t>assigned</w:t>
      </w:r>
      <w:r>
        <w:t xml:space="preserve"> </w:t>
      </w:r>
      <w:r w:rsidRPr="00065013">
        <w:t>work</w:t>
      </w:r>
      <w:r>
        <w:t xml:space="preserve"> </w:t>
      </w:r>
      <w:r w:rsidRPr="00065013">
        <w:t>streams</w:t>
      </w:r>
      <w:r>
        <w:t xml:space="preserve"> </w:t>
      </w:r>
      <w:r w:rsidRPr="00065013">
        <w:t>(e.g.,</w:t>
      </w:r>
      <w:r>
        <w:t xml:space="preserve"> </w:t>
      </w:r>
      <w:r w:rsidRPr="00065013">
        <w:t>synchronization</w:t>
      </w:r>
      <w:r>
        <w:t xml:space="preserve"> </w:t>
      </w:r>
      <w:r w:rsidRPr="00065013">
        <w:t>process,</w:t>
      </w:r>
      <w:r>
        <w:t xml:space="preserve"> </w:t>
      </w:r>
      <w:r w:rsidRPr="00065013">
        <w:t>data</w:t>
      </w:r>
      <w:r>
        <w:t xml:space="preserve"> </w:t>
      </w:r>
      <w:r w:rsidRPr="00065013">
        <w:t>conversions)</w:t>
      </w:r>
      <w:r>
        <w:t xml:space="preserve"> </w:t>
      </w:r>
      <w:r w:rsidRPr="00065013">
        <w:t>whenever</w:t>
      </w:r>
      <w:r>
        <w:t xml:space="preserve"> </w:t>
      </w:r>
      <w:r w:rsidRPr="00065013">
        <w:t>required.</w:t>
      </w:r>
      <w:r>
        <w:t xml:space="preserve"> He was involved in testing and automating over 60 APIs used for search and purchase processes. He developed test automation suite for the APIs via in house tool built in JAVA Spring framework thereby saving over 50 hours of regression testing per release. He l</w:t>
      </w:r>
      <w:r w:rsidRPr="003C0D22">
        <w:t>ed</w:t>
      </w:r>
      <w:r>
        <w:t xml:space="preserve"> </w:t>
      </w:r>
      <w:r w:rsidRPr="003C0D22">
        <w:t>Automation</w:t>
      </w:r>
      <w:r>
        <w:t xml:space="preserve"> </w:t>
      </w:r>
      <w:r w:rsidRPr="003C0D22">
        <w:t>back-end</w:t>
      </w:r>
      <w:r>
        <w:t xml:space="preserve"> </w:t>
      </w:r>
      <w:r w:rsidRPr="003C0D22">
        <w:t>design</w:t>
      </w:r>
      <w:r>
        <w:t xml:space="preserve"> </w:t>
      </w:r>
      <w:r w:rsidRPr="003C0D22">
        <w:t>and</w:t>
      </w:r>
      <w:r>
        <w:t xml:space="preserve"> </w:t>
      </w:r>
      <w:r w:rsidRPr="003C0D22">
        <w:t>coding</w:t>
      </w:r>
      <w:r>
        <w:t xml:space="preserve"> </w:t>
      </w:r>
      <w:r w:rsidRPr="003C0D22">
        <w:t>efforts</w:t>
      </w:r>
      <w:r>
        <w:t xml:space="preserve"> </w:t>
      </w:r>
      <w:r w:rsidRPr="003C0D22">
        <w:t>for</w:t>
      </w:r>
      <w:r>
        <w:t xml:space="preserve"> </w:t>
      </w:r>
      <w:r w:rsidRPr="003C0D22">
        <w:t>the</w:t>
      </w:r>
      <w:r>
        <w:t xml:space="preserve"> </w:t>
      </w:r>
      <w:r w:rsidRPr="003C0D22">
        <w:t>company's</w:t>
      </w:r>
      <w:r>
        <w:t xml:space="preserve"> </w:t>
      </w:r>
      <w:r w:rsidRPr="003C0D22">
        <w:t>QA</w:t>
      </w:r>
      <w:r>
        <w:t xml:space="preserve"> </w:t>
      </w:r>
      <w:r w:rsidRPr="003C0D22">
        <w:t>work</w:t>
      </w:r>
      <w:r>
        <w:t xml:space="preserve"> </w:t>
      </w:r>
      <w:r w:rsidRPr="003C0D22">
        <w:t>streams</w:t>
      </w:r>
      <w:r>
        <w:t xml:space="preserve"> </w:t>
      </w:r>
      <w:r w:rsidRPr="003C0D22">
        <w:t>utilizing</w:t>
      </w:r>
      <w:r>
        <w:t xml:space="preserve"> </w:t>
      </w:r>
      <w:r w:rsidRPr="003C0D22">
        <w:t>QTP</w:t>
      </w:r>
      <w:r>
        <w:t xml:space="preserve"> </w:t>
      </w:r>
      <w:r w:rsidRPr="003C0D22">
        <w:t>and</w:t>
      </w:r>
      <w:r>
        <w:t xml:space="preserve"> </w:t>
      </w:r>
      <w:r w:rsidRPr="003C0D22">
        <w:t>Oracle</w:t>
      </w:r>
      <w:r>
        <w:t xml:space="preserve"> </w:t>
      </w:r>
      <w:r w:rsidRPr="003C0D22">
        <w:t>10g.</w:t>
      </w:r>
      <w:r>
        <w:t xml:space="preserve">He was involved in </w:t>
      </w:r>
      <w:r w:rsidRPr="003855BC">
        <w:t>testing</w:t>
      </w:r>
      <w:r>
        <w:t xml:space="preserve"> </w:t>
      </w:r>
      <w:r w:rsidRPr="003855BC">
        <w:t>handset</w:t>
      </w:r>
      <w:r>
        <w:t xml:space="preserve"> </w:t>
      </w:r>
      <w:r w:rsidRPr="003855BC">
        <w:t>applications</w:t>
      </w:r>
      <w:r>
        <w:t xml:space="preserve"> </w:t>
      </w:r>
      <w:r w:rsidRPr="003855BC">
        <w:t>on</w:t>
      </w:r>
      <w:r>
        <w:t xml:space="preserve"> </w:t>
      </w:r>
      <w:r w:rsidRPr="003855BC">
        <w:t>ANDROID,</w:t>
      </w:r>
      <w:r>
        <w:t xml:space="preserve"> </w:t>
      </w:r>
      <w:r w:rsidRPr="003855BC">
        <w:t>BLACKBERRY,</w:t>
      </w:r>
      <w:r>
        <w:t xml:space="preserve"> </w:t>
      </w:r>
      <w:r w:rsidRPr="003855BC">
        <w:t>JAVA,</w:t>
      </w:r>
      <w:r>
        <w:t xml:space="preserve"> </w:t>
      </w:r>
      <w:r w:rsidRPr="003855BC">
        <w:t>WINDOWS</w:t>
      </w:r>
      <w:r>
        <w:t xml:space="preserve"> </w:t>
      </w:r>
      <w:r w:rsidRPr="003855BC">
        <w:t>and</w:t>
      </w:r>
      <w:r>
        <w:t xml:space="preserve"> </w:t>
      </w:r>
      <w:r w:rsidRPr="003855BC">
        <w:t>BREW</w:t>
      </w:r>
      <w:r>
        <w:t xml:space="preserve"> </w:t>
      </w:r>
      <w:r w:rsidRPr="003855BC">
        <w:t>platforms.</w:t>
      </w:r>
      <w:r>
        <w:t xml:space="preserve"> He automated the mobile handset testing on Android, IOs using monkey runner, jython and robotium technologies. He was responsible for User Acceptance Testing (UAT) and System Integration Testing (SIT) with the 3rd party vendors like Packet Video, NFL, EA games, Slacker Radio etc. He was involved in creation of performance test s</w:t>
      </w:r>
      <w:r w:rsidRPr="00781440">
        <w:t>cenarios</w:t>
      </w:r>
      <w:r>
        <w:t xml:space="preserve"> </w:t>
      </w:r>
      <w:r w:rsidRPr="00781440">
        <w:t>with</w:t>
      </w:r>
      <w:r>
        <w:t xml:space="preserve"> </w:t>
      </w:r>
      <w:r w:rsidRPr="00781440">
        <w:t>different</w:t>
      </w:r>
      <w:r>
        <w:t xml:space="preserve"> </w:t>
      </w:r>
      <w:r w:rsidRPr="00781440">
        <w:t>workflows</w:t>
      </w:r>
      <w:r>
        <w:t xml:space="preserve"> </w:t>
      </w:r>
      <w:r w:rsidRPr="00781440">
        <w:t>of</w:t>
      </w:r>
      <w:r>
        <w:t xml:space="preserve"> </w:t>
      </w:r>
      <w:r w:rsidRPr="00781440">
        <w:t>the</w:t>
      </w:r>
      <w:r>
        <w:t xml:space="preserve"> </w:t>
      </w:r>
      <w:r w:rsidRPr="00781440">
        <w:t>application</w:t>
      </w:r>
      <w:r>
        <w:t xml:space="preserve"> and c</w:t>
      </w:r>
      <w:r w:rsidRPr="00781440">
        <w:t>reate</w:t>
      </w:r>
      <w:r>
        <w:t xml:space="preserve">d </w:t>
      </w:r>
      <w:r w:rsidRPr="00781440">
        <w:t>several</w:t>
      </w:r>
      <w:r>
        <w:t xml:space="preserve"> </w:t>
      </w:r>
      <w:r w:rsidRPr="00781440">
        <w:t>VUser</w:t>
      </w:r>
      <w:r>
        <w:t xml:space="preserve"> </w:t>
      </w:r>
      <w:r w:rsidRPr="00781440">
        <w:t>Scripts</w:t>
      </w:r>
      <w:r>
        <w:t xml:space="preserve"> </w:t>
      </w:r>
      <w:r w:rsidRPr="00781440">
        <w:t>using</w:t>
      </w:r>
      <w:r>
        <w:t xml:space="preserve"> </w:t>
      </w:r>
      <w:r w:rsidRPr="00781440">
        <w:t>Load</w:t>
      </w:r>
      <w:r>
        <w:t xml:space="preserve"> </w:t>
      </w:r>
      <w:r w:rsidRPr="00781440">
        <w:t>runner</w:t>
      </w:r>
      <w:r>
        <w:t xml:space="preserve"> </w:t>
      </w:r>
      <w:r w:rsidRPr="00781440">
        <w:t>8.1</w:t>
      </w:r>
      <w:r>
        <w:t xml:space="preserve"> </w:t>
      </w:r>
      <w:r w:rsidRPr="00781440">
        <w:t>and</w:t>
      </w:r>
      <w:r>
        <w:t xml:space="preserve"> </w:t>
      </w:r>
      <w:r w:rsidRPr="00781440">
        <w:t>executed</w:t>
      </w:r>
      <w:r>
        <w:t xml:space="preserve"> </w:t>
      </w:r>
      <w:r w:rsidRPr="00781440">
        <w:t>several</w:t>
      </w:r>
      <w:r>
        <w:t xml:space="preserve"> </w:t>
      </w:r>
      <w:r w:rsidRPr="00781440">
        <w:t>scenarios</w:t>
      </w:r>
      <w:r>
        <w:t xml:space="preserve"> </w:t>
      </w:r>
      <w:r w:rsidRPr="00781440">
        <w:t>to</w:t>
      </w:r>
      <w:r>
        <w:t xml:space="preserve"> </w:t>
      </w:r>
      <w:r w:rsidRPr="00781440">
        <w:t>monitor</w:t>
      </w:r>
      <w:r>
        <w:t xml:space="preserve"> </w:t>
      </w:r>
      <w:r w:rsidRPr="00781440">
        <w:t>the</w:t>
      </w:r>
      <w:r>
        <w:t xml:space="preserve"> </w:t>
      </w:r>
      <w:r w:rsidRPr="00781440">
        <w:t>performance</w:t>
      </w:r>
      <w:r>
        <w:t xml:space="preserve"> </w:t>
      </w:r>
      <w:r w:rsidRPr="00781440">
        <w:t>of</w:t>
      </w:r>
      <w:r>
        <w:t xml:space="preserve"> </w:t>
      </w:r>
      <w:r w:rsidRPr="00781440">
        <w:t>the</w:t>
      </w:r>
      <w:r>
        <w:t xml:space="preserve"> </w:t>
      </w:r>
      <w:r w:rsidRPr="00781440">
        <w:t>application.</w:t>
      </w:r>
      <w:r>
        <w:t xml:space="preserve"> He was also responsible for providing test status report to management. Major technologies employed included JAVA, QTP, Oracle 10 G, Oracle 11G, Lucene, Solr, Python, </w:t>
      </w:r>
      <w:r w:rsidRPr="00801268">
        <w:t>eXtremeScale</w:t>
      </w:r>
      <w:r>
        <w:t xml:space="preserve"> </w:t>
      </w:r>
      <w:r w:rsidRPr="00801268">
        <w:t>DataGrid,</w:t>
      </w:r>
      <w:r>
        <w:t xml:space="preserve"> </w:t>
      </w:r>
      <w:r w:rsidRPr="00801268">
        <w:t>DataPower</w:t>
      </w:r>
      <w:r>
        <w:t>, Quality Center, JIRA, Greenhopper and ClearCase.</w:t>
      </w:r>
    </w:p>
    <w:p w14:paraId="473D6FCB" w14:textId="77777777" w:rsidR="00FB1E3A" w:rsidRPr="00456414" w:rsidRDefault="00FB1E3A" w:rsidP="00FB1E3A">
      <w:pPr>
        <w:pStyle w:val="ResumeRoleTitle"/>
        <w:spacing w:before="120"/>
      </w:pPr>
      <w:r w:rsidRPr="00456414">
        <w:t>Senior</w:t>
      </w:r>
      <w:r>
        <w:t xml:space="preserve"> Engineer,</w:t>
      </w:r>
    </w:p>
    <w:p w14:paraId="1AF68721" w14:textId="77777777" w:rsidR="00FB1E3A" w:rsidRPr="00456414" w:rsidRDefault="00FB1E3A" w:rsidP="00FB1E3A">
      <w:pPr>
        <w:pStyle w:val="ResumeRoleTitle"/>
      </w:pPr>
      <w:r>
        <w:t>Vodafone</w:t>
      </w:r>
      <w:r w:rsidRPr="00456414">
        <w:t>,</w:t>
      </w:r>
      <w:r>
        <w:t xml:space="preserve"> India, Aug. 2004–Feb. 2008</w:t>
      </w:r>
    </w:p>
    <w:p w14:paraId="7EAAC24B" w14:textId="77777777" w:rsidR="00FB1E3A" w:rsidRPr="001D18B2" w:rsidRDefault="00FB1E3A" w:rsidP="00FB1E3A">
      <w:pPr>
        <w:pStyle w:val="BodyText"/>
      </w:pPr>
      <w:r w:rsidRPr="00456414">
        <w:t>As</w:t>
      </w:r>
      <w:r>
        <w:t xml:space="preserve"> </w:t>
      </w:r>
      <w:r w:rsidRPr="00456414">
        <w:t>Senior</w:t>
      </w:r>
      <w:r>
        <w:t xml:space="preserve"> </w:t>
      </w:r>
      <w:r w:rsidRPr="00456414">
        <w:t>Engineer,</w:t>
      </w:r>
      <w:r>
        <w:t xml:space="preserve"> Tanuj </w:t>
      </w:r>
      <w:r w:rsidRPr="00456414">
        <w:t>was</w:t>
      </w:r>
      <w:r>
        <w:t xml:space="preserve"> </w:t>
      </w:r>
      <w:r w:rsidRPr="00456414">
        <w:t>responsible</w:t>
      </w:r>
      <w:r>
        <w:t xml:space="preserve"> </w:t>
      </w:r>
      <w:r w:rsidRPr="00456414">
        <w:t>for</w:t>
      </w:r>
      <w:r>
        <w:t xml:space="preserve"> </w:t>
      </w:r>
      <w:r w:rsidRPr="00456414">
        <w:t>providing</w:t>
      </w:r>
      <w:r>
        <w:t xml:space="preserve"> </w:t>
      </w:r>
      <w:r w:rsidRPr="00456414">
        <w:t>testing</w:t>
      </w:r>
      <w:r>
        <w:t xml:space="preserve"> </w:t>
      </w:r>
      <w:r w:rsidRPr="00456414">
        <w:t>support</w:t>
      </w:r>
      <w:r>
        <w:t xml:space="preserve"> </w:t>
      </w:r>
      <w:r w:rsidRPr="00456414">
        <w:t>and</w:t>
      </w:r>
      <w:r>
        <w:t xml:space="preserve"> </w:t>
      </w:r>
      <w:r w:rsidRPr="00456414">
        <w:t>staff</w:t>
      </w:r>
      <w:r>
        <w:t xml:space="preserve"> </w:t>
      </w:r>
      <w:r w:rsidRPr="00456414">
        <w:t>oversight</w:t>
      </w:r>
      <w:r>
        <w:t xml:space="preserve"> </w:t>
      </w:r>
      <w:r w:rsidRPr="00456414">
        <w:t>across</w:t>
      </w:r>
      <w:r>
        <w:t xml:space="preserve"> </w:t>
      </w:r>
      <w:r w:rsidRPr="00456414">
        <w:t>the</w:t>
      </w:r>
      <w:r>
        <w:t xml:space="preserve"> </w:t>
      </w:r>
      <w:r w:rsidRPr="00456414">
        <w:t>entire</w:t>
      </w:r>
      <w:r>
        <w:t xml:space="preserve"> </w:t>
      </w:r>
      <w:r w:rsidRPr="00456414">
        <w:t>range</w:t>
      </w:r>
      <w:r>
        <w:t xml:space="preserve"> </w:t>
      </w:r>
      <w:r w:rsidRPr="00456414">
        <w:t>of</w:t>
      </w:r>
      <w:r>
        <w:t xml:space="preserve"> </w:t>
      </w:r>
      <w:r w:rsidRPr="00456414">
        <w:t>software</w:t>
      </w:r>
      <w:r>
        <w:t xml:space="preserve"> </w:t>
      </w:r>
      <w:r w:rsidRPr="00456414">
        <w:t>testing</w:t>
      </w:r>
      <w:r>
        <w:t xml:space="preserve"> </w:t>
      </w:r>
      <w:r w:rsidRPr="00456414">
        <w:t>activity</w:t>
      </w:r>
      <w:r>
        <w:t xml:space="preserve"> </w:t>
      </w:r>
      <w:r w:rsidRPr="00456414">
        <w:t>in</w:t>
      </w:r>
      <w:r>
        <w:t xml:space="preserve"> </w:t>
      </w:r>
      <w:r w:rsidRPr="00456414">
        <w:t>support</w:t>
      </w:r>
      <w:r>
        <w:t xml:space="preserve"> </w:t>
      </w:r>
      <w:r w:rsidRPr="00456414">
        <w:t>of</w:t>
      </w:r>
      <w:r>
        <w:t xml:space="preserve"> Siemens Intelligent Network V7.5</w:t>
      </w:r>
      <w:r w:rsidRPr="00456414">
        <w:t>.</w:t>
      </w:r>
      <w:r>
        <w:t xml:space="preserve"> </w:t>
      </w:r>
      <w:r w:rsidRPr="00456414">
        <w:t>This</w:t>
      </w:r>
      <w:r>
        <w:t xml:space="preserve"> </w:t>
      </w:r>
      <w:r w:rsidRPr="00456414">
        <w:t>product</w:t>
      </w:r>
      <w:r>
        <w:t xml:space="preserve"> </w:t>
      </w:r>
      <w:r w:rsidRPr="00456414">
        <w:t>provided</w:t>
      </w:r>
      <w:r>
        <w:t xml:space="preserve"> mobile prepaid </w:t>
      </w:r>
      <w:r w:rsidRPr="00456414">
        <w:t>functionality</w:t>
      </w:r>
      <w:r>
        <w:t xml:space="preserve"> </w:t>
      </w:r>
      <w:r w:rsidRPr="00456414">
        <w:t>for</w:t>
      </w:r>
      <w:r>
        <w:t xml:space="preserve"> over 1 million subscribers </w:t>
      </w:r>
      <w:r w:rsidRPr="00456414">
        <w:t>in</w:t>
      </w:r>
      <w:r>
        <w:t xml:space="preserve"> telecom industry </w:t>
      </w:r>
      <w:r w:rsidRPr="00456414">
        <w:t>mostly</w:t>
      </w:r>
      <w:r>
        <w:t xml:space="preserve"> </w:t>
      </w:r>
      <w:r w:rsidRPr="00456414">
        <w:t>in</w:t>
      </w:r>
      <w:r>
        <w:t xml:space="preserve"> </w:t>
      </w:r>
      <w:r w:rsidRPr="00456414">
        <w:t>the</w:t>
      </w:r>
      <w:r>
        <w:t xml:space="preserve"> Northern India</w:t>
      </w:r>
      <w:r w:rsidRPr="00456414">
        <w:t>.</w:t>
      </w:r>
      <w:r>
        <w:t xml:space="preserve"> Tanuj </w:t>
      </w:r>
      <w:r w:rsidRPr="00742AD2">
        <w:t>was</w:t>
      </w:r>
      <w:r>
        <w:t xml:space="preserve"> </w:t>
      </w:r>
      <w:r w:rsidRPr="00742AD2">
        <w:t>responsible</w:t>
      </w:r>
      <w:r>
        <w:t xml:space="preserve"> </w:t>
      </w:r>
      <w:r w:rsidRPr="00742AD2">
        <w:t>for</w:t>
      </w:r>
      <w:r>
        <w:t xml:space="preserve"> </w:t>
      </w:r>
      <w:r w:rsidRPr="00742AD2">
        <w:t>writing</w:t>
      </w:r>
      <w:r>
        <w:t xml:space="preserve"> </w:t>
      </w:r>
      <w:r w:rsidRPr="00742AD2">
        <w:t>Test</w:t>
      </w:r>
      <w:r>
        <w:t xml:space="preserve"> </w:t>
      </w:r>
      <w:r w:rsidRPr="00742AD2">
        <w:t>Strategy</w:t>
      </w:r>
      <w:r>
        <w:t xml:space="preserve">, </w:t>
      </w:r>
      <w:r w:rsidRPr="00742AD2">
        <w:t>Test</w:t>
      </w:r>
      <w:r>
        <w:t xml:space="preserve"> </w:t>
      </w:r>
      <w:r w:rsidRPr="00742AD2">
        <w:t>Cases</w:t>
      </w:r>
      <w:r>
        <w:t xml:space="preserve"> </w:t>
      </w:r>
      <w:r w:rsidRPr="00742AD2">
        <w:t>and</w:t>
      </w:r>
      <w:r>
        <w:t xml:space="preserve"> </w:t>
      </w:r>
      <w:r w:rsidRPr="00742AD2">
        <w:t>Test</w:t>
      </w:r>
      <w:r>
        <w:t xml:space="preserve"> </w:t>
      </w:r>
      <w:r w:rsidRPr="00742AD2">
        <w:t>Plan</w:t>
      </w:r>
      <w:r>
        <w:t xml:space="preserve"> </w:t>
      </w:r>
      <w:r w:rsidRPr="00742AD2">
        <w:t>Documentation</w:t>
      </w:r>
      <w:r>
        <w:t xml:space="preserve"> </w:t>
      </w:r>
      <w:r w:rsidRPr="00742AD2">
        <w:t>for</w:t>
      </w:r>
      <w:r>
        <w:t xml:space="preserve"> all the system </w:t>
      </w:r>
      <w:r w:rsidRPr="00742AD2">
        <w:t>modules.</w:t>
      </w:r>
      <w:r>
        <w:t xml:space="preserve"> </w:t>
      </w:r>
      <w:r w:rsidRPr="00742AD2">
        <w:t>He</w:t>
      </w:r>
      <w:r>
        <w:t xml:space="preserve"> </w:t>
      </w:r>
      <w:r w:rsidRPr="00742AD2">
        <w:t>led</w:t>
      </w:r>
      <w:r>
        <w:t xml:space="preserve"> </w:t>
      </w:r>
      <w:r w:rsidRPr="00742AD2">
        <w:t>software</w:t>
      </w:r>
      <w:r>
        <w:t xml:space="preserve"> </w:t>
      </w:r>
      <w:r w:rsidRPr="00742AD2">
        <w:t>testing</w:t>
      </w:r>
      <w:r>
        <w:t xml:space="preserve"> </w:t>
      </w:r>
      <w:r w:rsidRPr="00742AD2">
        <w:t>activity</w:t>
      </w:r>
      <w:r>
        <w:t xml:space="preserve"> </w:t>
      </w:r>
      <w:r w:rsidRPr="00742AD2">
        <w:t>using</w:t>
      </w:r>
      <w:r>
        <w:t xml:space="preserve"> </w:t>
      </w:r>
      <w:r w:rsidRPr="00742AD2">
        <w:t>a</w:t>
      </w:r>
      <w:r>
        <w:t xml:space="preserve"> </w:t>
      </w:r>
      <w:r w:rsidRPr="00742AD2">
        <w:t>waterfall</w:t>
      </w:r>
      <w:r>
        <w:t xml:space="preserve"> </w:t>
      </w:r>
      <w:r w:rsidRPr="00742AD2">
        <w:t>methodology</w:t>
      </w:r>
      <w:r>
        <w:t xml:space="preserve"> </w:t>
      </w:r>
      <w:r w:rsidRPr="00742AD2">
        <w:t>and</w:t>
      </w:r>
      <w:r>
        <w:t xml:space="preserve"> </w:t>
      </w:r>
      <w:r w:rsidRPr="00742AD2">
        <w:t>managed</w:t>
      </w:r>
      <w:r>
        <w:t xml:space="preserve"> </w:t>
      </w:r>
      <w:r w:rsidRPr="00742AD2">
        <w:t>a</w:t>
      </w:r>
      <w:r>
        <w:t xml:space="preserve"> team of 6 system </w:t>
      </w:r>
      <w:r w:rsidRPr="00742AD2">
        <w:t>engineers</w:t>
      </w:r>
      <w:r>
        <w:t xml:space="preserve">. </w:t>
      </w:r>
      <w:r w:rsidRPr="001D18B2">
        <w:t>He</w:t>
      </w:r>
      <w:r>
        <w:t xml:space="preserve"> </w:t>
      </w:r>
      <w:r w:rsidRPr="001D18B2">
        <w:t>handled</w:t>
      </w:r>
      <w:r>
        <w:t xml:space="preserve"> </w:t>
      </w:r>
      <w:r w:rsidRPr="001D18B2">
        <w:t>Test</w:t>
      </w:r>
      <w:r>
        <w:t xml:space="preserve"> </w:t>
      </w:r>
      <w:r w:rsidRPr="001D18B2">
        <w:t>case</w:t>
      </w:r>
      <w:r>
        <w:t xml:space="preserve"> </w:t>
      </w:r>
      <w:r w:rsidRPr="001D18B2">
        <w:t>management</w:t>
      </w:r>
      <w:r>
        <w:t xml:space="preserve"> </w:t>
      </w:r>
      <w:r w:rsidRPr="001D18B2">
        <w:t>using</w:t>
      </w:r>
      <w:r>
        <w:t xml:space="preserve"> </w:t>
      </w:r>
      <w:r w:rsidRPr="001D18B2">
        <w:t>HP</w:t>
      </w:r>
      <w:r>
        <w:t xml:space="preserve"> </w:t>
      </w:r>
      <w:r w:rsidRPr="001D18B2">
        <w:t>Quality</w:t>
      </w:r>
      <w:r>
        <w:t xml:space="preserve"> </w:t>
      </w:r>
      <w:r w:rsidRPr="001D18B2">
        <w:t>Center.</w:t>
      </w:r>
      <w:r>
        <w:t xml:space="preserve"> </w:t>
      </w:r>
      <w:r w:rsidRPr="001D18B2">
        <w:t>He</w:t>
      </w:r>
      <w:r>
        <w:t xml:space="preserve"> </w:t>
      </w:r>
      <w:r w:rsidRPr="001D18B2">
        <w:t>was</w:t>
      </w:r>
      <w:r>
        <w:t xml:space="preserve"> </w:t>
      </w:r>
      <w:r w:rsidRPr="001D18B2">
        <w:t>responsible</w:t>
      </w:r>
      <w:r>
        <w:t xml:space="preserve"> </w:t>
      </w:r>
      <w:r w:rsidRPr="001D18B2">
        <w:t>for</w:t>
      </w:r>
      <w:r>
        <w:t xml:space="preserve"> </w:t>
      </w:r>
      <w:r w:rsidRPr="001D18B2">
        <w:t>producing</w:t>
      </w:r>
      <w:r>
        <w:t xml:space="preserve"> </w:t>
      </w:r>
      <w:r w:rsidRPr="001D18B2">
        <w:t>test</w:t>
      </w:r>
      <w:r>
        <w:t xml:space="preserve"> </w:t>
      </w:r>
      <w:r w:rsidRPr="001D18B2">
        <w:t>status</w:t>
      </w:r>
      <w:r>
        <w:t xml:space="preserve"> </w:t>
      </w:r>
      <w:r w:rsidRPr="001D18B2">
        <w:t>report,</w:t>
      </w:r>
      <w:r>
        <w:t xml:space="preserve"> </w:t>
      </w:r>
      <w:r w:rsidRPr="001D18B2">
        <w:t>bug</w:t>
      </w:r>
      <w:r>
        <w:t xml:space="preserve"> </w:t>
      </w:r>
      <w:r w:rsidRPr="001D18B2">
        <w:t>reporting</w:t>
      </w:r>
      <w:r>
        <w:t xml:space="preserve"> </w:t>
      </w:r>
      <w:r w:rsidRPr="001D18B2">
        <w:t>&amp;</w:t>
      </w:r>
      <w:r>
        <w:t xml:space="preserve"> </w:t>
      </w:r>
      <w:r w:rsidRPr="001D18B2">
        <w:t>tracking</w:t>
      </w:r>
      <w:r>
        <w:t xml:space="preserve"> </w:t>
      </w:r>
      <w:r w:rsidRPr="001D18B2">
        <w:t>using</w:t>
      </w:r>
      <w:r>
        <w:t xml:space="preserve"> </w:t>
      </w:r>
      <w:r w:rsidRPr="001D18B2">
        <w:t>HP</w:t>
      </w:r>
      <w:r>
        <w:t xml:space="preserve"> </w:t>
      </w:r>
      <w:r w:rsidRPr="001D18B2">
        <w:t>Quality</w:t>
      </w:r>
      <w:r>
        <w:t xml:space="preserve"> </w:t>
      </w:r>
      <w:r w:rsidRPr="001D18B2">
        <w:t>Center.</w:t>
      </w:r>
      <w:r>
        <w:t xml:space="preserve"> </w:t>
      </w:r>
      <w:r w:rsidRPr="001D18B2">
        <w:t>He</w:t>
      </w:r>
      <w:r>
        <w:t xml:space="preserve"> </w:t>
      </w:r>
      <w:r w:rsidRPr="001D18B2">
        <w:t>was</w:t>
      </w:r>
      <w:r>
        <w:t xml:space="preserve"> </w:t>
      </w:r>
      <w:r w:rsidRPr="001D18B2">
        <w:t>involved</w:t>
      </w:r>
      <w:r>
        <w:t xml:space="preserve"> </w:t>
      </w:r>
      <w:r w:rsidRPr="001D18B2">
        <w:t>in</w:t>
      </w:r>
      <w:r>
        <w:t xml:space="preserve"> </w:t>
      </w:r>
      <w:r w:rsidRPr="001D18B2">
        <w:t>setting</w:t>
      </w:r>
      <w:r>
        <w:t xml:space="preserve"> </w:t>
      </w:r>
      <w:r w:rsidRPr="001D18B2">
        <w:t>up</w:t>
      </w:r>
      <w:r>
        <w:t xml:space="preserve"> </w:t>
      </w:r>
      <w:r w:rsidRPr="001D18B2">
        <w:t>the</w:t>
      </w:r>
      <w:r>
        <w:t xml:space="preserve"> </w:t>
      </w:r>
      <w:r w:rsidRPr="001D18B2">
        <w:t>test</w:t>
      </w:r>
      <w:r>
        <w:t xml:space="preserve"> </w:t>
      </w:r>
      <w:r w:rsidRPr="005141C7">
        <w:t>environments</w:t>
      </w:r>
      <w:r>
        <w:t xml:space="preserve"> </w:t>
      </w:r>
      <w:r w:rsidRPr="001D18B2">
        <w:t>and</w:t>
      </w:r>
      <w:r>
        <w:t xml:space="preserve"> </w:t>
      </w:r>
      <w:r w:rsidRPr="001D18B2">
        <w:t>installing</w:t>
      </w:r>
      <w:r>
        <w:t xml:space="preserve"> </w:t>
      </w:r>
      <w:r w:rsidRPr="001D18B2">
        <w:t>the</w:t>
      </w:r>
      <w:r>
        <w:t xml:space="preserve"> </w:t>
      </w:r>
      <w:r w:rsidRPr="001D18B2">
        <w:t>daily</w:t>
      </w:r>
      <w:r>
        <w:t xml:space="preserve"> </w:t>
      </w:r>
      <w:r w:rsidRPr="001D18B2">
        <w:t>builds.</w:t>
      </w:r>
      <w:r>
        <w:t xml:space="preserve"> </w:t>
      </w:r>
      <w:r w:rsidRPr="001D18B2">
        <w:t>He</w:t>
      </w:r>
      <w:r>
        <w:t xml:space="preserve"> </w:t>
      </w:r>
      <w:r w:rsidRPr="001D18B2">
        <w:t>performed</w:t>
      </w:r>
      <w:r>
        <w:t xml:space="preserve"> </w:t>
      </w:r>
      <w:r w:rsidRPr="001D18B2">
        <w:t>Sanity</w:t>
      </w:r>
      <w:r>
        <w:t xml:space="preserve"> </w:t>
      </w:r>
      <w:r w:rsidRPr="001D18B2">
        <w:t>tests</w:t>
      </w:r>
      <w:r>
        <w:t xml:space="preserve"> </w:t>
      </w:r>
      <w:r w:rsidRPr="001D18B2">
        <w:t>on</w:t>
      </w:r>
      <w:r>
        <w:t xml:space="preserve"> </w:t>
      </w:r>
      <w:r w:rsidRPr="001D18B2">
        <w:t>the</w:t>
      </w:r>
      <w:r>
        <w:t xml:space="preserve"> </w:t>
      </w:r>
      <w:r w:rsidRPr="001D18B2">
        <w:t>daily</w:t>
      </w:r>
      <w:r>
        <w:t xml:space="preserve"> </w:t>
      </w:r>
      <w:r w:rsidRPr="001D18B2">
        <w:t>build</w:t>
      </w:r>
      <w:r>
        <w:t xml:space="preserve">s and </w:t>
      </w:r>
      <w:r w:rsidRPr="001D18B2">
        <w:t>integrate</w:t>
      </w:r>
      <w:r>
        <w:t xml:space="preserve">d </w:t>
      </w:r>
      <w:r w:rsidRPr="001D18B2">
        <w:t>build</w:t>
      </w:r>
      <w:r>
        <w:t xml:space="preserve"> </w:t>
      </w:r>
      <w:r w:rsidRPr="001D18B2">
        <w:t>with</w:t>
      </w:r>
      <w:r>
        <w:t xml:space="preserve"> </w:t>
      </w:r>
      <w:r w:rsidRPr="001D18B2">
        <w:t>other</w:t>
      </w:r>
      <w:r>
        <w:t xml:space="preserve"> </w:t>
      </w:r>
      <w:r w:rsidRPr="001D18B2">
        <w:t>releases/builds.</w:t>
      </w:r>
      <w:r>
        <w:t xml:space="preserve"> </w:t>
      </w:r>
      <w:r w:rsidRPr="001D18B2">
        <w:t>He</w:t>
      </w:r>
      <w:r>
        <w:t xml:space="preserve"> </w:t>
      </w:r>
      <w:r w:rsidRPr="001D18B2">
        <w:t>was</w:t>
      </w:r>
      <w:r>
        <w:t xml:space="preserve"> </w:t>
      </w:r>
      <w:r w:rsidRPr="001D18B2">
        <w:t>working</w:t>
      </w:r>
      <w:r>
        <w:t xml:space="preserve"> </w:t>
      </w:r>
      <w:r w:rsidRPr="001D18B2">
        <w:t>closely</w:t>
      </w:r>
      <w:r>
        <w:t xml:space="preserve"> </w:t>
      </w:r>
      <w:r w:rsidRPr="001D18B2">
        <w:t>with</w:t>
      </w:r>
      <w:r>
        <w:t xml:space="preserve"> </w:t>
      </w:r>
      <w:r w:rsidRPr="001D18B2">
        <w:t>the</w:t>
      </w:r>
      <w:r>
        <w:t xml:space="preserve"> </w:t>
      </w:r>
      <w:r w:rsidRPr="001D18B2">
        <w:t>Operations</w:t>
      </w:r>
      <w:r>
        <w:t xml:space="preserve"> </w:t>
      </w:r>
      <w:r w:rsidRPr="001D18B2">
        <w:t>team</w:t>
      </w:r>
      <w:r>
        <w:t xml:space="preserve"> </w:t>
      </w:r>
      <w:r w:rsidRPr="001D18B2">
        <w:t>to</w:t>
      </w:r>
      <w:r>
        <w:t xml:space="preserve"> </w:t>
      </w:r>
      <w:r w:rsidRPr="001D18B2">
        <w:t>handle</w:t>
      </w:r>
      <w:r>
        <w:t xml:space="preserve"> </w:t>
      </w:r>
      <w:r w:rsidRPr="001D18B2">
        <w:t>Pre</w:t>
      </w:r>
      <w:r>
        <w:t xml:space="preserve"> </w:t>
      </w:r>
      <w:r w:rsidRPr="001D18B2">
        <w:t>&amp;</w:t>
      </w:r>
      <w:r>
        <w:t xml:space="preserve"> </w:t>
      </w:r>
      <w:r w:rsidRPr="001D18B2">
        <w:t>Post</w:t>
      </w:r>
      <w:r>
        <w:t xml:space="preserve"> </w:t>
      </w:r>
      <w:r w:rsidRPr="001D18B2">
        <w:t>Production</w:t>
      </w:r>
      <w:r>
        <w:t xml:space="preserve"> </w:t>
      </w:r>
      <w:r w:rsidRPr="001D18B2">
        <w:t>deployment</w:t>
      </w:r>
      <w:r>
        <w:t xml:space="preserve"> </w:t>
      </w:r>
      <w:r w:rsidRPr="001D18B2">
        <w:t>validation.</w:t>
      </w:r>
      <w:r>
        <w:t xml:space="preserve"> He he</w:t>
      </w:r>
      <w:r w:rsidRPr="001D18B2">
        <w:t>aded</w:t>
      </w:r>
      <w:r>
        <w:t xml:space="preserve"> </w:t>
      </w:r>
      <w:r w:rsidRPr="001D18B2">
        <w:t>the</w:t>
      </w:r>
      <w:r>
        <w:t xml:space="preserve"> </w:t>
      </w:r>
      <w:r w:rsidRPr="001D18B2">
        <w:t>pro</w:t>
      </w:r>
      <w:r>
        <w:t xml:space="preserve">ject for migration of Siemens Intelligent Network from V 6.0 </w:t>
      </w:r>
      <w:r w:rsidRPr="001D18B2">
        <w:t>to</w:t>
      </w:r>
      <w:r>
        <w:t xml:space="preserve"> V 7.5 which involved coordination of over 6 different teams with over 40 people. </w:t>
      </w:r>
      <w:r w:rsidRPr="001D18B2">
        <w:t>He</w:t>
      </w:r>
      <w:r>
        <w:t xml:space="preserve"> </w:t>
      </w:r>
      <w:r w:rsidRPr="001D18B2">
        <w:t>was</w:t>
      </w:r>
      <w:r>
        <w:t xml:space="preserve"> </w:t>
      </w:r>
      <w:r w:rsidRPr="001D18B2">
        <w:t>responsible</w:t>
      </w:r>
      <w:r>
        <w:t xml:space="preserve"> </w:t>
      </w:r>
      <w:r w:rsidRPr="001D18B2">
        <w:t>of</w:t>
      </w:r>
      <w:r>
        <w:t xml:space="preserve"> </w:t>
      </w:r>
      <w:r w:rsidRPr="001D18B2">
        <w:t>managing</w:t>
      </w:r>
      <w:r>
        <w:t xml:space="preserve"> </w:t>
      </w:r>
      <w:r w:rsidRPr="001D18B2">
        <w:t>more</w:t>
      </w:r>
      <w:r>
        <w:t xml:space="preserve"> </w:t>
      </w:r>
      <w:r w:rsidRPr="001D18B2">
        <w:t>than</w:t>
      </w:r>
      <w:r>
        <w:t xml:space="preserve"> </w:t>
      </w:r>
      <w:r w:rsidRPr="001D18B2">
        <w:t>12</w:t>
      </w:r>
      <w:r>
        <w:t xml:space="preserve"> </w:t>
      </w:r>
      <w:r w:rsidRPr="001D18B2">
        <w:t>Prepaid</w:t>
      </w:r>
      <w:r>
        <w:t xml:space="preserve"> </w:t>
      </w:r>
      <w:r w:rsidRPr="001D18B2">
        <w:t>promotions</w:t>
      </w:r>
      <w:r>
        <w:t xml:space="preserve"> </w:t>
      </w:r>
      <w:r w:rsidRPr="001D18B2">
        <w:t>that</w:t>
      </w:r>
      <w:r>
        <w:t xml:space="preserve"> </w:t>
      </w:r>
      <w:r w:rsidRPr="001D18B2">
        <w:t>were</w:t>
      </w:r>
      <w:r>
        <w:t xml:space="preserve"> </w:t>
      </w:r>
      <w:r w:rsidRPr="001D18B2">
        <w:t>programmed</w:t>
      </w:r>
      <w:r>
        <w:t xml:space="preserve"> </w:t>
      </w:r>
      <w:r w:rsidRPr="001D18B2">
        <w:t>and</w:t>
      </w:r>
      <w:r>
        <w:t xml:space="preserve"> </w:t>
      </w:r>
      <w:r w:rsidRPr="001D18B2">
        <w:t>developed</w:t>
      </w:r>
      <w:r>
        <w:t xml:space="preserve"> </w:t>
      </w:r>
      <w:r w:rsidRPr="001D18B2">
        <w:t>using</w:t>
      </w:r>
      <w:r>
        <w:t xml:space="preserve"> </w:t>
      </w:r>
      <w:r w:rsidRPr="001D18B2">
        <w:t>Visual</w:t>
      </w:r>
      <w:r>
        <w:t xml:space="preserve"> </w:t>
      </w:r>
      <w:r w:rsidRPr="001D18B2">
        <w:t>Basic.NET</w:t>
      </w:r>
      <w:r>
        <w:t xml:space="preserve"> </w:t>
      </w:r>
      <w:r w:rsidRPr="001D18B2">
        <w:t>and</w:t>
      </w:r>
      <w:r>
        <w:t xml:space="preserve"> </w:t>
      </w:r>
      <w:r w:rsidRPr="001D18B2">
        <w:t>Oracle</w:t>
      </w:r>
      <w:r>
        <w:t xml:space="preserve"> </w:t>
      </w:r>
      <w:r w:rsidRPr="001D18B2">
        <w:t>9i.</w:t>
      </w:r>
      <w:r>
        <w:t xml:space="preserve"> </w:t>
      </w:r>
      <w:r w:rsidRPr="001D18B2">
        <w:t>He</w:t>
      </w:r>
      <w:r>
        <w:t xml:space="preserve"> </w:t>
      </w:r>
      <w:r w:rsidRPr="001D18B2">
        <w:t>worked</w:t>
      </w:r>
      <w:r>
        <w:t xml:space="preserve"> </w:t>
      </w:r>
      <w:r w:rsidRPr="001D18B2">
        <w:t>on</w:t>
      </w:r>
      <w:r>
        <w:t xml:space="preserve"> </w:t>
      </w:r>
      <w:r w:rsidRPr="001D18B2">
        <w:t>Auto</w:t>
      </w:r>
      <w:r>
        <w:t xml:space="preserve"> </w:t>
      </w:r>
      <w:r w:rsidRPr="001D18B2">
        <w:t>Backup</w:t>
      </w:r>
      <w:r>
        <w:t xml:space="preserve"> </w:t>
      </w:r>
      <w:r w:rsidRPr="001D18B2">
        <w:t>Check</w:t>
      </w:r>
      <w:r>
        <w:t xml:space="preserve">, an </w:t>
      </w:r>
      <w:r w:rsidRPr="001D18B2">
        <w:t>in</w:t>
      </w:r>
      <w:r>
        <w:t xml:space="preserve"> </w:t>
      </w:r>
      <w:r w:rsidRPr="001D18B2">
        <w:t>house</w:t>
      </w:r>
      <w:r>
        <w:t xml:space="preserve"> </w:t>
      </w:r>
      <w:r w:rsidRPr="001D18B2">
        <w:t>application</w:t>
      </w:r>
      <w:r>
        <w:t xml:space="preserve"> </w:t>
      </w:r>
      <w:r w:rsidRPr="001D18B2">
        <w:t>using</w:t>
      </w:r>
      <w:r>
        <w:t xml:space="preserve"> </w:t>
      </w:r>
      <w:r w:rsidRPr="001D18B2">
        <w:t>Socket</w:t>
      </w:r>
      <w:r>
        <w:t xml:space="preserve"> </w:t>
      </w:r>
      <w:r w:rsidRPr="001D18B2">
        <w:t>Programming</w:t>
      </w:r>
      <w:r>
        <w:t xml:space="preserve"> </w:t>
      </w:r>
      <w:r w:rsidRPr="001D18B2">
        <w:t>which</w:t>
      </w:r>
      <w:r>
        <w:t xml:space="preserve"> </w:t>
      </w:r>
      <w:r w:rsidRPr="001D18B2">
        <w:t>fires</w:t>
      </w:r>
      <w:r>
        <w:t xml:space="preserve"> </w:t>
      </w:r>
      <w:r w:rsidRPr="001D18B2">
        <w:t>command</w:t>
      </w:r>
      <w:r>
        <w:t xml:space="preserve"> </w:t>
      </w:r>
      <w:r w:rsidRPr="001D18B2">
        <w:t>to</w:t>
      </w:r>
      <w:r>
        <w:t xml:space="preserve"> </w:t>
      </w:r>
      <w:r w:rsidRPr="001D18B2">
        <w:t>check</w:t>
      </w:r>
      <w:r>
        <w:t xml:space="preserve"> </w:t>
      </w:r>
      <w:r w:rsidRPr="001D18B2">
        <w:t>the</w:t>
      </w:r>
      <w:r>
        <w:t xml:space="preserve"> </w:t>
      </w:r>
      <w:r w:rsidRPr="001D18B2">
        <w:t>status</w:t>
      </w:r>
      <w:r>
        <w:t xml:space="preserve"> </w:t>
      </w:r>
      <w:r w:rsidRPr="001D18B2">
        <w:t>of</w:t>
      </w:r>
      <w:r>
        <w:t xml:space="preserve"> </w:t>
      </w:r>
      <w:r w:rsidRPr="001D18B2">
        <w:t>the</w:t>
      </w:r>
      <w:r>
        <w:t xml:space="preserve"> </w:t>
      </w:r>
      <w:r w:rsidRPr="001D18B2">
        <w:t>backup</w:t>
      </w:r>
      <w:r>
        <w:t xml:space="preserve">s </w:t>
      </w:r>
      <w:r w:rsidRPr="001D18B2">
        <w:t>and</w:t>
      </w:r>
      <w:r>
        <w:t xml:space="preserve"> </w:t>
      </w:r>
      <w:r w:rsidRPr="001D18B2">
        <w:t>sends</w:t>
      </w:r>
      <w:r>
        <w:t xml:space="preserve"> </w:t>
      </w:r>
      <w:r w:rsidRPr="001D18B2">
        <w:t>the</w:t>
      </w:r>
      <w:r>
        <w:t xml:space="preserve"> </w:t>
      </w:r>
      <w:r w:rsidRPr="001D18B2">
        <w:t>alert</w:t>
      </w:r>
      <w:r>
        <w:t xml:space="preserve"> </w:t>
      </w:r>
      <w:r w:rsidRPr="001D18B2">
        <w:t>message</w:t>
      </w:r>
      <w:r>
        <w:t xml:space="preserve"> </w:t>
      </w:r>
      <w:r w:rsidRPr="001D18B2">
        <w:t>via</w:t>
      </w:r>
      <w:r>
        <w:t xml:space="preserve"> </w:t>
      </w:r>
      <w:r w:rsidRPr="001D18B2">
        <w:t>Email</w:t>
      </w:r>
      <w:r>
        <w:t xml:space="preserve"> </w:t>
      </w:r>
      <w:r w:rsidRPr="001D18B2">
        <w:t>/</w:t>
      </w:r>
      <w:r>
        <w:t xml:space="preserve"> </w:t>
      </w:r>
      <w:r w:rsidRPr="001D18B2">
        <w:t>SMS.</w:t>
      </w:r>
      <w:r>
        <w:t xml:space="preserve"> </w:t>
      </w:r>
      <w:r w:rsidRPr="001D18B2">
        <w:t>He</w:t>
      </w:r>
      <w:r>
        <w:t xml:space="preserve"> </w:t>
      </w:r>
      <w:r w:rsidRPr="001D18B2">
        <w:t>created</w:t>
      </w:r>
      <w:r>
        <w:t xml:space="preserve"> </w:t>
      </w:r>
      <w:r w:rsidRPr="001D18B2">
        <w:t>shell</w:t>
      </w:r>
      <w:r>
        <w:t xml:space="preserve"> </w:t>
      </w:r>
      <w:r w:rsidRPr="001D18B2">
        <w:t>scripts</w:t>
      </w:r>
      <w:r>
        <w:t xml:space="preserve"> </w:t>
      </w:r>
      <w:r w:rsidRPr="001D18B2">
        <w:t>in</w:t>
      </w:r>
      <w:r>
        <w:t xml:space="preserve"> </w:t>
      </w:r>
      <w:r w:rsidRPr="001D18B2">
        <w:t>UNIX/LINUX</w:t>
      </w:r>
      <w:r>
        <w:t xml:space="preserve"> </w:t>
      </w:r>
      <w:r w:rsidRPr="001D18B2">
        <w:t>for</w:t>
      </w:r>
      <w:r>
        <w:t xml:space="preserve"> </w:t>
      </w:r>
      <w:r w:rsidRPr="001D18B2">
        <w:t>automating</w:t>
      </w:r>
      <w:r>
        <w:t xml:space="preserve"> </w:t>
      </w:r>
      <w:r w:rsidRPr="001D18B2">
        <w:t>various</w:t>
      </w:r>
      <w:r>
        <w:t xml:space="preserve"> </w:t>
      </w:r>
      <w:r w:rsidRPr="001D18B2">
        <w:t>daily</w:t>
      </w:r>
      <w:r>
        <w:t xml:space="preserve"> </w:t>
      </w:r>
      <w:r w:rsidRPr="001D18B2">
        <w:t>tasks,</w:t>
      </w:r>
      <w:r>
        <w:t xml:space="preserve"> </w:t>
      </w:r>
      <w:r w:rsidRPr="001D18B2">
        <w:t>performance</w:t>
      </w:r>
      <w:r>
        <w:t xml:space="preserve"> </w:t>
      </w:r>
      <w:r w:rsidRPr="001D18B2">
        <w:t>management</w:t>
      </w:r>
      <w:r>
        <w:t xml:space="preserve"> </w:t>
      </w:r>
      <w:r w:rsidRPr="001D18B2">
        <w:t>and</w:t>
      </w:r>
      <w:r>
        <w:t xml:space="preserve"> </w:t>
      </w:r>
      <w:r w:rsidRPr="001D18B2">
        <w:t>various</w:t>
      </w:r>
      <w:r>
        <w:t xml:space="preserve"> </w:t>
      </w:r>
      <w:r w:rsidRPr="001D18B2">
        <w:t>system</w:t>
      </w:r>
      <w:r>
        <w:t xml:space="preserve"> </w:t>
      </w:r>
      <w:r w:rsidRPr="001D18B2">
        <w:t>checks</w:t>
      </w:r>
      <w:r>
        <w:t xml:space="preserve"> </w:t>
      </w:r>
      <w:r w:rsidRPr="001D18B2">
        <w:t>using</w:t>
      </w:r>
      <w:r>
        <w:t xml:space="preserve"> </w:t>
      </w:r>
      <w:r w:rsidRPr="001D18B2">
        <w:t>awk,</w:t>
      </w:r>
      <w:r>
        <w:t xml:space="preserve"> </w:t>
      </w:r>
      <w:r w:rsidRPr="001D18B2">
        <w:t>sed</w:t>
      </w:r>
      <w:r>
        <w:t xml:space="preserve">, telnet, rcp </w:t>
      </w:r>
      <w:r w:rsidRPr="001D18B2">
        <w:t>etc.</w:t>
      </w:r>
      <w:r>
        <w:t xml:space="preserve"> </w:t>
      </w:r>
      <w:r w:rsidRPr="001D18B2">
        <w:t>He</w:t>
      </w:r>
      <w:r>
        <w:t xml:space="preserve"> </w:t>
      </w:r>
      <w:r w:rsidRPr="001D18B2">
        <w:t>developed</w:t>
      </w:r>
      <w:r>
        <w:t xml:space="preserve"> </w:t>
      </w:r>
      <w:r w:rsidRPr="001D18B2">
        <w:t>in-house</w:t>
      </w:r>
      <w:r>
        <w:t xml:space="preserve"> </w:t>
      </w:r>
      <w:r w:rsidRPr="001D18B2">
        <w:t>SMS</w:t>
      </w:r>
      <w:r>
        <w:t xml:space="preserve"> </w:t>
      </w:r>
      <w:r w:rsidRPr="001D18B2">
        <w:t>application</w:t>
      </w:r>
      <w:r>
        <w:t xml:space="preserve"> </w:t>
      </w:r>
      <w:r w:rsidRPr="001D18B2">
        <w:t>to</w:t>
      </w:r>
      <w:r>
        <w:t xml:space="preserve"> </w:t>
      </w:r>
      <w:r w:rsidRPr="001D18B2">
        <w:t>get</w:t>
      </w:r>
      <w:r>
        <w:t xml:space="preserve"> </w:t>
      </w:r>
      <w:r w:rsidRPr="001D18B2">
        <w:t>the</w:t>
      </w:r>
      <w:r>
        <w:t xml:space="preserve"> </w:t>
      </w:r>
      <w:r w:rsidRPr="001D18B2">
        <w:t>details</w:t>
      </w:r>
      <w:r>
        <w:t xml:space="preserve"> </w:t>
      </w:r>
      <w:r w:rsidRPr="001D18B2">
        <w:t>of</w:t>
      </w:r>
      <w:r>
        <w:t xml:space="preserve"> </w:t>
      </w:r>
      <w:r w:rsidRPr="001D18B2">
        <w:t>any</w:t>
      </w:r>
      <w:r>
        <w:t xml:space="preserve"> </w:t>
      </w:r>
      <w:r w:rsidRPr="001D18B2">
        <w:t>mobile</w:t>
      </w:r>
      <w:r>
        <w:t xml:space="preserve"> </w:t>
      </w:r>
      <w:r w:rsidRPr="001D18B2">
        <w:t>number</w:t>
      </w:r>
      <w:r>
        <w:t xml:space="preserve"> </w:t>
      </w:r>
      <w:r w:rsidRPr="001D18B2">
        <w:t>using</w:t>
      </w:r>
      <w:r>
        <w:t xml:space="preserve"> </w:t>
      </w:r>
      <w:r w:rsidRPr="001D18B2">
        <w:t>CIMD</w:t>
      </w:r>
      <w:r>
        <w:t xml:space="preserve"> </w:t>
      </w:r>
      <w:r w:rsidRPr="001D18B2">
        <w:t>programming</w:t>
      </w:r>
      <w:r>
        <w:t xml:space="preserve"> </w:t>
      </w:r>
      <w:r w:rsidRPr="001D18B2">
        <w:t>in</w:t>
      </w:r>
      <w:r>
        <w:t xml:space="preserve"> </w:t>
      </w:r>
      <w:r w:rsidRPr="001D18B2">
        <w:t>JAVA</w:t>
      </w:r>
      <w:r>
        <w:t xml:space="preserve"> </w:t>
      </w:r>
      <w:r w:rsidRPr="001D18B2">
        <w:t>to</w:t>
      </w:r>
      <w:r>
        <w:t xml:space="preserve"> </w:t>
      </w:r>
      <w:r w:rsidRPr="001D18B2">
        <w:t>interact</w:t>
      </w:r>
      <w:r>
        <w:t xml:space="preserve"> </w:t>
      </w:r>
      <w:r w:rsidRPr="001D18B2">
        <w:t>with</w:t>
      </w:r>
      <w:r>
        <w:t xml:space="preserve"> </w:t>
      </w:r>
      <w:r w:rsidRPr="001D18B2">
        <w:t>Nokia</w:t>
      </w:r>
      <w:r>
        <w:t xml:space="preserve"> </w:t>
      </w:r>
      <w:r w:rsidRPr="001D18B2">
        <w:t>SMSC</w:t>
      </w:r>
      <w:r>
        <w:t xml:space="preserve"> </w:t>
      </w:r>
      <w:r w:rsidRPr="001D18B2">
        <w:t>and</w:t>
      </w:r>
      <w:r>
        <w:t xml:space="preserve"> </w:t>
      </w:r>
      <w:r w:rsidRPr="001D18B2">
        <w:t>subsequent</w:t>
      </w:r>
      <w:r>
        <w:t xml:space="preserve"> </w:t>
      </w:r>
      <w:r w:rsidRPr="001D18B2">
        <w:t>executing</w:t>
      </w:r>
      <w:r>
        <w:t xml:space="preserve"> </w:t>
      </w:r>
      <w:r w:rsidRPr="001D18B2">
        <w:t>the</w:t>
      </w:r>
      <w:r>
        <w:t xml:space="preserve"> </w:t>
      </w:r>
      <w:r w:rsidRPr="001D18B2">
        <w:t>command</w:t>
      </w:r>
      <w:r>
        <w:t xml:space="preserve"> </w:t>
      </w:r>
      <w:r w:rsidRPr="001D18B2">
        <w:t>at</w:t>
      </w:r>
      <w:r>
        <w:t xml:space="preserve"> </w:t>
      </w:r>
      <w:r w:rsidRPr="001D18B2">
        <w:t>Siemens</w:t>
      </w:r>
      <w:r>
        <w:t xml:space="preserve"> </w:t>
      </w:r>
      <w:r w:rsidRPr="001D18B2">
        <w:t>Intelligent</w:t>
      </w:r>
      <w:r>
        <w:t xml:space="preserve"> </w:t>
      </w:r>
      <w:r w:rsidRPr="001D18B2">
        <w:t>Network</w:t>
      </w:r>
      <w:r>
        <w:t xml:space="preserve"> </w:t>
      </w:r>
      <w:r w:rsidRPr="001D18B2">
        <w:t>Server</w:t>
      </w:r>
      <w:r>
        <w:t xml:space="preserve"> </w:t>
      </w:r>
      <w:r w:rsidRPr="001D18B2">
        <w:t>and</w:t>
      </w:r>
      <w:r>
        <w:t xml:space="preserve"> </w:t>
      </w:r>
      <w:r w:rsidRPr="001D18B2">
        <w:t>sending</w:t>
      </w:r>
      <w:r>
        <w:t xml:space="preserve"> </w:t>
      </w:r>
      <w:r w:rsidRPr="001D18B2">
        <w:t>the</w:t>
      </w:r>
      <w:r>
        <w:t xml:space="preserve"> </w:t>
      </w:r>
      <w:r w:rsidRPr="001D18B2">
        <w:t>result</w:t>
      </w:r>
      <w:r>
        <w:t xml:space="preserve"> </w:t>
      </w:r>
      <w:r w:rsidRPr="001D18B2">
        <w:t>of</w:t>
      </w:r>
      <w:r>
        <w:t xml:space="preserve"> </w:t>
      </w:r>
      <w:r w:rsidRPr="001D18B2">
        <w:t>the</w:t>
      </w:r>
      <w:r>
        <w:t xml:space="preserve"> </w:t>
      </w:r>
      <w:r w:rsidRPr="001D18B2">
        <w:t>action</w:t>
      </w:r>
      <w:r>
        <w:t xml:space="preserve"> </w:t>
      </w:r>
      <w:r w:rsidRPr="001D18B2">
        <w:t>back</w:t>
      </w:r>
      <w:r>
        <w:t xml:space="preserve"> </w:t>
      </w:r>
      <w:r w:rsidRPr="001D18B2">
        <w:t>to</w:t>
      </w:r>
      <w:r>
        <w:t xml:space="preserve"> </w:t>
      </w:r>
      <w:r w:rsidRPr="001D18B2">
        <w:t>the</w:t>
      </w:r>
      <w:r>
        <w:t xml:space="preserve"> </w:t>
      </w:r>
      <w:r w:rsidRPr="001D18B2">
        <w:t>sender</w:t>
      </w:r>
      <w:r>
        <w:t xml:space="preserve"> </w:t>
      </w:r>
      <w:r w:rsidRPr="001D18B2">
        <w:t>after</w:t>
      </w:r>
      <w:r>
        <w:t xml:space="preserve"> </w:t>
      </w:r>
      <w:r w:rsidRPr="001D18B2">
        <w:t>verification</w:t>
      </w:r>
      <w:r>
        <w:t xml:space="preserve"> </w:t>
      </w:r>
      <w:r w:rsidRPr="001D18B2">
        <w:t>through</w:t>
      </w:r>
      <w:r>
        <w:t xml:space="preserve"> </w:t>
      </w:r>
      <w:r w:rsidRPr="001D18B2">
        <w:t>CLI.</w:t>
      </w:r>
    </w:p>
    <w:p w14:paraId="77ECB81F" w14:textId="77777777" w:rsidR="00FB1E3A" w:rsidRPr="00B54501" w:rsidRDefault="00FB1E3A" w:rsidP="00FB1E3A">
      <w:pPr>
        <w:pStyle w:val="ResumeSectionHeading"/>
        <w:rPr>
          <w:rStyle w:val="In-LineParagraphHeading"/>
          <w:b w:val="0"/>
        </w:rPr>
      </w:pPr>
      <w:r w:rsidRPr="00B54501">
        <w:rPr>
          <w:rStyle w:val="In-LineParagraphHeading"/>
          <w:b w:val="0"/>
        </w:rPr>
        <w:t>PROFESSIONAL AFFILIATIONS</w:t>
      </w:r>
    </w:p>
    <w:p w14:paraId="4F606749" w14:textId="77777777" w:rsidR="00FB1E3A" w:rsidRPr="00C14477" w:rsidRDefault="00FB1E3A" w:rsidP="0005561C">
      <w:pPr>
        <w:pStyle w:val="Bullet1-0ptsAfter"/>
      </w:pPr>
      <w:r w:rsidRPr="00C14477">
        <w:t>American</w:t>
      </w:r>
      <w:r>
        <w:t xml:space="preserve"> </w:t>
      </w:r>
      <w:r w:rsidRPr="00C14477">
        <w:t>Software</w:t>
      </w:r>
      <w:r>
        <w:t xml:space="preserve"> </w:t>
      </w:r>
      <w:r w:rsidRPr="00C14477">
        <w:t>Testing</w:t>
      </w:r>
      <w:r>
        <w:t xml:space="preserve"> </w:t>
      </w:r>
      <w:r w:rsidRPr="00C14477">
        <w:t>Qualifications</w:t>
      </w:r>
      <w:r>
        <w:t xml:space="preserve"> </w:t>
      </w:r>
      <w:r w:rsidRPr="00C14477">
        <w:t>Board</w:t>
      </w:r>
      <w:r>
        <w:t xml:space="preserve"> (ASTQB)</w:t>
      </w:r>
    </w:p>
    <w:p w14:paraId="40673642" w14:textId="784F4171" w:rsidR="00FB1E3A" w:rsidRDefault="00FB1E3A" w:rsidP="0005561C">
      <w:pPr>
        <w:pStyle w:val="Bullet1-0ptsAfter"/>
      </w:pPr>
      <w:r>
        <w:t>Project Management Institute (PMI)</w:t>
      </w:r>
    </w:p>
    <w:p w14:paraId="479304FC" w14:textId="77777777" w:rsidR="000553A3" w:rsidRDefault="000553A3" w:rsidP="000553A3">
      <w:pPr>
        <w:pStyle w:val="Bullet1-0ptsAfter"/>
        <w:numPr>
          <w:ilvl w:val="0"/>
          <w:numId w:val="0"/>
        </w:numPr>
        <w:spacing w:before="240"/>
      </w:pPr>
    </w:p>
    <w:p w14:paraId="138E7328" w14:textId="0BFAF735" w:rsidR="000553A3" w:rsidRDefault="000553A3" w:rsidP="000553A3">
      <w:pPr>
        <w:pStyle w:val="Bullet1-0ptsAfter"/>
        <w:numPr>
          <w:ilvl w:val="0"/>
          <w:numId w:val="0"/>
        </w:numPr>
        <w:spacing w:before="240"/>
        <w:rPr>
          <w:rStyle w:val="In-LineParagraphHeading"/>
        </w:rPr>
      </w:pPr>
      <w:r>
        <w:rPr>
          <w:rStyle w:val="In-LineParagraphHeading"/>
        </w:rPr>
        <w:t>SECURITY CLEARANCE</w:t>
      </w:r>
    </w:p>
    <w:p w14:paraId="2D869DE6" w14:textId="6A0B6F7A" w:rsidR="000553A3" w:rsidRPr="000553A3" w:rsidRDefault="000553A3" w:rsidP="000553A3">
      <w:pPr>
        <w:pStyle w:val="BodyText"/>
      </w:pPr>
      <w:r w:rsidRPr="000553A3">
        <w:rPr>
          <w:rStyle w:val="In-LineParagraphHeading"/>
          <w:rFonts w:ascii="Times New Roman" w:hAnsi="Times New Roman"/>
          <w:color w:val="auto"/>
          <w:sz w:val="22"/>
        </w:rPr>
        <w:t>Public Trust</w:t>
      </w:r>
    </w:p>
    <w:p w14:paraId="52995A8A" w14:textId="77777777" w:rsidR="00FB1E3A" w:rsidRPr="00B54501" w:rsidRDefault="00FB1E3A" w:rsidP="00FB1E3A">
      <w:pPr>
        <w:pStyle w:val="ResumeSectionHeading"/>
        <w:rPr>
          <w:rStyle w:val="In-LineParagraphHeading"/>
          <w:b w:val="0"/>
        </w:rPr>
      </w:pPr>
      <w:r w:rsidRPr="00B54501">
        <w:rPr>
          <w:rStyle w:val="In-LineParagraphHeading"/>
          <w:b w:val="0"/>
        </w:rPr>
        <w:t xml:space="preserve">Employment History </w:t>
      </w:r>
    </w:p>
    <w:tbl>
      <w:tblPr>
        <w:tblW w:w="5000" w:type="pct"/>
        <w:tblBorders>
          <w:insideH w:val="single" w:sz="4" w:space="0" w:color="auto"/>
        </w:tblBorders>
        <w:tblLook w:val="0000" w:firstRow="0" w:lastRow="0" w:firstColumn="0" w:lastColumn="0" w:noHBand="0" w:noVBand="0"/>
      </w:tblPr>
      <w:tblGrid>
        <w:gridCol w:w="1837"/>
        <w:gridCol w:w="1778"/>
        <w:gridCol w:w="2954"/>
        <w:gridCol w:w="2791"/>
      </w:tblGrid>
      <w:tr w:rsidR="00FB1E3A" w:rsidRPr="00BB6E0E" w14:paraId="1F070016" w14:textId="77777777" w:rsidTr="0008537E">
        <w:trPr>
          <w:trHeight w:val="296"/>
        </w:trPr>
        <w:tc>
          <w:tcPr>
            <w:tcW w:w="981" w:type="pct"/>
            <w:shd w:val="clear" w:color="auto" w:fill="DBE5F1" w:themeFill="accent1" w:themeFillTint="33"/>
            <w:vAlign w:val="center"/>
          </w:tcPr>
          <w:p w14:paraId="603354CB"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Employer</w:t>
            </w:r>
          </w:p>
        </w:tc>
        <w:tc>
          <w:tcPr>
            <w:tcW w:w="950" w:type="pct"/>
            <w:shd w:val="clear" w:color="auto" w:fill="DBE5F1" w:themeFill="accent1" w:themeFillTint="33"/>
            <w:vAlign w:val="center"/>
          </w:tcPr>
          <w:p w14:paraId="2C48E8D5"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Location</w:t>
            </w:r>
          </w:p>
        </w:tc>
        <w:tc>
          <w:tcPr>
            <w:tcW w:w="1578" w:type="pct"/>
            <w:shd w:val="clear" w:color="auto" w:fill="DBE5F1" w:themeFill="accent1" w:themeFillTint="33"/>
            <w:vAlign w:val="center"/>
          </w:tcPr>
          <w:p w14:paraId="0418FB3D"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Title</w:t>
            </w:r>
          </w:p>
        </w:tc>
        <w:tc>
          <w:tcPr>
            <w:tcW w:w="1491" w:type="pct"/>
            <w:shd w:val="clear" w:color="auto" w:fill="DBE5F1" w:themeFill="accent1" w:themeFillTint="33"/>
            <w:vAlign w:val="center"/>
          </w:tcPr>
          <w:p w14:paraId="4D6B0E0E" w14:textId="77777777" w:rsidR="00FB1E3A" w:rsidRPr="00BB6E0E" w:rsidRDefault="00FB1E3A" w:rsidP="0008537E">
            <w:pPr>
              <w:pStyle w:val="ResumeTableTitle"/>
              <w:rPr>
                <w:rFonts w:ascii="Times New Roman" w:hAnsi="Times New Roman" w:cs="Times New Roman"/>
                <w:sz w:val="20"/>
              </w:rPr>
            </w:pPr>
            <w:r w:rsidRPr="00BB6E0E">
              <w:rPr>
                <w:rFonts w:ascii="Times New Roman" w:hAnsi="Times New Roman" w:cs="Times New Roman"/>
                <w:sz w:val="20"/>
              </w:rPr>
              <w:t>Term</w:t>
            </w:r>
          </w:p>
        </w:tc>
      </w:tr>
      <w:tr w:rsidR="00FB1E3A" w:rsidRPr="00BB6E0E" w14:paraId="20606D75" w14:textId="77777777" w:rsidTr="0008537E">
        <w:tc>
          <w:tcPr>
            <w:tcW w:w="981" w:type="pct"/>
          </w:tcPr>
          <w:p w14:paraId="6A9B0D0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REI Systems</w:t>
            </w:r>
          </w:p>
        </w:tc>
        <w:tc>
          <w:tcPr>
            <w:tcW w:w="950" w:type="pct"/>
          </w:tcPr>
          <w:p w14:paraId="594FB8DB"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Sterling, VA</w:t>
            </w:r>
          </w:p>
        </w:tc>
        <w:tc>
          <w:tcPr>
            <w:tcW w:w="1578" w:type="pct"/>
          </w:tcPr>
          <w:p w14:paraId="6273984D"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Quality Assurance Manager</w:t>
            </w:r>
          </w:p>
        </w:tc>
        <w:tc>
          <w:tcPr>
            <w:tcW w:w="1491" w:type="pct"/>
          </w:tcPr>
          <w:p w14:paraId="07A6ADA6" w14:textId="580275F4" w:rsidR="00FB1E3A" w:rsidRPr="00BB6E0E" w:rsidRDefault="000553A3" w:rsidP="0008537E">
            <w:pPr>
              <w:pStyle w:val="ResumeTableText"/>
              <w:rPr>
                <w:rFonts w:ascii="Times New Roman" w:hAnsi="Times New Roman" w:cs="Times New Roman"/>
                <w:sz w:val="20"/>
              </w:rPr>
            </w:pPr>
            <w:r>
              <w:rPr>
                <w:rFonts w:ascii="Times New Roman" w:hAnsi="Times New Roman" w:cs="Times New Roman"/>
                <w:sz w:val="20"/>
              </w:rPr>
              <w:t>Jul. 2015</w:t>
            </w:r>
            <w:r w:rsidR="00FB1E3A" w:rsidRPr="00BB6E0E">
              <w:rPr>
                <w:rFonts w:ascii="Times New Roman" w:hAnsi="Times New Roman" w:cs="Times New Roman"/>
                <w:sz w:val="20"/>
              </w:rPr>
              <w:t>–Present</w:t>
            </w:r>
          </w:p>
        </w:tc>
      </w:tr>
      <w:tr w:rsidR="00FB1E3A" w:rsidRPr="00BB6E0E" w14:paraId="6A0BE451" w14:textId="77777777" w:rsidTr="0008537E">
        <w:tc>
          <w:tcPr>
            <w:tcW w:w="981" w:type="pct"/>
          </w:tcPr>
          <w:p w14:paraId="2E53E52A" w14:textId="77777777" w:rsidR="00FB1E3A" w:rsidRPr="00BB6E0E" w:rsidRDefault="00FB1E3A" w:rsidP="0008537E">
            <w:pPr>
              <w:pStyle w:val="ResumeTableText"/>
              <w:rPr>
                <w:rFonts w:ascii="Times New Roman" w:hAnsi="Times New Roman" w:cs="Times New Roman"/>
                <w:sz w:val="20"/>
              </w:rPr>
            </w:pPr>
          </w:p>
        </w:tc>
        <w:tc>
          <w:tcPr>
            <w:tcW w:w="950" w:type="pct"/>
          </w:tcPr>
          <w:p w14:paraId="638B56EB" w14:textId="77777777" w:rsidR="00FB1E3A" w:rsidRPr="00BB6E0E" w:rsidRDefault="00FB1E3A" w:rsidP="0008537E">
            <w:pPr>
              <w:pStyle w:val="ResumeTableText"/>
              <w:rPr>
                <w:rFonts w:ascii="Times New Roman" w:hAnsi="Times New Roman" w:cs="Times New Roman"/>
                <w:sz w:val="20"/>
              </w:rPr>
            </w:pPr>
          </w:p>
        </w:tc>
        <w:tc>
          <w:tcPr>
            <w:tcW w:w="1578" w:type="pct"/>
          </w:tcPr>
          <w:p w14:paraId="73926D54"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Principal Quality Assurance Engineer</w:t>
            </w:r>
          </w:p>
        </w:tc>
        <w:tc>
          <w:tcPr>
            <w:tcW w:w="1491" w:type="pct"/>
          </w:tcPr>
          <w:p w14:paraId="5379284D" w14:textId="0EECD7A0"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Jul. 2012–Jul. 201</w:t>
            </w:r>
            <w:r w:rsidR="000553A3">
              <w:rPr>
                <w:rFonts w:ascii="Times New Roman" w:hAnsi="Times New Roman" w:cs="Times New Roman"/>
                <w:sz w:val="20"/>
              </w:rPr>
              <w:t>5</w:t>
            </w:r>
          </w:p>
        </w:tc>
      </w:tr>
      <w:tr w:rsidR="00FB1E3A" w:rsidRPr="00BB6E0E" w14:paraId="1AFFE1ED" w14:textId="77777777" w:rsidTr="0008537E">
        <w:tc>
          <w:tcPr>
            <w:tcW w:w="981" w:type="pct"/>
          </w:tcPr>
          <w:p w14:paraId="6542E92A" w14:textId="77777777" w:rsidR="00FB1E3A" w:rsidRPr="00BB6E0E" w:rsidRDefault="00FB1E3A" w:rsidP="0008537E">
            <w:pPr>
              <w:pStyle w:val="ResumeTableText"/>
              <w:rPr>
                <w:rFonts w:ascii="Times New Roman" w:hAnsi="Times New Roman" w:cs="Times New Roman"/>
                <w:sz w:val="20"/>
              </w:rPr>
            </w:pPr>
          </w:p>
        </w:tc>
        <w:tc>
          <w:tcPr>
            <w:tcW w:w="950" w:type="pct"/>
          </w:tcPr>
          <w:p w14:paraId="52F7E61F" w14:textId="77777777" w:rsidR="00FB1E3A" w:rsidRPr="00BB6E0E" w:rsidRDefault="00FB1E3A" w:rsidP="0008537E">
            <w:pPr>
              <w:pStyle w:val="ResumeTableText"/>
              <w:rPr>
                <w:rFonts w:ascii="Times New Roman" w:hAnsi="Times New Roman" w:cs="Times New Roman"/>
                <w:sz w:val="20"/>
              </w:rPr>
            </w:pPr>
          </w:p>
        </w:tc>
        <w:tc>
          <w:tcPr>
            <w:tcW w:w="1578" w:type="pct"/>
          </w:tcPr>
          <w:p w14:paraId="0B440264"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Senior Quality Assurance Engineer</w:t>
            </w:r>
          </w:p>
        </w:tc>
        <w:tc>
          <w:tcPr>
            <w:tcW w:w="1491" w:type="pct"/>
          </w:tcPr>
          <w:p w14:paraId="4B1C629C"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Aug. 2011–Jul. 2012</w:t>
            </w:r>
          </w:p>
        </w:tc>
      </w:tr>
      <w:tr w:rsidR="00FB1E3A" w:rsidRPr="00BB6E0E" w14:paraId="0FCEAE8A" w14:textId="77777777" w:rsidTr="0008537E">
        <w:tc>
          <w:tcPr>
            <w:tcW w:w="981" w:type="pct"/>
            <w:shd w:val="clear" w:color="auto" w:fill="D9D9D9" w:themeFill="background1" w:themeFillShade="D9"/>
          </w:tcPr>
          <w:p w14:paraId="658B001C"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 xml:space="preserve">PeriSoftware Solutions </w:t>
            </w:r>
          </w:p>
        </w:tc>
        <w:tc>
          <w:tcPr>
            <w:tcW w:w="950" w:type="pct"/>
            <w:shd w:val="clear" w:color="auto" w:fill="D9D9D9" w:themeFill="background1" w:themeFillShade="D9"/>
          </w:tcPr>
          <w:p w14:paraId="2090292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Warren, NJ</w:t>
            </w:r>
          </w:p>
        </w:tc>
        <w:tc>
          <w:tcPr>
            <w:tcW w:w="1578" w:type="pct"/>
            <w:shd w:val="clear" w:color="auto" w:fill="D9D9D9" w:themeFill="background1" w:themeFillShade="D9"/>
          </w:tcPr>
          <w:p w14:paraId="5587CE74"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Senior Quality Assurance Engineer</w:t>
            </w:r>
          </w:p>
        </w:tc>
        <w:tc>
          <w:tcPr>
            <w:tcW w:w="1491" w:type="pct"/>
            <w:shd w:val="clear" w:color="auto" w:fill="D9D9D9" w:themeFill="background1" w:themeFillShade="D9"/>
          </w:tcPr>
          <w:p w14:paraId="560819B2"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Feb. 2008–Jun. 2011</w:t>
            </w:r>
          </w:p>
        </w:tc>
      </w:tr>
      <w:tr w:rsidR="00FB1E3A" w:rsidRPr="00BB6E0E" w14:paraId="01F909AC" w14:textId="77777777" w:rsidTr="0008537E">
        <w:tc>
          <w:tcPr>
            <w:tcW w:w="981" w:type="pct"/>
          </w:tcPr>
          <w:p w14:paraId="070A94B1"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Vodafone</w:t>
            </w:r>
          </w:p>
        </w:tc>
        <w:tc>
          <w:tcPr>
            <w:tcW w:w="950" w:type="pct"/>
          </w:tcPr>
          <w:p w14:paraId="3BF6F26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Mohali, India</w:t>
            </w:r>
          </w:p>
        </w:tc>
        <w:tc>
          <w:tcPr>
            <w:tcW w:w="1578" w:type="pct"/>
          </w:tcPr>
          <w:p w14:paraId="0BBDA0A0"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Senior Engineer</w:t>
            </w:r>
          </w:p>
        </w:tc>
        <w:tc>
          <w:tcPr>
            <w:tcW w:w="1491" w:type="pct"/>
          </w:tcPr>
          <w:p w14:paraId="04C7D9BE"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Jan. 2007–Feb. 2008</w:t>
            </w:r>
          </w:p>
        </w:tc>
      </w:tr>
      <w:tr w:rsidR="00FB1E3A" w:rsidRPr="00BB6E0E" w14:paraId="24F7D1BE" w14:textId="77777777" w:rsidTr="0008537E">
        <w:tc>
          <w:tcPr>
            <w:tcW w:w="981" w:type="pct"/>
          </w:tcPr>
          <w:p w14:paraId="49F4AF13" w14:textId="77777777" w:rsidR="00FB1E3A" w:rsidRPr="00BB6E0E" w:rsidRDefault="00FB1E3A" w:rsidP="0008537E">
            <w:pPr>
              <w:pStyle w:val="ResumeTableText"/>
              <w:rPr>
                <w:rFonts w:ascii="Times New Roman" w:hAnsi="Times New Roman" w:cs="Times New Roman"/>
                <w:sz w:val="20"/>
              </w:rPr>
            </w:pPr>
          </w:p>
        </w:tc>
        <w:tc>
          <w:tcPr>
            <w:tcW w:w="950" w:type="pct"/>
          </w:tcPr>
          <w:p w14:paraId="4AED5075" w14:textId="77777777" w:rsidR="00FB1E3A" w:rsidRPr="00BB6E0E" w:rsidRDefault="00FB1E3A" w:rsidP="0008537E">
            <w:pPr>
              <w:pStyle w:val="ResumeTableText"/>
              <w:rPr>
                <w:rFonts w:ascii="Times New Roman" w:hAnsi="Times New Roman" w:cs="Times New Roman"/>
                <w:sz w:val="20"/>
              </w:rPr>
            </w:pPr>
          </w:p>
        </w:tc>
        <w:tc>
          <w:tcPr>
            <w:tcW w:w="1578" w:type="pct"/>
          </w:tcPr>
          <w:p w14:paraId="0D348035"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Engineer</w:t>
            </w:r>
          </w:p>
        </w:tc>
        <w:tc>
          <w:tcPr>
            <w:tcW w:w="1491" w:type="pct"/>
          </w:tcPr>
          <w:p w14:paraId="322733B7"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 xml:space="preserve">Jul. 2005–Jan. 2007 </w:t>
            </w:r>
          </w:p>
        </w:tc>
      </w:tr>
      <w:tr w:rsidR="00FB1E3A" w:rsidRPr="00BB6E0E" w14:paraId="20DAAD8D" w14:textId="77777777" w:rsidTr="0008537E">
        <w:tc>
          <w:tcPr>
            <w:tcW w:w="981" w:type="pct"/>
          </w:tcPr>
          <w:p w14:paraId="52362CD4" w14:textId="77777777" w:rsidR="00FB1E3A" w:rsidRPr="00BB6E0E" w:rsidRDefault="00FB1E3A" w:rsidP="0008537E">
            <w:pPr>
              <w:pStyle w:val="ResumeTableText"/>
              <w:rPr>
                <w:rFonts w:ascii="Times New Roman" w:hAnsi="Times New Roman" w:cs="Times New Roman"/>
                <w:sz w:val="20"/>
              </w:rPr>
            </w:pPr>
          </w:p>
        </w:tc>
        <w:tc>
          <w:tcPr>
            <w:tcW w:w="950" w:type="pct"/>
          </w:tcPr>
          <w:p w14:paraId="0362B3CF" w14:textId="77777777" w:rsidR="00FB1E3A" w:rsidRPr="00BB6E0E" w:rsidRDefault="00FB1E3A" w:rsidP="0008537E">
            <w:pPr>
              <w:pStyle w:val="ResumeTableText"/>
              <w:rPr>
                <w:rFonts w:ascii="Times New Roman" w:hAnsi="Times New Roman" w:cs="Times New Roman"/>
                <w:sz w:val="20"/>
              </w:rPr>
            </w:pPr>
          </w:p>
        </w:tc>
        <w:tc>
          <w:tcPr>
            <w:tcW w:w="1578" w:type="pct"/>
          </w:tcPr>
          <w:p w14:paraId="7C98CA2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Graduate Trainee</w:t>
            </w:r>
          </w:p>
        </w:tc>
        <w:tc>
          <w:tcPr>
            <w:tcW w:w="1491" w:type="pct"/>
          </w:tcPr>
          <w:p w14:paraId="0C908F6B"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Aug. 2004–Jul. 2005</w:t>
            </w:r>
          </w:p>
        </w:tc>
      </w:tr>
      <w:tr w:rsidR="00FB1E3A" w:rsidRPr="00BB6E0E" w14:paraId="60A547D0" w14:textId="77777777" w:rsidTr="0008537E">
        <w:tc>
          <w:tcPr>
            <w:tcW w:w="981" w:type="pct"/>
            <w:shd w:val="clear" w:color="auto" w:fill="D9D9D9" w:themeFill="background1" w:themeFillShade="D9"/>
          </w:tcPr>
          <w:p w14:paraId="0040BE1D"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La Innovatuer</w:t>
            </w:r>
          </w:p>
        </w:tc>
        <w:tc>
          <w:tcPr>
            <w:tcW w:w="950" w:type="pct"/>
            <w:shd w:val="clear" w:color="auto" w:fill="D9D9D9" w:themeFill="background1" w:themeFillShade="D9"/>
          </w:tcPr>
          <w:p w14:paraId="4ECA0160"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Chandigarh, India</w:t>
            </w:r>
          </w:p>
        </w:tc>
        <w:tc>
          <w:tcPr>
            <w:tcW w:w="1578" w:type="pct"/>
            <w:shd w:val="clear" w:color="auto" w:fill="D9D9D9" w:themeFill="background1" w:themeFillShade="D9"/>
          </w:tcPr>
          <w:p w14:paraId="36A3AB79"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Software Programmer</w:t>
            </w:r>
          </w:p>
        </w:tc>
        <w:tc>
          <w:tcPr>
            <w:tcW w:w="1491" w:type="pct"/>
            <w:shd w:val="clear" w:color="auto" w:fill="D9D9D9" w:themeFill="background1" w:themeFillShade="D9"/>
          </w:tcPr>
          <w:p w14:paraId="3FF622E3"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Mar. 2004–Aug. 2004</w:t>
            </w:r>
          </w:p>
        </w:tc>
      </w:tr>
      <w:tr w:rsidR="00FB1E3A" w:rsidRPr="00BB6E0E" w14:paraId="495E76D9" w14:textId="77777777" w:rsidTr="0008537E">
        <w:tc>
          <w:tcPr>
            <w:tcW w:w="981" w:type="pct"/>
          </w:tcPr>
          <w:p w14:paraId="3FC0DF3D"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Net Solutions</w:t>
            </w:r>
          </w:p>
        </w:tc>
        <w:tc>
          <w:tcPr>
            <w:tcW w:w="950" w:type="pct"/>
          </w:tcPr>
          <w:p w14:paraId="6540F77B"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Chandigarh, India</w:t>
            </w:r>
          </w:p>
        </w:tc>
        <w:tc>
          <w:tcPr>
            <w:tcW w:w="1578" w:type="pct"/>
          </w:tcPr>
          <w:p w14:paraId="08631F1A"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Software Trainee</w:t>
            </w:r>
          </w:p>
        </w:tc>
        <w:tc>
          <w:tcPr>
            <w:tcW w:w="1491" w:type="pct"/>
          </w:tcPr>
          <w:p w14:paraId="5DACCDC2" w14:textId="77777777" w:rsidR="00FB1E3A" w:rsidRPr="00BB6E0E" w:rsidRDefault="00FB1E3A" w:rsidP="0008537E">
            <w:pPr>
              <w:pStyle w:val="ResumeTableText"/>
              <w:rPr>
                <w:rFonts w:ascii="Times New Roman" w:hAnsi="Times New Roman" w:cs="Times New Roman"/>
                <w:sz w:val="20"/>
              </w:rPr>
            </w:pPr>
            <w:r w:rsidRPr="00BB6E0E">
              <w:rPr>
                <w:rFonts w:ascii="Times New Roman" w:hAnsi="Times New Roman" w:cs="Times New Roman"/>
                <w:sz w:val="20"/>
              </w:rPr>
              <w:t>Oct. 2003–Mar. 2004</w:t>
            </w:r>
          </w:p>
        </w:tc>
      </w:tr>
    </w:tbl>
    <w:p w14:paraId="480247D6" w14:textId="77777777" w:rsidR="00FB1E3A" w:rsidRDefault="00FB1E3A" w:rsidP="00FB1E3A">
      <w:pPr>
        <w:pStyle w:val="ResumeNormal"/>
      </w:pPr>
    </w:p>
    <w:p w14:paraId="1A8AB0E4" w14:textId="77777777" w:rsidR="00FB1E3A" w:rsidRDefault="00FB1E3A" w:rsidP="00FB1E3A">
      <w:pPr>
        <w:pStyle w:val="BodyText"/>
      </w:pPr>
    </w:p>
    <w:p w14:paraId="55B0CDA1" w14:textId="77777777" w:rsidR="00FB1E3A" w:rsidRDefault="00FB1E3A" w:rsidP="00FB1E3A">
      <w:pPr>
        <w:rPr>
          <w:sz w:val="22"/>
        </w:rPr>
      </w:pPr>
      <w:r>
        <w:br w:type="page"/>
      </w:r>
    </w:p>
    <w:p w14:paraId="6103F4DA" w14:textId="77777777" w:rsidR="001E55D2" w:rsidRDefault="001E55D2" w:rsidP="001E55D2">
      <w:pPr>
        <w:pStyle w:val="ResumeName"/>
      </w:pPr>
      <w:bookmarkStart w:id="831" w:name="_Toc507859408"/>
      <w:r w:rsidRPr="001E55D2">
        <w:t>Rajasekhar (Raja) Puli</w:t>
      </w:r>
    </w:p>
    <w:p w14:paraId="6FD547E7" w14:textId="01C4B353" w:rsidR="001E55D2" w:rsidRDefault="001E55D2" w:rsidP="001E55D2">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sidRPr="00536979">
        <w:rPr>
          <w:rFonts w:ascii="Times New Roman" w:hAnsi="Times New Roman" w:cs="Times New Roman"/>
          <w:sz w:val="22"/>
        </w:rPr>
        <w:t xml:space="preserve"> </w:t>
      </w:r>
      <w:r>
        <w:rPr>
          <w:rFonts w:ascii="Times New Roman" w:hAnsi="Times New Roman" w:cs="Times New Roman"/>
          <w:sz w:val="22"/>
        </w:rPr>
        <w:t>Program Management</w:t>
      </w:r>
    </w:p>
    <w:p w14:paraId="4786D50B" w14:textId="77777777" w:rsidR="001E55D2" w:rsidRPr="00536979" w:rsidRDefault="001E55D2" w:rsidP="001E55D2">
      <w:pPr>
        <w:pStyle w:val="ResumeNormal"/>
        <w:rPr>
          <w:rFonts w:ascii="Times New Roman" w:hAnsi="Times New Roman" w:cs="Times New Roman"/>
          <w:sz w:val="22"/>
        </w:rPr>
      </w:pPr>
      <w:r w:rsidRPr="00536979">
        <w:rPr>
          <w:rFonts w:ascii="Times New Roman" w:hAnsi="Times New Roman" w:cs="Times New Roman"/>
          <w:sz w:val="22"/>
        </w:rPr>
        <w:t>REI Systems</w:t>
      </w:r>
    </w:p>
    <w:p w14:paraId="1AA7E40F" w14:textId="77777777" w:rsidR="001E55D2" w:rsidRPr="00C959B9" w:rsidRDefault="001E55D2" w:rsidP="001E55D2">
      <w:pPr>
        <w:pStyle w:val="ResumeSectionHeading"/>
        <w:rPr>
          <w:rStyle w:val="In-LineParagraphHeading"/>
          <w:b w:val="0"/>
        </w:rPr>
      </w:pPr>
      <w:r w:rsidRPr="00C959B9">
        <w:rPr>
          <w:rStyle w:val="In-LineParagraphHeading"/>
          <w:b w:val="0"/>
        </w:rPr>
        <w:t>Experience overview</w:t>
      </w:r>
    </w:p>
    <w:p w14:paraId="35E4DDDB" w14:textId="77777777" w:rsidR="001E55D2" w:rsidRDefault="001E55D2" w:rsidP="001E55D2">
      <w:pPr>
        <w:pStyle w:val="BodyText"/>
      </w:pPr>
      <w:r>
        <w:t>Raja is a results-oriented Senior Program Manager with over 20 years of experience supporting federal and private clients as a program manager, project manager and solutions architect. Raja possesses a unique combination of business, management and technical skills. These skills empowered him to provide a very high level of customer satisfaction within fast-paced environments while consistently adhering to best practices. Raja has a proven record of success in managing complex programs and projects in very challenging and demanding environments, while ensuring a strong and seamless customer relationship by maintaining strong communications at all levels. Raja has experience in collaborating with CXO’s, senior management and diverse matrix teams to achieve an organization’s strategic goals and objectives.</w:t>
      </w:r>
    </w:p>
    <w:p w14:paraId="281FDC33" w14:textId="77777777" w:rsidR="001E55D2" w:rsidRPr="00C959B9" w:rsidRDefault="001E55D2" w:rsidP="001E55D2">
      <w:pPr>
        <w:pStyle w:val="ResumeSectionHeading"/>
        <w:rPr>
          <w:rStyle w:val="In-LineParagraphHeading"/>
          <w:b w:val="0"/>
        </w:rPr>
      </w:pPr>
      <w:r w:rsidRPr="00C959B9">
        <w:rPr>
          <w:rStyle w:val="In-LineParagraphHeading"/>
          <w:b w:val="0"/>
        </w:rPr>
        <w:t>Technical Domain AnD FUNCTIONAL Expertise</w:t>
      </w:r>
    </w:p>
    <w:p w14:paraId="694F487F" w14:textId="77777777" w:rsidR="001E55D2" w:rsidRDefault="001E55D2" w:rsidP="0005561C">
      <w:pPr>
        <w:pStyle w:val="Bullet1-0ptsAfter"/>
      </w:pPr>
      <w:r>
        <w:t>Customer Relationship Management (CRM)</w:t>
      </w:r>
    </w:p>
    <w:p w14:paraId="219D2447" w14:textId="77777777" w:rsidR="001E55D2" w:rsidRDefault="001E55D2" w:rsidP="0005561C">
      <w:pPr>
        <w:pStyle w:val="Bullet1-0ptsAfter"/>
      </w:pPr>
      <w:r>
        <w:t xml:space="preserve">Agile Project and Program Management </w:t>
      </w:r>
    </w:p>
    <w:p w14:paraId="2485801A" w14:textId="77777777" w:rsidR="001E55D2" w:rsidRDefault="001E55D2" w:rsidP="0005561C">
      <w:pPr>
        <w:pStyle w:val="Bullet1-0ptsAfter"/>
      </w:pPr>
      <w:r>
        <w:t>Contract Management</w:t>
      </w:r>
    </w:p>
    <w:p w14:paraId="309023C9" w14:textId="77777777" w:rsidR="001E55D2" w:rsidRDefault="001E55D2" w:rsidP="0005561C">
      <w:pPr>
        <w:pStyle w:val="Bullet1-0ptsAfter"/>
      </w:pPr>
      <w:bookmarkStart w:id="832" w:name="_Hlk505340559"/>
      <w:r>
        <w:t>Task Order &amp; Call Order Management</w:t>
      </w:r>
    </w:p>
    <w:bookmarkEnd w:id="832"/>
    <w:p w14:paraId="24B9B4A8" w14:textId="77777777" w:rsidR="001E55D2" w:rsidRDefault="001E55D2" w:rsidP="0005561C">
      <w:pPr>
        <w:pStyle w:val="Bullet1-0ptsAfter"/>
      </w:pPr>
      <w:r>
        <w:t>Earned Value Management (EVM)</w:t>
      </w:r>
    </w:p>
    <w:p w14:paraId="03545452" w14:textId="77777777" w:rsidR="001E55D2" w:rsidRPr="00DD0D9E" w:rsidRDefault="001E55D2" w:rsidP="0005561C">
      <w:pPr>
        <w:pStyle w:val="Bullet1-0ptsAfter"/>
      </w:pPr>
      <w:r>
        <w:t xml:space="preserve">Transition Management </w:t>
      </w:r>
    </w:p>
    <w:p w14:paraId="5533859C" w14:textId="77777777" w:rsidR="001E55D2" w:rsidRDefault="001E55D2" w:rsidP="0005561C">
      <w:pPr>
        <w:pStyle w:val="Bullet1-0ptsAfter"/>
      </w:pPr>
      <w:r>
        <w:t>Risk Management</w:t>
      </w:r>
    </w:p>
    <w:p w14:paraId="349997E1" w14:textId="77777777" w:rsidR="001E55D2" w:rsidRDefault="001E55D2" w:rsidP="0005561C">
      <w:pPr>
        <w:pStyle w:val="Bullet1-0ptsAfter"/>
      </w:pPr>
      <w:r>
        <w:t>Technical Architecture</w:t>
      </w:r>
    </w:p>
    <w:p w14:paraId="036453EE" w14:textId="77777777" w:rsidR="001E55D2" w:rsidRPr="005A1334" w:rsidRDefault="001E55D2" w:rsidP="0005561C">
      <w:pPr>
        <w:pStyle w:val="Bullet1-0ptsAfter"/>
      </w:pPr>
      <w:r>
        <w:t>Enterprise S</w:t>
      </w:r>
      <w:r>
        <w:rPr>
          <w:vanish/>
        </w:rPr>
        <w:t>o</w:t>
      </w:r>
      <w:r>
        <w:t>ystems Design &amp; Development</w:t>
      </w:r>
    </w:p>
    <w:p w14:paraId="3AF485FC" w14:textId="77777777" w:rsidR="001E55D2" w:rsidRDefault="001E55D2" w:rsidP="0005561C">
      <w:pPr>
        <w:pStyle w:val="Bullet1-0ptsAfter"/>
      </w:pPr>
      <w:r>
        <w:t>Enterprise Content Management</w:t>
      </w:r>
    </w:p>
    <w:p w14:paraId="51C4FB0C" w14:textId="77777777" w:rsidR="001E55D2" w:rsidRDefault="001E55D2" w:rsidP="0005561C">
      <w:pPr>
        <w:pStyle w:val="Bullet1-0ptsAfter"/>
      </w:pPr>
      <w:r>
        <w:t>Cross Functional Team Building &amp; Mentoring</w:t>
      </w:r>
    </w:p>
    <w:p w14:paraId="0CDFE7C9" w14:textId="77777777" w:rsidR="001E55D2" w:rsidRDefault="001E55D2" w:rsidP="0005561C">
      <w:pPr>
        <w:pStyle w:val="Bullet1-0ptsAfter"/>
      </w:pPr>
      <w:r>
        <w:t>Resource Management</w:t>
      </w:r>
    </w:p>
    <w:p w14:paraId="04CBB721" w14:textId="77777777" w:rsidR="001E55D2" w:rsidRDefault="001E55D2" w:rsidP="0005561C">
      <w:pPr>
        <w:pStyle w:val="Bullet1-0ptsAfter"/>
      </w:pPr>
      <w:r>
        <w:t xml:space="preserve">Grants Management </w:t>
      </w:r>
    </w:p>
    <w:p w14:paraId="163D2DCE" w14:textId="77777777" w:rsidR="001E55D2" w:rsidRPr="00DD0D9E" w:rsidRDefault="001E55D2" w:rsidP="0005561C">
      <w:pPr>
        <w:pStyle w:val="Bullet1-0ptsAfter"/>
      </w:pPr>
      <w:r>
        <w:t>Enterprise Project Lifecycle (EPLC)</w:t>
      </w:r>
    </w:p>
    <w:p w14:paraId="4412EFE2" w14:textId="77777777" w:rsidR="001E55D2" w:rsidRDefault="001E55D2" w:rsidP="0005561C">
      <w:pPr>
        <w:pStyle w:val="Bullet1-0ptsAfter"/>
      </w:pPr>
      <w:bookmarkStart w:id="833" w:name="_Hlk505340617"/>
      <w:r>
        <w:t>Health Resources and Services Administration (HRSA)</w:t>
      </w:r>
    </w:p>
    <w:bookmarkEnd w:id="833"/>
    <w:p w14:paraId="258985D9" w14:textId="77777777" w:rsidR="001E55D2" w:rsidRPr="00C959B9" w:rsidRDefault="001E55D2" w:rsidP="001E55D2">
      <w:pPr>
        <w:pStyle w:val="ResumeSectionHeading"/>
        <w:rPr>
          <w:rStyle w:val="In-LineParagraphHeading"/>
          <w:b w:val="0"/>
        </w:rPr>
      </w:pPr>
      <w:r w:rsidRPr="00C959B9">
        <w:rPr>
          <w:rStyle w:val="In-LineParagraphHeading"/>
          <w:b w:val="0"/>
        </w:rPr>
        <w:t>Education</w:t>
      </w:r>
    </w:p>
    <w:p w14:paraId="27E09A05" w14:textId="77777777" w:rsidR="001E55D2" w:rsidRDefault="001E55D2" w:rsidP="0005561C">
      <w:pPr>
        <w:pStyle w:val="Bullet1-0ptsAfter"/>
      </w:pPr>
      <w:r>
        <w:t>BS, Computer Science, Mangalore University, India, 1997.</w:t>
      </w:r>
    </w:p>
    <w:p w14:paraId="6E817087" w14:textId="77777777" w:rsidR="001E55D2" w:rsidRPr="00C959B9" w:rsidRDefault="001E55D2" w:rsidP="001E55D2">
      <w:pPr>
        <w:pStyle w:val="ResumeSectionHeading"/>
        <w:rPr>
          <w:rStyle w:val="In-LineParagraphHeading"/>
          <w:b w:val="0"/>
        </w:rPr>
      </w:pPr>
      <w:r w:rsidRPr="00C959B9">
        <w:rPr>
          <w:rStyle w:val="In-LineParagraphHeading"/>
          <w:b w:val="0"/>
        </w:rPr>
        <w:t>certifications and Technology–Specific training</w:t>
      </w:r>
    </w:p>
    <w:p w14:paraId="76C6EC84" w14:textId="77777777" w:rsidR="001E55D2" w:rsidRDefault="001E55D2" w:rsidP="0005561C">
      <w:pPr>
        <w:pStyle w:val="Bullet1-0ptsAfter"/>
      </w:pPr>
      <w:r>
        <w:t>Project Management Professional (PMP)</w:t>
      </w:r>
    </w:p>
    <w:p w14:paraId="486C7F5C" w14:textId="77777777" w:rsidR="001E55D2" w:rsidRPr="00C959B9" w:rsidRDefault="001E55D2" w:rsidP="001E55D2">
      <w:pPr>
        <w:pStyle w:val="ResumeSectionHeading"/>
        <w:rPr>
          <w:rStyle w:val="In-LineParagraphHeading"/>
          <w:b w:val="0"/>
        </w:rPr>
      </w:pPr>
      <w:r w:rsidRPr="00C959B9">
        <w:rPr>
          <w:rStyle w:val="In-LineParagraphHeading"/>
          <w:b w:val="0"/>
        </w:rPr>
        <w:t>Project Experience</w:t>
      </w:r>
    </w:p>
    <w:p w14:paraId="055ECC8F" w14:textId="77777777" w:rsidR="001E55D2" w:rsidRPr="00EC55C8" w:rsidRDefault="001E55D2" w:rsidP="001E55D2">
      <w:pPr>
        <w:pStyle w:val="ResumeRoleTitle"/>
        <w:spacing w:before="120"/>
      </w:pPr>
      <w:r>
        <w:t xml:space="preserve">Deputy Program Manager, HRSA Electronic Handbooks (EHBs) Grants Management System </w:t>
      </w:r>
    </w:p>
    <w:p w14:paraId="20DA3F27" w14:textId="77777777" w:rsidR="001E55D2" w:rsidRDefault="001E55D2" w:rsidP="001E55D2">
      <w:pPr>
        <w:pStyle w:val="ResumeRoleTitle"/>
      </w:pPr>
      <w:r>
        <w:t>REI Systems, May 2016–Present</w:t>
      </w:r>
    </w:p>
    <w:p w14:paraId="6FB56D4B" w14:textId="77777777" w:rsidR="001E55D2" w:rsidRDefault="001E55D2" w:rsidP="001E55D2">
      <w:pPr>
        <w:pStyle w:val="BodyText"/>
      </w:pPr>
      <w:r>
        <w:t>In his current role as the Deputy Program Manager for REI’s support to HRSA, Raja supports Program Manager Kumar Anupam, and oversees the delivery of the entire HRSA EHBs program. In this role, he is responsible for the daily program management throughout the program life cycle, defining the program governance (controls), planning the overall program and monitoring the progress, managing the program’s budget and managing risks and issues and taking corrective measurements. He is also actively involved with coordinating the projects and their interdependencies, managing and utilizing resources across projects, managing stakeholders’ communication, aligning the deliverables to the program outcomes with the aid of the business owner and managing the program documentation.</w:t>
      </w:r>
    </w:p>
    <w:p w14:paraId="1E2EC3F2" w14:textId="77777777" w:rsidR="001E55D2" w:rsidRPr="00EC55C8" w:rsidRDefault="001E55D2" w:rsidP="001E55D2">
      <w:pPr>
        <w:pStyle w:val="ResumeRoleTitle"/>
        <w:spacing w:before="120"/>
      </w:pPr>
      <w:r>
        <w:t xml:space="preserve">Transition </w:t>
      </w:r>
      <w:r w:rsidRPr="00EC55C8">
        <w:t>Manager,</w:t>
      </w:r>
      <w:r>
        <w:t xml:space="preserve"> </w:t>
      </w:r>
      <w:r w:rsidRPr="00EC55C8">
        <w:t>HRSA</w:t>
      </w:r>
      <w:r>
        <w:t xml:space="preserve"> </w:t>
      </w:r>
      <w:r w:rsidRPr="00EC55C8">
        <w:t>Electronic</w:t>
      </w:r>
      <w:r>
        <w:t xml:space="preserve"> </w:t>
      </w:r>
      <w:r w:rsidRPr="00EC55C8">
        <w:t>Handbooks</w:t>
      </w:r>
      <w:r>
        <w:t xml:space="preserve"> </w:t>
      </w:r>
      <w:r w:rsidRPr="00EC55C8">
        <w:t>(EHBs)</w:t>
      </w:r>
      <w:r>
        <w:t xml:space="preserve"> </w:t>
      </w:r>
      <w:r w:rsidRPr="00EC55C8">
        <w:t>Grants</w:t>
      </w:r>
      <w:r>
        <w:t xml:space="preserve"> </w:t>
      </w:r>
      <w:r w:rsidRPr="00EC55C8">
        <w:t>Management</w:t>
      </w:r>
      <w:r>
        <w:t xml:space="preserve"> </w:t>
      </w:r>
      <w:r w:rsidRPr="00EC55C8">
        <w:t>System</w:t>
      </w:r>
      <w:r>
        <w:t xml:space="preserve"> </w:t>
      </w:r>
    </w:p>
    <w:p w14:paraId="031FCB66" w14:textId="77777777" w:rsidR="001E55D2" w:rsidRDefault="001E55D2" w:rsidP="001E55D2">
      <w:pPr>
        <w:pStyle w:val="ResumeRoleTitle"/>
      </w:pPr>
      <w:r>
        <w:t>REI Systems, Aug. 2016–Feb. 2017</w:t>
      </w:r>
    </w:p>
    <w:p w14:paraId="75CAA92C" w14:textId="77777777" w:rsidR="001E55D2" w:rsidRPr="009A7144" w:rsidRDefault="001E55D2" w:rsidP="001E55D2">
      <w:pPr>
        <w:pStyle w:val="BodyText"/>
      </w:pPr>
      <w:r>
        <w:t>Raja was the transition manager for the major HRSA EHBs O&amp;M “transition out.” In this role, he was responsible for l</w:t>
      </w:r>
      <w:r w:rsidRPr="009A7144">
        <w:t>ead</w:t>
      </w:r>
      <w:r>
        <w:t xml:space="preserve">ing and successfully delivering </w:t>
      </w:r>
      <w:r w:rsidRPr="009A7144">
        <w:t>the</w:t>
      </w:r>
      <w:r>
        <w:t xml:space="preserve"> O&amp;M </w:t>
      </w:r>
      <w:r w:rsidRPr="009A7144">
        <w:t>Transition</w:t>
      </w:r>
      <w:r>
        <w:t xml:space="preserve"> Out </w:t>
      </w:r>
      <w:r w:rsidRPr="009A7144">
        <w:t>Projec</w:t>
      </w:r>
      <w:r>
        <w:t xml:space="preserve">t, coordinating O&amp;M </w:t>
      </w:r>
      <w:r w:rsidRPr="009A7144">
        <w:t>Transition</w:t>
      </w:r>
      <w:r>
        <w:t xml:space="preserve"> </w:t>
      </w:r>
      <w:r w:rsidRPr="009A7144">
        <w:t>work-streams</w:t>
      </w:r>
      <w:r>
        <w:t xml:space="preserve"> and </w:t>
      </w:r>
      <w:r w:rsidRPr="009A7144">
        <w:t>activities</w:t>
      </w:r>
      <w:r>
        <w:t xml:space="preserve"> between OIT, REI and AFS, managing </w:t>
      </w:r>
      <w:r w:rsidRPr="009A7144">
        <w:t>the</w:t>
      </w:r>
      <w:r>
        <w:t xml:space="preserve"> </w:t>
      </w:r>
      <w:r w:rsidRPr="009A7144">
        <w:t>Integrated</w:t>
      </w:r>
      <w:r>
        <w:t xml:space="preserve"> O&amp;M </w:t>
      </w:r>
      <w:r>
        <w:rPr>
          <w:vanish/>
        </w:rPr>
        <w:t>o</w:t>
      </w:r>
      <w:r w:rsidRPr="009A7144">
        <w:t>Transition</w:t>
      </w:r>
      <w:r>
        <w:t xml:space="preserve"> </w:t>
      </w:r>
      <w:r w:rsidRPr="009A7144">
        <w:t>Project</w:t>
      </w:r>
      <w:r>
        <w:t xml:space="preserve"> </w:t>
      </w:r>
      <w:r w:rsidRPr="009A7144">
        <w:t>Plan,</w:t>
      </w:r>
      <w:r>
        <w:t xml:space="preserve"> </w:t>
      </w:r>
      <w:r w:rsidRPr="009A7144">
        <w:t>tracking</w:t>
      </w:r>
      <w:r>
        <w:t xml:space="preserve"> </w:t>
      </w:r>
      <w:r w:rsidRPr="009A7144">
        <w:t>all</w:t>
      </w:r>
      <w:r>
        <w:t xml:space="preserve"> </w:t>
      </w:r>
      <w:r w:rsidRPr="009A7144">
        <w:t>work</w:t>
      </w:r>
      <w:r>
        <w:t xml:space="preserve"> </w:t>
      </w:r>
      <w:r w:rsidRPr="009A7144">
        <w:t>streams</w:t>
      </w:r>
      <w:r>
        <w:t>, m</w:t>
      </w:r>
      <w:r w:rsidRPr="009A7144">
        <w:t>aintain</w:t>
      </w:r>
      <w:r>
        <w:t xml:space="preserve">ing </w:t>
      </w:r>
      <w:r w:rsidRPr="009A7144">
        <w:t>the</w:t>
      </w:r>
      <w:r>
        <w:t xml:space="preserve"> </w:t>
      </w:r>
      <w:r w:rsidRPr="009A7144">
        <w:t>RAIL</w:t>
      </w:r>
      <w:r>
        <w:t xml:space="preserve"> </w:t>
      </w:r>
      <w:r w:rsidRPr="009A7144">
        <w:t>(Risk,</w:t>
      </w:r>
      <w:r>
        <w:t xml:space="preserve"> </w:t>
      </w:r>
      <w:r w:rsidRPr="009A7144">
        <w:t>Action,</w:t>
      </w:r>
      <w:r>
        <w:t xml:space="preserve"> </w:t>
      </w:r>
      <w:r w:rsidRPr="009A7144">
        <w:t>Issue</w:t>
      </w:r>
      <w:r>
        <w:t xml:space="preserve"> </w:t>
      </w:r>
      <w:r w:rsidRPr="009A7144">
        <w:t>Log)</w:t>
      </w:r>
      <w:r>
        <w:t>, m</w:t>
      </w:r>
      <w:r w:rsidRPr="009A7144">
        <w:t>onitor</w:t>
      </w:r>
      <w:r>
        <w:t xml:space="preserve">ing </w:t>
      </w:r>
      <w:r w:rsidRPr="009A7144">
        <w:t>the</w:t>
      </w:r>
      <w:r>
        <w:t xml:space="preserve"> O&amp;M </w:t>
      </w:r>
      <w:r w:rsidRPr="009A7144">
        <w:t>Transition</w:t>
      </w:r>
      <w:r>
        <w:t xml:space="preserve"> </w:t>
      </w:r>
      <w:r w:rsidRPr="009A7144">
        <w:t>staffing</w:t>
      </w:r>
      <w:r>
        <w:t xml:space="preserve">, progress </w:t>
      </w:r>
      <w:r w:rsidRPr="009A7144">
        <w:t>and</w:t>
      </w:r>
      <w:r>
        <w:t xml:space="preserve"> </w:t>
      </w:r>
      <w:r w:rsidRPr="009A7144">
        <w:t>financial</w:t>
      </w:r>
      <w:r>
        <w:t xml:space="preserve"> </w:t>
      </w:r>
      <w:r w:rsidRPr="009A7144">
        <w:t>plan</w:t>
      </w:r>
      <w:r>
        <w:t xml:space="preserve"> and r</w:t>
      </w:r>
      <w:r w:rsidRPr="009A7144">
        <w:t>eport</w:t>
      </w:r>
      <w:r>
        <w:t xml:space="preserve">ing </w:t>
      </w:r>
      <w:r w:rsidRPr="009A7144">
        <w:t>to</w:t>
      </w:r>
      <w:r>
        <w:t xml:space="preserve"> HRSA and REI leadership </w:t>
      </w:r>
      <w:r w:rsidRPr="009A7144">
        <w:t>on</w:t>
      </w:r>
      <w:r>
        <w:t xml:space="preserve"> </w:t>
      </w:r>
      <w:r w:rsidRPr="009A7144">
        <w:t>Transition</w:t>
      </w:r>
      <w:r>
        <w:t xml:space="preserve"> Out </w:t>
      </w:r>
      <w:r w:rsidRPr="009A7144">
        <w:t>progress</w:t>
      </w:r>
      <w:r>
        <w:t>.</w:t>
      </w:r>
    </w:p>
    <w:p w14:paraId="7AC8E1C3" w14:textId="77777777" w:rsidR="001E55D2" w:rsidRPr="00EC55C8" w:rsidRDefault="001E55D2" w:rsidP="001E55D2">
      <w:pPr>
        <w:pStyle w:val="ResumeRoleTitle"/>
        <w:spacing w:before="120"/>
      </w:pPr>
      <w:r>
        <w:t xml:space="preserve">Delivery Manager, HRSA Electronic Handbooks (EHBs) Grants Management System </w:t>
      </w:r>
    </w:p>
    <w:p w14:paraId="0789F273" w14:textId="77777777" w:rsidR="001E55D2" w:rsidRDefault="001E55D2" w:rsidP="001E55D2">
      <w:pPr>
        <w:pStyle w:val="ResumeRoleTitle"/>
      </w:pPr>
      <w:r>
        <w:t>REI Systems, Nov. 2014–May 2017</w:t>
      </w:r>
    </w:p>
    <w:p w14:paraId="5226DBF3" w14:textId="77777777" w:rsidR="001E55D2" w:rsidRPr="00EC55C8" w:rsidRDefault="001E55D2" w:rsidP="001E55D2">
      <w:pPr>
        <w:pStyle w:val="BodyText"/>
      </w:pPr>
      <w:r>
        <w:t xml:space="preserve">Raja was the Delivery Manager for the Shared Services team, in which key technical initiatives are executed. He was responsible for the management of a team of approximately 50 resources, as well as overall project planning, scheduling, budget tracking, risk and issue management, cross project coordination and team building. He managed and successfully delivered HRSA OIT’s major initiatives, which include Team Based Approach, EHBs integration with AMS (Two Factor Authentication), Platform Redesign and High Availability (SQL Cluster). </w:t>
      </w:r>
    </w:p>
    <w:p w14:paraId="37D0DFA1" w14:textId="77777777" w:rsidR="001E55D2" w:rsidRDefault="001E55D2" w:rsidP="001E55D2">
      <w:pPr>
        <w:pStyle w:val="ResumeRoleTitle"/>
        <w:spacing w:before="120"/>
      </w:pPr>
      <w:r>
        <w:t>Program Manager/Subject Matter Expert</w:t>
      </w:r>
    </w:p>
    <w:p w14:paraId="632001F9" w14:textId="77777777" w:rsidR="001E55D2" w:rsidRDefault="001E55D2" w:rsidP="001E55D2">
      <w:pPr>
        <w:pStyle w:val="ResumeRoleTitle"/>
      </w:pPr>
      <w:r>
        <w:t>Stellars Inc, Mar. 2011–Nov. 2014</w:t>
      </w:r>
    </w:p>
    <w:p w14:paraId="5DF8892B" w14:textId="77777777" w:rsidR="001E55D2" w:rsidRPr="00586EEB" w:rsidRDefault="001E55D2" w:rsidP="001E55D2">
      <w:pPr>
        <w:pStyle w:val="BodyText"/>
      </w:pPr>
      <w:r w:rsidRPr="00572576">
        <w:rPr>
          <w:rStyle w:val="BodyTextChar"/>
        </w:rPr>
        <w:t>Raja performed in the role of Oracle Fusion Middleware Subject Matter Expert and managed multiple COTS products (Oracle WebCenter Portals) implementation and upgrade projects for the Department of Energy</w:t>
      </w:r>
      <w:r>
        <w:t>.</w:t>
      </w:r>
    </w:p>
    <w:p w14:paraId="22B31D0D" w14:textId="77777777" w:rsidR="001E55D2" w:rsidRDefault="001E55D2" w:rsidP="001E55D2">
      <w:pPr>
        <w:pStyle w:val="ResumeRoleTitle"/>
        <w:spacing w:before="120"/>
      </w:pPr>
      <w:r>
        <w:t>Program Manager/Assistant Vice President</w:t>
      </w:r>
    </w:p>
    <w:p w14:paraId="4C6E3AD0" w14:textId="77777777" w:rsidR="001E55D2" w:rsidRDefault="001E55D2" w:rsidP="001E55D2">
      <w:pPr>
        <w:pStyle w:val="ResumeRoleTitle"/>
      </w:pPr>
      <w:r>
        <w:t>MIL Corporation, Oct. 2001–Mar. 2011</w:t>
      </w:r>
    </w:p>
    <w:p w14:paraId="3BD31527" w14:textId="77777777" w:rsidR="001E55D2" w:rsidRPr="00586EEB" w:rsidRDefault="001E55D2" w:rsidP="001E55D2">
      <w:pPr>
        <w:pStyle w:val="BodyText"/>
        <w:rPr>
          <w:rStyle w:val="background-details"/>
        </w:rPr>
      </w:pPr>
      <w:r w:rsidRPr="2BDF68FF">
        <w:rPr>
          <w:rStyle w:val="background-details"/>
        </w:rPr>
        <w:t>Originally hired as a software developer for an existing troubled program with high risk and visibility, Raja was quickly promoted to senior managerial positions within 3 years after successfully delivering solutions on-time, within budget and exceeding performance objectives, customer and corporate management expectations.  He spearheaded various presidential E-Gov initiatives–Export.Gov portal, Colombia Tariff Ticker, Commerce Connect and National Export Initiative (NEI).</w:t>
      </w:r>
    </w:p>
    <w:p w14:paraId="2BDF5FF9" w14:textId="77777777" w:rsidR="001E55D2" w:rsidRDefault="001E55D2" w:rsidP="001E55D2">
      <w:pPr>
        <w:pStyle w:val="ResumeRoleTitle"/>
        <w:spacing w:before="120"/>
      </w:pPr>
      <w:r>
        <w:t>Software Developer/Technical Lead</w:t>
      </w:r>
    </w:p>
    <w:p w14:paraId="33718F07" w14:textId="77777777" w:rsidR="001E55D2" w:rsidRDefault="001E55D2" w:rsidP="001E55D2">
      <w:pPr>
        <w:pStyle w:val="ResumeRoleTitle"/>
      </w:pPr>
      <w:r>
        <w:t>Comsys / Systems Applications Inc / Ramadevi Software Private Limited), Feb. 1996–Oct. 2001</w:t>
      </w:r>
    </w:p>
    <w:p w14:paraId="2688C288" w14:textId="77777777" w:rsidR="001E55D2" w:rsidRDefault="001E55D2" w:rsidP="001E55D2">
      <w:pPr>
        <w:pStyle w:val="BodyText"/>
      </w:pPr>
      <w:r w:rsidRPr="2BDF68FF">
        <w:rPr>
          <w:rStyle w:val="background-details"/>
        </w:rPr>
        <w:t xml:space="preserve">Raja </w:t>
      </w:r>
      <w:r>
        <w:t>was responsible for design, development and maintenance of multiple intranet and extranet websites, web applications, and enterprise systems to collect the Internet backbone traffic statistics and Circuit Order Management for telecommunication companies.</w:t>
      </w:r>
    </w:p>
    <w:p w14:paraId="679B9DB7" w14:textId="77777777" w:rsidR="001E55D2" w:rsidRPr="00C959B9" w:rsidRDefault="001E55D2" w:rsidP="001E55D2">
      <w:pPr>
        <w:pStyle w:val="ResumeSectionHeading"/>
        <w:spacing w:after="0"/>
        <w:rPr>
          <w:rStyle w:val="In-LineParagraphHeading"/>
          <w:b w:val="0"/>
        </w:rPr>
      </w:pPr>
      <w:r w:rsidRPr="00C959B9">
        <w:rPr>
          <w:rStyle w:val="In-LineParagraphHeading"/>
          <w:b w:val="0"/>
        </w:rPr>
        <w:t>Security Clearance</w:t>
      </w:r>
    </w:p>
    <w:p w14:paraId="57FE6C2A" w14:textId="77777777" w:rsidR="001E55D2" w:rsidRDefault="001E55D2" w:rsidP="001E55D2">
      <w:pPr>
        <w:pStyle w:val="BodyText"/>
      </w:pPr>
      <w:r>
        <w:t>Public Trust</w:t>
      </w:r>
    </w:p>
    <w:p w14:paraId="56887CAB" w14:textId="77777777" w:rsidR="001E55D2" w:rsidRPr="00C959B9" w:rsidRDefault="001E55D2" w:rsidP="001E55D2">
      <w:pPr>
        <w:pStyle w:val="ResumeSectionHeading"/>
        <w:rPr>
          <w:rStyle w:val="In-LineParagraphHeading"/>
          <w:b w:val="0"/>
        </w:rPr>
      </w:pPr>
      <w:r w:rsidRPr="00C959B9">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697"/>
        <w:gridCol w:w="2162"/>
        <w:gridCol w:w="2344"/>
        <w:gridCol w:w="2157"/>
      </w:tblGrid>
      <w:tr w:rsidR="001E55D2" w:rsidRPr="00572576" w14:paraId="0BEA62B9" w14:textId="77777777" w:rsidTr="00F546E6">
        <w:trPr>
          <w:trHeight w:val="296"/>
          <w:tblHeader/>
        </w:trPr>
        <w:tc>
          <w:tcPr>
            <w:tcW w:w="1441" w:type="pct"/>
            <w:shd w:val="clear" w:color="auto" w:fill="DBE5F1" w:themeFill="accent1" w:themeFillTint="33"/>
            <w:vAlign w:val="center"/>
          </w:tcPr>
          <w:p w14:paraId="4D239E29" w14:textId="77777777" w:rsidR="001E55D2" w:rsidRPr="00572576" w:rsidRDefault="001E55D2" w:rsidP="00C50BBB">
            <w:pPr>
              <w:pStyle w:val="ResumeTableTitle"/>
              <w:rPr>
                <w:rFonts w:ascii="Times New Roman" w:hAnsi="Times New Roman" w:cs="Times New Roman"/>
                <w:sz w:val="20"/>
                <w:szCs w:val="18"/>
              </w:rPr>
            </w:pPr>
            <w:r w:rsidRPr="00572576">
              <w:rPr>
                <w:rFonts w:ascii="Times New Roman" w:hAnsi="Times New Roman" w:cs="Times New Roman"/>
                <w:sz w:val="20"/>
                <w:szCs w:val="18"/>
              </w:rPr>
              <w:t>Employer</w:t>
            </w:r>
          </w:p>
        </w:tc>
        <w:tc>
          <w:tcPr>
            <w:tcW w:w="1155" w:type="pct"/>
            <w:shd w:val="clear" w:color="auto" w:fill="DBE5F1" w:themeFill="accent1" w:themeFillTint="33"/>
            <w:vAlign w:val="center"/>
          </w:tcPr>
          <w:p w14:paraId="6A777644" w14:textId="77777777" w:rsidR="001E55D2" w:rsidRPr="00572576" w:rsidRDefault="001E55D2" w:rsidP="00C50BBB">
            <w:pPr>
              <w:pStyle w:val="ResumeTableTitle"/>
              <w:rPr>
                <w:rFonts w:ascii="Times New Roman" w:hAnsi="Times New Roman" w:cs="Times New Roman"/>
                <w:sz w:val="20"/>
                <w:szCs w:val="18"/>
              </w:rPr>
            </w:pPr>
            <w:r w:rsidRPr="00572576">
              <w:rPr>
                <w:rFonts w:ascii="Times New Roman" w:hAnsi="Times New Roman" w:cs="Times New Roman"/>
                <w:sz w:val="20"/>
                <w:szCs w:val="18"/>
              </w:rPr>
              <w:t>Location</w:t>
            </w:r>
          </w:p>
        </w:tc>
        <w:tc>
          <w:tcPr>
            <w:tcW w:w="1252" w:type="pct"/>
            <w:shd w:val="clear" w:color="auto" w:fill="DBE5F1" w:themeFill="accent1" w:themeFillTint="33"/>
            <w:vAlign w:val="center"/>
          </w:tcPr>
          <w:p w14:paraId="0400F3B6" w14:textId="77777777" w:rsidR="001E55D2" w:rsidRPr="00572576" w:rsidRDefault="001E55D2" w:rsidP="00C50BBB">
            <w:pPr>
              <w:pStyle w:val="ResumeTableTitle"/>
              <w:rPr>
                <w:rFonts w:ascii="Times New Roman" w:hAnsi="Times New Roman" w:cs="Times New Roman"/>
                <w:sz w:val="20"/>
                <w:szCs w:val="18"/>
              </w:rPr>
            </w:pPr>
            <w:r w:rsidRPr="00572576">
              <w:rPr>
                <w:rFonts w:ascii="Times New Roman" w:hAnsi="Times New Roman" w:cs="Times New Roman"/>
                <w:sz w:val="20"/>
                <w:szCs w:val="18"/>
              </w:rPr>
              <w:t>Title</w:t>
            </w:r>
          </w:p>
        </w:tc>
        <w:tc>
          <w:tcPr>
            <w:tcW w:w="1152" w:type="pct"/>
            <w:shd w:val="clear" w:color="auto" w:fill="DBE5F1" w:themeFill="accent1" w:themeFillTint="33"/>
            <w:vAlign w:val="center"/>
          </w:tcPr>
          <w:p w14:paraId="33923AE6" w14:textId="77777777" w:rsidR="001E55D2" w:rsidRPr="00572576" w:rsidRDefault="001E55D2" w:rsidP="00C50BBB">
            <w:pPr>
              <w:pStyle w:val="ResumeTableTitle"/>
              <w:rPr>
                <w:rFonts w:ascii="Times New Roman" w:hAnsi="Times New Roman" w:cs="Times New Roman"/>
                <w:sz w:val="20"/>
                <w:szCs w:val="18"/>
              </w:rPr>
            </w:pPr>
            <w:r w:rsidRPr="00572576">
              <w:rPr>
                <w:rFonts w:ascii="Times New Roman" w:hAnsi="Times New Roman" w:cs="Times New Roman"/>
                <w:sz w:val="20"/>
                <w:szCs w:val="18"/>
              </w:rPr>
              <w:t>Term</w:t>
            </w:r>
          </w:p>
        </w:tc>
      </w:tr>
      <w:tr w:rsidR="001E55D2" w:rsidRPr="00572576" w14:paraId="2E68AB39" w14:textId="77777777" w:rsidTr="00C50BBB">
        <w:tc>
          <w:tcPr>
            <w:tcW w:w="1441" w:type="pct"/>
          </w:tcPr>
          <w:p w14:paraId="39DA0C87"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REI Systems</w:t>
            </w:r>
          </w:p>
        </w:tc>
        <w:tc>
          <w:tcPr>
            <w:tcW w:w="1155" w:type="pct"/>
          </w:tcPr>
          <w:p w14:paraId="7D1F6F28"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Sterling, Virginia</w:t>
            </w:r>
          </w:p>
        </w:tc>
        <w:tc>
          <w:tcPr>
            <w:tcW w:w="1252" w:type="pct"/>
          </w:tcPr>
          <w:p w14:paraId="39F842C0"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w:t>
            </w:r>
            <w:r w:rsidRPr="00572576">
              <w:rPr>
                <w:rFonts w:ascii="Times New Roman" w:hAnsi="Times New Roman" w:cs="Times New Roman"/>
                <w:vanish/>
                <w:sz w:val="20"/>
              </w:rPr>
              <w:t>o</w:t>
            </w:r>
            <w:r w:rsidRPr="00572576">
              <w:rPr>
                <w:rFonts w:ascii="Times New Roman" w:hAnsi="Times New Roman" w:cs="Times New Roman"/>
                <w:sz w:val="20"/>
              </w:rPr>
              <w:t>enior Program Manager</w:t>
            </w:r>
          </w:p>
        </w:tc>
        <w:tc>
          <w:tcPr>
            <w:tcW w:w="1152" w:type="pct"/>
          </w:tcPr>
          <w:p w14:paraId="042584EA"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Jan. 2018–Present</w:t>
            </w:r>
          </w:p>
        </w:tc>
      </w:tr>
      <w:tr w:rsidR="001E55D2" w:rsidRPr="00572576" w14:paraId="0F155994" w14:textId="77777777" w:rsidTr="00C50BBB">
        <w:tc>
          <w:tcPr>
            <w:tcW w:w="1441" w:type="pct"/>
          </w:tcPr>
          <w:p w14:paraId="007D759D" w14:textId="77777777" w:rsidR="001E55D2" w:rsidRPr="00572576" w:rsidRDefault="001E55D2" w:rsidP="00C50BBB">
            <w:pPr>
              <w:pStyle w:val="ResumeTableText"/>
              <w:rPr>
                <w:rFonts w:ascii="Times New Roman" w:hAnsi="Times New Roman" w:cs="Times New Roman"/>
                <w:sz w:val="20"/>
              </w:rPr>
            </w:pPr>
          </w:p>
        </w:tc>
        <w:tc>
          <w:tcPr>
            <w:tcW w:w="1155" w:type="pct"/>
          </w:tcPr>
          <w:p w14:paraId="6815BB95"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Sterling, Virginia</w:t>
            </w:r>
          </w:p>
        </w:tc>
        <w:tc>
          <w:tcPr>
            <w:tcW w:w="1252" w:type="pct"/>
          </w:tcPr>
          <w:p w14:paraId="24CA4223"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Program Manager</w:t>
            </w:r>
          </w:p>
        </w:tc>
        <w:tc>
          <w:tcPr>
            <w:tcW w:w="1152" w:type="pct"/>
          </w:tcPr>
          <w:p w14:paraId="7E57F315"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Nov. 2014–Dec. 2017</w:t>
            </w:r>
          </w:p>
        </w:tc>
      </w:tr>
      <w:tr w:rsidR="001E55D2" w:rsidRPr="00572576" w14:paraId="7C7CA5FA" w14:textId="77777777" w:rsidTr="00C50BBB">
        <w:tc>
          <w:tcPr>
            <w:tcW w:w="1441" w:type="pct"/>
            <w:shd w:val="clear" w:color="auto" w:fill="D9D9D9" w:themeFill="background1" w:themeFillShade="D9"/>
          </w:tcPr>
          <w:p w14:paraId="411A3A70"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Stellars Inc</w:t>
            </w:r>
          </w:p>
        </w:tc>
        <w:tc>
          <w:tcPr>
            <w:tcW w:w="1155" w:type="pct"/>
            <w:shd w:val="clear" w:color="auto" w:fill="D9D9D9" w:themeFill="background1" w:themeFillShade="D9"/>
          </w:tcPr>
          <w:p w14:paraId="2640B2F4"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Chantilly, Virginia</w:t>
            </w:r>
          </w:p>
        </w:tc>
        <w:tc>
          <w:tcPr>
            <w:tcW w:w="1252" w:type="pct"/>
            <w:shd w:val="clear" w:color="auto" w:fill="D9D9D9" w:themeFill="background1" w:themeFillShade="D9"/>
          </w:tcPr>
          <w:p w14:paraId="1B1E136F"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Program Manager</w:t>
            </w:r>
          </w:p>
        </w:tc>
        <w:tc>
          <w:tcPr>
            <w:tcW w:w="1152" w:type="pct"/>
            <w:shd w:val="clear" w:color="auto" w:fill="D9D9D9" w:themeFill="background1" w:themeFillShade="D9"/>
          </w:tcPr>
          <w:p w14:paraId="6BDC462A"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Mar. 2011–Nov. 2014</w:t>
            </w:r>
          </w:p>
        </w:tc>
      </w:tr>
      <w:tr w:rsidR="001E55D2" w:rsidRPr="00572576" w14:paraId="3B4B8325" w14:textId="77777777" w:rsidTr="00C50BBB">
        <w:trPr>
          <w:trHeight w:val="58"/>
        </w:trPr>
        <w:tc>
          <w:tcPr>
            <w:tcW w:w="1441" w:type="pct"/>
          </w:tcPr>
          <w:p w14:paraId="54F8573D"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MIL Corporation</w:t>
            </w:r>
          </w:p>
        </w:tc>
        <w:tc>
          <w:tcPr>
            <w:tcW w:w="1155" w:type="pct"/>
          </w:tcPr>
          <w:p w14:paraId="56379CE5"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Bowie, MD</w:t>
            </w:r>
          </w:p>
        </w:tc>
        <w:tc>
          <w:tcPr>
            <w:tcW w:w="1252" w:type="pct"/>
          </w:tcPr>
          <w:p w14:paraId="2E8ADFF3"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A</w:t>
            </w:r>
            <w:r w:rsidRPr="00572576">
              <w:rPr>
                <w:rFonts w:ascii="Times New Roman" w:hAnsi="Times New Roman" w:cs="Times New Roman"/>
                <w:vanish/>
                <w:sz w:val="20"/>
              </w:rPr>
              <w:t>o</w:t>
            </w:r>
            <w:r w:rsidRPr="00572576">
              <w:rPr>
                <w:rFonts w:ascii="Times New Roman" w:hAnsi="Times New Roman" w:cs="Times New Roman"/>
                <w:sz w:val="20"/>
              </w:rPr>
              <w:t>ssistant Vice President,</w:t>
            </w:r>
            <w:r w:rsidRPr="00572576">
              <w:rPr>
                <w:rFonts w:ascii="Times New Roman" w:hAnsi="Times New Roman" w:cs="Times New Roman"/>
                <w:sz w:val="20"/>
              </w:rPr>
              <w:br/>
              <w:t xml:space="preserve"> Program Manager</w:t>
            </w:r>
          </w:p>
        </w:tc>
        <w:tc>
          <w:tcPr>
            <w:tcW w:w="1152" w:type="pct"/>
          </w:tcPr>
          <w:p w14:paraId="20BE3031"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Oct. 2001–Mar. 2011</w:t>
            </w:r>
          </w:p>
        </w:tc>
      </w:tr>
      <w:tr w:rsidR="001E55D2" w:rsidRPr="00572576" w14:paraId="33F8AAEA" w14:textId="77777777" w:rsidTr="00C50BBB">
        <w:trPr>
          <w:trHeight w:val="58"/>
        </w:trPr>
        <w:tc>
          <w:tcPr>
            <w:tcW w:w="1441" w:type="pct"/>
            <w:shd w:val="clear" w:color="auto" w:fill="D9D9D9" w:themeFill="background1" w:themeFillShade="D9"/>
          </w:tcPr>
          <w:p w14:paraId="5AF2F6E2"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Comsys</w:t>
            </w:r>
          </w:p>
        </w:tc>
        <w:tc>
          <w:tcPr>
            <w:tcW w:w="1155" w:type="pct"/>
            <w:shd w:val="clear" w:color="auto" w:fill="D9D9D9" w:themeFill="background1" w:themeFillShade="D9"/>
          </w:tcPr>
          <w:p w14:paraId="35F63124"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Rockville, MD</w:t>
            </w:r>
          </w:p>
        </w:tc>
        <w:tc>
          <w:tcPr>
            <w:tcW w:w="1252" w:type="pct"/>
            <w:shd w:val="clear" w:color="auto" w:fill="D9D9D9" w:themeFill="background1" w:themeFillShade="D9"/>
          </w:tcPr>
          <w:p w14:paraId="40C80147"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Software Developer</w:t>
            </w:r>
          </w:p>
        </w:tc>
        <w:tc>
          <w:tcPr>
            <w:tcW w:w="1152" w:type="pct"/>
            <w:shd w:val="clear" w:color="auto" w:fill="D9D9D9" w:themeFill="background1" w:themeFillShade="D9"/>
          </w:tcPr>
          <w:p w14:paraId="53E5DA68"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Jul. 1999–Oct. 2001</w:t>
            </w:r>
          </w:p>
        </w:tc>
      </w:tr>
      <w:tr w:rsidR="001E55D2" w:rsidRPr="00572576" w14:paraId="5BD4C19A" w14:textId="77777777" w:rsidTr="00C50BBB">
        <w:trPr>
          <w:trHeight w:val="58"/>
        </w:trPr>
        <w:tc>
          <w:tcPr>
            <w:tcW w:w="1441" w:type="pct"/>
          </w:tcPr>
          <w:p w14:paraId="65C19265"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Systems Applications Inc</w:t>
            </w:r>
          </w:p>
        </w:tc>
        <w:tc>
          <w:tcPr>
            <w:tcW w:w="1155" w:type="pct"/>
          </w:tcPr>
          <w:p w14:paraId="4E1A2028"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McLean, VA</w:t>
            </w:r>
          </w:p>
        </w:tc>
        <w:tc>
          <w:tcPr>
            <w:tcW w:w="1252" w:type="pct"/>
          </w:tcPr>
          <w:p w14:paraId="5B5074D9"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Software Developer</w:t>
            </w:r>
          </w:p>
        </w:tc>
        <w:tc>
          <w:tcPr>
            <w:tcW w:w="1152" w:type="pct"/>
          </w:tcPr>
          <w:p w14:paraId="389F8C43"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Nov. 1998–Jul. 1999</w:t>
            </w:r>
          </w:p>
        </w:tc>
      </w:tr>
      <w:tr w:rsidR="001E55D2" w:rsidRPr="00572576" w14:paraId="4B517EAF" w14:textId="77777777" w:rsidTr="00C50BBB">
        <w:trPr>
          <w:trHeight w:val="58"/>
        </w:trPr>
        <w:tc>
          <w:tcPr>
            <w:tcW w:w="1441" w:type="pct"/>
            <w:shd w:val="clear" w:color="auto" w:fill="D9D9D9" w:themeFill="background1" w:themeFillShade="D9"/>
          </w:tcPr>
          <w:p w14:paraId="0C1413EE"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Ramadevi Software Pvt. LTD</w:t>
            </w:r>
          </w:p>
        </w:tc>
        <w:tc>
          <w:tcPr>
            <w:tcW w:w="1155" w:type="pct"/>
            <w:shd w:val="clear" w:color="auto" w:fill="D9D9D9" w:themeFill="background1" w:themeFillShade="D9"/>
          </w:tcPr>
          <w:p w14:paraId="794D42E9"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Hyderabad, India</w:t>
            </w:r>
          </w:p>
        </w:tc>
        <w:tc>
          <w:tcPr>
            <w:tcW w:w="1252" w:type="pct"/>
            <w:shd w:val="clear" w:color="auto" w:fill="D9D9D9" w:themeFill="background1" w:themeFillShade="D9"/>
          </w:tcPr>
          <w:p w14:paraId="240CE05A" w14:textId="77777777" w:rsidR="001E55D2" w:rsidRPr="00572576" w:rsidRDefault="001E55D2" w:rsidP="00C50BBB">
            <w:pPr>
              <w:pStyle w:val="ResumeTableText"/>
              <w:rPr>
                <w:rFonts w:ascii="Times New Roman" w:hAnsi="Times New Roman" w:cs="Times New Roman"/>
                <w:sz w:val="20"/>
              </w:rPr>
            </w:pPr>
            <w:r w:rsidRPr="00572576">
              <w:rPr>
                <w:rFonts w:ascii="Times New Roman" w:hAnsi="Times New Roman" w:cs="Times New Roman"/>
                <w:sz w:val="20"/>
              </w:rPr>
              <w:t>Software Developer</w:t>
            </w:r>
          </w:p>
        </w:tc>
        <w:tc>
          <w:tcPr>
            <w:tcW w:w="1152" w:type="pct"/>
            <w:shd w:val="clear" w:color="auto" w:fill="D9D9D9" w:themeFill="background1" w:themeFillShade="D9"/>
          </w:tcPr>
          <w:p w14:paraId="1D07B257" w14:textId="77777777" w:rsidR="001E55D2" w:rsidRPr="00572576" w:rsidRDefault="001E55D2" w:rsidP="00C50BBB">
            <w:pPr>
              <w:pStyle w:val="ResumeTableTextCentered"/>
              <w:rPr>
                <w:rFonts w:ascii="Times New Roman" w:hAnsi="Times New Roman" w:cs="Times New Roman"/>
                <w:sz w:val="20"/>
              </w:rPr>
            </w:pPr>
            <w:r w:rsidRPr="00572576">
              <w:rPr>
                <w:rFonts w:ascii="Times New Roman" w:hAnsi="Times New Roman" w:cs="Times New Roman"/>
                <w:sz w:val="20"/>
              </w:rPr>
              <w:t>Feb. 1996–Nov. 1998</w:t>
            </w:r>
          </w:p>
        </w:tc>
      </w:tr>
    </w:tbl>
    <w:p w14:paraId="2E395618" w14:textId="77777777" w:rsidR="001E55D2" w:rsidRDefault="001E55D2"/>
    <w:p w14:paraId="770C2B09" w14:textId="0231092B" w:rsidR="001E55D2" w:rsidRDefault="001E55D2">
      <w:pPr>
        <w:rPr>
          <w:rFonts w:ascii="Arial Bold" w:hAnsi="Arial Bold" w:cs="Arial"/>
          <w:b/>
          <w:color w:val="002060"/>
          <w:kern w:val="28"/>
        </w:rPr>
      </w:pPr>
      <w:r>
        <w:br w:type="page"/>
      </w:r>
    </w:p>
    <w:p w14:paraId="7ACD792B" w14:textId="78CCFD5B" w:rsidR="00FB1E3A" w:rsidRDefault="00FB1E3A" w:rsidP="00FB1E3A">
      <w:pPr>
        <w:pStyle w:val="ResumeName"/>
      </w:pPr>
      <w:r>
        <w:t>Robin Wood</w:t>
      </w:r>
      <w:bookmarkEnd w:id="831"/>
    </w:p>
    <w:p w14:paraId="37AE651A" w14:textId="77777777" w:rsidR="00FB1E3A" w:rsidRPr="00A06C8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Pr>
          <w:rFonts w:ascii="Times New Roman" w:hAnsi="Times New Roman" w:cs="Times New Roman"/>
          <w:sz w:val="22"/>
        </w:rPr>
        <w:t xml:space="preserve"> Project Management </w:t>
      </w:r>
    </w:p>
    <w:p w14:paraId="3869614D"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3DC68C0F"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04F7E110" w14:textId="77777777" w:rsidR="00FB1E3A" w:rsidRDefault="00FB1E3A" w:rsidP="00FB1E3A">
      <w:pPr>
        <w:pStyle w:val="BodyText"/>
      </w:pPr>
      <w:r>
        <w:t xml:space="preserve">Robin Wood is an experienced Program Manager offering 10 years of success leading all phases of diverse technology projects. She has led cross-functional teams to achieve results and meet deliverables across all phases of the software development lifecycle.  Robin is results-focused with a strong aptitude for identifying and resolving business and technical challenges, while focusing on client relationships.  She has experience working within various government agencies in a multi-vendor environment.  She has worked within HRSA on multiple key initiatives over the last 3 years within BPHC and OIT.  </w:t>
      </w:r>
    </w:p>
    <w:p w14:paraId="3481CC79"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728E177E" w14:textId="77777777" w:rsidR="00FB1E3A" w:rsidRDefault="00FB1E3A" w:rsidP="0005561C">
      <w:pPr>
        <w:pStyle w:val="Bullet1-0ptsAfter"/>
      </w:pPr>
      <w:r>
        <w:t>Agile Project and Program Management</w:t>
      </w:r>
    </w:p>
    <w:p w14:paraId="50283F4C" w14:textId="77777777" w:rsidR="00FB1E3A" w:rsidRPr="00DD0D9E" w:rsidRDefault="00FB1E3A" w:rsidP="0005561C">
      <w:pPr>
        <w:pStyle w:val="Bullet1-0ptsAfter"/>
      </w:pPr>
      <w:r w:rsidRPr="00DD0D9E">
        <w:t>Enterprise</w:t>
      </w:r>
      <w:r>
        <w:t xml:space="preserve"> </w:t>
      </w:r>
      <w:r w:rsidRPr="00DD0D9E">
        <w:t>Project</w:t>
      </w:r>
      <w:r>
        <w:t xml:space="preserve"> </w:t>
      </w:r>
      <w:r w:rsidRPr="00DD0D9E">
        <w:t>Lifecycle</w:t>
      </w:r>
      <w:r>
        <w:t xml:space="preserve"> </w:t>
      </w:r>
      <w:r w:rsidRPr="00DD0D9E">
        <w:t>(EPLC)</w:t>
      </w:r>
    </w:p>
    <w:p w14:paraId="331130A2" w14:textId="77777777" w:rsidR="00FB1E3A" w:rsidRPr="00DD0D9E" w:rsidRDefault="00FB1E3A" w:rsidP="0005561C">
      <w:pPr>
        <w:pStyle w:val="Bullet1-0ptsAfter"/>
      </w:pPr>
      <w:r w:rsidRPr="00DD0D9E">
        <w:t>Customer</w:t>
      </w:r>
      <w:r>
        <w:t xml:space="preserve"> </w:t>
      </w:r>
      <w:r w:rsidRPr="00DD0D9E">
        <w:t>Relationship</w:t>
      </w:r>
      <w:r>
        <w:t xml:space="preserve"> </w:t>
      </w:r>
      <w:r w:rsidRPr="00DD0D9E">
        <w:t>Management</w:t>
      </w:r>
      <w:r>
        <w:t xml:space="preserve"> (CRM)</w:t>
      </w:r>
    </w:p>
    <w:p w14:paraId="35839184" w14:textId="77777777" w:rsidR="00FB1E3A" w:rsidRDefault="00FB1E3A" w:rsidP="0005561C">
      <w:pPr>
        <w:pStyle w:val="Bullet1-0ptsAfter"/>
      </w:pPr>
      <w:r w:rsidRPr="00DD0D9E">
        <w:t>Multi-Vendor</w:t>
      </w:r>
      <w:r>
        <w:t xml:space="preserve"> </w:t>
      </w:r>
      <w:r w:rsidRPr="00DD0D9E">
        <w:t>Environment</w:t>
      </w:r>
    </w:p>
    <w:p w14:paraId="1372468E" w14:textId="77777777" w:rsidR="00FB1E3A" w:rsidRDefault="00FB1E3A" w:rsidP="0005561C">
      <w:pPr>
        <w:pStyle w:val="Bullet1-0ptsAfter"/>
      </w:pPr>
      <w:r>
        <w:t>Task Order &amp; Call Order Management</w:t>
      </w:r>
    </w:p>
    <w:p w14:paraId="220961A5" w14:textId="77777777" w:rsidR="00FB1E3A" w:rsidRPr="005A1334" w:rsidRDefault="00FB1E3A" w:rsidP="0005561C">
      <w:pPr>
        <w:pStyle w:val="Bullet1-0ptsAfter"/>
      </w:pPr>
      <w:r w:rsidRPr="005A1334">
        <w:t>Custom</w:t>
      </w:r>
      <w:r>
        <w:t xml:space="preserve"> </w:t>
      </w:r>
      <w:r w:rsidRPr="005A1334">
        <w:t>Software</w:t>
      </w:r>
      <w:r>
        <w:t xml:space="preserve"> </w:t>
      </w:r>
      <w:r w:rsidRPr="005A1334">
        <w:t>Development</w:t>
      </w:r>
    </w:p>
    <w:p w14:paraId="5CF3C949" w14:textId="77777777" w:rsidR="00FB1E3A" w:rsidRDefault="00FB1E3A" w:rsidP="0005561C">
      <w:pPr>
        <w:pStyle w:val="Bullet1-0ptsAfter"/>
      </w:pPr>
      <w:r w:rsidRPr="005A1334">
        <w:t>Enterprise</w:t>
      </w:r>
      <w:r>
        <w:t xml:space="preserve"> </w:t>
      </w:r>
      <w:r w:rsidRPr="005A1334">
        <w:t>Wide</w:t>
      </w:r>
      <w:r>
        <w:t xml:space="preserve"> </w:t>
      </w:r>
      <w:r w:rsidRPr="005A1334">
        <w:t>Implementation</w:t>
      </w:r>
    </w:p>
    <w:p w14:paraId="0F7DE744" w14:textId="77777777" w:rsidR="00FB1E3A" w:rsidRPr="005A1334" w:rsidRDefault="00FB1E3A" w:rsidP="0005561C">
      <w:pPr>
        <w:pStyle w:val="Bullet1-0ptsAfter"/>
      </w:pPr>
      <w:r w:rsidRPr="005A1334">
        <w:t>Requirements</w:t>
      </w:r>
      <w:r>
        <w:t xml:space="preserve"> </w:t>
      </w:r>
      <w:r w:rsidRPr="005A1334">
        <w:t>Analysis</w:t>
      </w:r>
    </w:p>
    <w:p w14:paraId="6C1DC4D6" w14:textId="77777777" w:rsidR="00FB1E3A" w:rsidRDefault="00FB1E3A" w:rsidP="0005561C">
      <w:pPr>
        <w:pStyle w:val="Bullet1-0ptsAfter"/>
      </w:pPr>
      <w:r>
        <w:t xml:space="preserve">Budget and Finance Management </w:t>
      </w:r>
    </w:p>
    <w:p w14:paraId="4D153B3B" w14:textId="77777777" w:rsidR="00FB1E3A" w:rsidRDefault="00FB1E3A" w:rsidP="0005561C">
      <w:pPr>
        <w:pStyle w:val="Bullet1-0ptsAfter"/>
      </w:pPr>
      <w:r w:rsidRPr="005A1334">
        <w:t>Testing/QA/Rollout/Support</w:t>
      </w:r>
    </w:p>
    <w:p w14:paraId="428E1914" w14:textId="77777777" w:rsidR="00FB1E3A" w:rsidRDefault="00FB1E3A" w:rsidP="0005561C">
      <w:pPr>
        <w:pStyle w:val="Bullet1-0ptsAfter"/>
      </w:pPr>
      <w:r>
        <w:t xml:space="preserve">Cross Functional </w:t>
      </w:r>
      <w:r w:rsidRPr="005A1334">
        <w:t>Team</w:t>
      </w:r>
      <w:r>
        <w:t xml:space="preserve"> </w:t>
      </w:r>
      <w:r w:rsidRPr="005A1334">
        <w:t>Building</w:t>
      </w:r>
      <w:r>
        <w:t xml:space="preserve"> </w:t>
      </w:r>
      <w:r w:rsidRPr="005A1334">
        <w:t>&amp;</w:t>
      </w:r>
      <w:r>
        <w:t xml:space="preserve"> </w:t>
      </w:r>
      <w:r w:rsidRPr="005A1334">
        <w:t>Mentoring</w:t>
      </w:r>
    </w:p>
    <w:p w14:paraId="6064FB84" w14:textId="77777777" w:rsidR="00FB1E3A" w:rsidRDefault="00FB1E3A" w:rsidP="0005561C">
      <w:pPr>
        <w:pStyle w:val="Bullet1-0ptsAfter"/>
      </w:pPr>
      <w:r>
        <w:t>Resource Management</w:t>
      </w:r>
    </w:p>
    <w:p w14:paraId="1D11DC55" w14:textId="77777777" w:rsidR="00FB1E3A" w:rsidRDefault="00FB1E3A" w:rsidP="0005561C">
      <w:pPr>
        <w:pStyle w:val="Bullet1-0ptsAfter"/>
      </w:pPr>
      <w:r>
        <w:t xml:space="preserve">Grants Management </w:t>
      </w:r>
    </w:p>
    <w:p w14:paraId="513E7980" w14:textId="77777777" w:rsidR="00FB1E3A" w:rsidRDefault="00FB1E3A" w:rsidP="0005561C">
      <w:pPr>
        <w:pStyle w:val="Bullet1-0ptsAfter"/>
      </w:pPr>
      <w:r>
        <w:t>Health Resources and Services Administration (HRSA)</w:t>
      </w:r>
    </w:p>
    <w:p w14:paraId="64C80E6C"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69DE26CA" w14:textId="77777777" w:rsidR="00FB1E3A" w:rsidRDefault="00FB1E3A" w:rsidP="0005561C">
      <w:pPr>
        <w:pStyle w:val="Bullet1-0ptsAfter"/>
      </w:pPr>
      <w:r>
        <w:t>BS, Computer Science, University of Maryland, College Park, MD, 2004</w:t>
      </w:r>
    </w:p>
    <w:p w14:paraId="0A830042"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5EAD9487" w14:textId="77777777" w:rsidR="00FB1E3A" w:rsidRDefault="00FB1E3A" w:rsidP="0005561C">
      <w:pPr>
        <w:pStyle w:val="Bullet1-0ptsAfter"/>
      </w:pPr>
      <w:r>
        <w:t>Project Management Professional (PMP)</w:t>
      </w:r>
    </w:p>
    <w:p w14:paraId="4427F3DB"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4BC2F937" w14:textId="77777777" w:rsidR="00FB1E3A" w:rsidRPr="00EC55C8" w:rsidRDefault="00FB1E3A" w:rsidP="00FB1E3A">
      <w:pPr>
        <w:pStyle w:val="ResumeRoleTitle"/>
        <w:spacing w:before="120"/>
      </w:pPr>
      <w:r w:rsidRPr="00EC55C8">
        <w:t>Delivery</w:t>
      </w:r>
      <w:r>
        <w:t xml:space="preserve"> </w:t>
      </w:r>
      <w:r w:rsidRPr="00EC55C8">
        <w:t>Manager,</w:t>
      </w:r>
      <w:r>
        <w:t xml:space="preserve"> </w:t>
      </w:r>
      <w:r w:rsidRPr="00EC55C8">
        <w:t>HRSA</w:t>
      </w:r>
      <w:r>
        <w:t xml:space="preserve"> </w:t>
      </w:r>
      <w:r w:rsidRPr="00EC55C8">
        <w:t>Electronic</w:t>
      </w:r>
      <w:r>
        <w:t xml:space="preserve"> </w:t>
      </w:r>
      <w:r w:rsidRPr="00EC55C8">
        <w:t>Handbooks</w:t>
      </w:r>
      <w:r>
        <w:t xml:space="preserve"> </w:t>
      </w:r>
      <w:r w:rsidRPr="00EC55C8">
        <w:t>(EHBs)</w:t>
      </w:r>
      <w:r>
        <w:t xml:space="preserve"> </w:t>
      </w:r>
      <w:r w:rsidRPr="00EC55C8">
        <w:t>Grants</w:t>
      </w:r>
      <w:r>
        <w:t xml:space="preserve"> </w:t>
      </w:r>
      <w:r w:rsidRPr="00EC55C8">
        <w:t>Management</w:t>
      </w:r>
      <w:r>
        <w:t xml:space="preserve"> </w:t>
      </w:r>
      <w:r w:rsidRPr="00EC55C8">
        <w:t>System</w:t>
      </w:r>
      <w:r>
        <w:t xml:space="preserve"> </w:t>
      </w:r>
    </w:p>
    <w:p w14:paraId="11DF98F6" w14:textId="77777777" w:rsidR="00FB1E3A" w:rsidRDefault="00FB1E3A" w:rsidP="00FB1E3A">
      <w:pPr>
        <w:pStyle w:val="ResumeRoleTitle"/>
      </w:pPr>
      <w:r w:rsidRPr="00EC55C8">
        <w:t>REI</w:t>
      </w:r>
      <w:r>
        <w:t xml:space="preserve"> S</w:t>
      </w:r>
      <w:r w:rsidRPr="00EC55C8">
        <w:t>ystems,</w:t>
      </w:r>
      <w:r>
        <w:t xml:space="preserve"> Jun. 2016–</w:t>
      </w:r>
      <w:r w:rsidRPr="00EC55C8">
        <w:t>Present</w:t>
      </w:r>
    </w:p>
    <w:p w14:paraId="49FBD103" w14:textId="77777777" w:rsidR="00FB1E3A" w:rsidRPr="00EC55C8" w:rsidRDefault="00FB1E3A" w:rsidP="00FB1E3A">
      <w:pPr>
        <w:pStyle w:val="BodyText"/>
      </w:pPr>
      <w:r>
        <w:t>Robin is the Delivery Manager for the Shared Services team, in which key technical initiatives are executed. She is responsible for the management of a team of approximately 50 staff, as well as overall project planning, scheduling, budget tracking, risk and issue management, cross project coordination and team building. She provides oversight and guidance to 3 Agile teams that support development, modernization, and enhancements of core technical capabilities such as Platform and Data and Reporting.  She is actively involved with and manages the HRSA CIO’s major initiatives, which include the Modern Data Analytics Platform (MDAP), the new streamlined grantee facing homepage, and the multiple year Uniform Data System (UDS) Modernization initiative.</w:t>
      </w:r>
    </w:p>
    <w:p w14:paraId="5C8E2A0B" w14:textId="77777777" w:rsidR="00FB1E3A" w:rsidRPr="00463FE8" w:rsidRDefault="00FB1E3A" w:rsidP="00FB1E3A">
      <w:pPr>
        <w:pStyle w:val="ResumeNormal"/>
        <w:spacing w:before="120"/>
        <w:rPr>
          <w:b/>
        </w:rPr>
      </w:pPr>
      <w:r w:rsidRPr="00463FE8">
        <w:rPr>
          <w:b/>
        </w:rPr>
        <w:t>Project</w:t>
      </w:r>
      <w:r>
        <w:rPr>
          <w:b/>
        </w:rPr>
        <w:t xml:space="preserve"> </w:t>
      </w:r>
      <w:r w:rsidRPr="00463FE8">
        <w:rPr>
          <w:b/>
        </w:rPr>
        <w:t>Manager,</w:t>
      </w:r>
      <w:r>
        <w:rPr>
          <w:b/>
        </w:rPr>
        <w:t xml:space="preserve"> </w:t>
      </w:r>
      <w:r w:rsidRPr="00463FE8">
        <w:rPr>
          <w:b/>
        </w:rPr>
        <w:t>HRSA</w:t>
      </w:r>
      <w:r>
        <w:rPr>
          <w:b/>
        </w:rPr>
        <w:t xml:space="preserve"> </w:t>
      </w:r>
      <w:r w:rsidRPr="00463FE8">
        <w:rPr>
          <w:b/>
        </w:rPr>
        <w:t>Electronic</w:t>
      </w:r>
      <w:r>
        <w:rPr>
          <w:b/>
        </w:rPr>
        <w:t xml:space="preserve"> </w:t>
      </w:r>
      <w:r w:rsidRPr="00463FE8">
        <w:rPr>
          <w:b/>
        </w:rPr>
        <w:t>Handbooks</w:t>
      </w:r>
      <w:r>
        <w:rPr>
          <w:b/>
        </w:rPr>
        <w:t xml:space="preserve"> </w:t>
      </w:r>
      <w:r w:rsidRPr="00463FE8">
        <w:rPr>
          <w:b/>
        </w:rPr>
        <w:t>(EHBs)</w:t>
      </w:r>
      <w:r>
        <w:rPr>
          <w:b/>
        </w:rPr>
        <w:t xml:space="preserve"> </w:t>
      </w:r>
      <w:r w:rsidRPr="00463FE8">
        <w:rPr>
          <w:b/>
        </w:rPr>
        <w:t>Grants</w:t>
      </w:r>
      <w:r>
        <w:rPr>
          <w:b/>
        </w:rPr>
        <w:t xml:space="preserve"> </w:t>
      </w:r>
      <w:r w:rsidRPr="00463FE8">
        <w:rPr>
          <w:b/>
        </w:rPr>
        <w:t>Management</w:t>
      </w:r>
      <w:r>
        <w:rPr>
          <w:b/>
        </w:rPr>
        <w:t xml:space="preserve"> </w:t>
      </w:r>
      <w:r w:rsidRPr="00463FE8">
        <w:rPr>
          <w:b/>
        </w:rPr>
        <w:t>System</w:t>
      </w:r>
      <w:r>
        <w:rPr>
          <w:b/>
        </w:rPr>
        <w:t xml:space="preserve">  </w:t>
      </w:r>
    </w:p>
    <w:p w14:paraId="54EFCC8D" w14:textId="77777777" w:rsidR="00FB1E3A" w:rsidRDefault="00FB1E3A" w:rsidP="00FB1E3A">
      <w:pPr>
        <w:pStyle w:val="ResumeNormal"/>
        <w:rPr>
          <w:b/>
        </w:rPr>
      </w:pPr>
      <w:r w:rsidRPr="00463FE8">
        <w:rPr>
          <w:b/>
        </w:rPr>
        <w:t>REI</w:t>
      </w:r>
      <w:r>
        <w:rPr>
          <w:b/>
        </w:rPr>
        <w:t xml:space="preserve"> S</w:t>
      </w:r>
      <w:r w:rsidRPr="00463FE8">
        <w:rPr>
          <w:b/>
        </w:rPr>
        <w:t>ystems,</w:t>
      </w:r>
      <w:r>
        <w:rPr>
          <w:b/>
        </w:rPr>
        <w:t xml:space="preserve"> Apr. 2014–Jun. 2016 </w:t>
      </w:r>
    </w:p>
    <w:p w14:paraId="0E870DEC" w14:textId="77777777" w:rsidR="00FB1E3A" w:rsidRPr="005966F9" w:rsidRDefault="00FB1E3A" w:rsidP="00FB1E3A">
      <w:pPr>
        <w:pStyle w:val="BodyText"/>
      </w:pPr>
      <w:r>
        <w:t>Robin was the Project Manager for multiple modules within the Bureau of Primary Care (BPHC), including Funding Action Module (FAM) and Uniform Data Systems (UDS).  She managed a team of up to 15 resources and a budget of approximately $2M per year.  Responsibilities included project planning, execution, risk and issue escalation and mitigation, communication and cross-vendor coordination.</w:t>
      </w:r>
    </w:p>
    <w:p w14:paraId="6E2DE242" w14:textId="77777777" w:rsidR="00FB1E3A" w:rsidRDefault="00FB1E3A" w:rsidP="00FB1E3A">
      <w:pPr>
        <w:pStyle w:val="ResumeRoleTitle"/>
        <w:spacing w:before="120"/>
      </w:pPr>
      <w:r>
        <w:t>Project Manager/Deputy Program Manager</w:t>
      </w:r>
    </w:p>
    <w:p w14:paraId="714E01C6" w14:textId="77777777" w:rsidR="00FB1E3A" w:rsidRDefault="00FB1E3A" w:rsidP="00FB1E3A">
      <w:pPr>
        <w:pStyle w:val="ResumeRoleTitle"/>
      </w:pPr>
      <w:r w:rsidRPr="00CD754A">
        <w:t>Project</w:t>
      </w:r>
      <w:r>
        <w:t xml:space="preserve"> </w:t>
      </w:r>
      <w:r w:rsidRPr="00CD754A">
        <w:t>Performance</w:t>
      </w:r>
      <w:r>
        <w:t xml:space="preserve"> </w:t>
      </w:r>
      <w:r w:rsidRPr="00CD754A">
        <w:t>Company</w:t>
      </w:r>
      <w:r>
        <w:t xml:space="preserve"> </w:t>
      </w:r>
      <w:r w:rsidRPr="00CD754A">
        <w:t>(PPC)</w:t>
      </w:r>
      <w:r w:rsidRPr="000B34E8">
        <w:t>,</w:t>
      </w:r>
      <w:r>
        <w:t xml:space="preserve"> Oct. 2009–Apr. 2014</w:t>
      </w:r>
    </w:p>
    <w:p w14:paraId="58A6F640" w14:textId="77777777" w:rsidR="00FB1E3A" w:rsidRDefault="00FB1E3A" w:rsidP="00FB1E3A">
      <w:pPr>
        <w:pStyle w:val="BodyText"/>
        <w:rPr>
          <w:rStyle w:val="background-details"/>
        </w:rPr>
      </w:pPr>
      <w:r>
        <w:rPr>
          <w:rStyle w:val="background-details"/>
        </w:rPr>
        <w:t>Robin managed all financial tasks, planed and monitored the budget, and forecasted against both T&amp;M and Firm Fixed Price contracts. She successfully estimated, planned, scheduled, managed, tracked and deployed several large application deliverable tasks on time and within budget. She managed each release from requirements, design, development, verification to deployment.</w:t>
      </w:r>
      <w:r>
        <w:t xml:space="preserve"> Robin a</w:t>
      </w:r>
      <w:r>
        <w:rPr>
          <w:rStyle w:val="background-details"/>
        </w:rPr>
        <w:t xml:space="preserve">nalyzed client business needs and provided solutions that resulted in making tasks more efficient and improved the accuracy of data. </w:t>
      </w:r>
      <w:r>
        <w:t>She l</w:t>
      </w:r>
      <w:r>
        <w:rPr>
          <w:rStyle w:val="background-details"/>
        </w:rPr>
        <w:t xml:space="preserve">ed teams of up to 25 people and was responsible for task and resource management of both company and subcontractor resources. </w:t>
      </w:r>
    </w:p>
    <w:p w14:paraId="1841CFB1" w14:textId="77777777" w:rsidR="00FB1E3A" w:rsidRDefault="00FB1E3A" w:rsidP="00FB1E3A">
      <w:pPr>
        <w:pStyle w:val="ResumeRoleTitle"/>
        <w:spacing w:before="120"/>
      </w:pPr>
      <w:r>
        <w:t>Application Developer/Technical Lead</w:t>
      </w:r>
    </w:p>
    <w:p w14:paraId="2FC975FE" w14:textId="77777777" w:rsidR="00FB1E3A" w:rsidRDefault="00FB1E3A" w:rsidP="00FB1E3A">
      <w:pPr>
        <w:pStyle w:val="ResumeRoleTitle"/>
      </w:pPr>
      <w:r w:rsidRPr="00CD754A">
        <w:t>Project</w:t>
      </w:r>
      <w:r>
        <w:t xml:space="preserve"> </w:t>
      </w:r>
      <w:r w:rsidRPr="00CD754A">
        <w:t>Performance</w:t>
      </w:r>
      <w:r>
        <w:t xml:space="preserve"> </w:t>
      </w:r>
      <w:r w:rsidRPr="00CD754A">
        <w:t>Company</w:t>
      </w:r>
      <w:r>
        <w:t xml:space="preserve"> </w:t>
      </w:r>
      <w:r w:rsidRPr="00CD754A">
        <w:t>(PPC)</w:t>
      </w:r>
      <w:r w:rsidRPr="000B34E8">
        <w:t>,</w:t>
      </w:r>
      <w:r>
        <w:t xml:space="preserve"> Jun. 2004–Oct. 2009</w:t>
      </w:r>
    </w:p>
    <w:p w14:paraId="5EC0700E" w14:textId="65A9FC33" w:rsidR="00FB1E3A" w:rsidRDefault="00FB1E3A" w:rsidP="00FB1E3A">
      <w:pPr>
        <w:pStyle w:val="BodyText"/>
        <w:rPr>
          <w:rStyle w:val="background-details"/>
        </w:rPr>
      </w:pPr>
      <w:r>
        <w:rPr>
          <w:rStyle w:val="background-details"/>
        </w:rPr>
        <w:t>Robin led multiple tasks to streamline and create new modules for an enterprise system. Each module was approximately a 6-month effort with full SDLC processes implemented.</w:t>
      </w:r>
      <w:r>
        <w:t xml:space="preserve"> She m</w:t>
      </w:r>
      <w:r>
        <w:rPr>
          <w:rStyle w:val="background-details"/>
        </w:rPr>
        <w:t>anaged a team of 4 application developers and 4 database developers.  She reviewed requirements, created prototypes and design documents, and prepared design presentations for the customer.</w:t>
      </w:r>
    </w:p>
    <w:p w14:paraId="5C47D274" w14:textId="77777777" w:rsidR="000553A3" w:rsidRDefault="000553A3" w:rsidP="000553A3">
      <w:pPr>
        <w:pStyle w:val="ResumeSectionHeading"/>
        <w:spacing w:after="0"/>
        <w:rPr>
          <w:rStyle w:val="In-LineParagraphHeading"/>
          <w:b w:val="0"/>
        </w:rPr>
      </w:pPr>
      <w:r>
        <w:rPr>
          <w:rStyle w:val="In-LineParagraphHeading"/>
          <w:b w:val="0"/>
        </w:rPr>
        <w:t>Security Clearance</w:t>
      </w:r>
    </w:p>
    <w:p w14:paraId="4A618E5F" w14:textId="77777777" w:rsidR="000553A3" w:rsidRDefault="000553A3" w:rsidP="000553A3">
      <w:pPr>
        <w:pStyle w:val="BodyText"/>
      </w:pPr>
      <w:r>
        <w:t>Public Trust</w:t>
      </w:r>
    </w:p>
    <w:p w14:paraId="1797C0AD"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698"/>
        <w:gridCol w:w="1623"/>
        <w:gridCol w:w="2525"/>
        <w:gridCol w:w="2514"/>
      </w:tblGrid>
      <w:tr w:rsidR="00FB1E3A" w:rsidRPr="000159F1" w14:paraId="410FAF46" w14:textId="77777777" w:rsidTr="00F546E6">
        <w:trPr>
          <w:trHeight w:val="296"/>
        </w:trPr>
        <w:tc>
          <w:tcPr>
            <w:tcW w:w="1441" w:type="pct"/>
            <w:tcBorders>
              <w:top w:val="nil"/>
              <w:bottom w:val="single" w:sz="4" w:space="0" w:color="auto"/>
            </w:tcBorders>
            <w:shd w:val="clear" w:color="auto" w:fill="DBE5F1" w:themeFill="accent1" w:themeFillTint="33"/>
            <w:vAlign w:val="center"/>
          </w:tcPr>
          <w:p w14:paraId="33C75C6E"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Employer</w:t>
            </w:r>
          </w:p>
        </w:tc>
        <w:tc>
          <w:tcPr>
            <w:tcW w:w="867" w:type="pct"/>
            <w:tcBorders>
              <w:top w:val="nil"/>
              <w:bottom w:val="single" w:sz="4" w:space="0" w:color="auto"/>
            </w:tcBorders>
            <w:shd w:val="clear" w:color="auto" w:fill="DBE5F1" w:themeFill="accent1" w:themeFillTint="33"/>
            <w:vAlign w:val="center"/>
          </w:tcPr>
          <w:p w14:paraId="0231A88E"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Location</w:t>
            </w:r>
          </w:p>
        </w:tc>
        <w:tc>
          <w:tcPr>
            <w:tcW w:w="1349" w:type="pct"/>
            <w:tcBorders>
              <w:top w:val="nil"/>
              <w:bottom w:val="single" w:sz="4" w:space="0" w:color="auto"/>
            </w:tcBorders>
            <w:shd w:val="clear" w:color="auto" w:fill="DBE5F1" w:themeFill="accent1" w:themeFillTint="33"/>
            <w:vAlign w:val="center"/>
          </w:tcPr>
          <w:p w14:paraId="461BF2BA"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Title</w:t>
            </w:r>
          </w:p>
        </w:tc>
        <w:tc>
          <w:tcPr>
            <w:tcW w:w="1343" w:type="pct"/>
            <w:tcBorders>
              <w:top w:val="nil"/>
              <w:bottom w:val="single" w:sz="4" w:space="0" w:color="auto"/>
            </w:tcBorders>
            <w:shd w:val="clear" w:color="auto" w:fill="DBE5F1" w:themeFill="accent1" w:themeFillTint="33"/>
            <w:vAlign w:val="center"/>
          </w:tcPr>
          <w:p w14:paraId="393BAAAE"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Term</w:t>
            </w:r>
          </w:p>
        </w:tc>
      </w:tr>
      <w:tr w:rsidR="00FB1E3A" w:rsidRPr="000159F1" w14:paraId="3E7758C2" w14:textId="77777777" w:rsidTr="00F546E6">
        <w:tc>
          <w:tcPr>
            <w:tcW w:w="1441" w:type="pct"/>
            <w:tcBorders>
              <w:top w:val="single" w:sz="4" w:space="0" w:color="auto"/>
              <w:bottom w:val="nil"/>
            </w:tcBorders>
          </w:tcPr>
          <w:p w14:paraId="11C3F702"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REI Systems</w:t>
            </w:r>
          </w:p>
        </w:tc>
        <w:tc>
          <w:tcPr>
            <w:tcW w:w="867" w:type="pct"/>
            <w:tcBorders>
              <w:top w:val="single" w:sz="4" w:space="0" w:color="auto"/>
              <w:bottom w:val="nil"/>
            </w:tcBorders>
          </w:tcPr>
          <w:p w14:paraId="25E7D4C1"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Virginia</w:t>
            </w:r>
          </w:p>
        </w:tc>
        <w:tc>
          <w:tcPr>
            <w:tcW w:w="1349" w:type="pct"/>
            <w:tcBorders>
              <w:top w:val="single" w:sz="4" w:space="0" w:color="auto"/>
              <w:bottom w:val="nil"/>
            </w:tcBorders>
          </w:tcPr>
          <w:p w14:paraId="49D9BF7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Associate Program Manager</w:t>
            </w:r>
          </w:p>
        </w:tc>
        <w:tc>
          <w:tcPr>
            <w:tcW w:w="1343" w:type="pct"/>
            <w:tcBorders>
              <w:top w:val="single" w:sz="4" w:space="0" w:color="auto"/>
              <w:bottom w:val="nil"/>
            </w:tcBorders>
          </w:tcPr>
          <w:p w14:paraId="4192F96B"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Jul. 2017–Present</w:t>
            </w:r>
          </w:p>
        </w:tc>
      </w:tr>
      <w:tr w:rsidR="00FB1E3A" w:rsidRPr="000159F1" w14:paraId="1F8D7930" w14:textId="77777777" w:rsidTr="00F546E6">
        <w:tc>
          <w:tcPr>
            <w:tcW w:w="1441" w:type="pct"/>
            <w:tcBorders>
              <w:top w:val="nil"/>
              <w:bottom w:val="nil"/>
            </w:tcBorders>
          </w:tcPr>
          <w:p w14:paraId="0394F0FC" w14:textId="77777777" w:rsidR="00FB1E3A" w:rsidRPr="000159F1" w:rsidRDefault="00FB1E3A" w:rsidP="0008537E">
            <w:pPr>
              <w:pStyle w:val="ResumeTableText"/>
              <w:rPr>
                <w:rFonts w:ascii="Times New Roman" w:hAnsi="Times New Roman" w:cs="Times New Roman"/>
                <w:sz w:val="20"/>
              </w:rPr>
            </w:pPr>
          </w:p>
        </w:tc>
        <w:tc>
          <w:tcPr>
            <w:tcW w:w="867" w:type="pct"/>
            <w:tcBorders>
              <w:top w:val="nil"/>
              <w:bottom w:val="nil"/>
            </w:tcBorders>
          </w:tcPr>
          <w:p w14:paraId="03ED933F"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Virginia</w:t>
            </w:r>
          </w:p>
        </w:tc>
        <w:tc>
          <w:tcPr>
            <w:tcW w:w="1349" w:type="pct"/>
            <w:tcBorders>
              <w:top w:val="nil"/>
              <w:bottom w:val="nil"/>
            </w:tcBorders>
          </w:tcPr>
          <w:p w14:paraId="4C3684F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Senior Project Manager</w:t>
            </w:r>
          </w:p>
        </w:tc>
        <w:tc>
          <w:tcPr>
            <w:tcW w:w="1343" w:type="pct"/>
            <w:tcBorders>
              <w:top w:val="nil"/>
              <w:bottom w:val="nil"/>
            </w:tcBorders>
          </w:tcPr>
          <w:p w14:paraId="6298EB73"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Jul. 2016–Jul. 2017</w:t>
            </w:r>
          </w:p>
        </w:tc>
      </w:tr>
      <w:tr w:rsidR="00FB1E3A" w:rsidRPr="000159F1" w14:paraId="16B6E493" w14:textId="77777777" w:rsidTr="00F546E6">
        <w:tc>
          <w:tcPr>
            <w:tcW w:w="1441" w:type="pct"/>
            <w:tcBorders>
              <w:top w:val="nil"/>
              <w:bottom w:val="single" w:sz="4" w:space="0" w:color="auto"/>
            </w:tcBorders>
          </w:tcPr>
          <w:p w14:paraId="116EFB2F" w14:textId="77777777" w:rsidR="00FB1E3A" w:rsidRPr="000159F1" w:rsidRDefault="00FB1E3A" w:rsidP="0008537E">
            <w:pPr>
              <w:pStyle w:val="ResumeTableText"/>
              <w:rPr>
                <w:rFonts w:ascii="Times New Roman" w:hAnsi="Times New Roman" w:cs="Times New Roman"/>
                <w:sz w:val="20"/>
              </w:rPr>
            </w:pPr>
          </w:p>
        </w:tc>
        <w:tc>
          <w:tcPr>
            <w:tcW w:w="867" w:type="pct"/>
            <w:tcBorders>
              <w:top w:val="nil"/>
              <w:bottom w:val="single" w:sz="4" w:space="0" w:color="auto"/>
            </w:tcBorders>
          </w:tcPr>
          <w:p w14:paraId="69A6FE42"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Virginia</w:t>
            </w:r>
          </w:p>
        </w:tc>
        <w:tc>
          <w:tcPr>
            <w:tcW w:w="1349" w:type="pct"/>
            <w:tcBorders>
              <w:top w:val="nil"/>
              <w:bottom w:val="single" w:sz="4" w:space="0" w:color="auto"/>
            </w:tcBorders>
          </w:tcPr>
          <w:p w14:paraId="46750F0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Project Manager</w:t>
            </w:r>
          </w:p>
        </w:tc>
        <w:tc>
          <w:tcPr>
            <w:tcW w:w="1343" w:type="pct"/>
            <w:tcBorders>
              <w:top w:val="nil"/>
              <w:bottom w:val="single" w:sz="4" w:space="0" w:color="auto"/>
            </w:tcBorders>
          </w:tcPr>
          <w:p w14:paraId="13CF6734"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Apr. 2014–Jul. 2016</w:t>
            </w:r>
          </w:p>
        </w:tc>
      </w:tr>
      <w:tr w:rsidR="00FB1E3A" w:rsidRPr="000159F1" w14:paraId="1C1F8B2B" w14:textId="77777777" w:rsidTr="00F546E6">
        <w:tc>
          <w:tcPr>
            <w:tcW w:w="1441" w:type="pct"/>
            <w:tcBorders>
              <w:top w:val="single" w:sz="4" w:space="0" w:color="auto"/>
              <w:bottom w:val="nil"/>
            </w:tcBorders>
            <w:shd w:val="clear" w:color="auto" w:fill="D9D9D9" w:themeFill="background1" w:themeFillShade="D9"/>
          </w:tcPr>
          <w:p w14:paraId="016B951A"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Project Performance Company</w:t>
            </w:r>
          </w:p>
        </w:tc>
        <w:tc>
          <w:tcPr>
            <w:tcW w:w="867" w:type="pct"/>
            <w:tcBorders>
              <w:top w:val="single" w:sz="4" w:space="0" w:color="auto"/>
              <w:bottom w:val="nil"/>
            </w:tcBorders>
            <w:shd w:val="clear" w:color="auto" w:fill="D9D9D9" w:themeFill="background1" w:themeFillShade="D9"/>
          </w:tcPr>
          <w:p w14:paraId="1743B4A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McLean, Virginia</w:t>
            </w:r>
          </w:p>
        </w:tc>
        <w:tc>
          <w:tcPr>
            <w:tcW w:w="1349" w:type="pct"/>
            <w:tcBorders>
              <w:top w:val="single" w:sz="4" w:space="0" w:color="auto"/>
              <w:bottom w:val="nil"/>
            </w:tcBorders>
            <w:shd w:val="clear" w:color="auto" w:fill="D9D9D9" w:themeFill="background1" w:themeFillShade="D9"/>
          </w:tcPr>
          <w:p w14:paraId="1B772D7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 xml:space="preserve">Deputy Program Manager </w:t>
            </w:r>
          </w:p>
        </w:tc>
        <w:tc>
          <w:tcPr>
            <w:tcW w:w="1343" w:type="pct"/>
            <w:tcBorders>
              <w:top w:val="single" w:sz="4" w:space="0" w:color="auto"/>
              <w:bottom w:val="nil"/>
            </w:tcBorders>
            <w:shd w:val="clear" w:color="auto" w:fill="D9D9D9" w:themeFill="background1" w:themeFillShade="D9"/>
          </w:tcPr>
          <w:p w14:paraId="4617DA53"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Oct. 2009–Apr. 2014</w:t>
            </w:r>
          </w:p>
        </w:tc>
      </w:tr>
      <w:tr w:rsidR="00FB1E3A" w:rsidRPr="000159F1" w14:paraId="0D7F943D" w14:textId="77777777" w:rsidTr="00F546E6">
        <w:trPr>
          <w:trHeight w:val="58"/>
        </w:trPr>
        <w:tc>
          <w:tcPr>
            <w:tcW w:w="1441" w:type="pct"/>
            <w:tcBorders>
              <w:top w:val="nil"/>
              <w:bottom w:val="nil"/>
            </w:tcBorders>
            <w:shd w:val="clear" w:color="auto" w:fill="D9D9D9" w:themeFill="background1" w:themeFillShade="D9"/>
          </w:tcPr>
          <w:p w14:paraId="012AA6B9" w14:textId="77777777" w:rsidR="00FB1E3A" w:rsidRPr="000159F1" w:rsidRDefault="00FB1E3A" w:rsidP="0008537E">
            <w:pPr>
              <w:pStyle w:val="ResumeTableText"/>
              <w:rPr>
                <w:rFonts w:ascii="Times New Roman" w:hAnsi="Times New Roman" w:cs="Times New Roman"/>
                <w:sz w:val="20"/>
              </w:rPr>
            </w:pPr>
          </w:p>
        </w:tc>
        <w:tc>
          <w:tcPr>
            <w:tcW w:w="867" w:type="pct"/>
            <w:tcBorders>
              <w:top w:val="nil"/>
              <w:bottom w:val="nil"/>
            </w:tcBorders>
            <w:shd w:val="clear" w:color="auto" w:fill="D9D9D9" w:themeFill="background1" w:themeFillShade="D9"/>
          </w:tcPr>
          <w:p w14:paraId="5C4AC03A"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McLean, Virginia</w:t>
            </w:r>
          </w:p>
        </w:tc>
        <w:tc>
          <w:tcPr>
            <w:tcW w:w="1349" w:type="pct"/>
            <w:tcBorders>
              <w:top w:val="nil"/>
              <w:bottom w:val="nil"/>
            </w:tcBorders>
            <w:shd w:val="clear" w:color="auto" w:fill="D9D9D9" w:themeFill="background1" w:themeFillShade="D9"/>
          </w:tcPr>
          <w:p w14:paraId="3ABD53A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Software Developer</w:t>
            </w:r>
          </w:p>
        </w:tc>
        <w:tc>
          <w:tcPr>
            <w:tcW w:w="1343" w:type="pct"/>
            <w:tcBorders>
              <w:top w:val="nil"/>
              <w:bottom w:val="nil"/>
            </w:tcBorders>
            <w:shd w:val="clear" w:color="auto" w:fill="D9D9D9" w:themeFill="background1" w:themeFillShade="D9"/>
          </w:tcPr>
          <w:p w14:paraId="0C3FFAA7"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Jun. 2004–Oct. 2009</w:t>
            </w:r>
          </w:p>
        </w:tc>
      </w:tr>
    </w:tbl>
    <w:p w14:paraId="7266AB25" w14:textId="77777777" w:rsidR="00FB1E3A" w:rsidRDefault="00FB1E3A" w:rsidP="00FB1E3A">
      <w:pPr>
        <w:pStyle w:val="ResumeNormal"/>
      </w:pPr>
    </w:p>
    <w:p w14:paraId="67C0931D" w14:textId="77777777" w:rsidR="00FB1E3A" w:rsidRDefault="00FB1E3A" w:rsidP="00FB1E3A">
      <w:pPr>
        <w:pStyle w:val="BodyText"/>
      </w:pPr>
    </w:p>
    <w:p w14:paraId="61D8B64B" w14:textId="77777777" w:rsidR="00FB1E3A" w:rsidRDefault="00FB1E3A" w:rsidP="00FB1E3A">
      <w:pPr>
        <w:rPr>
          <w:sz w:val="22"/>
        </w:rPr>
      </w:pPr>
      <w:r>
        <w:br w:type="page"/>
      </w:r>
    </w:p>
    <w:p w14:paraId="51D657A0" w14:textId="77777777" w:rsidR="00FB1E3A" w:rsidRDefault="00FB1E3A" w:rsidP="00FB1E3A">
      <w:pPr>
        <w:pStyle w:val="ResumeName"/>
      </w:pPr>
      <w:bookmarkStart w:id="834" w:name="_Toc507859409"/>
      <w:r>
        <w:t>Pramod Channappa</w:t>
      </w:r>
      <w:bookmarkEnd w:id="834"/>
    </w:p>
    <w:p w14:paraId="26EC830C" w14:textId="77777777" w:rsidR="00FB1E3A" w:rsidRPr="00A06C8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sidRPr="00536979">
        <w:rPr>
          <w:rFonts w:ascii="Times New Roman" w:hAnsi="Times New Roman" w:cs="Times New Roman"/>
          <w:sz w:val="22"/>
        </w:rPr>
        <w:t xml:space="preserve"> </w:t>
      </w:r>
      <w:r>
        <w:rPr>
          <w:rFonts w:ascii="Times New Roman" w:hAnsi="Times New Roman" w:cs="Times New Roman"/>
          <w:sz w:val="22"/>
        </w:rPr>
        <w:t>Project Management</w:t>
      </w:r>
    </w:p>
    <w:p w14:paraId="5A6C28BE"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sz w:val="22"/>
        </w:rPr>
        <w:t>REI Systems</w:t>
      </w:r>
    </w:p>
    <w:p w14:paraId="0263E282"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4CF554C4" w14:textId="77777777" w:rsidR="00FB1E3A" w:rsidRDefault="00FB1E3A" w:rsidP="00FB1E3A">
      <w:pPr>
        <w:pStyle w:val="BodyText"/>
      </w:pPr>
      <w:r w:rsidRPr="00A63A7C">
        <w:t>Pramod</w:t>
      </w:r>
      <w:r>
        <w:t xml:space="preserve"> </w:t>
      </w:r>
      <w:r w:rsidRPr="00A63A7C">
        <w:t>has</w:t>
      </w:r>
      <w:r>
        <w:t xml:space="preserve"> over </w:t>
      </w:r>
      <w:r w:rsidRPr="00A63A7C">
        <w:t>15</w:t>
      </w:r>
      <w:r>
        <w:t xml:space="preserve"> </w:t>
      </w:r>
      <w:r w:rsidRPr="00A63A7C">
        <w:t>years</w:t>
      </w:r>
      <w:r>
        <w:t xml:space="preserve"> </w:t>
      </w:r>
      <w:r w:rsidRPr="00A63A7C">
        <w:t>of</w:t>
      </w:r>
      <w:r>
        <w:t xml:space="preserve"> </w:t>
      </w:r>
      <w:r w:rsidRPr="00A63A7C">
        <w:t>progressive</w:t>
      </w:r>
      <w:r>
        <w:t xml:space="preserve"> </w:t>
      </w:r>
      <w:r w:rsidRPr="00A63A7C">
        <w:t>experience</w:t>
      </w:r>
      <w:r>
        <w:t xml:space="preserve"> </w:t>
      </w:r>
      <w:r w:rsidRPr="00A63A7C">
        <w:t>managing</w:t>
      </w:r>
      <w:r>
        <w:t xml:space="preserve"> </w:t>
      </w:r>
      <w:r w:rsidRPr="00A63A7C">
        <w:t>and</w:t>
      </w:r>
      <w:r>
        <w:t xml:space="preserve"> </w:t>
      </w:r>
      <w:r w:rsidRPr="00A63A7C">
        <w:t>delivering</w:t>
      </w:r>
      <w:r>
        <w:t xml:space="preserve"> </w:t>
      </w:r>
      <w:r w:rsidRPr="00A63A7C">
        <w:t>innovative</w:t>
      </w:r>
      <w:r>
        <w:t xml:space="preserve"> </w:t>
      </w:r>
      <w:r w:rsidRPr="00A63A7C">
        <w:t>IT</w:t>
      </w:r>
      <w:r>
        <w:t xml:space="preserve"> </w:t>
      </w:r>
      <w:r w:rsidRPr="00A63A7C">
        <w:t>solutions</w:t>
      </w:r>
      <w:r>
        <w:t xml:space="preserve"> </w:t>
      </w:r>
      <w:r w:rsidRPr="00A63A7C">
        <w:t>for</w:t>
      </w:r>
      <w:r>
        <w:t xml:space="preserve"> </w:t>
      </w:r>
      <w:r w:rsidRPr="00A63A7C">
        <w:t>large-scale,</w:t>
      </w:r>
      <w:r>
        <w:t xml:space="preserve"> </w:t>
      </w:r>
      <w:r w:rsidRPr="00A63A7C">
        <w:t>enterprise-wide</w:t>
      </w:r>
      <w:r>
        <w:t xml:space="preserve"> </w:t>
      </w:r>
      <w:r w:rsidRPr="00A63A7C">
        <w:t>systems</w:t>
      </w:r>
      <w:r>
        <w:t xml:space="preserve"> </w:t>
      </w:r>
      <w:r w:rsidRPr="00A63A7C">
        <w:t>across</w:t>
      </w:r>
      <w:r>
        <w:t xml:space="preserve"> </w:t>
      </w:r>
      <w:r w:rsidRPr="00A63A7C">
        <w:t>Grants</w:t>
      </w:r>
      <w:r>
        <w:t xml:space="preserve"> </w:t>
      </w:r>
      <w:r w:rsidRPr="00A63A7C">
        <w:t>Management,</w:t>
      </w:r>
      <w:r>
        <w:t xml:space="preserve"> </w:t>
      </w:r>
      <w:r w:rsidRPr="00A63A7C">
        <w:t>Data</w:t>
      </w:r>
      <w:r>
        <w:t xml:space="preserve"> </w:t>
      </w:r>
      <w:r w:rsidRPr="00A63A7C">
        <w:t>Analytics,</w:t>
      </w:r>
      <w:r>
        <w:t xml:space="preserve"> Risk Management </w:t>
      </w:r>
      <w:r w:rsidRPr="00A63A7C">
        <w:t>and</w:t>
      </w:r>
      <w:r>
        <w:t xml:space="preserve"> </w:t>
      </w:r>
      <w:r w:rsidRPr="00A63A7C">
        <w:t>Audit</w:t>
      </w:r>
      <w:r>
        <w:t xml:space="preserve"> </w:t>
      </w:r>
      <w:r w:rsidRPr="00A63A7C">
        <w:t>domains.</w:t>
      </w:r>
      <w:r>
        <w:t xml:space="preserve"> He has proven </w:t>
      </w:r>
      <w:r w:rsidRPr="00A63A7C">
        <w:t>skills</w:t>
      </w:r>
      <w:r>
        <w:t xml:space="preserve"> </w:t>
      </w:r>
      <w:r w:rsidRPr="00A63A7C">
        <w:t>in</w:t>
      </w:r>
      <w:r>
        <w:t xml:space="preserve"> </w:t>
      </w:r>
      <w:r w:rsidRPr="00A63A7C">
        <w:t>the</w:t>
      </w:r>
      <w:r>
        <w:t xml:space="preserve"> </w:t>
      </w:r>
      <w:r w:rsidRPr="00A63A7C">
        <w:t>areas</w:t>
      </w:r>
      <w:r>
        <w:t xml:space="preserve"> </w:t>
      </w:r>
      <w:r w:rsidRPr="00A63A7C">
        <w:t>of</w:t>
      </w:r>
      <w:r>
        <w:t xml:space="preserve"> </w:t>
      </w:r>
      <w:r w:rsidRPr="00A63A7C">
        <w:t>project/program</w:t>
      </w:r>
      <w:r>
        <w:t xml:space="preserve"> </w:t>
      </w:r>
      <w:r w:rsidRPr="00A63A7C">
        <w:t>management</w:t>
      </w:r>
      <w:r>
        <w:t xml:space="preserve"> </w:t>
      </w:r>
      <w:r w:rsidRPr="00A63A7C">
        <w:t>for</w:t>
      </w:r>
      <w:r>
        <w:t xml:space="preserve"> </w:t>
      </w:r>
      <w:r w:rsidRPr="00A63A7C">
        <w:t>federal</w:t>
      </w:r>
      <w:r>
        <w:t xml:space="preserve"> </w:t>
      </w:r>
      <w:r w:rsidRPr="00A63A7C">
        <w:t>clients,</w:t>
      </w:r>
      <w:r>
        <w:t xml:space="preserve"> </w:t>
      </w:r>
      <w:r w:rsidRPr="00A63A7C">
        <w:t>requirements</w:t>
      </w:r>
      <w:r>
        <w:t xml:space="preserve"> </w:t>
      </w:r>
      <w:r w:rsidRPr="00A63A7C">
        <w:t>gathering</w:t>
      </w:r>
      <w:r>
        <w:t xml:space="preserve"> </w:t>
      </w:r>
      <w:r w:rsidRPr="00A63A7C">
        <w:t>and</w:t>
      </w:r>
      <w:r>
        <w:t xml:space="preserve"> </w:t>
      </w:r>
      <w:r w:rsidRPr="00A63A7C">
        <w:t>analysis,</w:t>
      </w:r>
      <w:r>
        <w:t xml:space="preserve"> </w:t>
      </w:r>
      <w:r w:rsidRPr="00A63A7C">
        <w:t>system</w:t>
      </w:r>
      <w:r>
        <w:t xml:space="preserve"> </w:t>
      </w:r>
      <w:r w:rsidRPr="00A63A7C">
        <w:t>analysis</w:t>
      </w:r>
      <w:r>
        <w:t xml:space="preserve"> </w:t>
      </w:r>
      <w:r w:rsidRPr="00A63A7C">
        <w:t>and</w:t>
      </w:r>
      <w:r>
        <w:t xml:space="preserve"> </w:t>
      </w:r>
      <w:r w:rsidRPr="00A63A7C">
        <w:t>design,</w:t>
      </w:r>
      <w:r>
        <w:t xml:space="preserve"> </w:t>
      </w:r>
      <w:r w:rsidRPr="00A63A7C">
        <w:t>SDLC</w:t>
      </w:r>
      <w:r>
        <w:t xml:space="preserve"> </w:t>
      </w:r>
      <w:r w:rsidRPr="00A63A7C">
        <w:t>methodologies,</w:t>
      </w:r>
      <w:r>
        <w:t xml:space="preserve"> </w:t>
      </w:r>
      <w:r w:rsidRPr="00A63A7C">
        <w:t>change</w:t>
      </w:r>
      <w:r>
        <w:t xml:space="preserve"> </w:t>
      </w:r>
      <w:r w:rsidRPr="00A63A7C">
        <w:t>management</w:t>
      </w:r>
      <w:r>
        <w:t xml:space="preserve"> </w:t>
      </w:r>
      <w:r w:rsidRPr="00A63A7C">
        <w:t>and</w:t>
      </w:r>
      <w:r>
        <w:t xml:space="preserve"> </w:t>
      </w:r>
      <w:r w:rsidRPr="00A63A7C">
        <w:t>system</w:t>
      </w:r>
      <w:r>
        <w:t xml:space="preserve"> </w:t>
      </w:r>
      <w:r w:rsidRPr="00A63A7C">
        <w:t>user</w:t>
      </w:r>
      <w:r>
        <w:t xml:space="preserve"> </w:t>
      </w:r>
      <w:r w:rsidRPr="00A63A7C">
        <w:t>adoption.</w:t>
      </w:r>
      <w:r>
        <w:t xml:space="preserve"> He is an a</w:t>
      </w:r>
      <w:r w:rsidRPr="00A63A7C">
        <w:t>ccomplished</w:t>
      </w:r>
      <w:r>
        <w:t xml:space="preserve"> </w:t>
      </w:r>
      <w:r w:rsidRPr="00A63A7C">
        <w:t>relationship-oriented</w:t>
      </w:r>
      <w:r>
        <w:t xml:space="preserve"> </w:t>
      </w:r>
      <w:r w:rsidRPr="00A63A7C">
        <w:t>leader</w:t>
      </w:r>
      <w:r>
        <w:t xml:space="preserve"> </w:t>
      </w:r>
      <w:r w:rsidRPr="00A63A7C">
        <w:t>who</w:t>
      </w:r>
      <w:r>
        <w:t xml:space="preserve"> </w:t>
      </w:r>
      <w:r w:rsidRPr="00A63A7C">
        <w:t>has</w:t>
      </w:r>
      <w:r>
        <w:t xml:space="preserve"> </w:t>
      </w:r>
      <w:r w:rsidRPr="00A63A7C">
        <w:t>been</w:t>
      </w:r>
      <w:r>
        <w:t xml:space="preserve"> </w:t>
      </w:r>
      <w:r w:rsidRPr="00A63A7C">
        <w:t>instrumental</w:t>
      </w:r>
      <w:r>
        <w:t xml:space="preserve"> </w:t>
      </w:r>
      <w:r w:rsidRPr="00A63A7C">
        <w:t>in</w:t>
      </w:r>
      <w:r>
        <w:t xml:space="preserve"> </w:t>
      </w:r>
      <w:r w:rsidRPr="00A63A7C">
        <w:t>building</w:t>
      </w:r>
      <w:r>
        <w:t xml:space="preserve"> </w:t>
      </w:r>
      <w:r w:rsidRPr="00A63A7C">
        <w:t>high</w:t>
      </w:r>
      <w:r>
        <w:t xml:space="preserve"> </w:t>
      </w:r>
      <w:r w:rsidRPr="00A63A7C">
        <w:t>performance</w:t>
      </w:r>
      <w:r>
        <w:t xml:space="preserve"> </w:t>
      </w:r>
      <w:r w:rsidRPr="00A63A7C">
        <w:t>teams</w:t>
      </w:r>
      <w:r>
        <w:t xml:space="preserve"> </w:t>
      </w:r>
      <w:r w:rsidRPr="00A63A7C">
        <w:t>that</w:t>
      </w:r>
      <w:r>
        <w:t xml:space="preserve"> </w:t>
      </w:r>
      <w:r w:rsidRPr="00A63A7C">
        <w:t>have</w:t>
      </w:r>
      <w:r>
        <w:t xml:space="preserve"> </w:t>
      </w:r>
      <w:r w:rsidRPr="00A63A7C">
        <w:t>produced</w:t>
      </w:r>
      <w:r>
        <w:t xml:space="preserve"> </w:t>
      </w:r>
      <w:r w:rsidRPr="00A63A7C">
        <w:t>results</w:t>
      </w:r>
      <w:r>
        <w:t xml:space="preserve"> </w:t>
      </w:r>
      <w:r w:rsidRPr="00A63A7C">
        <w:t>which</w:t>
      </w:r>
      <w:r>
        <w:t xml:space="preserve"> </w:t>
      </w:r>
      <w:r w:rsidRPr="00A63A7C">
        <w:t>consistently</w:t>
      </w:r>
      <w:r>
        <w:t xml:space="preserve"> </w:t>
      </w:r>
      <w:r w:rsidRPr="00A63A7C">
        <w:t>exceed</w:t>
      </w:r>
      <w:r>
        <w:t xml:space="preserve"> </w:t>
      </w:r>
      <w:r w:rsidRPr="00A63A7C">
        <w:t>customer</w:t>
      </w:r>
      <w:r>
        <w:t xml:space="preserve"> </w:t>
      </w:r>
      <w:r w:rsidRPr="00A63A7C">
        <w:t>expectations.</w:t>
      </w:r>
      <w:r>
        <w:t xml:space="preserve"> </w:t>
      </w:r>
    </w:p>
    <w:p w14:paraId="7AC1BE3D"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75AC3599" w14:textId="77777777" w:rsidR="00FB1E3A" w:rsidRPr="008156EB" w:rsidRDefault="00FB1E3A" w:rsidP="0005561C">
      <w:pPr>
        <w:pStyle w:val="Bullet1-0ptsAfter"/>
      </w:pPr>
      <w:r>
        <w:t>Agile Project and Program Management</w:t>
      </w:r>
    </w:p>
    <w:p w14:paraId="6A913021" w14:textId="77777777" w:rsidR="00FB1E3A" w:rsidRPr="008156EB" w:rsidRDefault="00FB1E3A" w:rsidP="0005561C">
      <w:pPr>
        <w:pStyle w:val="Bullet1-0ptsAfter"/>
      </w:pPr>
      <w:r w:rsidRPr="008156EB">
        <w:t>Client</w:t>
      </w:r>
      <w:r>
        <w:t xml:space="preserve"> </w:t>
      </w:r>
      <w:r w:rsidRPr="008156EB">
        <w:t>Relationship</w:t>
      </w:r>
      <w:r>
        <w:t xml:space="preserve"> </w:t>
      </w:r>
      <w:r w:rsidRPr="008156EB">
        <w:t>Management</w:t>
      </w:r>
      <w:r>
        <w:t xml:space="preserve"> (CRM)</w:t>
      </w:r>
    </w:p>
    <w:p w14:paraId="5EF06470" w14:textId="77777777" w:rsidR="00FB1E3A" w:rsidRDefault="00FB1E3A" w:rsidP="0005561C">
      <w:pPr>
        <w:pStyle w:val="Bullet1-0ptsAfter"/>
      </w:pPr>
      <w:r>
        <w:t xml:space="preserve">Budget and Finance </w:t>
      </w:r>
      <w:r w:rsidRPr="008156EB">
        <w:t>Management</w:t>
      </w:r>
    </w:p>
    <w:p w14:paraId="4749FF98" w14:textId="77777777" w:rsidR="00FB1E3A" w:rsidRDefault="00FB1E3A" w:rsidP="0005561C">
      <w:pPr>
        <w:pStyle w:val="Bullet1-0ptsAfter"/>
      </w:pPr>
      <w:r w:rsidRPr="00B4295A">
        <w:t>Earned</w:t>
      </w:r>
      <w:r>
        <w:t xml:space="preserve"> </w:t>
      </w:r>
      <w:r w:rsidRPr="00B4295A">
        <w:t>Value</w:t>
      </w:r>
      <w:r>
        <w:t xml:space="preserve"> </w:t>
      </w:r>
      <w:r w:rsidRPr="00B4295A">
        <w:t>Manageme</w:t>
      </w:r>
      <w:r>
        <w:t>nt (EVM)</w:t>
      </w:r>
    </w:p>
    <w:p w14:paraId="7CDF3B10" w14:textId="77777777" w:rsidR="00FB1E3A" w:rsidRDefault="00FB1E3A" w:rsidP="0005561C">
      <w:pPr>
        <w:pStyle w:val="Bullet1-0ptsAfter"/>
      </w:pPr>
      <w:r>
        <w:t xml:space="preserve">Requirements </w:t>
      </w:r>
      <w:r w:rsidRPr="00B4295A">
        <w:t>Manageme</w:t>
      </w:r>
      <w:r>
        <w:t>nt</w:t>
      </w:r>
    </w:p>
    <w:p w14:paraId="1AE9D4A5" w14:textId="77777777" w:rsidR="00FB1E3A" w:rsidRDefault="00FB1E3A" w:rsidP="0005561C">
      <w:pPr>
        <w:pStyle w:val="Bullet1-0ptsAfter"/>
      </w:pPr>
      <w:r w:rsidRPr="002730E5">
        <w:t>Business</w:t>
      </w:r>
      <w:r>
        <w:t xml:space="preserve"> </w:t>
      </w:r>
      <w:r w:rsidRPr="002730E5">
        <w:t>Process</w:t>
      </w:r>
      <w:r>
        <w:t xml:space="preserve"> </w:t>
      </w:r>
      <w:r w:rsidRPr="002730E5">
        <w:t>Re-engineering</w:t>
      </w:r>
    </w:p>
    <w:p w14:paraId="178F6CED" w14:textId="77777777" w:rsidR="00FB1E3A" w:rsidRDefault="00FB1E3A" w:rsidP="0005561C">
      <w:pPr>
        <w:pStyle w:val="Bullet1-0ptsAfter"/>
      </w:pPr>
      <w:r>
        <w:t>Data Modeling</w:t>
      </w:r>
    </w:p>
    <w:p w14:paraId="74526F4D" w14:textId="77777777" w:rsidR="00FB1E3A" w:rsidRDefault="00FB1E3A" w:rsidP="0005561C">
      <w:pPr>
        <w:pStyle w:val="Bullet1-0ptsAfter"/>
      </w:pPr>
      <w:r>
        <w:t>End User Training and Support</w:t>
      </w:r>
    </w:p>
    <w:p w14:paraId="1984C773" w14:textId="77777777" w:rsidR="00FB1E3A" w:rsidRDefault="00FB1E3A" w:rsidP="0005561C">
      <w:pPr>
        <w:pStyle w:val="Bullet1-0ptsAfter"/>
      </w:pPr>
      <w:r>
        <w:t>Grants Management</w:t>
      </w:r>
    </w:p>
    <w:p w14:paraId="15E43E9A" w14:textId="77777777" w:rsidR="00FB1E3A" w:rsidRDefault="00FB1E3A" w:rsidP="0005561C">
      <w:pPr>
        <w:pStyle w:val="Bullet1-0ptsAfter"/>
      </w:pPr>
      <w:r>
        <w:t xml:space="preserve">Cross Functional </w:t>
      </w:r>
      <w:r w:rsidRPr="005A1334">
        <w:t>Team</w:t>
      </w:r>
      <w:r>
        <w:t xml:space="preserve"> </w:t>
      </w:r>
      <w:r w:rsidRPr="005A1334">
        <w:t>Building</w:t>
      </w:r>
      <w:r>
        <w:t xml:space="preserve"> </w:t>
      </w:r>
      <w:r w:rsidRPr="005A1334">
        <w:t>&amp;</w:t>
      </w:r>
      <w:r>
        <w:t xml:space="preserve"> </w:t>
      </w:r>
      <w:r w:rsidRPr="005A1334">
        <w:t>Mentoring</w:t>
      </w:r>
    </w:p>
    <w:p w14:paraId="704259C8" w14:textId="77777777" w:rsidR="00FB1E3A" w:rsidRDefault="00FB1E3A" w:rsidP="0005561C">
      <w:pPr>
        <w:pStyle w:val="Bullet1-0ptsAfter"/>
      </w:pPr>
      <w:r>
        <w:t>Resource Management</w:t>
      </w:r>
    </w:p>
    <w:p w14:paraId="3C7B4491" w14:textId="77777777" w:rsidR="00FB1E3A" w:rsidRDefault="00FB1E3A" w:rsidP="0005561C">
      <w:pPr>
        <w:pStyle w:val="Bullet1-0ptsAfter"/>
      </w:pPr>
      <w:r>
        <w:t xml:space="preserve">HRSA </w:t>
      </w:r>
      <w:r w:rsidRPr="00F17B6F">
        <w:t>Enterprise</w:t>
      </w:r>
      <w:r>
        <w:t xml:space="preserve"> </w:t>
      </w:r>
      <w:r w:rsidRPr="00F17B6F">
        <w:t>Project</w:t>
      </w:r>
      <w:r>
        <w:t xml:space="preserve"> </w:t>
      </w:r>
      <w:r w:rsidRPr="00F17B6F">
        <w:t>Lifecycle</w:t>
      </w:r>
      <w:r>
        <w:t xml:space="preserve"> </w:t>
      </w:r>
      <w:r w:rsidRPr="00F17B6F">
        <w:t>(EPLC)</w:t>
      </w:r>
    </w:p>
    <w:p w14:paraId="600252B4" w14:textId="77777777" w:rsidR="00FB1E3A" w:rsidRPr="00FA51A9" w:rsidRDefault="00FB1E3A" w:rsidP="0005561C">
      <w:pPr>
        <w:pStyle w:val="Bullet1-0ptsAfter"/>
      </w:pPr>
      <w:r w:rsidRPr="00FA51A9">
        <w:t>Health</w:t>
      </w:r>
      <w:r>
        <w:t xml:space="preserve"> </w:t>
      </w:r>
      <w:r w:rsidRPr="00FA51A9">
        <w:t>Resources</w:t>
      </w:r>
      <w:r>
        <w:t xml:space="preserve"> </w:t>
      </w:r>
      <w:r w:rsidRPr="00FA51A9">
        <w:t>and</w:t>
      </w:r>
      <w:r>
        <w:t xml:space="preserve"> </w:t>
      </w:r>
      <w:r w:rsidRPr="00FA51A9">
        <w:t>Services</w:t>
      </w:r>
      <w:r>
        <w:t xml:space="preserve"> </w:t>
      </w:r>
      <w:r w:rsidRPr="00FA51A9">
        <w:t>Administration</w:t>
      </w:r>
      <w:r>
        <w:t xml:space="preserve"> </w:t>
      </w:r>
      <w:r w:rsidRPr="00FA51A9">
        <w:t>(HRSA)</w:t>
      </w:r>
    </w:p>
    <w:p w14:paraId="542BB009" w14:textId="77777777" w:rsidR="00FB1E3A" w:rsidRDefault="00FB1E3A" w:rsidP="0005561C">
      <w:pPr>
        <w:pStyle w:val="Bullet1-0ptsAfter"/>
      </w:pPr>
      <w:r w:rsidRPr="00FA51A9">
        <w:t>Federal</w:t>
      </w:r>
      <w:r>
        <w:t xml:space="preserve"> </w:t>
      </w:r>
      <w:r w:rsidRPr="00FA51A9">
        <w:t>Emergency</w:t>
      </w:r>
      <w:r>
        <w:t xml:space="preserve"> </w:t>
      </w:r>
      <w:r w:rsidRPr="00FA51A9">
        <w:t>Management</w:t>
      </w:r>
      <w:r>
        <w:t xml:space="preserve"> </w:t>
      </w:r>
      <w:r w:rsidRPr="00FA51A9">
        <w:t>Agency</w:t>
      </w:r>
      <w:r>
        <w:t xml:space="preserve"> </w:t>
      </w:r>
      <w:r w:rsidRPr="00FA51A9">
        <w:t>(FEMA)</w:t>
      </w:r>
    </w:p>
    <w:p w14:paraId="2B0D31A5"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343661C1" w14:textId="77777777" w:rsidR="00FB1E3A" w:rsidRPr="00B87AEB" w:rsidRDefault="00FB1E3A" w:rsidP="0005561C">
      <w:pPr>
        <w:pStyle w:val="Bullet1-0ptsAfter"/>
      </w:pPr>
      <w:r w:rsidRPr="00B87AEB">
        <w:t>M.S.,</w:t>
      </w:r>
      <w:r>
        <w:t xml:space="preserve"> </w:t>
      </w:r>
      <w:r w:rsidRPr="00B87AEB">
        <w:t>Computer</w:t>
      </w:r>
      <w:r>
        <w:t xml:space="preserve"> </w:t>
      </w:r>
      <w:r w:rsidRPr="00B87AEB">
        <w:t>Science,</w:t>
      </w:r>
      <w:r>
        <w:t xml:space="preserve"> </w:t>
      </w:r>
      <w:r w:rsidRPr="00B87AEB">
        <w:t>Johns</w:t>
      </w:r>
      <w:r>
        <w:t xml:space="preserve"> </w:t>
      </w:r>
      <w:r w:rsidRPr="00B87AEB">
        <w:t>Hopkins</w:t>
      </w:r>
      <w:r>
        <w:t xml:space="preserve"> University, Baltimore, MD, 2006</w:t>
      </w:r>
    </w:p>
    <w:p w14:paraId="255108A6" w14:textId="77777777" w:rsidR="00FB1E3A" w:rsidRDefault="00FB1E3A" w:rsidP="0005561C">
      <w:pPr>
        <w:pStyle w:val="Bullet1-0ptsAfter"/>
      </w:pPr>
      <w:r w:rsidRPr="00B87AEB">
        <w:t>B.E.,</w:t>
      </w:r>
      <w:r>
        <w:t xml:space="preserve"> </w:t>
      </w:r>
      <w:r w:rsidRPr="00B87AEB">
        <w:t>Electronics,</w:t>
      </w:r>
      <w:r>
        <w:t xml:space="preserve"> </w:t>
      </w:r>
      <w:r w:rsidRPr="00B87AEB">
        <w:t>Mysore</w:t>
      </w:r>
      <w:r>
        <w:t xml:space="preserve"> </w:t>
      </w:r>
      <w:r w:rsidRPr="00B87AEB">
        <w:t>University,</w:t>
      </w:r>
      <w:r>
        <w:t xml:space="preserve"> </w:t>
      </w:r>
      <w:r w:rsidRPr="00B87AEB">
        <w:t>Mysore,</w:t>
      </w:r>
      <w:r>
        <w:t xml:space="preserve"> </w:t>
      </w:r>
      <w:r w:rsidRPr="00B87AEB">
        <w:t>INDIA,</w:t>
      </w:r>
      <w:r>
        <w:t xml:space="preserve"> </w:t>
      </w:r>
      <w:r w:rsidRPr="00B87AEB">
        <w:t>1997</w:t>
      </w:r>
    </w:p>
    <w:p w14:paraId="30C5927C"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26917225" w14:textId="77777777" w:rsidR="00FB1E3A" w:rsidRPr="002F5040" w:rsidRDefault="00FB1E3A" w:rsidP="0005561C">
      <w:pPr>
        <w:pStyle w:val="Bullet1-0ptsAfter"/>
      </w:pPr>
      <w:r>
        <w:t>Project Management Professional (PMP)</w:t>
      </w:r>
    </w:p>
    <w:p w14:paraId="34D4B9C7" w14:textId="03466721" w:rsidR="00FB1E3A" w:rsidRDefault="00FB1E3A" w:rsidP="0005561C">
      <w:pPr>
        <w:pStyle w:val="Bullet1-0ptsAfter"/>
      </w:pPr>
      <w:r w:rsidRPr="00B87AEB">
        <w:t>PMI</w:t>
      </w:r>
      <w:r>
        <w:t xml:space="preserve"> </w:t>
      </w:r>
      <w:r w:rsidRPr="00B87AEB">
        <w:t>Agile</w:t>
      </w:r>
      <w:r>
        <w:t xml:space="preserve"> </w:t>
      </w:r>
      <w:r w:rsidRPr="00B87AEB">
        <w:t>Certified</w:t>
      </w:r>
      <w:r>
        <w:t xml:space="preserve"> </w:t>
      </w:r>
      <w:r w:rsidRPr="00B87AEB">
        <w:t>Practitioner</w:t>
      </w:r>
      <w:r>
        <w:t xml:space="preserve"> </w:t>
      </w:r>
      <w:r w:rsidRPr="00B87AEB">
        <w:t>(PMI-ACP)</w:t>
      </w:r>
    </w:p>
    <w:p w14:paraId="3EEF0ED1" w14:textId="1D342022" w:rsidR="000553A3" w:rsidRPr="002F5040" w:rsidRDefault="000553A3" w:rsidP="000553A3">
      <w:pPr>
        <w:pStyle w:val="Bullet1-0ptsAfter"/>
      </w:pPr>
      <w:r>
        <w:t>Certified Scrum Master (CSM)</w:t>
      </w:r>
    </w:p>
    <w:p w14:paraId="5FE7D3F1"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5BBABDC9" w14:textId="77777777" w:rsidR="00FB1E3A" w:rsidRDefault="00FB1E3A" w:rsidP="00FB1E3A">
      <w:pPr>
        <w:pStyle w:val="ResumeRoleTitle"/>
        <w:spacing w:before="120"/>
      </w:pPr>
      <w:r>
        <w:t>Program Manager and SME</w:t>
      </w:r>
      <w:r w:rsidRPr="000B34E8">
        <w:t>,</w:t>
      </w:r>
      <w:r>
        <w:t xml:space="preserve"> HRSA EHBs–HAB, MCHB and BHW Program Specific Systems</w:t>
      </w:r>
    </w:p>
    <w:p w14:paraId="260F9DD0" w14:textId="77777777" w:rsidR="00FB1E3A" w:rsidRPr="000B34E8" w:rsidRDefault="00FB1E3A" w:rsidP="00FB1E3A">
      <w:pPr>
        <w:pStyle w:val="ResumeRoleTitle"/>
      </w:pPr>
      <w:r w:rsidRPr="000B34E8">
        <w:t>REI</w:t>
      </w:r>
      <w:r>
        <w:t xml:space="preserve"> </w:t>
      </w:r>
      <w:r w:rsidRPr="000B34E8">
        <w:t>Systems,</w:t>
      </w:r>
      <w:r>
        <w:t xml:space="preserve"> Jan. 2017–Present</w:t>
      </w:r>
    </w:p>
    <w:p w14:paraId="40260D94" w14:textId="77777777" w:rsidR="00FB1E3A" w:rsidRDefault="00FB1E3A" w:rsidP="00FB1E3A">
      <w:pPr>
        <w:pStyle w:val="BodyText"/>
      </w:pPr>
      <w:r>
        <w:t>Pramod is the</w:t>
      </w:r>
      <w:r>
        <w:rPr>
          <w:szCs w:val="22"/>
        </w:rPr>
        <w:t xml:space="preserve"> </w:t>
      </w:r>
      <w:r>
        <w:t xml:space="preserve">delivery manager for the HAB, MCHB and BHW Program Specific Systems of HRSA </w:t>
      </w:r>
      <w:r w:rsidRPr="00C31347">
        <w:t>Electronic</w:t>
      </w:r>
      <w:r>
        <w:t xml:space="preserve"> </w:t>
      </w:r>
      <w:r w:rsidRPr="00C31347">
        <w:t>Handbook</w:t>
      </w:r>
      <w:r>
        <w:t xml:space="preserve"> (EHB) Grants Management System, managing a budget of $7 million on </w:t>
      </w:r>
      <w:r w:rsidRPr="0052775A">
        <w:t>CPFF</w:t>
      </w:r>
      <w:r>
        <w:t xml:space="preserve"> </w:t>
      </w:r>
      <w:r w:rsidRPr="0052775A">
        <w:t>and</w:t>
      </w:r>
      <w:r>
        <w:t xml:space="preserve"> </w:t>
      </w:r>
      <w:r w:rsidRPr="0052775A">
        <w:t>FFP</w:t>
      </w:r>
      <w:r>
        <w:t xml:space="preserve"> </w:t>
      </w:r>
      <w:r w:rsidRPr="0052775A">
        <w:t>contract</w:t>
      </w:r>
      <w:r>
        <w:t xml:space="preserve"> </w:t>
      </w:r>
      <w:r w:rsidRPr="0052775A">
        <w:t>task</w:t>
      </w:r>
      <w:r>
        <w:t xml:space="preserve"> </w:t>
      </w:r>
      <w:r w:rsidRPr="0052775A">
        <w:t>orders</w:t>
      </w:r>
      <w:r>
        <w:t xml:space="preserve">. Pramod leads a delivery team of </w:t>
      </w:r>
      <w:r w:rsidRPr="00332A6E">
        <w:t>approximately</w:t>
      </w:r>
      <w:r>
        <w:t xml:space="preserve"> 50 staff and </w:t>
      </w:r>
      <w:r w:rsidRPr="00332A6E">
        <w:t>provides</w:t>
      </w:r>
      <w:r>
        <w:t xml:space="preserve"> </w:t>
      </w:r>
      <w:r w:rsidRPr="00332A6E">
        <w:t>oversight</w:t>
      </w:r>
      <w:r>
        <w:t xml:space="preserve"> </w:t>
      </w:r>
      <w:r w:rsidRPr="00332A6E">
        <w:t>and</w:t>
      </w:r>
      <w:r>
        <w:t xml:space="preserve"> </w:t>
      </w:r>
      <w:r w:rsidRPr="00332A6E">
        <w:t>guidance</w:t>
      </w:r>
      <w:r>
        <w:t xml:space="preserve"> </w:t>
      </w:r>
      <w:r w:rsidRPr="00332A6E">
        <w:t>to</w:t>
      </w:r>
      <w:r>
        <w:t xml:space="preserve"> 5 </w:t>
      </w:r>
      <w:r w:rsidRPr="00332A6E">
        <w:t>Agile</w:t>
      </w:r>
      <w:r>
        <w:t xml:space="preserve"> </w:t>
      </w:r>
      <w:r w:rsidRPr="00332A6E">
        <w:t>teams.</w:t>
      </w:r>
      <w:r>
        <w:t xml:space="preserve"> He is r</w:t>
      </w:r>
      <w:r w:rsidRPr="004C71E7">
        <w:t>esponsible</w:t>
      </w:r>
      <w:r>
        <w:t xml:space="preserve"> </w:t>
      </w:r>
      <w:r w:rsidRPr="004C71E7">
        <w:t>for</w:t>
      </w:r>
      <w:r>
        <w:t xml:space="preserve"> </w:t>
      </w:r>
      <w:r w:rsidRPr="00423380">
        <w:t>overseeing</w:t>
      </w:r>
      <w:r>
        <w:t xml:space="preserve"> </w:t>
      </w:r>
      <w:r w:rsidRPr="00423380">
        <w:t>customer</w:t>
      </w:r>
      <w:r>
        <w:t xml:space="preserve"> </w:t>
      </w:r>
      <w:r w:rsidRPr="00423380">
        <w:t>ma</w:t>
      </w:r>
      <w:r>
        <w:t xml:space="preserve">nagement, business development, </w:t>
      </w:r>
      <w:r w:rsidRPr="00423380">
        <w:t>capture</w:t>
      </w:r>
      <w:r>
        <w:t xml:space="preserve"> </w:t>
      </w:r>
      <w:r w:rsidRPr="00423380">
        <w:t>efforts,</w:t>
      </w:r>
      <w:r>
        <w:t xml:space="preserve"> </w:t>
      </w:r>
      <w:r w:rsidRPr="00423380">
        <w:t>and</w:t>
      </w:r>
      <w:r>
        <w:t xml:space="preserve"> </w:t>
      </w:r>
      <w:r w:rsidRPr="00423380">
        <w:t>overall</w:t>
      </w:r>
      <w:r>
        <w:t xml:space="preserve"> </w:t>
      </w:r>
      <w:r w:rsidRPr="00423380">
        <w:t>project</w:t>
      </w:r>
      <w:r>
        <w:t xml:space="preserve"> </w:t>
      </w:r>
      <w:r w:rsidRPr="00423380">
        <w:t>execution</w:t>
      </w:r>
      <w:r>
        <w:t>. He is also a</w:t>
      </w:r>
      <w:r w:rsidRPr="00423380">
        <w:t>ccountable</w:t>
      </w:r>
      <w:r>
        <w:t xml:space="preserve"> </w:t>
      </w:r>
      <w:r w:rsidRPr="00423380">
        <w:t>for</w:t>
      </w:r>
      <w:r>
        <w:t xml:space="preserve"> </w:t>
      </w:r>
      <w:r w:rsidRPr="00423380">
        <w:t>portfolio-level</w:t>
      </w:r>
      <w:r>
        <w:t xml:space="preserve"> </w:t>
      </w:r>
      <w:r w:rsidRPr="00423380">
        <w:t>planning,</w:t>
      </w:r>
      <w:r>
        <w:t xml:space="preserve"> </w:t>
      </w:r>
      <w:r w:rsidRPr="00423380">
        <w:t>budgeting,</w:t>
      </w:r>
      <w:r>
        <w:t xml:space="preserve"> </w:t>
      </w:r>
      <w:r w:rsidRPr="00423380">
        <w:t>cost</w:t>
      </w:r>
      <w:r>
        <w:t xml:space="preserve"> </w:t>
      </w:r>
      <w:r w:rsidRPr="00423380">
        <w:t>management,</w:t>
      </w:r>
      <w:r>
        <w:t xml:space="preserve"> </w:t>
      </w:r>
      <w:r w:rsidRPr="00423380">
        <w:t>schedule,</w:t>
      </w:r>
      <w:r>
        <w:t xml:space="preserve"> </w:t>
      </w:r>
      <w:r w:rsidRPr="00423380">
        <w:t>resources,</w:t>
      </w:r>
      <w:r>
        <w:t xml:space="preserve"> </w:t>
      </w:r>
      <w:r w:rsidRPr="00423380">
        <w:t>stakeholder</w:t>
      </w:r>
      <w:r>
        <w:t xml:space="preserve"> </w:t>
      </w:r>
      <w:r w:rsidRPr="00423380">
        <w:t>communication,</w:t>
      </w:r>
      <w:r>
        <w:t xml:space="preserve"> </w:t>
      </w:r>
      <w:r w:rsidRPr="00423380">
        <w:t>risks,</w:t>
      </w:r>
      <w:r>
        <w:t xml:space="preserve"> </w:t>
      </w:r>
      <w:r w:rsidRPr="00423380">
        <w:t>end-to-end</w:t>
      </w:r>
      <w:r>
        <w:t xml:space="preserve"> </w:t>
      </w:r>
      <w:r w:rsidRPr="00423380">
        <w:t>delivery</w:t>
      </w:r>
      <w:r>
        <w:t xml:space="preserve"> </w:t>
      </w:r>
      <w:r w:rsidRPr="00423380">
        <w:t>of</w:t>
      </w:r>
      <w:r>
        <w:t xml:space="preserve"> </w:t>
      </w:r>
      <w:r w:rsidRPr="00423380">
        <w:t>the</w:t>
      </w:r>
      <w:r>
        <w:t xml:space="preserve"> </w:t>
      </w:r>
      <w:r w:rsidRPr="00423380">
        <w:t>projects,</w:t>
      </w:r>
      <w:r>
        <w:t xml:space="preserve"> </w:t>
      </w:r>
      <w:r w:rsidRPr="00423380">
        <w:t>project</w:t>
      </w:r>
      <w:r>
        <w:t xml:space="preserve"> </w:t>
      </w:r>
      <w:r w:rsidRPr="00423380">
        <w:t>deliverables,</w:t>
      </w:r>
      <w:r>
        <w:t xml:space="preserve"> </w:t>
      </w:r>
      <w:r w:rsidRPr="00423380">
        <w:t>and</w:t>
      </w:r>
      <w:r>
        <w:t xml:space="preserve"> </w:t>
      </w:r>
      <w:r w:rsidRPr="00423380">
        <w:t>solution</w:t>
      </w:r>
      <w:r>
        <w:t xml:space="preserve"> </w:t>
      </w:r>
      <w:r w:rsidRPr="00423380">
        <w:t>quality.</w:t>
      </w:r>
      <w:r>
        <w:t xml:space="preserve"> </w:t>
      </w:r>
    </w:p>
    <w:p w14:paraId="0EE3B884" w14:textId="77777777" w:rsidR="00FB1E3A" w:rsidRDefault="00FB1E3A" w:rsidP="00FB1E3A">
      <w:pPr>
        <w:pStyle w:val="ResumeRoleTitle"/>
        <w:spacing w:before="120"/>
      </w:pPr>
      <w:r>
        <w:t>Program Manager and SME</w:t>
      </w:r>
      <w:r w:rsidRPr="000B34E8">
        <w:t>,</w:t>
      </w:r>
      <w:r>
        <w:t xml:space="preserve"> HRSA Enterprise EHBs </w:t>
      </w:r>
    </w:p>
    <w:p w14:paraId="512A59F2" w14:textId="77777777" w:rsidR="00FB1E3A" w:rsidRPr="000B34E8" w:rsidRDefault="00FB1E3A" w:rsidP="00FB1E3A">
      <w:pPr>
        <w:pStyle w:val="ResumeRoleTitle"/>
      </w:pPr>
      <w:r w:rsidRPr="000B34E8">
        <w:t>REI</w:t>
      </w:r>
      <w:r>
        <w:t xml:space="preserve"> </w:t>
      </w:r>
      <w:r w:rsidRPr="000B34E8">
        <w:t>Systems,</w:t>
      </w:r>
      <w:r>
        <w:t xml:space="preserve"> Jul. </w:t>
      </w:r>
      <w:r w:rsidRPr="00474E58">
        <w:t>20</w:t>
      </w:r>
      <w:r>
        <w:t>14–Dec. 2016</w:t>
      </w:r>
    </w:p>
    <w:p w14:paraId="60C98961" w14:textId="77777777" w:rsidR="00FB1E3A" w:rsidRDefault="00FB1E3A" w:rsidP="00FB1E3A">
      <w:pPr>
        <w:pStyle w:val="BodyText"/>
      </w:pPr>
      <w:r w:rsidRPr="00A46B46">
        <w:t>As</w:t>
      </w:r>
      <w:r>
        <w:t xml:space="preserve"> </w:t>
      </w:r>
      <w:r w:rsidRPr="00A46B46">
        <w:t>the</w:t>
      </w:r>
      <w:r>
        <w:t xml:space="preserve"> delivery manager for enterprise HRSA EHBs Grants Management System, Pramod was </w:t>
      </w:r>
      <w:r w:rsidRPr="00A46B46">
        <w:t>responsible</w:t>
      </w:r>
      <w:r>
        <w:t xml:space="preserve"> </w:t>
      </w:r>
      <w:r w:rsidRPr="00A46B46">
        <w:t>for</w:t>
      </w:r>
      <w:r>
        <w:t xml:space="preserve"> managing a $3 million budget for DME and O&amp;M projects </w:t>
      </w:r>
      <w:r w:rsidRPr="00FF3A87">
        <w:t>as</w:t>
      </w:r>
      <w:r>
        <w:t xml:space="preserve"> </w:t>
      </w:r>
      <w:r w:rsidRPr="00FF3A87">
        <w:t>well</w:t>
      </w:r>
      <w:r>
        <w:t xml:space="preserve"> </w:t>
      </w:r>
      <w:r w:rsidRPr="00FF3A87">
        <w:t>as</w:t>
      </w:r>
      <w:r>
        <w:t xml:space="preserve"> </w:t>
      </w:r>
      <w:r w:rsidRPr="00FF3A87">
        <w:t>overall</w:t>
      </w:r>
      <w:r>
        <w:t xml:space="preserve"> </w:t>
      </w:r>
      <w:r w:rsidRPr="00FF3A87">
        <w:t>project</w:t>
      </w:r>
      <w:r>
        <w:t xml:space="preserve"> </w:t>
      </w:r>
      <w:r w:rsidRPr="00FF3A87">
        <w:t>planning,</w:t>
      </w:r>
      <w:r>
        <w:t xml:space="preserve"> </w:t>
      </w:r>
      <w:r w:rsidRPr="00FF3A87">
        <w:t>scheduling,</w:t>
      </w:r>
      <w:r>
        <w:t xml:space="preserve"> </w:t>
      </w:r>
      <w:r w:rsidRPr="00FF3A87">
        <w:t>budget</w:t>
      </w:r>
      <w:r>
        <w:t xml:space="preserve"> </w:t>
      </w:r>
      <w:r w:rsidRPr="00FF3A87">
        <w:t>tracking,</w:t>
      </w:r>
      <w:r>
        <w:t xml:space="preserve"> </w:t>
      </w:r>
      <w:r w:rsidRPr="00FF3A87">
        <w:t>risk</w:t>
      </w:r>
      <w:r>
        <w:t xml:space="preserve"> </w:t>
      </w:r>
      <w:r w:rsidRPr="00FF3A87">
        <w:t>and</w:t>
      </w:r>
      <w:r>
        <w:t xml:space="preserve"> </w:t>
      </w:r>
      <w:r w:rsidRPr="00FF3A87">
        <w:t>issue</w:t>
      </w:r>
      <w:r>
        <w:t xml:space="preserve"> </w:t>
      </w:r>
      <w:r w:rsidRPr="00FF3A87">
        <w:t>management,</w:t>
      </w:r>
      <w:r>
        <w:t xml:space="preserve"> </w:t>
      </w:r>
      <w:r w:rsidRPr="00FF3A87">
        <w:t>cross</w:t>
      </w:r>
      <w:r>
        <w:t xml:space="preserve"> </w:t>
      </w:r>
      <w:r w:rsidRPr="00FF3A87">
        <w:t>project</w:t>
      </w:r>
      <w:r>
        <w:t xml:space="preserve"> coordination and team building. Pramod provided </w:t>
      </w:r>
      <w:r w:rsidRPr="00FF3A87">
        <w:t>oversight</w:t>
      </w:r>
      <w:r>
        <w:t xml:space="preserve"> </w:t>
      </w:r>
      <w:r w:rsidRPr="00FF3A87">
        <w:t>and</w:t>
      </w:r>
      <w:r>
        <w:t xml:space="preserve"> </w:t>
      </w:r>
      <w:r w:rsidRPr="00FF3A87">
        <w:t>guidance</w:t>
      </w:r>
      <w:r>
        <w:t xml:space="preserve"> to 2 </w:t>
      </w:r>
      <w:r w:rsidRPr="00FF3A87">
        <w:t>Agile</w:t>
      </w:r>
      <w:r>
        <w:t xml:space="preserve"> </w:t>
      </w:r>
      <w:r w:rsidRPr="00FF3A87">
        <w:t>teams</w:t>
      </w:r>
      <w:r>
        <w:t xml:space="preserve"> </w:t>
      </w:r>
      <w:r w:rsidRPr="00FF3A87">
        <w:t>that</w:t>
      </w:r>
      <w:r>
        <w:t xml:space="preserve"> </w:t>
      </w:r>
      <w:r w:rsidRPr="00FF3A87">
        <w:t>support</w:t>
      </w:r>
      <w:r>
        <w:t xml:space="preserve">ed </w:t>
      </w:r>
      <w:r w:rsidRPr="00FF3A87">
        <w:t>development,</w:t>
      </w:r>
      <w:r>
        <w:t xml:space="preserve"> </w:t>
      </w:r>
      <w:r w:rsidRPr="00FF3A87">
        <w:t>modernization,</w:t>
      </w:r>
      <w:r>
        <w:t xml:space="preserve"> </w:t>
      </w:r>
      <w:r w:rsidRPr="00FF3A87">
        <w:t>and</w:t>
      </w:r>
      <w:r>
        <w:t xml:space="preserve"> </w:t>
      </w:r>
      <w:r w:rsidRPr="00FF3A87">
        <w:t>enhancements</w:t>
      </w:r>
      <w:r>
        <w:t xml:space="preserve"> of </w:t>
      </w:r>
      <w:r w:rsidRPr="00FF3A87">
        <w:t>enterprise</w:t>
      </w:r>
      <w:r>
        <w:t xml:space="preserve"> EHBs </w:t>
      </w:r>
      <w:r w:rsidRPr="00FF3A87">
        <w:t>modules</w:t>
      </w:r>
      <w:r>
        <w:t xml:space="preserve"> </w:t>
      </w:r>
      <w:r w:rsidRPr="00FF3A87">
        <w:t>like</w:t>
      </w:r>
      <w:r>
        <w:t xml:space="preserve"> </w:t>
      </w:r>
      <w:r w:rsidRPr="00FF3A87">
        <w:t>the</w:t>
      </w:r>
      <w:r>
        <w:t xml:space="preserve"> </w:t>
      </w:r>
      <w:r w:rsidRPr="00FF3A87">
        <w:t>Applications,</w:t>
      </w:r>
      <w:r>
        <w:t xml:space="preserve"> </w:t>
      </w:r>
      <w:r w:rsidRPr="00FF3A87">
        <w:t>Reviews,</w:t>
      </w:r>
      <w:r>
        <w:t xml:space="preserve"> </w:t>
      </w:r>
      <w:r w:rsidRPr="00FF3A87">
        <w:t>Awards,</w:t>
      </w:r>
      <w:r>
        <w:t xml:space="preserve"> </w:t>
      </w:r>
      <w:r w:rsidRPr="008328BB">
        <w:t>Financial</w:t>
      </w:r>
      <w:r>
        <w:t xml:space="preserve"> </w:t>
      </w:r>
      <w:r w:rsidRPr="008328BB">
        <w:t>Assessments,</w:t>
      </w:r>
      <w:r>
        <w:t xml:space="preserve"> </w:t>
      </w:r>
      <w:r w:rsidRPr="00FF3A87">
        <w:t>Post</w:t>
      </w:r>
      <w:r>
        <w:t xml:space="preserve"> </w:t>
      </w:r>
      <w:r w:rsidRPr="00FF3A87">
        <w:t>Award</w:t>
      </w:r>
      <w:r>
        <w:t xml:space="preserve"> Reporting</w:t>
      </w:r>
      <w:r w:rsidRPr="00FF3A87">
        <w:t>,</w:t>
      </w:r>
      <w:r>
        <w:t xml:space="preserve"> </w:t>
      </w:r>
      <w:r w:rsidRPr="00FF3A87">
        <w:t>Audit</w:t>
      </w:r>
      <w:r>
        <w:t xml:space="preserve"> and integration with external systems like Grants.gov, SAM.gov and the ACF GrantsSolutions. </w:t>
      </w:r>
    </w:p>
    <w:p w14:paraId="2EA840BB" w14:textId="77777777" w:rsidR="00FB1E3A" w:rsidRPr="009212B2" w:rsidRDefault="00FB1E3A" w:rsidP="00FB1E3A">
      <w:pPr>
        <w:pStyle w:val="ResumeRoleTitle"/>
        <w:spacing w:before="120"/>
      </w:pPr>
      <w:r>
        <w:t xml:space="preserve">Project </w:t>
      </w:r>
      <w:r w:rsidRPr="009212B2">
        <w:t>Manager</w:t>
      </w:r>
      <w:r>
        <w:t>/Sr. Project Manager</w:t>
      </w:r>
      <w:r w:rsidRPr="009212B2">
        <w:t>,</w:t>
      </w:r>
      <w:r>
        <w:t xml:space="preserve"> </w:t>
      </w:r>
      <w:r w:rsidRPr="009212B2">
        <w:t>HRSA</w:t>
      </w:r>
    </w:p>
    <w:p w14:paraId="07C80E65" w14:textId="77777777" w:rsidR="00FB1E3A" w:rsidRDefault="00FB1E3A" w:rsidP="00FB1E3A">
      <w:pPr>
        <w:pStyle w:val="ResumeRoleTitle"/>
      </w:pPr>
      <w:r w:rsidRPr="00B010B2">
        <w:t>REI</w:t>
      </w:r>
      <w:r>
        <w:t xml:space="preserve"> </w:t>
      </w:r>
      <w:r w:rsidRPr="00B010B2">
        <w:t>Systems,</w:t>
      </w:r>
      <w:r>
        <w:t xml:space="preserve"> Aug. </w:t>
      </w:r>
      <w:r w:rsidRPr="00B010B2">
        <w:t>20</w:t>
      </w:r>
      <w:r>
        <w:t>09–Jun. 2014</w:t>
      </w:r>
    </w:p>
    <w:p w14:paraId="20DCDE9B" w14:textId="77777777" w:rsidR="00FB1E3A" w:rsidRDefault="00FB1E3A" w:rsidP="00FB1E3A">
      <w:pPr>
        <w:pStyle w:val="BodyText"/>
      </w:pPr>
      <w:r>
        <w:t>Pramod managed the implementation of the c</w:t>
      </w:r>
      <w:r w:rsidRPr="009212B2">
        <w:t>omplete</w:t>
      </w:r>
      <w:r>
        <w:t xml:space="preserve"> </w:t>
      </w:r>
      <w:r w:rsidRPr="009212B2">
        <w:t>end-to-end</w:t>
      </w:r>
      <w:r>
        <w:t xml:space="preserve"> </w:t>
      </w:r>
      <w:r w:rsidRPr="009212B2">
        <w:t>system</w:t>
      </w:r>
      <w:r>
        <w:t xml:space="preserve"> for HRSA </w:t>
      </w:r>
      <w:r w:rsidRPr="009212B2">
        <w:t>to</w:t>
      </w:r>
      <w:r>
        <w:t xml:space="preserve"> </w:t>
      </w:r>
      <w:r w:rsidRPr="009212B2">
        <w:t>develop</w:t>
      </w:r>
      <w:r>
        <w:t xml:space="preserve"> </w:t>
      </w:r>
      <w:r w:rsidRPr="009212B2">
        <w:t>and</w:t>
      </w:r>
      <w:r>
        <w:t xml:space="preserve"> </w:t>
      </w:r>
      <w:r w:rsidRPr="009212B2">
        <w:t>maintain</w:t>
      </w:r>
      <w:r>
        <w:t xml:space="preserve"> </w:t>
      </w:r>
      <w:r w:rsidRPr="009212B2">
        <w:t>Financial</w:t>
      </w:r>
      <w:r>
        <w:t xml:space="preserve"> </w:t>
      </w:r>
      <w:r w:rsidRPr="009212B2">
        <w:t>Assessments</w:t>
      </w:r>
      <w:r>
        <w:t xml:space="preserve"> and Audits of applicant and grantee organizations. He provided oversight for the user interface modernization of </w:t>
      </w:r>
      <w:r w:rsidRPr="000F677F">
        <w:t>HRSA's</w:t>
      </w:r>
      <w:r>
        <w:t xml:space="preserve"> </w:t>
      </w:r>
      <w:r w:rsidRPr="000F677F">
        <w:t>Grants</w:t>
      </w:r>
      <w:r>
        <w:t xml:space="preserve"> </w:t>
      </w:r>
      <w:r w:rsidRPr="000F677F">
        <w:t>Management</w:t>
      </w:r>
      <w:r>
        <w:t xml:space="preserve"> modules</w:t>
      </w:r>
      <w:r w:rsidRPr="000F677F">
        <w:t>.</w:t>
      </w:r>
      <w:r>
        <w:t xml:space="preserve"> Pramod led the requirements revalidation and </w:t>
      </w:r>
      <w:r w:rsidRPr="000F677F">
        <w:t>redesign</w:t>
      </w:r>
      <w:r>
        <w:t xml:space="preserve"> </w:t>
      </w:r>
      <w:r w:rsidRPr="000F677F">
        <w:t>of</w:t>
      </w:r>
      <w:r>
        <w:t xml:space="preserve"> the </w:t>
      </w:r>
      <w:r w:rsidRPr="000F677F">
        <w:t>modules</w:t>
      </w:r>
      <w:r>
        <w:t xml:space="preserve"> and p</w:t>
      </w:r>
      <w:r w:rsidRPr="009A73AD">
        <w:t>lanned</w:t>
      </w:r>
      <w:r>
        <w:t xml:space="preserve"> </w:t>
      </w:r>
      <w:r w:rsidRPr="009A73AD">
        <w:t>the</w:t>
      </w:r>
      <w:r>
        <w:t xml:space="preserve"> </w:t>
      </w:r>
      <w:r w:rsidRPr="009A73AD">
        <w:t>upgrades</w:t>
      </w:r>
      <w:r>
        <w:t xml:space="preserve"> </w:t>
      </w:r>
      <w:r w:rsidRPr="009A73AD">
        <w:t>over</w:t>
      </w:r>
      <w:r>
        <w:t xml:space="preserve"> </w:t>
      </w:r>
      <w:r w:rsidRPr="009A73AD">
        <w:t>multiple</w:t>
      </w:r>
      <w:r>
        <w:t xml:space="preserve"> releases. Pramod also managed the </w:t>
      </w:r>
      <w:r w:rsidRPr="00A65BA0">
        <w:t>project</w:t>
      </w:r>
      <w:r>
        <w:t xml:space="preserve"> </w:t>
      </w:r>
      <w:r w:rsidRPr="00A65BA0">
        <w:t>to</w:t>
      </w:r>
      <w:r>
        <w:t xml:space="preserve"> </w:t>
      </w:r>
      <w:r w:rsidRPr="00A65BA0">
        <w:t>automate</w:t>
      </w:r>
      <w:r>
        <w:t xml:space="preserve"> </w:t>
      </w:r>
      <w:r w:rsidRPr="00A65BA0">
        <w:t>the</w:t>
      </w:r>
      <w:r>
        <w:t xml:space="preserve"> </w:t>
      </w:r>
      <w:r w:rsidRPr="00A65BA0">
        <w:t>processing</w:t>
      </w:r>
      <w:r>
        <w:t xml:space="preserve"> </w:t>
      </w:r>
      <w:r w:rsidRPr="00A65BA0">
        <w:t>of</w:t>
      </w:r>
      <w:r>
        <w:t xml:space="preserve"> </w:t>
      </w:r>
      <w:r w:rsidRPr="00A65BA0">
        <w:t>Grants.gov</w:t>
      </w:r>
      <w:r>
        <w:t xml:space="preserve"> </w:t>
      </w:r>
      <w:r w:rsidRPr="00A65BA0">
        <w:t>applications</w:t>
      </w:r>
      <w:r>
        <w:t xml:space="preserve"> </w:t>
      </w:r>
      <w:r w:rsidRPr="00A65BA0">
        <w:t>submitted</w:t>
      </w:r>
      <w:r>
        <w:t xml:space="preserve"> </w:t>
      </w:r>
      <w:r w:rsidRPr="00A65BA0">
        <w:t>to</w:t>
      </w:r>
      <w:r>
        <w:t xml:space="preserve"> </w:t>
      </w:r>
      <w:r w:rsidRPr="00A65BA0">
        <w:t>receive</w:t>
      </w:r>
      <w:r>
        <w:t xml:space="preserve"> </w:t>
      </w:r>
      <w:r w:rsidRPr="00A65BA0">
        <w:t>HRSA</w:t>
      </w:r>
      <w:r>
        <w:t xml:space="preserve"> </w:t>
      </w:r>
      <w:r w:rsidRPr="00A65BA0">
        <w:t>grants</w:t>
      </w:r>
      <w:r>
        <w:t xml:space="preserve"> </w:t>
      </w:r>
      <w:r w:rsidRPr="00A65BA0">
        <w:t>funding,</w:t>
      </w:r>
      <w:r>
        <w:t xml:space="preserve"> which involves over </w:t>
      </w:r>
      <w:r w:rsidRPr="00A65BA0">
        <w:t>10,000</w:t>
      </w:r>
      <w:r>
        <w:t xml:space="preserve"> </w:t>
      </w:r>
      <w:r w:rsidRPr="00A65BA0">
        <w:t>grants</w:t>
      </w:r>
      <w:r>
        <w:t xml:space="preserve"> </w:t>
      </w:r>
      <w:r w:rsidRPr="00A65BA0">
        <w:t>applications</w:t>
      </w:r>
      <w:r>
        <w:t xml:space="preserve"> </w:t>
      </w:r>
      <w:r w:rsidRPr="00A65BA0">
        <w:t>annually</w:t>
      </w:r>
      <w:r>
        <w:t xml:space="preserve"> </w:t>
      </w:r>
      <w:r w:rsidRPr="00A65BA0">
        <w:t>and</w:t>
      </w:r>
      <w:r>
        <w:t xml:space="preserve"> </w:t>
      </w:r>
      <w:r w:rsidRPr="00A65BA0">
        <w:t>several</w:t>
      </w:r>
      <w:r>
        <w:t xml:space="preserve"> </w:t>
      </w:r>
      <w:r w:rsidRPr="00A65BA0">
        <w:t>billion</w:t>
      </w:r>
      <w:r>
        <w:t xml:space="preserve"> </w:t>
      </w:r>
      <w:r w:rsidRPr="00A65BA0">
        <w:t>dollars</w:t>
      </w:r>
      <w:r>
        <w:t xml:space="preserve"> </w:t>
      </w:r>
      <w:r w:rsidRPr="00A65BA0">
        <w:t>in</w:t>
      </w:r>
      <w:r>
        <w:t xml:space="preserve"> </w:t>
      </w:r>
      <w:r w:rsidRPr="00A65BA0">
        <w:t>awards.</w:t>
      </w:r>
    </w:p>
    <w:p w14:paraId="5454B6B3" w14:textId="77777777" w:rsidR="00FB1E3A" w:rsidRPr="00953DC8" w:rsidRDefault="00FB1E3A" w:rsidP="00FB1E3A">
      <w:pPr>
        <w:pStyle w:val="ResumeRoleTitle"/>
        <w:spacing w:before="120"/>
      </w:pPr>
      <w:r w:rsidRPr="00953DC8">
        <w:t>Principal</w:t>
      </w:r>
      <w:r>
        <w:t xml:space="preserve"> </w:t>
      </w:r>
      <w:r w:rsidRPr="00953DC8">
        <w:t>Engineer,</w:t>
      </w:r>
      <w:r>
        <w:t xml:space="preserve"> </w:t>
      </w:r>
      <w:r w:rsidRPr="00953DC8">
        <w:t>FEMA</w:t>
      </w:r>
      <w:r>
        <w:t xml:space="preserve"> </w:t>
      </w:r>
      <w:r w:rsidRPr="00953DC8">
        <w:t>Grants</w:t>
      </w:r>
      <w:r>
        <w:t xml:space="preserve"> </w:t>
      </w:r>
      <w:r w:rsidRPr="00953DC8">
        <w:t>System</w:t>
      </w:r>
      <w:r>
        <w:t>s</w:t>
      </w:r>
    </w:p>
    <w:p w14:paraId="50F1DB6D" w14:textId="77777777" w:rsidR="00FB1E3A" w:rsidRPr="00953DC8" w:rsidRDefault="00FB1E3A" w:rsidP="00FB1E3A">
      <w:pPr>
        <w:pStyle w:val="ResumeRoleTitle"/>
      </w:pPr>
      <w:r w:rsidRPr="00953DC8">
        <w:t>REI</w:t>
      </w:r>
      <w:r>
        <w:t xml:space="preserve"> </w:t>
      </w:r>
      <w:r w:rsidRPr="00953DC8">
        <w:t>Systems,</w:t>
      </w:r>
      <w:r>
        <w:t xml:space="preserve"> Sept. </w:t>
      </w:r>
      <w:r w:rsidRPr="00953DC8">
        <w:t>2002</w:t>
      </w:r>
      <w:r>
        <w:t>–Jul. 2009</w:t>
      </w:r>
    </w:p>
    <w:p w14:paraId="697BBBBD" w14:textId="77777777" w:rsidR="00FB1E3A" w:rsidRPr="00953DC8" w:rsidRDefault="00FB1E3A" w:rsidP="00FB1E3A">
      <w:pPr>
        <w:pStyle w:val="BodyText"/>
      </w:pPr>
      <w:r>
        <w:t>Pramod was the l</w:t>
      </w:r>
      <w:r w:rsidRPr="00953DC8">
        <w:t>ead</w:t>
      </w:r>
      <w:r>
        <w:t xml:space="preserve"> </w:t>
      </w:r>
      <w:r w:rsidRPr="00953DC8">
        <w:t>Developer</w:t>
      </w:r>
      <w:r>
        <w:t xml:space="preserve"> </w:t>
      </w:r>
      <w:r w:rsidRPr="00953DC8">
        <w:t>for</w:t>
      </w:r>
      <w:r>
        <w:t xml:space="preserve"> </w:t>
      </w:r>
      <w:r w:rsidRPr="00953DC8">
        <w:t>FEMA’s</w:t>
      </w:r>
      <w:r>
        <w:t xml:space="preserve"> </w:t>
      </w:r>
      <w:r w:rsidRPr="00953DC8">
        <w:t>Assistance</w:t>
      </w:r>
      <w:r>
        <w:t xml:space="preserve"> </w:t>
      </w:r>
      <w:r w:rsidRPr="00953DC8">
        <w:t>to</w:t>
      </w:r>
      <w:r>
        <w:t xml:space="preserve"> </w:t>
      </w:r>
      <w:r w:rsidRPr="00953DC8">
        <w:t>Fire</w:t>
      </w:r>
      <w:r>
        <w:t xml:space="preserve"> </w:t>
      </w:r>
      <w:r w:rsidRPr="00953DC8">
        <w:t>Grants</w:t>
      </w:r>
      <w:r>
        <w:t xml:space="preserve"> </w:t>
      </w:r>
      <w:r w:rsidRPr="00953DC8">
        <w:t>(AFG)</w:t>
      </w:r>
      <w:r>
        <w:t xml:space="preserve"> </w:t>
      </w:r>
      <w:r w:rsidRPr="00953DC8">
        <w:t>eGrants</w:t>
      </w:r>
      <w:r>
        <w:t xml:space="preserve"> </w:t>
      </w:r>
      <w:r w:rsidRPr="00953DC8">
        <w:t>System</w:t>
      </w:r>
      <w:r>
        <w:t xml:space="preserve">, </w:t>
      </w:r>
      <w:r w:rsidRPr="00953DC8">
        <w:t>a</w:t>
      </w:r>
      <w:r>
        <w:t xml:space="preserve"> </w:t>
      </w:r>
      <w:r w:rsidRPr="00953DC8">
        <w:t>web</w:t>
      </w:r>
      <w:r>
        <w:t xml:space="preserve"> </w:t>
      </w:r>
      <w:r w:rsidRPr="00953DC8">
        <w:t>based</w:t>
      </w:r>
      <w:r>
        <w:t xml:space="preserve"> </w:t>
      </w:r>
      <w:r w:rsidRPr="00953DC8">
        <w:t>end-to-end</w:t>
      </w:r>
      <w:r>
        <w:t xml:space="preserve"> </w:t>
      </w:r>
      <w:r w:rsidRPr="00953DC8">
        <w:t>Grants</w:t>
      </w:r>
      <w:r>
        <w:t xml:space="preserve"> </w:t>
      </w:r>
      <w:r w:rsidRPr="00953DC8">
        <w:t>Management</w:t>
      </w:r>
      <w:r>
        <w:t xml:space="preserve"> </w:t>
      </w:r>
      <w:r w:rsidRPr="00953DC8">
        <w:t>System</w:t>
      </w:r>
      <w:r>
        <w:t xml:space="preserve"> </w:t>
      </w:r>
      <w:r w:rsidRPr="00953DC8">
        <w:t>that</w:t>
      </w:r>
      <w:r>
        <w:t xml:space="preserve"> </w:t>
      </w:r>
      <w:r w:rsidRPr="00953DC8">
        <w:t>simplifies</w:t>
      </w:r>
      <w:r>
        <w:t xml:space="preserve"> </w:t>
      </w:r>
      <w:r w:rsidRPr="00953DC8">
        <w:t>and</w:t>
      </w:r>
      <w:r>
        <w:t xml:space="preserve"> </w:t>
      </w:r>
      <w:r w:rsidRPr="00953DC8">
        <w:t>streamlines</w:t>
      </w:r>
      <w:r>
        <w:t xml:space="preserve"> </w:t>
      </w:r>
      <w:r w:rsidRPr="00953DC8">
        <w:t>the</w:t>
      </w:r>
      <w:r>
        <w:t xml:space="preserve"> </w:t>
      </w:r>
      <w:r w:rsidRPr="00953DC8">
        <w:t>full</w:t>
      </w:r>
      <w:r>
        <w:t xml:space="preserve"> </w:t>
      </w:r>
      <w:r w:rsidRPr="00953DC8">
        <w:t>life-cycle</w:t>
      </w:r>
      <w:r>
        <w:t xml:space="preserve"> </w:t>
      </w:r>
      <w:r w:rsidRPr="00953DC8">
        <w:t>administration</w:t>
      </w:r>
      <w:r>
        <w:t xml:space="preserve"> </w:t>
      </w:r>
      <w:r w:rsidRPr="00953DC8">
        <w:t>of</w:t>
      </w:r>
      <w:r>
        <w:t xml:space="preserve"> </w:t>
      </w:r>
      <w:r w:rsidRPr="00953DC8">
        <w:t>grants.</w:t>
      </w:r>
      <w:r>
        <w:t xml:space="preserve">  </w:t>
      </w:r>
      <w:r w:rsidRPr="000A2A42">
        <w:t>Responsibilities</w:t>
      </w:r>
      <w:r>
        <w:t xml:space="preserve"> </w:t>
      </w:r>
      <w:r w:rsidRPr="000A2A42">
        <w:t>included</w:t>
      </w:r>
      <w:r>
        <w:t xml:space="preserve"> </w:t>
      </w:r>
      <w:r w:rsidRPr="000A2A42">
        <w:t>providing</w:t>
      </w:r>
      <w:r>
        <w:t xml:space="preserve"> </w:t>
      </w:r>
      <w:r w:rsidRPr="000A2A42">
        <w:t>functional</w:t>
      </w:r>
      <w:r>
        <w:t xml:space="preserve"> </w:t>
      </w:r>
      <w:r w:rsidRPr="000A2A42">
        <w:t>and</w:t>
      </w:r>
      <w:r>
        <w:t xml:space="preserve"> </w:t>
      </w:r>
      <w:r w:rsidRPr="000A2A42">
        <w:t>technical</w:t>
      </w:r>
      <w:r>
        <w:t xml:space="preserve"> </w:t>
      </w:r>
      <w:r w:rsidRPr="000A2A42">
        <w:t>support</w:t>
      </w:r>
      <w:r>
        <w:t xml:space="preserve">. </w:t>
      </w:r>
      <w:r w:rsidRPr="000A2A42">
        <w:t>Technologies</w:t>
      </w:r>
      <w:r>
        <w:t xml:space="preserve"> </w:t>
      </w:r>
      <w:r w:rsidRPr="000A2A42">
        <w:t>used</w:t>
      </w:r>
      <w:r>
        <w:t xml:space="preserve"> </w:t>
      </w:r>
      <w:r w:rsidRPr="000A2A42">
        <w:t>included</w:t>
      </w:r>
      <w:r>
        <w:t xml:space="preserve"> </w:t>
      </w:r>
      <w:r w:rsidRPr="000A2A42">
        <w:t>Java,</w:t>
      </w:r>
      <w:r>
        <w:t xml:space="preserve"> </w:t>
      </w:r>
      <w:r w:rsidRPr="000A2A42">
        <w:t>Struts,</w:t>
      </w:r>
      <w:r>
        <w:t xml:space="preserve"> </w:t>
      </w:r>
      <w:r w:rsidRPr="000A2A42">
        <w:t>EJB,</w:t>
      </w:r>
      <w:r>
        <w:t xml:space="preserve"> </w:t>
      </w:r>
      <w:r w:rsidRPr="000A2A42">
        <w:t>JSP,</w:t>
      </w:r>
      <w:r>
        <w:t xml:space="preserve"> </w:t>
      </w:r>
      <w:r w:rsidRPr="000A2A42">
        <w:t>Struts,</w:t>
      </w:r>
      <w:r>
        <w:t xml:space="preserve"> </w:t>
      </w:r>
      <w:r w:rsidRPr="000A2A42">
        <w:t>XML,</w:t>
      </w:r>
      <w:r>
        <w:t xml:space="preserve"> </w:t>
      </w:r>
      <w:r w:rsidRPr="000A2A42">
        <w:t>Oracle</w:t>
      </w:r>
      <w:r>
        <w:t xml:space="preserve"> </w:t>
      </w:r>
      <w:r w:rsidRPr="000A2A42">
        <w:t>10g,</w:t>
      </w:r>
      <w:r>
        <w:t xml:space="preserve"> </w:t>
      </w:r>
      <w:r w:rsidRPr="000A2A42">
        <w:t>and</w:t>
      </w:r>
      <w:r>
        <w:t xml:space="preserve"> </w:t>
      </w:r>
      <w:r w:rsidRPr="000A2A42">
        <w:t>Oracle</w:t>
      </w:r>
      <w:r>
        <w:t xml:space="preserve"> </w:t>
      </w:r>
      <w:r w:rsidRPr="000A2A42">
        <w:t>Application</w:t>
      </w:r>
      <w:r>
        <w:t xml:space="preserve"> </w:t>
      </w:r>
      <w:r w:rsidRPr="000A2A42">
        <w:t>Server</w:t>
      </w:r>
      <w:r>
        <w:t>.</w:t>
      </w:r>
    </w:p>
    <w:p w14:paraId="4ADE2504" w14:textId="77777777" w:rsidR="00FB1E3A" w:rsidRPr="00953DC8" w:rsidRDefault="00FB1E3A" w:rsidP="00FB1E3A">
      <w:pPr>
        <w:pStyle w:val="ResumeRoleTitle"/>
        <w:spacing w:before="120"/>
      </w:pPr>
      <w:r w:rsidRPr="00953DC8">
        <w:t>Software</w:t>
      </w:r>
      <w:r>
        <w:t xml:space="preserve"> </w:t>
      </w:r>
      <w:r w:rsidRPr="00953DC8">
        <w:t>Development</w:t>
      </w:r>
      <w:r>
        <w:t xml:space="preserve"> Engineer</w:t>
      </w:r>
      <w:r>
        <w:br/>
      </w:r>
      <w:r w:rsidRPr="00953DC8">
        <w:t>McAfee</w:t>
      </w:r>
      <w:r>
        <w:t xml:space="preserve"> </w:t>
      </w:r>
      <w:r w:rsidRPr="00953DC8">
        <w:t>(formerly</w:t>
      </w:r>
      <w:r>
        <w:t xml:space="preserve"> </w:t>
      </w:r>
      <w:r w:rsidRPr="00953DC8">
        <w:t>Network</w:t>
      </w:r>
      <w:r>
        <w:t xml:space="preserve"> </w:t>
      </w:r>
      <w:r w:rsidRPr="00953DC8">
        <w:t>Associates)</w:t>
      </w:r>
      <w:r>
        <w:t xml:space="preserve">, Jul. </w:t>
      </w:r>
      <w:r w:rsidRPr="00953DC8">
        <w:t>1999</w:t>
      </w:r>
      <w:r>
        <w:t xml:space="preserve">–Apr. </w:t>
      </w:r>
      <w:r w:rsidRPr="00953DC8">
        <w:t>2002</w:t>
      </w:r>
    </w:p>
    <w:p w14:paraId="473EDEBF" w14:textId="5B381A7D" w:rsidR="00FB1E3A" w:rsidRDefault="00FB1E3A" w:rsidP="00FB1E3A">
      <w:pPr>
        <w:pStyle w:val="BodyText"/>
      </w:pPr>
      <w:r>
        <w:t>Pramod d</w:t>
      </w:r>
      <w:r w:rsidRPr="00953DC8">
        <w:t>eveloped</w:t>
      </w:r>
      <w:r>
        <w:t xml:space="preserve"> </w:t>
      </w:r>
      <w:r w:rsidRPr="00953DC8">
        <w:t>Java</w:t>
      </w:r>
      <w:r>
        <w:t xml:space="preserve"> </w:t>
      </w:r>
      <w:r w:rsidRPr="00953DC8">
        <w:t>based</w:t>
      </w:r>
      <w:r>
        <w:t xml:space="preserve"> </w:t>
      </w:r>
      <w:r w:rsidRPr="00953DC8">
        <w:t>management</w:t>
      </w:r>
      <w:r>
        <w:t xml:space="preserve"> </w:t>
      </w:r>
      <w:r w:rsidRPr="00953DC8">
        <w:t>software</w:t>
      </w:r>
      <w:r>
        <w:t xml:space="preserve"> </w:t>
      </w:r>
      <w:r w:rsidRPr="00953DC8">
        <w:t>for</w:t>
      </w:r>
      <w:r>
        <w:t xml:space="preserve"> </w:t>
      </w:r>
      <w:r w:rsidRPr="00953DC8">
        <w:t>various</w:t>
      </w:r>
      <w:r>
        <w:t xml:space="preserve"> </w:t>
      </w:r>
      <w:r w:rsidRPr="00953DC8">
        <w:t>network</w:t>
      </w:r>
      <w:r>
        <w:t xml:space="preserve"> </w:t>
      </w:r>
      <w:r w:rsidRPr="00953DC8">
        <w:t>security</w:t>
      </w:r>
      <w:r>
        <w:t xml:space="preserve"> </w:t>
      </w:r>
      <w:r w:rsidRPr="00953DC8">
        <w:t>products,</w:t>
      </w:r>
      <w:r>
        <w:t xml:space="preserve"> </w:t>
      </w:r>
      <w:r w:rsidRPr="00953DC8">
        <w:t>contributing</w:t>
      </w:r>
      <w:r>
        <w:t xml:space="preserve"> </w:t>
      </w:r>
      <w:r w:rsidRPr="00953DC8">
        <w:t>to</w:t>
      </w:r>
      <w:r>
        <w:t xml:space="preserve"> </w:t>
      </w:r>
      <w:r w:rsidRPr="00953DC8">
        <w:t>all</w:t>
      </w:r>
      <w:r>
        <w:t xml:space="preserve"> </w:t>
      </w:r>
      <w:r w:rsidRPr="00953DC8">
        <w:t>phases</w:t>
      </w:r>
      <w:r>
        <w:t xml:space="preserve"> </w:t>
      </w:r>
      <w:r w:rsidRPr="00953DC8">
        <w:t>of</w:t>
      </w:r>
      <w:r>
        <w:t xml:space="preserve"> </w:t>
      </w:r>
      <w:r w:rsidRPr="00953DC8">
        <w:t>the</w:t>
      </w:r>
      <w:r>
        <w:t xml:space="preserve"> </w:t>
      </w:r>
      <w:r w:rsidRPr="00953DC8">
        <w:t>software</w:t>
      </w:r>
      <w:r>
        <w:t xml:space="preserve"> </w:t>
      </w:r>
      <w:r w:rsidRPr="00953DC8">
        <w:t>development</w:t>
      </w:r>
      <w:r>
        <w:t xml:space="preserve"> </w:t>
      </w:r>
      <w:r w:rsidRPr="00953DC8">
        <w:t>lifecycle.</w:t>
      </w:r>
      <w:r>
        <w:t xml:space="preserve"> </w:t>
      </w:r>
    </w:p>
    <w:p w14:paraId="74DB427B" w14:textId="77777777" w:rsidR="000553A3" w:rsidRDefault="000553A3" w:rsidP="000553A3">
      <w:pPr>
        <w:pStyle w:val="ResumeSectionHeading"/>
        <w:spacing w:after="0"/>
        <w:rPr>
          <w:rStyle w:val="In-LineParagraphHeading"/>
          <w:b w:val="0"/>
        </w:rPr>
      </w:pPr>
      <w:r>
        <w:rPr>
          <w:rStyle w:val="In-LineParagraphHeading"/>
          <w:b w:val="0"/>
        </w:rPr>
        <w:t>Security Clearance</w:t>
      </w:r>
    </w:p>
    <w:p w14:paraId="1A925076" w14:textId="77777777" w:rsidR="000553A3" w:rsidRDefault="000553A3" w:rsidP="000553A3">
      <w:pPr>
        <w:pStyle w:val="BodyText"/>
      </w:pPr>
      <w:r>
        <w:t>Public Trust</w:t>
      </w:r>
    </w:p>
    <w:p w14:paraId="51F42C7D"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428"/>
        <w:gridCol w:w="1262"/>
        <w:gridCol w:w="2883"/>
        <w:gridCol w:w="2787"/>
      </w:tblGrid>
      <w:tr w:rsidR="00FB1E3A" w:rsidRPr="000159F1" w14:paraId="056BB825" w14:textId="77777777" w:rsidTr="0008537E">
        <w:trPr>
          <w:trHeight w:val="296"/>
        </w:trPr>
        <w:tc>
          <w:tcPr>
            <w:tcW w:w="1297" w:type="pct"/>
            <w:shd w:val="clear" w:color="auto" w:fill="DBE5F1" w:themeFill="accent1" w:themeFillTint="33"/>
            <w:vAlign w:val="center"/>
          </w:tcPr>
          <w:p w14:paraId="1F5B8EDB"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Employer</w:t>
            </w:r>
          </w:p>
        </w:tc>
        <w:tc>
          <w:tcPr>
            <w:tcW w:w="674" w:type="pct"/>
            <w:shd w:val="clear" w:color="auto" w:fill="DBE5F1" w:themeFill="accent1" w:themeFillTint="33"/>
            <w:vAlign w:val="center"/>
          </w:tcPr>
          <w:p w14:paraId="16841A10"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Location</w:t>
            </w:r>
          </w:p>
        </w:tc>
        <w:tc>
          <w:tcPr>
            <w:tcW w:w="1540" w:type="pct"/>
            <w:shd w:val="clear" w:color="auto" w:fill="DBE5F1" w:themeFill="accent1" w:themeFillTint="33"/>
            <w:vAlign w:val="center"/>
          </w:tcPr>
          <w:p w14:paraId="64E89B9F"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Title</w:t>
            </w:r>
          </w:p>
        </w:tc>
        <w:tc>
          <w:tcPr>
            <w:tcW w:w="1489" w:type="pct"/>
            <w:shd w:val="clear" w:color="auto" w:fill="DBE5F1" w:themeFill="accent1" w:themeFillTint="33"/>
            <w:vAlign w:val="center"/>
          </w:tcPr>
          <w:p w14:paraId="4AA70B5C"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Term</w:t>
            </w:r>
          </w:p>
        </w:tc>
      </w:tr>
      <w:tr w:rsidR="00FB1E3A" w:rsidRPr="000159F1" w14:paraId="4E58B1B6" w14:textId="77777777" w:rsidTr="0008537E">
        <w:tc>
          <w:tcPr>
            <w:tcW w:w="1297" w:type="pct"/>
          </w:tcPr>
          <w:p w14:paraId="1084104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REI Systems Inc.</w:t>
            </w:r>
          </w:p>
        </w:tc>
        <w:tc>
          <w:tcPr>
            <w:tcW w:w="674" w:type="pct"/>
          </w:tcPr>
          <w:p w14:paraId="3570328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Virginia</w:t>
            </w:r>
          </w:p>
        </w:tc>
        <w:tc>
          <w:tcPr>
            <w:tcW w:w="1540" w:type="pct"/>
          </w:tcPr>
          <w:p w14:paraId="2C503A1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Program Manager</w:t>
            </w:r>
          </w:p>
        </w:tc>
        <w:tc>
          <w:tcPr>
            <w:tcW w:w="1489" w:type="pct"/>
          </w:tcPr>
          <w:p w14:paraId="1CD26425"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Aug. 2002–Present</w:t>
            </w:r>
          </w:p>
        </w:tc>
      </w:tr>
      <w:tr w:rsidR="00FB1E3A" w:rsidRPr="000159F1" w14:paraId="342AD70F" w14:textId="77777777" w:rsidTr="0008537E">
        <w:tc>
          <w:tcPr>
            <w:tcW w:w="1297" w:type="pct"/>
            <w:shd w:val="clear" w:color="auto" w:fill="D9D9D9" w:themeFill="background1" w:themeFillShade="D9"/>
          </w:tcPr>
          <w:p w14:paraId="3BA67DE4"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McAfee (formerly Network Associates)</w:t>
            </w:r>
          </w:p>
        </w:tc>
        <w:tc>
          <w:tcPr>
            <w:tcW w:w="674" w:type="pct"/>
            <w:shd w:val="clear" w:color="auto" w:fill="D9D9D9" w:themeFill="background1" w:themeFillShade="D9"/>
          </w:tcPr>
          <w:p w14:paraId="7D386772"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Rockville, MD</w:t>
            </w:r>
          </w:p>
        </w:tc>
        <w:tc>
          <w:tcPr>
            <w:tcW w:w="1540" w:type="pct"/>
            <w:shd w:val="clear" w:color="auto" w:fill="D9D9D9" w:themeFill="background1" w:themeFillShade="D9"/>
          </w:tcPr>
          <w:p w14:paraId="77E5758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Software Development Engineer</w:t>
            </w:r>
          </w:p>
        </w:tc>
        <w:tc>
          <w:tcPr>
            <w:tcW w:w="1489" w:type="pct"/>
            <w:shd w:val="clear" w:color="auto" w:fill="D9D9D9" w:themeFill="background1" w:themeFillShade="D9"/>
          </w:tcPr>
          <w:p w14:paraId="38DA9249"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Jul. 1999–Apr. 2002</w:t>
            </w:r>
          </w:p>
        </w:tc>
      </w:tr>
    </w:tbl>
    <w:p w14:paraId="6A891A70" w14:textId="77777777" w:rsidR="00FB1E3A" w:rsidRDefault="00FB1E3A" w:rsidP="00FB1E3A">
      <w:pPr>
        <w:pStyle w:val="ResumeNormal"/>
      </w:pPr>
    </w:p>
    <w:p w14:paraId="28C8192C" w14:textId="77777777" w:rsidR="00FB1E3A" w:rsidRDefault="00FB1E3A" w:rsidP="00FB1E3A">
      <w:pPr>
        <w:pStyle w:val="BodyText"/>
      </w:pPr>
    </w:p>
    <w:p w14:paraId="1F7A88B3" w14:textId="77777777" w:rsidR="00FB1E3A" w:rsidRDefault="00FB1E3A" w:rsidP="00FB1E3A">
      <w:pPr>
        <w:rPr>
          <w:sz w:val="22"/>
        </w:rPr>
      </w:pPr>
      <w:r>
        <w:br w:type="page"/>
      </w:r>
    </w:p>
    <w:p w14:paraId="3ADAFB17" w14:textId="77777777" w:rsidR="00FB1E3A" w:rsidRDefault="00FB1E3A" w:rsidP="00FB1E3A">
      <w:pPr>
        <w:pStyle w:val="ResumeName"/>
      </w:pPr>
      <w:bookmarkStart w:id="835" w:name="_Toc507859410"/>
      <w:r>
        <w:rPr>
          <w:noProof/>
        </w:rPr>
        <w:t>Rujuta Waknis</w:t>
      </w:r>
      <w:bookmarkEnd w:id="835"/>
    </w:p>
    <w:p w14:paraId="7DDF86CE"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Pr>
          <w:rFonts w:ascii="Times New Roman" w:hAnsi="Times New Roman" w:cs="Times New Roman"/>
          <w:sz w:val="22"/>
        </w:rPr>
        <w:t xml:space="preserve"> Project Management</w:t>
      </w:r>
    </w:p>
    <w:p w14:paraId="03438ACB"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51304E42"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453722E1" w14:textId="77777777" w:rsidR="00FB1E3A" w:rsidRDefault="00FB1E3A" w:rsidP="00FB1E3A">
      <w:pPr>
        <w:pStyle w:val="BodyText"/>
      </w:pPr>
      <w:r>
        <w:t xml:space="preserve">Rujuta has more than 12 years of experience in the IT services industry, with over 8 years of </w:t>
      </w:r>
      <w:r w:rsidRPr="00D275C1">
        <w:t>experience</w:t>
      </w:r>
      <w:r>
        <w:t xml:space="preserve"> </w:t>
      </w:r>
      <w:r w:rsidRPr="00D275C1">
        <w:t>managing</w:t>
      </w:r>
      <w:r>
        <w:t xml:space="preserve"> </w:t>
      </w:r>
      <w:r w:rsidRPr="00D275C1">
        <w:t>and</w:t>
      </w:r>
      <w:r>
        <w:t xml:space="preserve"> </w:t>
      </w:r>
      <w:r w:rsidRPr="00D275C1">
        <w:t>leading</w:t>
      </w:r>
      <w:r>
        <w:t xml:space="preserve"> </w:t>
      </w:r>
      <w:r w:rsidRPr="00D275C1">
        <w:t>projects</w:t>
      </w:r>
      <w:r>
        <w:t xml:space="preserve"> </w:t>
      </w:r>
      <w:r w:rsidRPr="00D275C1">
        <w:t>across</w:t>
      </w:r>
      <w:r>
        <w:t xml:space="preserve"> all the phases of </w:t>
      </w:r>
      <w:r w:rsidRPr="00D275C1">
        <w:t>the</w:t>
      </w:r>
      <w:r>
        <w:t xml:space="preserve"> </w:t>
      </w:r>
      <w:r w:rsidRPr="00D275C1">
        <w:t>software</w:t>
      </w:r>
      <w:r>
        <w:t xml:space="preserve"> </w:t>
      </w:r>
      <w:r w:rsidRPr="00D275C1">
        <w:t>development</w:t>
      </w:r>
      <w:r>
        <w:t xml:space="preserve"> </w:t>
      </w:r>
      <w:r w:rsidRPr="00D275C1">
        <w:t>lifecycle</w:t>
      </w:r>
      <w:r>
        <w:t xml:space="preserve"> </w:t>
      </w:r>
      <w:r w:rsidRPr="00D275C1">
        <w:t>(SDLC),</w:t>
      </w:r>
      <w:r>
        <w:t xml:space="preserve"> </w:t>
      </w:r>
      <w:r w:rsidRPr="00D275C1">
        <w:t>from</w:t>
      </w:r>
      <w:r>
        <w:t xml:space="preserve"> conceptualization, design </w:t>
      </w:r>
      <w:r w:rsidRPr="00D275C1">
        <w:t>and</w:t>
      </w:r>
      <w:r>
        <w:t xml:space="preserve"> </w:t>
      </w:r>
      <w:r w:rsidRPr="00D275C1">
        <w:t>analysis</w:t>
      </w:r>
      <w:r>
        <w:t xml:space="preserve"> </w:t>
      </w:r>
      <w:r w:rsidRPr="00D275C1">
        <w:t>through</w:t>
      </w:r>
      <w:r>
        <w:t xml:space="preserve"> development, quality assurance and training</w:t>
      </w:r>
      <w:r w:rsidRPr="00D275C1">
        <w:t>.</w:t>
      </w:r>
      <w:r>
        <w:t xml:space="preserve"> Rujuta has worked on several successful projects with various bureaus at HRSA for the past 5 years including OIT, OFAM and BPHC. She has proven experience in implementing flexible, creative solutions in Grants management.</w:t>
      </w:r>
    </w:p>
    <w:p w14:paraId="6F41E79B"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4E5F054B" w14:textId="77777777" w:rsidR="00FB1E3A" w:rsidRDefault="00FB1E3A" w:rsidP="0005561C">
      <w:pPr>
        <w:pStyle w:val="Bullet1-0ptsAfter"/>
      </w:pPr>
      <w:r>
        <w:t>SDLC Project Management</w:t>
      </w:r>
    </w:p>
    <w:p w14:paraId="2E5ADBF3" w14:textId="77777777" w:rsidR="00FB1E3A" w:rsidRDefault="00FB1E3A" w:rsidP="0005561C">
      <w:pPr>
        <w:pStyle w:val="Bullet1-0ptsAfter"/>
      </w:pPr>
      <w:r>
        <w:t>Program Management</w:t>
      </w:r>
    </w:p>
    <w:p w14:paraId="6EB4BA9D" w14:textId="77777777" w:rsidR="00FB1E3A" w:rsidRDefault="00FB1E3A" w:rsidP="0005561C">
      <w:pPr>
        <w:pStyle w:val="Bullet1-0ptsAfter"/>
      </w:pPr>
      <w:r>
        <w:t>Enterprise Project Lifecycle (EPLC)</w:t>
      </w:r>
    </w:p>
    <w:p w14:paraId="266801DD" w14:textId="77777777" w:rsidR="00FB1E3A" w:rsidRDefault="00FB1E3A" w:rsidP="0005561C">
      <w:pPr>
        <w:pStyle w:val="Bullet1-0ptsAfter"/>
      </w:pPr>
      <w:r>
        <w:t>Earned Value Management (EVM)</w:t>
      </w:r>
    </w:p>
    <w:p w14:paraId="7F1C3341" w14:textId="77777777" w:rsidR="00FB1E3A" w:rsidRDefault="00FB1E3A" w:rsidP="0005561C">
      <w:pPr>
        <w:pStyle w:val="Bullet1-0ptsAfter"/>
      </w:pPr>
      <w:r>
        <w:t xml:space="preserve">Budget and Finance Management </w:t>
      </w:r>
    </w:p>
    <w:p w14:paraId="77E738C0" w14:textId="77777777" w:rsidR="00FB1E3A" w:rsidRDefault="00FB1E3A" w:rsidP="0005561C">
      <w:pPr>
        <w:pStyle w:val="Bullet1-0ptsAfter"/>
      </w:pPr>
      <w:r>
        <w:t>Requirements Management</w:t>
      </w:r>
    </w:p>
    <w:p w14:paraId="7C790C91" w14:textId="77777777" w:rsidR="00FB1E3A" w:rsidRDefault="00FB1E3A" w:rsidP="0005561C">
      <w:pPr>
        <w:pStyle w:val="Bullet1-0ptsAfter"/>
      </w:pPr>
      <w:r>
        <w:t>Joint Application Design (JAD) and Rapid Design Visualization (RDV)</w:t>
      </w:r>
    </w:p>
    <w:p w14:paraId="4AE40964" w14:textId="77777777" w:rsidR="00FB1E3A" w:rsidRDefault="00FB1E3A" w:rsidP="0005561C">
      <w:pPr>
        <w:pStyle w:val="Bullet1-0ptsAfter"/>
      </w:pPr>
      <w:r>
        <w:t>Customer Relationship Management (CRM)</w:t>
      </w:r>
    </w:p>
    <w:p w14:paraId="29491EC4" w14:textId="77777777" w:rsidR="00FB1E3A" w:rsidRDefault="00FB1E3A" w:rsidP="0005561C">
      <w:pPr>
        <w:pStyle w:val="Bullet1-0ptsAfter"/>
      </w:pPr>
      <w:r>
        <w:t xml:space="preserve">Resource Management and Team building </w:t>
      </w:r>
    </w:p>
    <w:p w14:paraId="752E0C15" w14:textId="77777777" w:rsidR="00FB1E3A" w:rsidRDefault="00FB1E3A" w:rsidP="0005561C">
      <w:pPr>
        <w:pStyle w:val="Bullet1-0ptsAfter"/>
      </w:pPr>
      <w:r>
        <w:t xml:space="preserve">Test Planning and Test Strategy </w:t>
      </w:r>
    </w:p>
    <w:p w14:paraId="02927B64" w14:textId="77777777" w:rsidR="00FB1E3A" w:rsidRDefault="00FB1E3A" w:rsidP="0005561C">
      <w:pPr>
        <w:pStyle w:val="Bullet1-0ptsAfter"/>
      </w:pPr>
      <w:r>
        <w:t xml:space="preserve">Training and Help Documentation </w:t>
      </w:r>
    </w:p>
    <w:p w14:paraId="4894653F" w14:textId="77777777" w:rsidR="00FB1E3A" w:rsidRDefault="00FB1E3A" w:rsidP="0005561C">
      <w:pPr>
        <w:pStyle w:val="Bullet1-0ptsAfter"/>
      </w:pPr>
      <w:r>
        <w:t>Health Resources and Services Administration (HRSA)</w:t>
      </w:r>
    </w:p>
    <w:p w14:paraId="7FFD0B62"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29AABC38" w14:textId="77777777" w:rsidR="00FB1E3A" w:rsidRDefault="00FB1E3A" w:rsidP="0005561C">
      <w:pPr>
        <w:pStyle w:val="Bullet1-0ptsAfter"/>
      </w:pPr>
      <w:r>
        <w:t xml:space="preserve">M.S., Industrial &amp; Systems Engineering, </w:t>
      </w:r>
      <w:r w:rsidRPr="00DC13BB">
        <w:t>Virginia</w:t>
      </w:r>
      <w:r>
        <w:t xml:space="preserve"> </w:t>
      </w:r>
      <w:r w:rsidRPr="00DC13BB">
        <w:t>Polytechnic</w:t>
      </w:r>
      <w:r>
        <w:t xml:space="preserve"> </w:t>
      </w:r>
      <w:r w:rsidRPr="00DC13BB">
        <w:t>Institute</w:t>
      </w:r>
      <w:r>
        <w:t xml:space="preserve"> </w:t>
      </w:r>
      <w:r w:rsidRPr="00DC13BB">
        <w:t>and</w:t>
      </w:r>
      <w:r>
        <w:t xml:space="preserve"> </w:t>
      </w:r>
      <w:r w:rsidRPr="00DC13BB">
        <w:t>State</w:t>
      </w:r>
      <w:r>
        <w:t xml:space="preserve"> </w:t>
      </w:r>
      <w:r w:rsidRPr="00DC13BB">
        <w:t>University</w:t>
      </w:r>
      <w:r>
        <w:t xml:space="preserve">, Blacksburg, Virginia, 2007 </w:t>
      </w:r>
    </w:p>
    <w:p w14:paraId="16036F83" w14:textId="77777777" w:rsidR="00FB1E3A" w:rsidRDefault="00FB1E3A" w:rsidP="0005561C">
      <w:pPr>
        <w:pStyle w:val="Bullet1-0ptsAfter"/>
      </w:pPr>
      <w:r>
        <w:t xml:space="preserve">B.S., Electronics and Telecommunications Engineering, Pune University, Pune, India, 2003 </w:t>
      </w:r>
    </w:p>
    <w:p w14:paraId="1CD9ACCA"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65C67DB3" w14:textId="77777777" w:rsidR="00FB1E3A" w:rsidRDefault="00FB1E3A" w:rsidP="0005561C">
      <w:pPr>
        <w:pStyle w:val="Bullet1-0ptsAfter"/>
      </w:pPr>
      <w:r>
        <w:t>Project Management Professional (PMP) Certification</w:t>
      </w:r>
    </w:p>
    <w:p w14:paraId="0AD11E56" w14:textId="77777777" w:rsidR="00FB1E3A" w:rsidRDefault="00FB1E3A" w:rsidP="0005561C">
      <w:pPr>
        <w:pStyle w:val="Bullet1-0ptsAfter"/>
      </w:pPr>
      <w:r w:rsidRPr="002F5040">
        <w:t>Information</w:t>
      </w:r>
      <w:r>
        <w:t xml:space="preserve"> </w:t>
      </w:r>
      <w:r w:rsidRPr="002F5040">
        <w:t>Technology</w:t>
      </w:r>
      <w:r>
        <w:t xml:space="preserve"> </w:t>
      </w:r>
      <w:r w:rsidRPr="002F5040">
        <w:t>Infrastructure</w:t>
      </w:r>
      <w:r>
        <w:t xml:space="preserve"> </w:t>
      </w:r>
      <w:r w:rsidRPr="002F5040">
        <w:t>Library</w:t>
      </w:r>
      <w:r>
        <w:t xml:space="preserve"> </w:t>
      </w:r>
      <w:r w:rsidRPr="002F5040">
        <w:t>(ITIL)</w:t>
      </w:r>
      <w:r>
        <w:t xml:space="preserve"> </w:t>
      </w:r>
      <w:r w:rsidRPr="002F5040">
        <w:t>v2</w:t>
      </w:r>
      <w:r>
        <w:t xml:space="preserve"> </w:t>
      </w:r>
    </w:p>
    <w:p w14:paraId="138588B6"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04DA5BD4" w14:textId="77777777" w:rsidR="00FB1E3A" w:rsidRPr="00E05AED" w:rsidRDefault="00FB1E3A" w:rsidP="00FB1E3A">
      <w:pPr>
        <w:pStyle w:val="ResumeNormal"/>
        <w:rPr>
          <w:b/>
        </w:rPr>
      </w:pPr>
      <w:r>
        <w:rPr>
          <w:b/>
        </w:rPr>
        <w:t>Delivery Manager</w:t>
      </w:r>
      <w:r w:rsidRPr="00E05AED">
        <w:rPr>
          <w:b/>
        </w:rPr>
        <w:t>,</w:t>
      </w:r>
      <w:r>
        <w:rPr>
          <w:b/>
        </w:rPr>
        <w:t xml:space="preserve"> </w:t>
      </w:r>
      <w:r>
        <w:rPr>
          <w:b/>
          <w:bCs/>
          <w:szCs w:val="20"/>
        </w:rPr>
        <w:t>HRSA Electronic Handbooks (EHBs) Grants Management System</w:t>
      </w:r>
    </w:p>
    <w:p w14:paraId="48017FD9" w14:textId="77777777" w:rsidR="00FB1E3A" w:rsidRPr="00E05AED" w:rsidRDefault="00FB1E3A" w:rsidP="00FB1E3A">
      <w:pPr>
        <w:pStyle w:val="ResumeNormal"/>
        <w:rPr>
          <w:b/>
        </w:rPr>
      </w:pPr>
      <w:r>
        <w:rPr>
          <w:b/>
        </w:rPr>
        <w:t>REI Systems, Jan. 2015–</w:t>
      </w:r>
      <w:r w:rsidRPr="00E05AED">
        <w:rPr>
          <w:b/>
        </w:rPr>
        <w:t>Present</w:t>
      </w:r>
    </w:p>
    <w:p w14:paraId="7C928BA2" w14:textId="77777777" w:rsidR="00FB1E3A" w:rsidRDefault="00FB1E3A" w:rsidP="00FB1E3A">
      <w:pPr>
        <w:pStyle w:val="BodyText"/>
      </w:pPr>
      <w:r>
        <w:t>Rujuta is the Delivery Manager for the enterprise modules in the EHBs system. She is responsible for the management of a Delivery team of up to 45 staff, as well as overall project planning, scheduling, budget tracking, risk and issue management, cross project coordination and team building. She provides oversight and guidance to 5 Agile teams that support development, enhancements and maintenance of various enterprise Electronic Handbook modules like the Enterprise Portal, Applications, Reviews, Awards, Post Award, Financial Assessments, Independent Review, Audit, Enterprise Site Visits (ESV) and Technical Assistance Tracking Systems (TATS). She was actively involved in the recent critical release for Team Based module, Manage Assignment Redesign, Action Plan and Structured Technical Assistance Report (STAR).</w:t>
      </w:r>
    </w:p>
    <w:p w14:paraId="1D03C3F5" w14:textId="77777777" w:rsidR="00FB1E3A" w:rsidRDefault="00FB1E3A" w:rsidP="00FB1E3A">
      <w:pPr>
        <w:pStyle w:val="ResumeNormal"/>
        <w:spacing w:before="120"/>
        <w:rPr>
          <w:b/>
        </w:rPr>
      </w:pPr>
      <w:r w:rsidRPr="00E05AED">
        <w:rPr>
          <w:b/>
        </w:rPr>
        <w:t>Project</w:t>
      </w:r>
      <w:r>
        <w:rPr>
          <w:b/>
        </w:rPr>
        <w:t xml:space="preserve"> </w:t>
      </w:r>
      <w:r w:rsidRPr="00E05AED">
        <w:rPr>
          <w:b/>
        </w:rPr>
        <w:t>Manager,</w:t>
      </w:r>
      <w:r>
        <w:rPr>
          <w:b/>
        </w:rPr>
        <w:t xml:space="preserve"> </w:t>
      </w:r>
      <w:r>
        <w:rPr>
          <w:b/>
          <w:bCs/>
          <w:szCs w:val="20"/>
        </w:rPr>
        <w:t>HRSA Electronic Handbooks (EHBs) Grants Management System</w:t>
      </w:r>
      <w:r>
        <w:rPr>
          <w:b/>
        </w:rPr>
        <w:t xml:space="preserve"> </w:t>
      </w:r>
    </w:p>
    <w:p w14:paraId="34815C74" w14:textId="77777777" w:rsidR="00FB1E3A" w:rsidRPr="00E05AED" w:rsidRDefault="00FB1E3A" w:rsidP="00FB1E3A">
      <w:pPr>
        <w:pStyle w:val="ResumeNormal"/>
        <w:rPr>
          <w:b/>
        </w:rPr>
      </w:pPr>
      <w:r>
        <w:rPr>
          <w:b/>
        </w:rPr>
        <w:t>REI Systems, Jun. 2012–Jan. 2015</w:t>
      </w:r>
    </w:p>
    <w:p w14:paraId="61C4AECC" w14:textId="77777777" w:rsidR="00FB1E3A" w:rsidRDefault="00FB1E3A" w:rsidP="00FB1E3A">
      <w:pPr>
        <w:pStyle w:val="BodyText"/>
      </w:pPr>
      <w:r>
        <w:t xml:space="preserve">Rujuta was the Project Manager for the Grants Application and Attachments (GAAM) module in EHBs. This module is a program specific component of the Grants Management system that helps distributes over $2 billion a year to qualifying organizations. She was responsible for the daily activity management of a team of 9 resources, as well as overall project planning, scheduling, budget tracking, risk and issue management and cross project coordination.  </w:t>
      </w:r>
    </w:p>
    <w:p w14:paraId="5172AE16" w14:textId="77777777" w:rsidR="00FB1E3A" w:rsidRDefault="00FB1E3A" w:rsidP="00FB1E3A">
      <w:pPr>
        <w:pStyle w:val="ResumeNormal"/>
        <w:spacing w:before="120"/>
        <w:rPr>
          <w:b/>
        </w:rPr>
      </w:pPr>
      <w:r w:rsidRPr="00A53508">
        <w:rPr>
          <w:b/>
        </w:rPr>
        <w:t>Project</w:t>
      </w:r>
      <w:r>
        <w:rPr>
          <w:b/>
        </w:rPr>
        <w:t xml:space="preserve"> </w:t>
      </w:r>
      <w:r w:rsidRPr="00A53508">
        <w:rPr>
          <w:b/>
        </w:rPr>
        <w:t>Manager,</w:t>
      </w:r>
      <w:r>
        <w:rPr>
          <w:b/>
        </w:rPr>
        <w:t xml:space="preserve"> </w:t>
      </w:r>
      <w:r w:rsidRPr="00A53508">
        <w:rPr>
          <w:b/>
        </w:rPr>
        <w:t>Allegis</w:t>
      </w:r>
      <w:r>
        <w:rPr>
          <w:b/>
        </w:rPr>
        <w:t xml:space="preserve"> </w:t>
      </w:r>
      <w:r w:rsidRPr="00A53508">
        <w:rPr>
          <w:b/>
        </w:rPr>
        <w:t>Group,</w:t>
      </w:r>
      <w:r>
        <w:rPr>
          <w:b/>
        </w:rPr>
        <w:t xml:space="preserve"> </w:t>
      </w:r>
      <w:r w:rsidRPr="00A53508">
        <w:rPr>
          <w:b/>
        </w:rPr>
        <w:t>Salesforce</w:t>
      </w:r>
      <w:r>
        <w:rPr>
          <w:b/>
        </w:rPr>
        <w:t xml:space="preserve">.com </w:t>
      </w:r>
      <w:r w:rsidRPr="00A53508">
        <w:rPr>
          <w:b/>
        </w:rPr>
        <w:t>Implementation</w:t>
      </w:r>
      <w:r>
        <w:rPr>
          <w:b/>
        </w:rPr>
        <w:t xml:space="preserve"> </w:t>
      </w:r>
    </w:p>
    <w:p w14:paraId="378D6400" w14:textId="77777777" w:rsidR="00FB1E3A" w:rsidRDefault="00FB1E3A" w:rsidP="00FB1E3A">
      <w:pPr>
        <w:pStyle w:val="ResumeNormal"/>
        <w:rPr>
          <w:b/>
        </w:rPr>
      </w:pPr>
      <w:r>
        <w:rPr>
          <w:b/>
        </w:rPr>
        <w:t>Capgemini, Jan. 2011–Feb. 2012</w:t>
      </w:r>
    </w:p>
    <w:p w14:paraId="46421DF4" w14:textId="77777777" w:rsidR="00FB1E3A" w:rsidRDefault="00FB1E3A" w:rsidP="00FB1E3A">
      <w:pPr>
        <w:pStyle w:val="BodyText"/>
      </w:pPr>
      <w:r>
        <w:t xml:space="preserve">As the Project Manager </w:t>
      </w:r>
      <w:r w:rsidRPr="00A53508">
        <w:t>for</w:t>
      </w:r>
      <w:r>
        <w:t xml:space="preserve"> the $500,000 Planning phase of </w:t>
      </w:r>
      <w:r w:rsidRPr="00A53508">
        <w:t>Salesforce.com</w:t>
      </w:r>
      <w:r>
        <w:t xml:space="preserve"> </w:t>
      </w:r>
      <w:r w:rsidRPr="00A53508">
        <w:t>implementation</w:t>
      </w:r>
      <w:r>
        <w:t xml:space="preserve"> </w:t>
      </w:r>
      <w:r w:rsidRPr="00A53508">
        <w:t>project</w:t>
      </w:r>
      <w:r>
        <w:t xml:space="preserve"> </w:t>
      </w:r>
      <w:r w:rsidRPr="00A53508">
        <w:t>for</w:t>
      </w:r>
      <w:r>
        <w:t xml:space="preserve"> </w:t>
      </w:r>
      <w:r w:rsidRPr="00A53508">
        <w:t>4000</w:t>
      </w:r>
      <w:r>
        <w:t xml:space="preserve"> </w:t>
      </w:r>
      <w:r w:rsidRPr="00A53508">
        <w:t>sales</w:t>
      </w:r>
      <w:r>
        <w:t xml:space="preserve"> </w:t>
      </w:r>
      <w:r w:rsidRPr="00A53508">
        <w:t>users</w:t>
      </w:r>
      <w:r>
        <w:t xml:space="preserve"> </w:t>
      </w:r>
      <w:r w:rsidRPr="00A53508">
        <w:t>across</w:t>
      </w:r>
      <w:r>
        <w:t xml:space="preserve"> </w:t>
      </w:r>
      <w:r w:rsidRPr="00A53508">
        <w:t>8</w:t>
      </w:r>
      <w:r>
        <w:t xml:space="preserve"> </w:t>
      </w:r>
      <w:r w:rsidRPr="00A53508">
        <w:t>modules</w:t>
      </w:r>
      <w:r>
        <w:t>, Rujuta was r</w:t>
      </w:r>
      <w:r w:rsidRPr="00A53508">
        <w:t>esponsible</w:t>
      </w:r>
      <w:r>
        <w:t xml:space="preserve"> </w:t>
      </w:r>
      <w:r w:rsidRPr="00A53508">
        <w:t>for</w:t>
      </w:r>
      <w:r>
        <w:t xml:space="preserve"> </w:t>
      </w:r>
      <w:r w:rsidRPr="00A53508">
        <w:t>overall</w:t>
      </w:r>
      <w:r>
        <w:t xml:space="preserve"> </w:t>
      </w:r>
      <w:r w:rsidRPr="00A53508">
        <w:t>project</w:t>
      </w:r>
      <w:r>
        <w:t xml:space="preserve"> </w:t>
      </w:r>
      <w:r w:rsidRPr="00A53508">
        <w:t>planning,</w:t>
      </w:r>
      <w:r>
        <w:t xml:space="preserve"> </w:t>
      </w:r>
      <w:r w:rsidRPr="00A53508">
        <w:t>scheduling,</w:t>
      </w:r>
      <w:r>
        <w:t xml:space="preserve"> </w:t>
      </w:r>
      <w:r w:rsidRPr="00A53508">
        <w:t>budget</w:t>
      </w:r>
      <w:r>
        <w:t xml:space="preserve"> management</w:t>
      </w:r>
      <w:r w:rsidRPr="00A53508">
        <w:t>,</w:t>
      </w:r>
      <w:r>
        <w:t xml:space="preserve"> </w:t>
      </w:r>
      <w:r w:rsidRPr="00A53508">
        <w:t>resource</w:t>
      </w:r>
      <w:r>
        <w:t xml:space="preserve"> </w:t>
      </w:r>
      <w:r w:rsidRPr="00A53508">
        <w:t>allocation,</w:t>
      </w:r>
      <w:r>
        <w:t xml:space="preserve"> </w:t>
      </w:r>
      <w:r w:rsidRPr="00A53508">
        <w:t>communication</w:t>
      </w:r>
      <w:r>
        <w:t xml:space="preserve"> </w:t>
      </w:r>
      <w:r w:rsidRPr="00A53508">
        <w:t>and</w:t>
      </w:r>
      <w:r>
        <w:t xml:space="preserve"> </w:t>
      </w:r>
      <w:r w:rsidRPr="00A53508">
        <w:t>change,</w:t>
      </w:r>
      <w:r>
        <w:t xml:space="preserve"> project status reporting, </w:t>
      </w:r>
      <w:r w:rsidRPr="00A53508">
        <w:t>issue</w:t>
      </w:r>
      <w:r>
        <w:t xml:space="preserve"> </w:t>
      </w:r>
      <w:r w:rsidRPr="00A53508">
        <w:t>and</w:t>
      </w:r>
      <w:r>
        <w:t xml:space="preserve"> </w:t>
      </w:r>
      <w:r w:rsidRPr="00A53508">
        <w:t>risk</w:t>
      </w:r>
      <w:r>
        <w:t xml:space="preserve"> </w:t>
      </w:r>
      <w:r w:rsidRPr="00A53508">
        <w:t>management</w:t>
      </w:r>
      <w:r>
        <w:t xml:space="preserve">. She was also involved with cross project communication for shared environments and resources and communication with business clients. She managed 8 IS Sales Support team resources as well as 5 vendor resources. </w:t>
      </w:r>
    </w:p>
    <w:p w14:paraId="7183FE31" w14:textId="77777777" w:rsidR="00FB1E3A" w:rsidRDefault="00FB1E3A" w:rsidP="00FB1E3A">
      <w:pPr>
        <w:pStyle w:val="ResumeNormal"/>
        <w:spacing w:before="120"/>
        <w:rPr>
          <w:b/>
        </w:rPr>
      </w:pPr>
      <w:r w:rsidRPr="00A53508">
        <w:rPr>
          <w:b/>
        </w:rPr>
        <w:t>Project</w:t>
      </w:r>
      <w:r>
        <w:rPr>
          <w:b/>
        </w:rPr>
        <w:t xml:space="preserve"> </w:t>
      </w:r>
      <w:r w:rsidRPr="00A53508">
        <w:rPr>
          <w:b/>
        </w:rPr>
        <w:t>Manager,</w:t>
      </w:r>
      <w:r>
        <w:rPr>
          <w:b/>
        </w:rPr>
        <w:t xml:space="preserve"> </w:t>
      </w:r>
      <w:r w:rsidRPr="00A53508">
        <w:rPr>
          <w:b/>
        </w:rPr>
        <w:t>Allegis</w:t>
      </w:r>
      <w:r>
        <w:rPr>
          <w:b/>
        </w:rPr>
        <w:t xml:space="preserve"> </w:t>
      </w:r>
      <w:r w:rsidRPr="00A53508">
        <w:rPr>
          <w:b/>
        </w:rPr>
        <w:t>Group,</w:t>
      </w:r>
      <w:r>
        <w:rPr>
          <w:b/>
        </w:rPr>
        <w:t xml:space="preserve"> Siebel Maintenance </w:t>
      </w:r>
    </w:p>
    <w:p w14:paraId="6FBB94DC" w14:textId="77777777" w:rsidR="00FB1E3A" w:rsidRDefault="00FB1E3A" w:rsidP="00FB1E3A">
      <w:pPr>
        <w:pStyle w:val="ResumeNormal"/>
        <w:rPr>
          <w:b/>
        </w:rPr>
      </w:pPr>
      <w:r>
        <w:rPr>
          <w:b/>
        </w:rPr>
        <w:t>Capgemini, Jul. 2009–Feb. 2012</w:t>
      </w:r>
    </w:p>
    <w:p w14:paraId="0A4AADE4" w14:textId="77777777" w:rsidR="00FB1E3A" w:rsidRPr="00785DFF" w:rsidRDefault="00FB1E3A" w:rsidP="00FB1E3A">
      <w:pPr>
        <w:pStyle w:val="BodyText"/>
      </w:pPr>
      <w:r w:rsidRPr="00785DFF">
        <w:t>Rujuta</w:t>
      </w:r>
      <w:r>
        <w:t xml:space="preserve"> </w:t>
      </w:r>
      <w:r w:rsidRPr="00785DFF">
        <w:t>performed</w:t>
      </w:r>
      <w:r>
        <w:t xml:space="preserve"> </w:t>
      </w:r>
      <w:r w:rsidRPr="00785DFF">
        <w:t>as</w:t>
      </w:r>
      <w:r>
        <w:t xml:space="preserve"> </w:t>
      </w:r>
      <w:r w:rsidRPr="00785DFF">
        <w:t>Project</w:t>
      </w:r>
      <w:r>
        <w:t xml:space="preserve"> </w:t>
      </w:r>
      <w:r w:rsidRPr="00785DFF">
        <w:t>Manager</w:t>
      </w:r>
      <w:r>
        <w:t xml:space="preserve"> </w:t>
      </w:r>
      <w:r w:rsidRPr="00785DFF">
        <w:t>for</w:t>
      </w:r>
      <w:r>
        <w:t xml:space="preserve"> </w:t>
      </w:r>
      <w:r w:rsidRPr="00785DFF">
        <w:t>enhancement</w:t>
      </w:r>
      <w:r>
        <w:t xml:space="preserve"> </w:t>
      </w:r>
      <w:r w:rsidRPr="00785DFF">
        <w:t>releases</w:t>
      </w:r>
      <w:r>
        <w:t xml:space="preserve"> </w:t>
      </w:r>
      <w:r w:rsidRPr="00785DFF">
        <w:t>for</w:t>
      </w:r>
      <w:r>
        <w:t xml:space="preserve"> </w:t>
      </w:r>
      <w:r w:rsidRPr="00785DFF">
        <w:t>Siebel</w:t>
      </w:r>
      <w:r>
        <w:t xml:space="preserve"> </w:t>
      </w:r>
      <w:r w:rsidRPr="00785DFF">
        <w:t>Sales</w:t>
      </w:r>
      <w:r>
        <w:t xml:space="preserve"> </w:t>
      </w:r>
      <w:r w:rsidRPr="00785DFF">
        <w:t>system</w:t>
      </w:r>
      <w:r>
        <w:t xml:space="preserve"> </w:t>
      </w:r>
      <w:r w:rsidRPr="00785DFF">
        <w:t>impacting</w:t>
      </w:r>
      <w:r>
        <w:t xml:space="preserve"> </w:t>
      </w:r>
      <w:r w:rsidRPr="00785DFF">
        <w:t>2000+</w:t>
      </w:r>
      <w:r>
        <w:t xml:space="preserve"> </w:t>
      </w:r>
      <w:r w:rsidRPr="00785DFF">
        <w:t>users</w:t>
      </w:r>
      <w:r>
        <w:t xml:space="preserve"> </w:t>
      </w:r>
      <w:r w:rsidRPr="00785DFF">
        <w:t>and</w:t>
      </w:r>
      <w:r>
        <w:t xml:space="preserve"> </w:t>
      </w:r>
      <w:r w:rsidRPr="00785DFF">
        <w:t>critical</w:t>
      </w:r>
      <w:r>
        <w:t xml:space="preserve"> sales </w:t>
      </w:r>
      <w:r w:rsidRPr="00785DFF">
        <w:t>functionality.</w:t>
      </w:r>
      <w:r>
        <w:t xml:space="preserve"> She managed a team of 5 developers, 2 testers and 2 business analysts. She was r</w:t>
      </w:r>
      <w:r w:rsidRPr="00785DFF">
        <w:t>esponsible</w:t>
      </w:r>
      <w:r>
        <w:t xml:space="preserve"> </w:t>
      </w:r>
      <w:r w:rsidRPr="00785DFF">
        <w:t>for</w:t>
      </w:r>
      <w:r>
        <w:t xml:space="preserve"> </w:t>
      </w:r>
      <w:r w:rsidRPr="00785DFF">
        <w:t>managing</w:t>
      </w:r>
      <w:r>
        <w:t xml:space="preserve"> </w:t>
      </w:r>
      <w:r w:rsidRPr="00785DFF">
        <w:t>scope</w:t>
      </w:r>
      <w:r>
        <w:t xml:space="preserve"> </w:t>
      </w:r>
      <w:r w:rsidRPr="00785DFF">
        <w:t>definition,</w:t>
      </w:r>
      <w:r>
        <w:t xml:space="preserve"> </w:t>
      </w:r>
      <w:r w:rsidRPr="00785DFF">
        <w:t>business</w:t>
      </w:r>
      <w:r>
        <w:t xml:space="preserve"> </w:t>
      </w:r>
      <w:r w:rsidRPr="00785DFF">
        <w:t>prioritization</w:t>
      </w:r>
      <w:r>
        <w:t xml:space="preserve"> </w:t>
      </w:r>
      <w:r w:rsidRPr="00785DFF">
        <w:t>and</w:t>
      </w:r>
      <w:r>
        <w:t xml:space="preserve"> </w:t>
      </w:r>
      <w:r w:rsidRPr="00785DFF">
        <w:t>change</w:t>
      </w:r>
      <w:r>
        <w:t xml:space="preserve"> </w:t>
      </w:r>
      <w:r w:rsidRPr="00785DFF">
        <w:t>management</w:t>
      </w:r>
      <w:r>
        <w:t xml:space="preserve"> </w:t>
      </w:r>
      <w:r w:rsidRPr="00785DFF">
        <w:t>for</w:t>
      </w:r>
      <w:r>
        <w:t xml:space="preserve"> </w:t>
      </w:r>
      <w:r w:rsidRPr="00785DFF">
        <w:t>each</w:t>
      </w:r>
      <w:r>
        <w:t xml:space="preserve"> </w:t>
      </w:r>
      <w:r w:rsidRPr="00785DFF">
        <w:t>release</w:t>
      </w:r>
      <w:r>
        <w:t xml:space="preserve"> </w:t>
      </w:r>
      <w:r w:rsidRPr="00785DFF">
        <w:t>including</w:t>
      </w:r>
      <w:r>
        <w:t xml:space="preserve"> </w:t>
      </w:r>
      <w:r w:rsidRPr="00785DFF">
        <w:t>developing</w:t>
      </w:r>
      <w:r>
        <w:t xml:space="preserve"> </w:t>
      </w:r>
      <w:r w:rsidRPr="00785DFF">
        <w:t>the</w:t>
      </w:r>
      <w:r>
        <w:t xml:space="preserve"> </w:t>
      </w:r>
      <w:r w:rsidRPr="00785DFF">
        <w:t>project</w:t>
      </w:r>
      <w:r>
        <w:t xml:space="preserve"> </w:t>
      </w:r>
      <w:r w:rsidRPr="00785DFF">
        <w:t>plan</w:t>
      </w:r>
      <w:r>
        <w:t xml:space="preserve"> </w:t>
      </w:r>
      <w:r w:rsidRPr="00785DFF">
        <w:t>to</w:t>
      </w:r>
      <w:r>
        <w:t xml:space="preserve"> </w:t>
      </w:r>
      <w:r w:rsidRPr="00785DFF">
        <w:t>track</w:t>
      </w:r>
      <w:r>
        <w:t xml:space="preserve"> </w:t>
      </w:r>
      <w:r w:rsidRPr="00785DFF">
        <w:t>daily</w:t>
      </w:r>
      <w:r>
        <w:t xml:space="preserve"> </w:t>
      </w:r>
      <w:r w:rsidRPr="00785DFF">
        <w:t>activities,</w:t>
      </w:r>
      <w:r>
        <w:t xml:space="preserve"> schedule, </w:t>
      </w:r>
      <w:r w:rsidRPr="00785DFF">
        <w:t>resource</w:t>
      </w:r>
      <w:r>
        <w:t xml:space="preserve"> </w:t>
      </w:r>
      <w:r w:rsidRPr="00785DFF">
        <w:t>allocation,</w:t>
      </w:r>
      <w:r>
        <w:t xml:space="preserve"> </w:t>
      </w:r>
      <w:r w:rsidRPr="00785DFF">
        <w:t>risk</w:t>
      </w:r>
      <w:r>
        <w:t xml:space="preserve"> </w:t>
      </w:r>
      <w:r w:rsidRPr="00785DFF">
        <w:t>management</w:t>
      </w:r>
      <w:r>
        <w:t xml:space="preserve"> </w:t>
      </w:r>
      <w:r w:rsidRPr="00785DFF">
        <w:t>and</w:t>
      </w:r>
      <w:r>
        <w:t xml:space="preserve"> </w:t>
      </w:r>
      <w:r w:rsidRPr="00785DFF">
        <w:t>cross</w:t>
      </w:r>
      <w:r>
        <w:t xml:space="preserve"> </w:t>
      </w:r>
      <w:r w:rsidRPr="00785DFF">
        <w:t>project</w:t>
      </w:r>
      <w:r>
        <w:t xml:space="preserve"> </w:t>
      </w:r>
      <w:r w:rsidRPr="00785DFF">
        <w:t>communication.</w:t>
      </w:r>
    </w:p>
    <w:p w14:paraId="6DFDC1F1" w14:textId="77777777" w:rsidR="00FB1E3A" w:rsidRPr="00D17AA6" w:rsidRDefault="00FB1E3A" w:rsidP="00FB1E3A">
      <w:pPr>
        <w:pStyle w:val="ResumeRoleTitle"/>
        <w:spacing w:before="120"/>
      </w:pPr>
      <w:r>
        <w:t>Test Lead</w:t>
      </w:r>
      <w:r w:rsidRPr="00D17AA6">
        <w:t>,</w:t>
      </w:r>
      <w:r>
        <w:t xml:space="preserve"> Marketsource</w:t>
      </w:r>
      <w:r w:rsidRPr="00D17AA6">
        <w:t>,</w:t>
      </w:r>
      <w:r>
        <w:t xml:space="preserve"> Marketing and Sales System </w:t>
      </w:r>
    </w:p>
    <w:p w14:paraId="3B062AA5" w14:textId="77777777" w:rsidR="00FB1E3A" w:rsidRPr="00D17AA6" w:rsidRDefault="00FB1E3A" w:rsidP="00FB1E3A">
      <w:pPr>
        <w:pStyle w:val="ResumeRoleTitle"/>
      </w:pPr>
      <w:r w:rsidRPr="00D17AA6">
        <w:t>Capgemini,</w:t>
      </w:r>
      <w:r>
        <w:t xml:space="preserve"> Aug. 2008–Jun. </w:t>
      </w:r>
      <w:r w:rsidRPr="00D17AA6">
        <w:t>2009</w:t>
      </w:r>
      <w:r>
        <w:t xml:space="preserve"> </w:t>
      </w:r>
    </w:p>
    <w:p w14:paraId="769ECB96" w14:textId="77777777" w:rsidR="00FB1E3A" w:rsidRDefault="00FB1E3A" w:rsidP="00FB1E3A">
      <w:pPr>
        <w:pStyle w:val="BodyText"/>
      </w:pPr>
      <w:r w:rsidRPr="00D17AA6">
        <w:t>Rujuta</w:t>
      </w:r>
      <w:r>
        <w:t xml:space="preserve"> </w:t>
      </w:r>
      <w:r w:rsidRPr="00D17AA6">
        <w:t>was</w:t>
      </w:r>
      <w:r>
        <w:t xml:space="preserve"> </w:t>
      </w:r>
      <w:r w:rsidRPr="00D17AA6">
        <w:t>responsible</w:t>
      </w:r>
      <w:r>
        <w:t xml:space="preserve"> </w:t>
      </w:r>
      <w:r w:rsidRPr="00D17AA6">
        <w:t>for</w:t>
      </w:r>
      <w:r>
        <w:t xml:space="preserve"> </w:t>
      </w:r>
      <w:r w:rsidRPr="00D17AA6">
        <w:t>design</w:t>
      </w:r>
      <w:r>
        <w:t xml:space="preserve"> </w:t>
      </w:r>
      <w:r w:rsidRPr="00D17AA6">
        <w:t>and</w:t>
      </w:r>
      <w:r>
        <w:t xml:space="preserve"> </w:t>
      </w:r>
      <w:r w:rsidRPr="00D17AA6">
        <w:t>development</w:t>
      </w:r>
      <w:r>
        <w:t xml:space="preserve"> </w:t>
      </w:r>
      <w:r w:rsidRPr="00D17AA6">
        <w:t>of</w:t>
      </w:r>
      <w:r>
        <w:t xml:space="preserve"> </w:t>
      </w:r>
      <w:r w:rsidRPr="00D17AA6">
        <w:t>RUP</w:t>
      </w:r>
      <w:r>
        <w:t xml:space="preserve"> </w:t>
      </w:r>
      <w:r w:rsidRPr="00D17AA6">
        <w:t>based</w:t>
      </w:r>
      <w:r>
        <w:t xml:space="preserve"> </w:t>
      </w:r>
      <w:r w:rsidRPr="00D17AA6">
        <w:t>Testing</w:t>
      </w:r>
      <w:r>
        <w:t xml:space="preserve"> </w:t>
      </w:r>
      <w:r w:rsidRPr="00D17AA6">
        <w:t>strategy,</w:t>
      </w:r>
      <w:r>
        <w:t xml:space="preserve"> </w:t>
      </w:r>
      <w:r w:rsidRPr="00D17AA6">
        <w:t>managing</w:t>
      </w:r>
      <w:r>
        <w:t xml:space="preserve"> </w:t>
      </w:r>
      <w:r w:rsidRPr="00D17AA6">
        <w:t>a</w:t>
      </w:r>
      <w:r>
        <w:t xml:space="preserve"> </w:t>
      </w:r>
      <w:r w:rsidRPr="00D17AA6">
        <w:t>global</w:t>
      </w:r>
      <w:r>
        <w:t xml:space="preserve"> </w:t>
      </w:r>
      <w:r w:rsidRPr="00D17AA6">
        <w:t>test</w:t>
      </w:r>
      <w:r>
        <w:t xml:space="preserve"> </w:t>
      </w:r>
      <w:r w:rsidRPr="00D17AA6">
        <w:t>team</w:t>
      </w:r>
      <w:r>
        <w:t xml:space="preserve"> </w:t>
      </w:r>
      <w:r w:rsidRPr="00D17AA6">
        <w:t>in</w:t>
      </w:r>
      <w:r>
        <w:t xml:space="preserve"> </w:t>
      </w:r>
      <w:r w:rsidRPr="00D17AA6">
        <w:t>conducting</w:t>
      </w:r>
      <w:r>
        <w:t xml:space="preserve"> </w:t>
      </w:r>
      <w:r w:rsidRPr="00D17AA6">
        <w:t>multiple</w:t>
      </w:r>
      <w:r>
        <w:t xml:space="preserve"> </w:t>
      </w:r>
      <w:r w:rsidRPr="00D17AA6">
        <w:t>iterations</w:t>
      </w:r>
      <w:r>
        <w:t xml:space="preserve"> </w:t>
      </w:r>
      <w:r w:rsidRPr="00D17AA6">
        <w:t>of</w:t>
      </w:r>
      <w:r>
        <w:t xml:space="preserve"> </w:t>
      </w:r>
      <w:r w:rsidRPr="00D17AA6">
        <w:t>validation</w:t>
      </w:r>
      <w:r>
        <w:t xml:space="preserve"> </w:t>
      </w:r>
      <w:r w:rsidRPr="00D17AA6">
        <w:t>of</w:t>
      </w:r>
      <w:r>
        <w:t xml:space="preserve"> </w:t>
      </w:r>
      <w:r w:rsidRPr="00D17AA6">
        <w:t>an</w:t>
      </w:r>
      <w:r>
        <w:t xml:space="preserve"> </w:t>
      </w:r>
      <w:r w:rsidRPr="00D17AA6">
        <w:t>$8</w:t>
      </w:r>
      <w:r>
        <w:t xml:space="preserve"> </w:t>
      </w:r>
      <w:r w:rsidRPr="00D17AA6">
        <w:t>million</w:t>
      </w:r>
      <w:r>
        <w:t xml:space="preserve"> </w:t>
      </w:r>
      <w:r w:rsidRPr="00D17AA6">
        <w:t>.Net</w:t>
      </w:r>
      <w:r>
        <w:t xml:space="preserve"> </w:t>
      </w:r>
      <w:r w:rsidRPr="00D17AA6">
        <w:t>based</w:t>
      </w:r>
      <w:r>
        <w:t xml:space="preserve"> </w:t>
      </w:r>
      <w:r w:rsidRPr="00D17AA6">
        <w:t>Marketing</w:t>
      </w:r>
      <w:r>
        <w:t xml:space="preserve"> </w:t>
      </w:r>
      <w:r w:rsidRPr="00D17AA6">
        <w:t>and</w:t>
      </w:r>
      <w:r>
        <w:t xml:space="preserve"> </w:t>
      </w:r>
      <w:r w:rsidRPr="00D17AA6">
        <w:t>Sales</w:t>
      </w:r>
      <w:r>
        <w:t xml:space="preserve"> </w:t>
      </w:r>
      <w:r w:rsidRPr="00D17AA6">
        <w:t>application.</w:t>
      </w:r>
      <w:r>
        <w:t xml:space="preserve"> She o</w:t>
      </w:r>
      <w:r w:rsidRPr="00D17AA6">
        <w:t>rganized</w:t>
      </w:r>
      <w:r>
        <w:t xml:space="preserve"> </w:t>
      </w:r>
      <w:r w:rsidRPr="00D17AA6">
        <w:t>and</w:t>
      </w:r>
      <w:r>
        <w:t xml:space="preserve"> </w:t>
      </w:r>
      <w:r w:rsidRPr="00D17AA6">
        <w:t>managed</w:t>
      </w:r>
      <w:r>
        <w:t xml:space="preserve"> </w:t>
      </w:r>
      <w:r w:rsidRPr="00D17AA6">
        <w:t>Defect</w:t>
      </w:r>
      <w:r>
        <w:t xml:space="preserve"> </w:t>
      </w:r>
      <w:r w:rsidRPr="00D17AA6">
        <w:t>Management</w:t>
      </w:r>
      <w:r>
        <w:t xml:space="preserve"> </w:t>
      </w:r>
      <w:r w:rsidRPr="00D17AA6">
        <w:t>process</w:t>
      </w:r>
      <w:r>
        <w:t xml:space="preserve"> </w:t>
      </w:r>
      <w:r w:rsidRPr="00D17AA6">
        <w:t>including</w:t>
      </w:r>
      <w:r>
        <w:t xml:space="preserve"> </w:t>
      </w:r>
      <w:r w:rsidRPr="00D17AA6">
        <w:t>triaging</w:t>
      </w:r>
      <w:r>
        <w:t xml:space="preserve"> </w:t>
      </w:r>
      <w:r w:rsidRPr="00D17AA6">
        <w:t>of</w:t>
      </w:r>
      <w:r>
        <w:t xml:space="preserve"> </w:t>
      </w:r>
      <w:r w:rsidRPr="00D17AA6">
        <w:t>defects</w:t>
      </w:r>
      <w:r>
        <w:t xml:space="preserve"> </w:t>
      </w:r>
      <w:r w:rsidRPr="00D17AA6">
        <w:t>and</w:t>
      </w:r>
      <w:r>
        <w:t xml:space="preserve"> </w:t>
      </w:r>
      <w:r w:rsidRPr="00D17AA6">
        <w:t>build</w:t>
      </w:r>
      <w:r>
        <w:t xml:space="preserve"> </w:t>
      </w:r>
      <w:r w:rsidRPr="00D17AA6">
        <w:t>allocation.</w:t>
      </w:r>
      <w:r>
        <w:t xml:space="preserve"> She managed a test team of 8 resources as well as 4 client resources. </w:t>
      </w:r>
    </w:p>
    <w:p w14:paraId="44F53CEB" w14:textId="77777777" w:rsidR="00FB1E3A" w:rsidRPr="00772978" w:rsidRDefault="00FB1E3A" w:rsidP="00FB1E3A">
      <w:pPr>
        <w:pStyle w:val="ResumeRoleTitle"/>
        <w:spacing w:before="120"/>
      </w:pPr>
      <w:r>
        <w:t xml:space="preserve">Senior </w:t>
      </w:r>
      <w:r w:rsidRPr="00772978">
        <w:t>Business</w:t>
      </w:r>
      <w:r>
        <w:t xml:space="preserve"> </w:t>
      </w:r>
      <w:r w:rsidRPr="00772978">
        <w:t>Analyst,</w:t>
      </w:r>
      <w:r>
        <w:t xml:space="preserve"> </w:t>
      </w:r>
      <w:r w:rsidRPr="00772978">
        <w:t>Allegis</w:t>
      </w:r>
      <w:r>
        <w:t xml:space="preserve"> </w:t>
      </w:r>
      <w:r w:rsidRPr="00772978">
        <w:t>Group,</w:t>
      </w:r>
      <w:r>
        <w:t xml:space="preserve"> Applicant Tracking System (ATS)</w:t>
      </w:r>
    </w:p>
    <w:p w14:paraId="0F2ECDEE" w14:textId="77777777" w:rsidR="00FB1E3A" w:rsidRPr="00772978" w:rsidRDefault="00FB1E3A" w:rsidP="00FB1E3A">
      <w:pPr>
        <w:pStyle w:val="ResumeRoleTitle"/>
      </w:pPr>
      <w:r w:rsidRPr="00772978">
        <w:t>Capgemini,</w:t>
      </w:r>
      <w:r>
        <w:t xml:space="preserve"> Feb. </w:t>
      </w:r>
      <w:r w:rsidRPr="00772978">
        <w:t>2007</w:t>
      </w:r>
      <w:r>
        <w:t>–</w:t>
      </w:r>
      <w:r w:rsidRPr="00772978">
        <w:t>Jul</w:t>
      </w:r>
      <w:r>
        <w:t xml:space="preserve">. </w:t>
      </w:r>
      <w:r w:rsidRPr="00772978">
        <w:t>2008</w:t>
      </w:r>
      <w:r>
        <w:t xml:space="preserve"> </w:t>
      </w:r>
    </w:p>
    <w:p w14:paraId="119ECCAD" w14:textId="77777777" w:rsidR="00FB1E3A" w:rsidRPr="00341A2B" w:rsidRDefault="00FB1E3A" w:rsidP="00FB1E3A">
      <w:pPr>
        <w:pStyle w:val="BodyText"/>
      </w:pPr>
      <w:r>
        <w:t>Rujuta f</w:t>
      </w:r>
      <w:r w:rsidRPr="00772978">
        <w:t>acilitated</w:t>
      </w:r>
      <w:r>
        <w:t xml:space="preserve"> </w:t>
      </w:r>
      <w:r w:rsidRPr="00772978">
        <w:t>Joint</w:t>
      </w:r>
      <w:r>
        <w:t xml:space="preserve"> </w:t>
      </w:r>
      <w:r w:rsidRPr="00772978">
        <w:t>Application</w:t>
      </w:r>
      <w:r>
        <w:t xml:space="preserve"> </w:t>
      </w:r>
      <w:r w:rsidRPr="00772978">
        <w:t>Design</w:t>
      </w:r>
      <w:r>
        <w:t xml:space="preserve"> (JAD) </w:t>
      </w:r>
      <w:r w:rsidRPr="00772978">
        <w:t>workshops</w:t>
      </w:r>
      <w:r>
        <w:t xml:space="preserve"> </w:t>
      </w:r>
      <w:r w:rsidRPr="00772978">
        <w:t>with</w:t>
      </w:r>
      <w:r>
        <w:t xml:space="preserve"> </w:t>
      </w:r>
      <w:r w:rsidRPr="00772978">
        <w:t>business</w:t>
      </w:r>
      <w:r>
        <w:t xml:space="preserve"> </w:t>
      </w:r>
      <w:r w:rsidRPr="00772978">
        <w:t>for</w:t>
      </w:r>
      <w:r>
        <w:t xml:space="preserve"> </w:t>
      </w:r>
      <w:r w:rsidRPr="00772978">
        <w:t>Use</w:t>
      </w:r>
      <w:r>
        <w:t xml:space="preserve"> </w:t>
      </w:r>
      <w:r w:rsidRPr="00772978">
        <w:t>Case</w:t>
      </w:r>
      <w:r>
        <w:t xml:space="preserve"> </w:t>
      </w:r>
      <w:r w:rsidRPr="00772978">
        <w:t>development</w:t>
      </w:r>
      <w:r>
        <w:t xml:space="preserve"> </w:t>
      </w:r>
      <w:r w:rsidRPr="00772978">
        <w:t>and</w:t>
      </w:r>
      <w:r>
        <w:t xml:space="preserve"> </w:t>
      </w:r>
      <w:r w:rsidRPr="00772978">
        <w:t>definition</w:t>
      </w:r>
      <w:r>
        <w:t xml:space="preserve"> </w:t>
      </w:r>
      <w:r w:rsidRPr="00772978">
        <w:t>of</w:t>
      </w:r>
      <w:r>
        <w:t xml:space="preserve"> </w:t>
      </w:r>
      <w:r w:rsidRPr="00772978">
        <w:t>functionality</w:t>
      </w:r>
      <w:r>
        <w:t xml:space="preserve"> </w:t>
      </w:r>
      <w:r w:rsidRPr="00772978">
        <w:t>for</w:t>
      </w:r>
      <w:r>
        <w:t xml:space="preserve"> a </w:t>
      </w:r>
      <w:r w:rsidRPr="00772978">
        <w:t>new</w:t>
      </w:r>
      <w:r>
        <w:t xml:space="preserve"> </w:t>
      </w:r>
      <w:r w:rsidRPr="00772978">
        <w:t>$13</w:t>
      </w:r>
      <w:r>
        <w:t xml:space="preserve"> </w:t>
      </w:r>
      <w:r w:rsidRPr="00772978">
        <w:t>million</w:t>
      </w:r>
      <w:r>
        <w:t xml:space="preserve"> </w:t>
      </w:r>
      <w:r w:rsidRPr="00772978">
        <w:t>J2EE</w:t>
      </w:r>
      <w:r>
        <w:t xml:space="preserve"> </w:t>
      </w:r>
      <w:r w:rsidRPr="00772978">
        <w:t>based</w:t>
      </w:r>
      <w:r>
        <w:t xml:space="preserve"> </w:t>
      </w:r>
      <w:r w:rsidRPr="00772978">
        <w:t>Applicant</w:t>
      </w:r>
      <w:r>
        <w:t xml:space="preserve"> </w:t>
      </w:r>
      <w:r w:rsidRPr="00772978">
        <w:t>Tracking</w:t>
      </w:r>
      <w:r>
        <w:t xml:space="preserve"> </w:t>
      </w:r>
      <w:r w:rsidRPr="00772978">
        <w:t>System</w:t>
      </w:r>
      <w:r>
        <w:t xml:space="preserve"> </w:t>
      </w:r>
      <w:r w:rsidRPr="00772978">
        <w:t>for</w:t>
      </w:r>
      <w:r>
        <w:t xml:space="preserve"> </w:t>
      </w:r>
      <w:r w:rsidRPr="00772978">
        <w:t>5000+</w:t>
      </w:r>
      <w:r>
        <w:t xml:space="preserve"> </w:t>
      </w:r>
      <w:r w:rsidRPr="00772978">
        <w:t>users</w:t>
      </w:r>
      <w:r>
        <w:t xml:space="preserve"> </w:t>
      </w:r>
      <w:r w:rsidRPr="00772978">
        <w:t>of</w:t>
      </w:r>
      <w:r>
        <w:t xml:space="preserve"> </w:t>
      </w:r>
      <w:r w:rsidRPr="00772978">
        <w:t>a</w:t>
      </w:r>
      <w:r>
        <w:t xml:space="preserve"> </w:t>
      </w:r>
      <w:r w:rsidRPr="00772978">
        <w:t>professional</w:t>
      </w:r>
      <w:r>
        <w:t xml:space="preserve"> </w:t>
      </w:r>
      <w:r w:rsidRPr="00772978">
        <w:t>services</w:t>
      </w:r>
      <w:r>
        <w:t xml:space="preserve"> </w:t>
      </w:r>
      <w:r w:rsidRPr="00772978">
        <w:t>company.</w:t>
      </w:r>
      <w:r>
        <w:t xml:space="preserve"> She d</w:t>
      </w:r>
      <w:r w:rsidRPr="00772978">
        <w:t>eveloped</w:t>
      </w:r>
      <w:r>
        <w:t xml:space="preserve"> </w:t>
      </w:r>
      <w:r w:rsidRPr="00772978">
        <w:t>functional</w:t>
      </w:r>
      <w:r>
        <w:t xml:space="preserve"> </w:t>
      </w:r>
      <w:r w:rsidRPr="00772978">
        <w:t>requirements</w:t>
      </w:r>
      <w:r>
        <w:t xml:space="preserve"> </w:t>
      </w:r>
      <w:r w:rsidRPr="00772978">
        <w:t>for</w:t>
      </w:r>
      <w:r>
        <w:t xml:space="preserve"> the </w:t>
      </w:r>
      <w:r w:rsidRPr="00772978">
        <w:t>application,</w:t>
      </w:r>
      <w:r>
        <w:t xml:space="preserve"> </w:t>
      </w:r>
      <w:r w:rsidRPr="00772978">
        <w:t>creating</w:t>
      </w:r>
      <w:r>
        <w:t xml:space="preserve"> </w:t>
      </w:r>
      <w:r w:rsidRPr="00772978">
        <w:t>detailed</w:t>
      </w:r>
      <w:r>
        <w:t xml:space="preserve"> </w:t>
      </w:r>
      <w:r w:rsidRPr="00772978">
        <w:t>process</w:t>
      </w:r>
      <w:r>
        <w:t xml:space="preserve"> </w:t>
      </w:r>
      <w:r w:rsidRPr="00772978">
        <w:t>flows,</w:t>
      </w:r>
      <w:r>
        <w:t xml:space="preserve"> </w:t>
      </w:r>
      <w:r w:rsidRPr="00772978">
        <w:t>business</w:t>
      </w:r>
      <w:r>
        <w:t xml:space="preserve"> </w:t>
      </w:r>
      <w:r w:rsidRPr="00772978">
        <w:t>rules,</w:t>
      </w:r>
      <w:r>
        <w:t xml:space="preserve"> </w:t>
      </w:r>
      <w:r w:rsidRPr="00772978">
        <w:t>user</w:t>
      </w:r>
      <w:r>
        <w:t xml:space="preserve"> </w:t>
      </w:r>
      <w:r w:rsidRPr="00772978">
        <w:t>interface</w:t>
      </w:r>
      <w:r>
        <w:t xml:space="preserve"> </w:t>
      </w:r>
      <w:r w:rsidRPr="00772978">
        <w:t>specifications</w:t>
      </w:r>
      <w:r>
        <w:t xml:space="preserve"> </w:t>
      </w:r>
      <w:r w:rsidRPr="00772978">
        <w:t>and</w:t>
      </w:r>
      <w:r>
        <w:t xml:space="preserve"> </w:t>
      </w:r>
      <w:r w:rsidRPr="00772978">
        <w:t>work</w:t>
      </w:r>
      <w:r>
        <w:t xml:space="preserve"> </w:t>
      </w:r>
      <w:r w:rsidRPr="00772978">
        <w:t>flow</w:t>
      </w:r>
      <w:r>
        <w:t xml:space="preserve"> </w:t>
      </w:r>
      <w:r w:rsidRPr="00772978">
        <w:t>details.</w:t>
      </w:r>
      <w:r>
        <w:t xml:space="preserve"> She also d</w:t>
      </w:r>
      <w:r w:rsidRPr="00772978">
        <w:t>eveloped</w:t>
      </w:r>
      <w:r>
        <w:t xml:space="preserve"> </w:t>
      </w:r>
      <w:r w:rsidRPr="00772978">
        <w:t>User</w:t>
      </w:r>
      <w:r>
        <w:t xml:space="preserve"> </w:t>
      </w:r>
      <w:r w:rsidRPr="00772978">
        <w:t>Interface</w:t>
      </w:r>
      <w:r>
        <w:t xml:space="preserve"> </w:t>
      </w:r>
      <w:r w:rsidRPr="00772978">
        <w:t>specifications</w:t>
      </w:r>
      <w:r>
        <w:t xml:space="preserve"> </w:t>
      </w:r>
      <w:r w:rsidRPr="00772978">
        <w:t>and</w:t>
      </w:r>
      <w:r>
        <w:t xml:space="preserve"> a </w:t>
      </w:r>
      <w:r w:rsidRPr="00772978">
        <w:t>working</w:t>
      </w:r>
      <w:r>
        <w:t xml:space="preserve"> </w:t>
      </w:r>
      <w:r w:rsidRPr="00772978">
        <w:t>prototype</w:t>
      </w:r>
      <w:r>
        <w:t xml:space="preserve"> </w:t>
      </w:r>
      <w:r w:rsidRPr="00772978">
        <w:t>to</w:t>
      </w:r>
      <w:r>
        <w:t xml:space="preserve"> </w:t>
      </w:r>
      <w:r w:rsidRPr="00772978">
        <w:t>validate</w:t>
      </w:r>
      <w:r>
        <w:t xml:space="preserve"> </w:t>
      </w:r>
      <w:r w:rsidRPr="00772978">
        <w:t>UI</w:t>
      </w:r>
      <w:r>
        <w:t xml:space="preserve"> </w:t>
      </w:r>
      <w:r w:rsidRPr="00772978">
        <w:t>requirements</w:t>
      </w:r>
      <w:r>
        <w:t xml:space="preserve"> </w:t>
      </w:r>
      <w:r w:rsidRPr="00772978">
        <w:t>and</w:t>
      </w:r>
      <w:r>
        <w:t xml:space="preserve"> </w:t>
      </w:r>
      <w:r w:rsidRPr="00772978">
        <w:t>facilitate</w:t>
      </w:r>
      <w:r>
        <w:t xml:space="preserve"> </w:t>
      </w:r>
      <w:r w:rsidRPr="00772978">
        <w:t>application</w:t>
      </w:r>
      <w:r>
        <w:t xml:space="preserve"> </w:t>
      </w:r>
      <w:r w:rsidRPr="00772978">
        <w:t>development,</w:t>
      </w:r>
      <w:r>
        <w:t xml:space="preserve"> </w:t>
      </w:r>
      <w:r w:rsidRPr="00772978">
        <w:t>managing</w:t>
      </w:r>
      <w:r>
        <w:t xml:space="preserve"> an </w:t>
      </w:r>
      <w:r w:rsidRPr="00772978">
        <w:t>offshore</w:t>
      </w:r>
      <w:r>
        <w:t xml:space="preserve"> </w:t>
      </w:r>
      <w:r w:rsidRPr="00772978">
        <w:t>Web</w:t>
      </w:r>
      <w:r>
        <w:t xml:space="preserve"> </w:t>
      </w:r>
      <w:r w:rsidRPr="00772978">
        <w:t>Design</w:t>
      </w:r>
      <w:r>
        <w:t xml:space="preserve"> </w:t>
      </w:r>
      <w:r w:rsidRPr="00772978">
        <w:t>team.</w:t>
      </w:r>
      <w:r>
        <w:t xml:space="preserve"> </w:t>
      </w:r>
    </w:p>
    <w:p w14:paraId="141EB894" w14:textId="77777777" w:rsidR="00FB1E3A" w:rsidRPr="00772978" w:rsidRDefault="00FB1E3A" w:rsidP="00FB1E3A">
      <w:pPr>
        <w:pStyle w:val="ResumeRoleTitle"/>
        <w:spacing w:before="120"/>
      </w:pPr>
      <w:r w:rsidRPr="00772978">
        <w:t>Software</w:t>
      </w:r>
      <w:r>
        <w:t xml:space="preserve"> </w:t>
      </w:r>
      <w:r w:rsidRPr="00772978">
        <w:t>Engineer,</w:t>
      </w:r>
      <w:r>
        <w:t xml:space="preserve"> Belgian telecommunications company</w:t>
      </w:r>
      <w:r w:rsidRPr="00772978">
        <w:t>,</w:t>
      </w:r>
      <w:r>
        <w:t xml:space="preserve"> Telecom Information System</w:t>
      </w:r>
    </w:p>
    <w:p w14:paraId="799BD44A" w14:textId="77777777" w:rsidR="00FB1E3A" w:rsidRPr="00772978" w:rsidRDefault="00FB1E3A" w:rsidP="00FB1E3A">
      <w:pPr>
        <w:pStyle w:val="ResumeRoleTitle"/>
      </w:pPr>
      <w:r w:rsidRPr="00772978">
        <w:t>Infosys</w:t>
      </w:r>
      <w:r>
        <w:t xml:space="preserve"> </w:t>
      </w:r>
      <w:r w:rsidRPr="00772978">
        <w:t>Technologies,</w:t>
      </w:r>
      <w:r>
        <w:t xml:space="preserve"> </w:t>
      </w:r>
      <w:r w:rsidRPr="00772978">
        <w:t>Aug</w:t>
      </w:r>
      <w:r>
        <w:t xml:space="preserve">. </w:t>
      </w:r>
      <w:r w:rsidRPr="00772978">
        <w:t>2003</w:t>
      </w:r>
      <w:r>
        <w:t>–</w:t>
      </w:r>
      <w:r w:rsidRPr="00772978">
        <w:t>Jul</w:t>
      </w:r>
      <w:r>
        <w:t xml:space="preserve">. </w:t>
      </w:r>
      <w:r w:rsidRPr="00772978">
        <w:t>2005</w:t>
      </w:r>
      <w:r>
        <w:t xml:space="preserve"> </w:t>
      </w:r>
    </w:p>
    <w:p w14:paraId="6A2C0282" w14:textId="77777777" w:rsidR="00FB1E3A" w:rsidRPr="001D18B2" w:rsidRDefault="00FB1E3A" w:rsidP="00FB1E3A">
      <w:pPr>
        <w:pStyle w:val="BodyText"/>
      </w:pPr>
      <w:r>
        <w:t>Rujuta was r</w:t>
      </w:r>
      <w:r w:rsidRPr="00772978">
        <w:t>esponsible</w:t>
      </w:r>
      <w:r>
        <w:t xml:space="preserve"> </w:t>
      </w:r>
      <w:r w:rsidRPr="00772978">
        <w:t>for</w:t>
      </w:r>
      <w:r>
        <w:t xml:space="preserve"> </w:t>
      </w:r>
      <w:r w:rsidRPr="00772978">
        <w:t>design,</w:t>
      </w:r>
      <w:r>
        <w:t xml:space="preserve"> </w:t>
      </w:r>
      <w:r w:rsidRPr="00772978">
        <w:t>development</w:t>
      </w:r>
      <w:r>
        <w:t xml:space="preserve"> </w:t>
      </w:r>
      <w:r w:rsidRPr="00772978">
        <w:t>and</w:t>
      </w:r>
      <w:r>
        <w:t xml:space="preserve"> </w:t>
      </w:r>
      <w:r w:rsidRPr="00772978">
        <w:t>maintenance</w:t>
      </w:r>
      <w:r>
        <w:t xml:space="preserve"> </w:t>
      </w:r>
      <w:r w:rsidRPr="00772978">
        <w:t>of</w:t>
      </w:r>
      <w:r>
        <w:t xml:space="preserve"> </w:t>
      </w:r>
      <w:r w:rsidRPr="00772978">
        <w:t>JAVA/J2EE</w:t>
      </w:r>
      <w:r>
        <w:t xml:space="preserve"> </w:t>
      </w:r>
      <w:r w:rsidRPr="00772978">
        <w:t>based</w:t>
      </w:r>
      <w:r>
        <w:t xml:space="preserve"> </w:t>
      </w:r>
      <w:r w:rsidRPr="00772978">
        <w:t>information</w:t>
      </w:r>
      <w:r>
        <w:t xml:space="preserve"> </w:t>
      </w:r>
      <w:r w:rsidRPr="00772978">
        <w:t>systems</w:t>
      </w:r>
      <w:r>
        <w:t xml:space="preserve"> </w:t>
      </w:r>
      <w:r w:rsidRPr="00772978">
        <w:t>for</w:t>
      </w:r>
      <w:r>
        <w:t xml:space="preserve"> </w:t>
      </w:r>
      <w:r w:rsidRPr="00772978">
        <w:t>a</w:t>
      </w:r>
      <w:r>
        <w:t xml:space="preserve"> </w:t>
      </w:r>
      <w:r w:rsidRPr="00772978">
        <w:t>telecommunications</w:t>
      </w:r>
      <w:r>
        <w:t xml:space="preserve"> </w:t>
      </w:r>
      <w:r w:rsidRPr="00772978">
        <w:t>company,</w:t>
      </w:r>
      <w:r>
        <w:t xml:space="preserve"> </w:t>
      </w:r>
      <w:r w:rsidRPr="00772978">
        <w:t>worth</w:t>
      </w:r>
      <w:r>
        <w:t xml:space="preserve"> </w:t>
      </w:r>
      <w:r w:rsidRPr="00772978">
        <w:t>$10</w:t>
      </w:r>
      <w:r>
        <w:t xml:space="preserve"> </w:t>
      </w:r>
      <w:r w:rsidRPr="00772978">
        <w:t>million.</w:t>
      </w:r>
      <w:r>
        <w:t xml:space="preserve"> She l</w:t>
      </w:r>
      <w:r w:rsidRPr="00772978">
        <w:t>ed</w:t>
      </w:r>
      <w:r>
        <w:t xml:space="preserve"> </w:t>
      </w:r>
      <w:r w:rsidRPr="00772978">
        <w:t>the</w:t>
      </w:r>
      <w:r>
        <w:t xml:space="preserve"> </w:t>
      </w:r>
      <w:r w:rsidRPr="00772978">
        <w:t>development</w:t>
      </w:r>
      <w:r>
        <w:t xml:space="preserve"> </w:t>
      </w:r>
      <w:r w:rsidRPr="00772978">
        <w:t>of</w:t>
      </w:r>
      <w:r>
        <w:t xml:space="preserve"> </w:t>
      </w:r>
      <w:r w:rsidRPr="00772978">
        <w:t>an</w:t>
      </w:r>
      <w:r>
        <w:t xml:space="preserve"> </w:t>
      </w:r>
      <w:r w:rsidRPr="00772978">
        <w:t>error</w:t>
      </w:r>
      <w:r>
        <w:t xml:space="preserve"> </w:t>
      </w:r>
      <w:r w:rsidRPr="00772978">
        <w:t>reporting</w:t>
      </w:r>
      <w:r>
        <w:t xml:space="preserve"> </w:t>
      </w:r>
      <w:r w:rsidRPr="00772978">
        <w:t>and</w:t>
      </w:r>
      <w:r>
        <w:t xml:space="preserve"> </w:t>
      </w:r>
      <w:r w:rsidRPr="00772978">
        <w:t>solutions</w:t>
      </w:r>
      <w:r>
        <w:t xml:space="preserve"> </w:t>
      </w:r>
      <w:r w:rsidRPr="00772978">
        <w:t>system</w:t>
      </w:r>
      <w:r>
        <w:t xml:space="preserve"> </w:t>
      </w:r>
      <w:r w:rsidRPr="00772978">
        <w:t>for</w:t>
      </w:r>
      <w:r>
        <w:t xml:space="preserve"> </w:t>
      </w:r>
      <w:r w:rsidRPr="00772978">
        <w:t>order</w:t>
      </w:r>
      <w:r>
        <w:t xml:space="preserve"> </w:t>
      </w:r>
      <w:r w:rsidRPr="00772978">
        <w:t>intake,</w:t>
      </w:r>
      <w:r>
        <w:t xml:space="preserve"> </w:t>
      </w:r>
      <w:r w:rsidRPr="00772978">
        <w:t>provisioning,</w:t>
      </w:r>
      <w:r>
        <w:t xml:space="preserve"> </w:t>
      </w:r>
      <w:r w:rsidRPr="00772978">
        <w:t>billing,</w:t>
      </w:r>
      <w:r>
        <w:t xml:space="preserve"> </w:t>
      </w:r>
      <w:r w:rsidRPr="00772978">
        <w:t>products</w:t>
      </w:r>
      <w:r>
        <w:t xml:space="preserve"> </w:t>
      </w:r>
      <w:r w:rsidRPr="00772978">
        <w:t>and</w:t>
      </w:r>
      <w:r>
        <w:t xml:space="preserve"> </w:t>
      </w:r>
      <w:r w:rsidRPr="00772978">
        <w:t>network</w:t>
      </w:r>
      <w:r>
        <w:t xml:space="preserve"> </w:t>
      </w:r>
      <w:r w:rsidRPr="00772978">
        <w:t>inventory</w:t>
      </w:r>
      <w:r>
        <w:t xml:space="preserve"> </w:t>
      </w:r>
      <w:r w:rsidRPr="00772978">
        <w:t>and</w:t>
      </w:r>
      <w:r>
        <w:t xml:space="preserve"> </w:t>
      </w:r>
      <w:r w:rsidRPr="00772978">
        <w:t>order</w:t>
      </w:r>
      <w:r>
        <w:t xml:space="preserve"> </w:t>
      </w:r>
      <w:r w:rsidRPr="00772978">
        <w:t>management</w:t>
      </w:r>
      <w:r>
        <w:t xml:space="preserve"> </w:t>
      </w:r>
      <w:r w:rsidRPr="00772978">
        <w:t>systems</w:t>
      </w:r>
      <w:r>
        <w:t xml:space="preserve"> </w:t>
      </w:r>
      <w:r w:rsidRPr="00772978">
        <w:t>providing</w:t>
      </w:r>
      <w:r>
        <w:t xml:space="preserve"> </w:t>
      </w:r>
      <w:r w:rsidRPr="00772978">
        <w:t>real</w:t>
      </w:r>
      <w:r>
        <w:t xml:space="preserve"> </w:t>
      </w:r>
      <w:r w:rsidRPr="00772978">
        <w:t>time</w:t>
      </w:r>
      <w:r>
        <w:t xml:space="preserve"> </w:t>
      </w:r>
      <w:r w:rsidRPr="00772978">
        <w:t>errors</w:t>
      </w:r>
      <w:r>
        <w:t xml:space="preserve"> </w:t>
      </w:r>
      <w:r w:rsidRPr="00772978">
        <w:t>per</w:t>
      </w:r>
      <w:r>
        <w:t xml:space="preserve"> </w:t>
      </w:r>
      <w:r w:rsidRPr="00772978">
        <w:t>system.</w:t>
      </w:r>
      <w:r>
        <w:t xml:space="preserve">  She also analyzed and i</w:t>
      </w:r>
      <w:r w:rsidRPr="00772978">
        <w:t>mplemented</w:t>
      </w:r>
      <w:r>
        <w:t xml:space="preserve"> </w:t>
      </w:r>
      <w:r w:rsidRPr="00772978">
        <w:t>major</w:t>
      </w:r>
      <w:r>
        <w:t xml:space="preserve"> </w:t>
      </w:r>
      <w:r w:rsidRPr="00772978">
        <w:t>and</w:t>
      </w:r>
      <w:r>
        <w:t xml:space="preserve"> </w:t>
      </w:r>
      <w:r w:rsidRPr="00772978">
        <w:t>minor</w:t>
      </w:r>
      <w:r>
        <w:t xml:space="preserve"> </w:t>
      </w:r>
      <w:r w:rsidRPr="00772978">
        <w:t>change</w:t>
      </w:r>
      <w:r>
        <w:t xml:space="preserve"> </w:t>
      </w:r>
      <w:r w:rsidRPr="00772978">
        <w:t>requests</w:t>
      </w:r>
      <w:r>
        <w:t xml:space="preserve"> </w:t>
      </w:r>
      <w:r w:rsidRPr="00772978">
        <w:t>spanning</w:t>
      </w:r>
      <w:r>
        <w:t xml:space="preserve"> </w:t>
      </w:r>
      <w:r w:rsidRPr="00772978">
        <w:t>the</w:t>
      </w:r>
      <w:r>
        <w:t xml:space="preserve"> </w:t>
      </w:r>
      <w:r w:rsidRPr="00772978">
        <w:t>entire</w:t>
      </w:r>
      <w:r>
        <w:t xml:space="preserve"> </w:t>
      </w:r>
      <w:r w:rsidRPr="00772978">
        <w:t>business</w:t>
      </w:r>
      <w:r>
        <w:t xml:space="preserve"> </w:t>
      </w:r>
      <w:r w:rsidRPr="00772978">
        <w:t>process</w:t>
      </w:r>
      <w:r>
        <w:t xml:space="preserve"> </w:t>
      </w:r>
      <w:r w:rsidRPr="00772978">
        <w:t>through</w:t>
      </w:r>
      <w:r>
        <w:t xml:space="preserve"> </w:t>
      </w:r>
      <w:r w:rsidRPr="00772978">
        <w:t>enhancement</w:t>
      </w:r>
      <w:r>
        <w:t xml:space="preserve"> </w:t>
      </w:r>
      <w:r w:rsidRPr="00772978">
        <w:t>releases.</w:t>
      </w:r>
    </w:p>
    <w:p w14:paraId="35691729" w14:textId="77777777" w:rsidR="00FB1E3A" w:rsidRPr="00B54501" w:rsidRDefault="00FB1E3A" w:rsidP="00FB1E3A">
      <w:pPr>
        <w:pStyle w:val="ResumeSectionHeading"/>
        <w:rPr>
          <w:rStyle w:val="In-LineParagraphHeading"/>
          <w:b w:val="0"/>
        </w:rPr>
      </w:pPr>
      <w:r w:rsidRPr="00B54501">
        <w:rPr>
          <w:rStyle w:val="In-LineParagraphHeading"/>
          <w:b w:val="0"/>
        </w:rPr>
        <w:t>PROFESSIONAL AFFILIATIONS</w:t>
      </w:r>
    </w:p>
    <w:p w14:paraId="1BAA42E2" w14:textId="68F8310B" w:rsidR="00FB1E3A" w:rsidRDefault="00FB1E3A" w:rsidP="00FB1E3A">
      <w:pPr>
        <w:pStyle w:val="BodyText"/>
      </w:pPr>
      <w:r>
        <w:t>Project Management Institute (PMI)</w:t>
      </w:r>
    </w:p>
    <w:p w14:paraId="4B0BF0BC" w14:textId="77777777" w:rsidR="000553A3" w:rsidRDefault="000553A3" w:rsidP="000553A3">
      <w:pPr>
        <w:pStyle w:val="ResumeSectionHeading"/>
        <w:spacing w:after="0"/>
        <w:rPr>
          <w:rStyle w:val="In-LineParagraphHeading"/>
          <w:b w:val="0"/>
        </w:rPr>
      </w:pPr>
      <w:r>
        <w:rPr>
          <w:rStyle w:val="In-LineParagraphHeading"/>
          <w:b w:val="0"/>
        </w:rPr>
        <w:t>Security Clearance</w:t>
      </w:r>
    </w:p>
    <w:p w14:paraId="241F3B9C" w14:textId="77777777" w:rsidR="000553A3" w:rsidRDefault="000553A3" w:rsidP="000553A3">
      <w:pPr>
        <w:pStyle w:val="BodyText"/>
      </w:pPr>
      <w:r>
        <w:t>Public Trust</w:t>
      </w:r>
    </w:p>
    <w:p w14:paraId="6DD49A69" w14:textId="77777777" w:rsidR="00FB1E3A" w:rsidRPr="00B54501" w:rsidRDefault="00FB1E3A" w:rsidP="00FB1E3A">
      <w:pPr>
        <w:pStyle w:val="ResumeSectionHeading"/>
        <w:rPr>
          <w:rStyle w:val="In-LineParagraphHeading"/>
          <w:b w:val="0"/>
        </w:rPr>
      </w:pPr>
      <w:r w:rsidRPr="00B54501">
        <w:rPr>
          <w:rStyle w:val="In-LineParagraphHeading"/>
          <w:b w:val="0"/>
        </w:rPr>
        <w:t xml:space="preserve">Employment History </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0159F1" w14:paraId="13519C80" w14:textId="77777777" w:rsidTr="00F546E6">
        <w:trPr>
          <w:trHeight w:val="296"/>
        </w:trPr>
        <w:tc>
          <w:tcPr>
            <w:tcW w:w="1345" w:type="pct"/>
            <w:tcBorders>
              <w:top w:val="nil"/>
              <w:bottom w:val="single" w:sz="4" w:space="0" w:color="auto"/>
            </w:tcBorders>
            <w:shd w:val="clear" w:color="auto" w:fill="DBE5F1" w:themeFill="accent1" w:themeFillTint="33"/>
            <w:vAlign w:val="center"/>
          </w:tcPr>
          <w:p w14:paraId="1034A4D6"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Employer</w:t>
            </w:r>
          </w:p>
        </w:tc>
        <w:tc>
          <w:tcPr>
            <w:tcW w:w="915" w:type="pct"/>
            <w:tcBorders>
              <w:top w:val="nil"/>
              <w:bottom w:val="single" w:sz="4" w:space="0" w:color="auto"/>
            </w:tcBorders>
            <w:shd w:val="clear" w:color="auto" w:fill="DBE5F1" w:themeFill="accent1" w:themeFillTint="33"/>
            <w:vAlign w:val="center"/>
          </w:tcPr>
          <w:p w14:paraId="4EA44E6D"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Location</w:t>
            </w:r>
          </w:p>
        </w:tc>
        <w:tc>
          <w:tcPr>
            <w:tcW w:w="1396" w:type="pct"/>
            <w:tcBorders>
              <w:top w:val="nil"/>
              <w:bottom w:val="single" w:sz="4" w:space="0" w:color="auto"/>
            </w:tcBorders>
            <w:shd w:val="clear" w:color="auto" w:fill="DBE5F1" w:themeFill="accent1" w:themeFillTint="33"/>
            <w:vAlign w:val="center"/>
          </w:tcPr>
          <w:p w14:paraId="10619DA4"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Title</w:t>
            </w:r>
          </w:p>
        </w:tc>
        <w:tc>
          <w:tcPr>
            <w:tcW w:w="1344" w:type="pct"/>
            <w:tcBorders>
              <w:top w:val="nil"/>
              <w:bottom w:val="single" w:sz="4" w:space="0" w:color="auto"/>
            </w:tcBorders>
            <w:shd w:val="clear" w:color="auto" w:fill="DBE5F1" w:themeFill="accent1" w:themeFillTint="33"/>
            <w:vAlign w:val="center"/>
          </w:tcPr>
          <w:p w14:paraId="0BE96197"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Term</w:t>
            </w:r>
          </w:p>
        </w:tc>
      </w:tr>
      <w:tr w:rsidR="00FB1E3A" w:rsidRPr="000159F1" w14:paraId="26E7BDA1" w14:textId="77777777" w:rsidTr="00F546E6">
        <w:tc>
          <w:tcPr>
            <w:tcW w:w="1345" w:type="pct"/>
            <w:tcBorders>
              <w:top w:val="single" w:sz="4" w:space="0" w:color="auto"/>
              <w:bottom w:val="nil"/>
            </w:tcBorders>
          </w:tcPr>
          <w:p w14:paraId="3CED8848"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REI Systems</w:t>
            </w:r>
          </w:p>
        </w:tc>
        <w:tc>
          <w:tcPr>
            <w:tcW w:w="915" w:type="pct"/>
            <w:tcBorders>
              <w:top w:val="single" w:sz="4" w:space="0" w:color="auto"/>
              <w:bottom w:val="nil"/>
            </w:tcBorders>
          </w:tcPr>
          <w:p w14:paraId="7F920B51"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VA</w:t>
            </w:r>
          </w:p>
        </w:tc>
        <w:tc>
          <w:tcPr>
            <w:tcW w:w="1396" w:type="pct"/>
            <w:tcBorders>
              <w:top w:val="single" w:sz="4" w:space="0" w:color="auto"/>
              <w:bottom w:val="nil"/>
            </w:tcBorders>
          </w:tcPr>
          <w:p w14:paraId="20C9287A"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Program Manager</w:t>
            </w:r>
          </w:p>
        </w:tc>
        <w:tc>
          <w:tcPr>
            <w:tcW w:w="1344" w:type="pct"/>
            <w:tcBorders>
              <w:top w:val="single" w:sz="4" w:space="0" w:color="auto"/>
              <w:bottom w:val="nil"/>
            </w:tcBorders>
          </w:tcPr>
          <w:p w14:paraId="60228225"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 xml:space="preserve">Jul. 2016–Present </w:t>
            </w:r>
          </w:p>
        </w:tc>
      </w:tr>
      <w:tr w:rsidR="00FB1E3A" w:rsidRPr="000159F1" w14:paraId="0F7B23C6" w14:textId="77777777" w:rsidTr="00F546E6">
        <w:tc>
          <w:tcPr>
            <w:tcW w:w="1345" w:type="pct"/>
            <w:tcBorders>
              <w:top w:val="nil"/>
              <w:bottom w:val="nil"/>
            </w:tcBorders>
          </w:tcPr>
          <w:p w14:paraId="23628A74" w14:textId="77777777" w:rsidR="00FB1E3A" w:rsidRPr="000159F1" w:rsidRDefault="00FB1E3A" w:rsidP="0008537E">
            <w:pPr>
              <w:pStyle w:val="ResumeTableText"/>
              <w:rPr>
                <w:rFonts w:ascii="Times New Roman" w:hAnsi="Times New Roman" w:cs="Times New Roman"/>
                <w:sz w:val="20"/>
              </w:rPr>
            </w:pPr>
          </w:p>
        </w:tc>
        <w:tc>
          <w:tcPr>
            <w:tcW w:w="915" w:type="pct"/>
            <w:tcBorders>
              <w:top w:val="nil"/>
              <w:bottom w:val="nil"/>
            </w:tcBorders>
          </w:tcPr>
          <w:p w14:paraId="16664A2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VA</w:t>
            </w:r>
          </w:p>
        </w:tc>
        <w:tc>
          <w:tcPr>
            <w:tcW w:w="1396" w:type="pct"/>
            <w:tcBorders>
              <w:top w:val="nil"/>
              <w:bottom w:val="nil"/>
            </w:tcBorders>
          </w:tcPr>
          <w:p w14:paraId="6D367A2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Senior Project Manager</w:t>
            </w:r>
          </w:p>
        </w:tc>
        <w:tc>
          <w:tcPr>
            <w:tcW w:w="1344" w:type="pct"/>
            <w:tcBorders>
              <w:top w:val="nil"/>
              <w:bottom w:val="nil"/>
            </w:tcBorders>
          </w:tcPr>
          <w:p w14:paraId="5DF808EC"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Jul. 2015–Jun. 2016</w:t>
            </w:r>
          </w:p>
        </w:tc>
      </w:tr>
      <w:tr w:rsidR="00FB1E3A" w:rsidRPr="000159F1" w14:paraId="40461F19" w14:textId="77777777" w:rsidTr="00F546E6">
        <w:tc>
          <w:tcPr>
            <w:tcW w:w="1345" w:type="pct"/>
            <w:tcBorders>
              <w:top w:val="nil"/>
              <w:bottom w:val="nil"/>
            </w:tcBorders>
          </w:tcPr>
          <w:p w14:paraId="021814D6" w14:textId="77777777" w:rsidR="00FB1E3A" w:rsidRPr="000159F1" w:rsidRDefault="00FB1E3A" w:rsidP="0008537E">
            <w:pPr>
              <w:pStyle w:val="ResumeTableText"/>
              <w:rPr>
                <w:rFonts w:ascii="Times New Roman" w:hAnsi="Times New Roman" w:cs="Times New Roman"/>
                <w:sz w:val="20"/>
              </w:rPr>
            </w:pPr>
          </w:p>
        </w:tc>
        <w:tc>
          <w:tcPr>
            <w:tcW w:w="915" w:type="pct"/>
            <w:tcBorders>
              <w:top w:val="nil"/>
              <w:bottom w:val="nil"/>
            </w:tcBorders>
          </w:tcPr>
          <w:p w14:paraId="70E4082B"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VA</w:t>
            </w:r>
          </w:p>
        </w:tc>
        <w:tc>
          <w:tcPr>
            <w:tcW w:w="1396" w:type="pct"/>
            <w:tcBorders>
              <w:top w:val="nil"/>
              <w:bottom w:val="nil"/>
            </w:tcBorders>
          </w:tcPr>
          <w:p w14:paraId="771A3CD3"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Project Manager</w:t>
            </w:r>
          </w:p>
        </w:tc>
        <w:tc>
          <w:tcPr>
            <w:tcW w:w="1344" w:type="pct"/>
            <w:tcBorders>
              <w:top w:val="nil"/>
              <w:bottom w:val="nil"/>
            </w:tcBorders>
          </w:tcPr>
          <w:p w14:paraId="449C6E74"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Jul. 2014–Jun. 2015</w:t>
            </w:r>
          </w:p>
        </w:tc>
      </w:tr>
      <w:tr w:rsidR="00FB1E3A" w:rsidRPr="000159F1" w14:paraId="59FCB1F4" w14:textId="77777777" w:rsidTr="00F546E6">
        <w:tc>
          <w:tcPr>
            <w:tcW w:w="1345" w:type="pct"/>
            <w:tcBorders>
              <w:top w:val="nil"/>
              <w:bottom w:val="single" w:sz="4" w:space="0" w:color="auto"/>
            </w:tcBorders>
          </w:tcPr>
          <w:p w14:paraId="5D23DC72" w14:textId="77777777" w:rsidR="00FB1E3A" w:rsidRPr="000159F1" w:rsidRDefault="00FB1E3A" w:rsidP="0008537E">
            <w:pPr>
              <w:pStyle w:val="ResumeTableText"/>
              <w:rPr>
                <w:rFonts w:ascii="Times New Roman" w:hAnsi="Times New Roman" w:cs="Times New Roman"/>
                <w:sz w:val="20"/>
              </w:rPr>
            </w:pPr>
          </w:p>
        </w:tc>
        <w:tc>
          <w:tcPr>
            <w:tcW w:w="915" w:type="pct"/>
            <w:tcBorders>
              <w:top w:val="nil"/>
              <w:bottom w:val="single" w:sz="4" w:space="0" w:color="auto"/>
            </w:tcBorders>
          </w:tcPr>
          <w:p w14:paraId="43CCDD8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VA</w:t>
            </w:r>
          </w:p>
        </w:tc>
        <w:tc>
          <w:tcPr>
            <w:tcW w:w="1396" w:type="pct"/>
            <w:tcBorders>
              <w:top w:val="nil"/>
              <w:bottom w:val="single" w:sz="4" w:space="0" w:color="auto"/>
            </w:tcBorders>
          </w:tcPr>
          <w:p w14:paraId="255A5A68"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Associate Project Manager</w:t>
            </w:r>
          </w:p>
        </w:tc>
        <w:tc>
          <w:tcPr>
            <w:tcW w:w="1344" w:type="pct"/>
            <w:tcBorders>
              <w:top w:val="nil"/>
              <w:bottom w:val="single" w:sz="4" w:space="0" w:color="auto"/>
            </w:tcBorders>
          </w:tcPr>
          <w:p w14:paraId="164B18A2"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Jun. 2012–Jun. 2014</w:t>
            </w:r>
          </w:p>
        </w:tc>
      </w:tr>
      <w:tr w:rsidR="00FB1E3A" w:rsidRPr="000159F1" w14:paraId="5E5B6E3D" w14:textId="77777777" w:rsidTr="00F546E6">
        <w:tc>
          <w:tcPr>
            <w:tcW w:w="1345" w:type="pct"/>
            <w:tcBorders>
              <w:top w:val="single" w:sz="4" w:space="0" w:color="auto"/>
              <w:bottom w:val="single" w:sz="4" w:space="0" w:color="auto"/>
            </w:tcBorders>
            <w:shd w:val="clear" w:color="auto" w:fill="D9D9D9" w:themeFill="background1" w:themeFillShade="D9"/>
          </w:tcPr>
          <w:p w14:paraId="4E43B2D5"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 xml:space="preserve">Capgemini US  </w:t>
            </w:r>
          </w:p>
        </w:tc>
        <w:tc>
          <w:tcPr>
            <w:tcW w:w="915" w:type="pct"/>
            <w:tcBorders>
              <w:top w:val="single" w:sz="4" w:space="0" w:color="auto"/>
              <w:bottom w:val="single" w:sz="4" w:space="0" w:color="auto"/>
            </w:tcBorders>
            <w:shd w:val="clear" w:color="auto" w:fill="D9D9D9" w:themeFill="background1" w:themeFillShade="D9"/>
          </w:tcPr>
          <w:p w14:paraId="1630836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Herndon, VA</w:t>
            </w:r>
          </w:p>
        </w:tc>
        <w:tc>
          <w:tcPr>
            <w:tcW w:w="1396" w:type="pct"/>
            <w:tcBorders>
              <w:top w:val="single" w:sz="4" w:space="0" w:color="auto"/>
              <w:bottom w:val="single" w:sz="4" w:space="0" w:color="auto"/>
            </w:tcBorders>
            <w:shd w:val="clear" w:color="auto" w:fill="D9D9D9" w:themeFill="background1" w:themeFillShade="D9"/>
          </w:tcPr>
          <w:p w14:paraId="5E2CC63A"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Manager</w:t>
            </w:r>
          </w:p>
        </w:tc>
        <w:tc>
          <w:tcPr>
            <w:tcW w:w="1344" w:type="pct"/>
            <w:tcBorders>
              <w:top w:val="single" w:sz="4" w:space="0" w:color="auto"/>
              <w:bottom w:val="single" w:sz="4" w:space="0" w:color="auto"/>
            </w:tcBorders>
            <w:shd w:val="clear" w:color="auto" w:fill="D9D9D9" w:themeFill="background1" w:themeFillShade="D9"/>
          </w:tcPr>
          <w:p w14:paraId="76BD7C6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Jan. 2007–May 2012</w:t>
            </w:r>
          </w:p>
        </w:tc>
      </w:tr>
      <w:tr w:rsidR="00FB1E3A" w:rsidRPr="000159F1" w14:paraId="530E45A1" w14:textId="77777777" w:rsidTr="00F546E6">
        <w:tc>
          <w:tcPr>
            <w:tcW w:w="1345" w:type="pct"/>
            <w:tcBorders>
              <w:top w:val="single" w:sz="4" w:space="0" w:color="auto"/>
            </w:tcBorders>
          </w:tcPr>
          <w:p w14:paraId="74A0F1C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Sprint Nextel</w:t>
            </w:r>
          </w:p>
        </w:tc>
        <w:tc>
          <w:tcPr>
            <w:tcW w:w="915" w:type="pct"/>
            <w:tcBorders>
              <w:top w:val="single" w:sz="4" w:space="0" w:color="auto"/>
            </w:tcBorders>
          </w:tcPr>
          <w:p w14:paraId="5D67398D"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Reston, VA</w:t>
            </w:r>
          </w:p>
        </w:tc>
        <w:tc>
          <w:tcPr>
            <w:tcW w:w="1396" w:type="pct"/>
            <w:tcBorders>
              <w:top w:val="single" w:sz="4" w:space="0" w:color="auto"/>
            </w:tcBorders>
          </w:tcPr>
          <w:p w14:paraId="5C17B827"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Network Intern</w:t>
            </w:r>
          </w:p>
        </w:tc>
        <w:tc>
          <w:tcPr>
            <w:tcW w:w="1344" w:type="pct"/>
            <w:tcBorders>
              <w:top w:val="single" w:sz="4" w:space="0" w:color="auto"/>
            </w:tcBorders>
          </w:tcPr>
          <w:p w14:paraId="15009985"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May 2006–Aug. 2006</w:t>
            </w:r>
          </w:p>
        </w:tc>
      </w:tr>
      <w:tr w:rsidR="00FB1E3A" w:rsidRPr="000159F1" w14:paraId="79D38269" w14:textId="77777777" w:rsidTr="0008537E">
        <w:tc>
          <w:tcPr>
            <w:tcW w:w="1345" w:type="pct"/>
            <w:shd w:val="clear" w:color="auto" w:fill="D9D9D9" w:themeFill="background1" w:themeFillShade="D9"/>
          </w:tcPr>
          <w:p w14:paraId="659201CF"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Infosys Technologies, Ltd</w:t>
            </w:r>
          </w:p>
        </w:tc>
        <w:tc>
          <w:tcPr>
            <w:tcW w:w="915" w:type="pct"/>
            <w:shd w:val="clear" w:color="auto" w:fill="D9D9D9" w:themeFill="background1" w:themeFillShade="D9"/>
          </w:tcPr>
          <w:p w14:paraId="2D5C579D"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Pune, India</w:t>
            </w:r>
          </w:p>
        </w:tc>
        <w:tc>
          <w:tcPr>
            <w:tcW w:w="1396" w:type="pct"/>
            <w:shd w:val="clear" w:color="auto" w:fill="D9D9D9" w:themeFill="background1" w:themeFillShade="D9"/>
          </w:tcPr>
          <w:p w14:paraId="4A99EDB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Software Engineer</w:t>
            </w:r>
          </w:p>
        </w:tc>
        <w:tc>
          <w:tcPr>
            <w:tcW w:w="1344" w:type="pct"/>
            <w:shd w:val="clear" w:color="auto" w:fill="D9D9D9" w:themeFill="background1" w:themeFillShade="D9"/>
          </w:tcPr>
          <w:p w14:paraId="0E414A7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Aug. 2003–Jul. 2005</w:t>
            </w:r>
          </w:p>
        </w:tc>
      </w:tr>
    </w:tbl>
    <w:p w14:paraId="423EF0A7" w14:textId="77777777" w:rsidR="00FB1E3A" w:rsidRDefault="00FB1E3A" w:rsidP="00FB1E3A">
      <w:pPr>
        <w:pStyle w:val="ResumeNormal"/>
      </w:pPr>
    </w:p>
    <w:p w14:paraId="03A30FE9" w14:textId="77777777" w:rsidR="00FB1E3A" w:rsidRDefault="00FB1E3A" w:rsidP="00FB1E3A">
      <w:pPr>
        <w:pStyle w:val="BodyText"/>
      </w:pPr>
    </w:p>
    <w:p w14:paraId="21A61DEF" w14:textId="77777777" w:rsidR="00FB1E3A" w:rsidRDefault="00FB1E3A" w:rsidP="00FB1E3A">
      <w:pPr>
        <w:rPr>
          <w:sz w:val="22"/>
        </w:rPr>
      </w:pPr>
      <w:r>
        <w:br w:type="page"/>
      </w:r>
    </w:p>
    <w:p w14:paraId="7CD72DD1" w14:textId="77777777" w:rsidR="00FB1E3A" w:rsidRDefault="00FB1E3A" w:rsidP="00FB1E3A">
      <w:pPr>
        <w:pStyle w:val="ResumeName"/>
      </w:pPr>
      <w:bookmarkStart w:id="836" w:name="_Toc507859411"/>
      <w:r>
        <w:t>Ankit Mittal</w:t>
      </w:r>
      <w:bookmarkEnd w:id="836"/>
    </w:p>
    <w:p w14:paraId="66059C84" w14:textId="77777777" w:rsidR="00FB1E3A" w:rsidRPr="00A06C8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sidRPr="00536979">
        <w:rPr>
          <w:rFonts w:ascii="Times New Roman" w:hAnsi="Times New Roman" w:cs="Times New Roman"/>
          <w:sz w:val="22"/>
        </w:rPr>
        <w:t xml:space="preserve"> </w:t>
      </w:r>
      <w:r>
        <w:rPr>
          <w:rFonts w:ascii="Times New Roman" w:hAnsi="Times New Roman" w:cs="Times New Roman"/>
          <w:sz w:val="22"/>
        </w:rPr>
        <w:t>Data Management</w:t>
      </w:r>
    </w:p>
    <w:p w14:paraId="00525BE2"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w:t>
      </w:r>
      <w:r>
        <w:rPr>
          <w:rFonts w:ascii="Times New Roman" w:hAnsi="Times New Roman" w:cs="Times New Roman"/>
          <w:sz w:val="22"/>
        </w:rPr>
        <w:t>tems</w:t>
      </w:r>
    </w:p>
    <w:p w14:paraId="729B9E1A"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570D43B5" w14:textId="77777777" w:rsidR="00FB1E3A" w:rsidRDefault="00FB1E3A" w:rsidP="00FB1E3A">
      <w:pPr>
        <w:pStyle w:val="BodyText"/>
      </w:pPr>
      <w:r>
        <w:t>Ankit is a distinguished and technology-</w:t>
      </w:r>
      <w:r w:rsidRPr="00A047BC">
        <w:t>focused leader with 10 years of expertise in design, implementation, and adoption of Data Analytics, Business Intelligence, and Data Warehouse projects.</w:t>
      </w:r>
      <w:r>
        <w:t xml:space="preserve"> He has contributed</w:t>
      </w:r>
      <w:r w:rsidRPr="003466C5">
        <w:t xml:space="preserve"> to all stages of </w:t>
      </w:r>
      <w:r>
        <w:t xml:space="preserve">the </w:t>
      </w:r>
      <w:r w:rsidRPr="003466C5">
        <w:t xml:space="preserve">project lifecycle from requirements gathering, user interface design, application coding, testing, deployment, system maintenance, documentation, and </w:t>
      </w:r>
      <w:r>
        <w:t>end user</w:t>
      </w:r>
      <w:r w:rsidRPr="003466C5">
        <w:t xml:space="preserve"> support.</w:t>
      </w:r>
      <w:r>
        <w:t xml:space="preserve"> Ankit has i</w:t>
      </w:r>
      <w:r w:rsidRPr="00242297">
        <w:t>mplement</w:t>
      </w:r>
      <w:r>
        <w:t>ed</w:t>
      </w:r>
      <w:r w:rsidRPr="00242297">
        <w:t xml:space="preserve"> </w:t>
      </w:r>
      <w:r>
        <w:t xml:space="preserve">an </w:t>
      </w:r>
      <w:r w:rsidRPr="00242297">
        <w:t>efficient and scalable modern business intelligence and analytics platform to democratize the science of data-driven decision making.</w:t>
      </w:r>
      <w:r>
        <w:t xml:space="preserve"> Ankit provides thought leadership and evangelizes new tools and technologies in analytics domain. Ankit bring proven expertise in implementing a data strategy, to move an organization from descriptive analytics to diagnostic and predictive analytics. </w:t>
      </w:r>
    </w:p>
    <w:p w14:paraId="32EB4D26"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07FB6ED8" w14:textId="77777777" w:rsidR="00FB1E3A" w:rsidRDefault="00FB1E3A" w:rsidP="0005561C">
      <w:pPr>
        <w:pStyle w:val="Bullet1-0ptsAfter"/>
      </w:pPr>
      <w:r w:rsidRPr="00030D8A">
        <w:t>Data Engineering</w:t>
      </w:r>
      <w:r>
        <w:t>, Data Management and Data Analytics</w:t>
      </w:r>
    </w:p>
    <w:p w14:paraId="53D8053F" w14:textId="77777777" w:rsidR="00FB1E3A" w:rsidRDefault="00FB1E3A" w:rsidP="0005561C">
      <w:pPr>
        <w:pStyle w:val="Bullet1-0ptsAfter"/>
      </w:pPr>
      <w:r>
        <w:t>Tableau, MS Power BI, MicroStrategy</w:t>
      </w:r>
    </w:p>
    <w:p w14:paraId="214E253E" w14:textId="77777777" w:rsidR="00FB1E3A" w:rsidRDefault="00FB1E3A" w:rsidP="0005561C">
      <w:pPr>
        <w:pStyle w:val="Bullet1-0ptsAfter"/>
      </w:pPr>
      <w:r w:rsidRPr="00847581">
        <w:t xml:space="preserve">Real-Time Data Analytics </w:t>
      </w:r>
    </w:p>
    <w:p w14:paraId="4DF78FD1" w14:textId="77777777" w:rsidR="00FB1E3A" w:rsidRDefault="00FB1E3A" w:rsidP="0005561C">
      <w:pPr>
        <w:pStyle w:val="Bullet1-0ptsAfter"/>
      </w:pPr>
      <w:r>
        <w:t>Dashboards Design and actionable visualizations</w:t>
      </w:r>
    </w:p>
    <w:p w14:paraId="2D552C07" w14:textId="77777777" w:rsidR="00FB1E3A" w:rsidRDefault="00FB1E3A" w:rsidP="0005561C">
      <w:pPr>
        <w:pStyle w:val="Bullet1-0ptsAfter"/>
      </w:pPr>
      <w:r>
        <w:t>Agile Project Management</w:t>
      </w:r>
    </w:p>
    <w:p w14:paraId="3786DFFC" w14:textId="77777777" w:rsidR="00FB1E3A" w:rsidRDefault="00FB1E3A" w:rsidP="0005561C">
      <w:pPr>
        <w:pStyle w:val="Bullet1-0ptsAfter"/>
      </w:pPr>
      <w:r>
        <w:t>Requirements Management</w:t>
      </w:r>
    </w:p>
    <w:p w14:paraId="4C4B9F69" w14:textId="77777777" w:rsidR="00FB1E3A" w:rsidRDefault="00FB1E3A" w:rsidP="0005561C">
      <w:pPr>
        <w:pStyle w:val="Bullet1-0ptsAfter"/>
      </w:pPr>
      <w:r>
        <w:t>Database Modeling and SQL</w:t>
      </w:r>
    </w:p>
    <w:p w14:paraId="0C2F6952" w14:textId="77777777" w:rsidR="00FB1E3A" w:rsidRDefault="00FB1E3A" w:rsidP="0005561C">
      <w:pPr>
        <w:pStyle w:val="Bullet1-0ptsAfter"/>
      </w:pPr>
      <w:r>
        <w:t>Database Administration</w:t>
      </w:r>
    </w:p>
    <w:p w14:paraId="11E83107" w14:textId="77777777" w:rsidR="00FB1E3A" w:rsidRDefault="00FB1E3A" w:rsidP="0005561C">
      <w:pPr>
        <w:pStyle w:val="Bullet1-0ptsAfter"/>
      </w:pPr>
      <w:r>
        <w:t>Microsoft SQL Server Administration</w:t>
      </w:r>
    </w:p>
    <w:p w14:paraId="13ADA2E7" w14:textId="77777777" w:rsidR="00FB1E3A" w:rsidRDefault="00FB1E3A" w:rsidP="0005561C">
      <w:pPr>
        <w:pStyle w:val="Bullet1-0ptsAfter"/>
      </w:pPr>
      <w:r>
        <w:t>MS SQL Server, SSIS, SSAS and SSRS</w:t>
      </w:r>
    </w:p>
    <w:p w14:paraId="074F24BB" w14:textId="77777777" w:rsidR="00FB1E3A" w:rsidRDefault="00FB1E3A" w:rsidP="0005561C">
      <w:pPr>
        <w:pStyle w:val="Bullet1-0ptsAfter"/>
      </w:pPr>
      <w:r w:rsidRPr="00847581">
        <w:t>Data Science</w:t>
      </w:r>
      <w:r>
        <w:t xml:space="preserve"> and Data Streaming</w:t>
      </w:r>
    </w:p>
    <w:p w14:paraId="0240BEE1" w14:textId="77777777" w:rsidR="00FB1E3A" w:rsidRDefault="00FB1E3A" w:rsidP="0005561C">
      <w:pPr>
        <w:pStyle w:val="Bullet1-0ptsAfter"/>
      </w:pPr>
      <w:r>
        <w:t>Earned Value Management (EVM)</w:t>
      </w:r>
    </w:p>
    <w:p w14:paraId="08E75FE9" w14:textId="77777777" w:rsidR="00FB1E3A" w:rsidRDefault="00FB1E3A" w:rsidP="0005561C">
      <w:pPr>
        <w:pStyle w:val="Bullet1-0ptsAfter"/>
      </w:pPr>
      <w:r>
        <w:t>Health Resources and Services Administration (HRSA)</w:t>
      </w:r>
    </w:p>
    <w:p w14:paraId="2F571A88"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3BA1964F" w14:textId="77777777" w:rsidR="00FB1E3A" w:rsidRPr="00064B6C" w:rsidRDefault="00FB1E3A" w:rsidP="0005561C">
      <w:pPr>
        <w:pStyle w:val="Bullet1-0ptsAfter"/>
      </w:pPr>
      <w:r>
        <w:t>MS</w:t>
      </w:r>
      <w:r w:rsidRPr="00064B6C">
        <w:t xml:space="preserve">, </w:t>
      </w:r>
      <w:r>
        <w:t>Information Systems</w:t>
      </w:r>
      <w:r w:rsidRPr="00064B6C">
        <w:t xml:space="preserve">, </w:t>
      </w:r>
      <w:r>
        <w:t>George Mason University</w:t>
      </w:r>
      <w:r w:rsidRPr="00064B6C">
        <w:t xml:space="preserve">, </w:t>
      </w:r>
      <w:r>
        <w:t>Fairfax, Virginia</w:t>
      </w:r>
      <w:r w:rsidRPr="00064B6C">
        <w:t xml:space="preserve">, </w:t>
      </w:r>
      <w:r>
        <w:t>2009</w:t>
      </w:r>
    </w:p>
    <w:p w14:paraId="41102728" w14:textId="77777777" w:rsidR="00FB1E3A" w:rsidRDefault="00FB1E3A" w:rsidP="0005561C">
      <w:pPr>
        <w:pStyle w:val="Bullet1-0ptsAfter"/>
      </w:pPr>
      <w:r>
        <w:t>B Tech, Bioinformatics, Jaypee University of Information Technology, Waknaghat, India, 2007</w:t>
      </w:r>
    </w:p>
    <w:p w14:paraId="23BB1295"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5AC4AAEE" w14:textId="77777777" w:rsidR="00FB1E3A" w:rsidRDefault="00FB1E3A" w:rsidP="0005561C">
      <w:pPr>
        <w:pStyle w:val="Bullet1-0ptsAfter"/>
      </w:pPr>
      <w:r w:rsidRPr="00847581">
        <w:t xml:space="preserve">PMI Agile Certified Practitioner (PMI-ACP) ® </w:t>
      </w:r>
    </w:p>
    <w:p w14:paraId="45DE4D45" w14:textId="77777777" w:rsidR="00FB1E3A" w:rsidRDefault="00FB1E3A" w:rsidP="0005561C">
      <w:pPr>
        <w:pStyle w:val="Bullet1-0ptsAfter"/>
      </w:pPr>
      <w:r>
        <w:t>Machine Learning, Stanford University</w:t>
      </w:r>
    </w:p>
    <w:p w14:paraId="7C471D9D"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4F481029" w14:textId="77777777" w:rsidR="00FB1E3A" w:rsidRDefault="00FB1E3A" w:rsidP="00FB1E3A">
      <w:pPr>
        <w:pStyle w:val="ResumeRoleTitle"/>
        <w:spacing w:before="120"/>
      </w:pPr>
      <w:r>
        <w:t>Senior Project Manager</w:t>
      </w:r>
      <w:r w:rsidRPr="000B34E8">
        <w:t xml:space="preserve">, </w:t>
      </w:r>
      <w:r>
        <w:t>HRSA Electronic Handbooks (EHB) System</w:t>
      </w:r>
    </w:p>
    <w:p w14:paraId="1AA0E61D" w14:textId="77777777" w:rsidR="00FB1E3A" w:rsidRPr="000B34E8" w:rsidRDefault="00FB1E3A" w:rsidP="00FB1E3A">
      <w:pPr>
        <w:pStyle w:val="ResumeRoleTitle"/>
      </w:pPr>
      <w:r w:rsidRPr="000B34E8">
        <w:t xml:space="preserve">REI Systems, </w:t>
      </w:r>
      <w:r>
        <w:t>January 2016–Present</w:t>
      </w:r>
    </w:p>
    <w:p w14:paraId="29A8AB9F" w14:textId="53D299EA" w:rsidR="00FB1E3A" w:rsidRPr="00D22810" w:rsidRDefault="00FB1E3A" w:rsidP="00FB1E3A">
      <w:pPr>
        <w:pStyle w:val="BodyText"/>
      </w:pPr>
      <w:r>
        <w:t>Ankit p</w:t>
      </w:r>
      <w:r w:rsidRPr="00D22810">
        <w:t xml:space="preserve">roposed, formed and executed an independent team, responsible for all data analytics projects within the </w:t>
      </w:r>
      <w:r w:rsidR="000553A3">
        <w:t>HRSA EHBs</w:t>
      </w:r>
      <w:r w:rsidRPr="00D22810">
        <w:t xml:space="preserve"> mission-critical program. </w:t>
      </w:r>
      <w:r>
        <w:t>He is a</w:t>
      </w:r>
      <w:r w:rsidRPr="00D22810">
        <w:t xml:space="preserve">ccountable to build sustainable growth pipeline, analytics offerings, T-shaped resources, high-quality products and user adoption. </w:t>
      </w:r>
    </w:p>
    <w:p w14:paraId="46CCB85F" w14:textId="4CF9618B" w:rsidR="00FB1E3A" w:rsidRPr="00D22810" w:rsidRDefault="00FB1E3A" w:rsidP="0005561C">
      <w:pPr>
        <w:pStyle w:val="Bullet1-0ptsAfter"/>
      </w:pPr>
      <w:r w:rsidRPr="00D22810">
        <w:t xml:space="preserve">Conceptualized, designed and implemented Modern Analytics Platform (MAP) to Reduce Risks within Grants Decision-Making. With the self-service tool, enabled users to make data-informed decisions and </w:t>
      </w:r>
      <w:r w:rsidRPr="00D22810">
        <w:rPr>
          <w:b/>
        </w:rPr>
        <w:t>mitig</w:t>
      </w:r>
      <w:r w:rsidR="000553A3">
        <w:rPr>
          <w:b/>
        </w:rPr>
        <w:t>ate risks within $9</w:t>
      </w:r>
      <w:r w:rsidRPr="00D22810">
        <w:rPr>
          <w:b/>
        </w:rPr>
        <w:t>B grants portfolio</w:t>
      </w:r>
      <w:r w:rsidRPr="00D22810">
        <w:t>.</w:t>
      </w:r>
    </w:p>
    <w:p w14:paraId="36C9E489" w14:textId="77777777" w:rsidR="00FB1E3A" w:rsidRPr="00D22810" w:rsidRDefault="00FB1E3A" w:rsidP="0005561C">
      <w:pPr>
        <w:pStyle w:val="Bullet1-0ptsAfter"/>
      </w:pPr>
      <w:r w:rsidRPr="00D22810">
        <w:t xml:space="preserve">Designed and implemented a Real-time data analytics solution for a performance data collection system. The organization successfully achieved </w:t>
      </w:r>
      <w:r w:rsidRPr="00D22810">
        <w:rPr>
          <w:b/>
        </w:rPr>
        <w:t>90% reduced time-to-insights</w:t>
      </w:r>
      <w:r w:rsidRPr="00D22810">
        <w:t xml:space="preserve">. </w:t>
      </w:r>
    </w:p>
    <w:p w14:paraId="7A51354E" w14:textId="77777777" w:rsidR="00FB1E3A" w:rsidRPr="00A3797D" w:rsidRDefault="00FB1E3A" w:rsidP="0005561C">
      <w:pPr>
        <w:pStyle w:val="Bullet1-0ptsAfter"/>
      </w:pPr>
      <w:r w:rsidRPr="00A3797D">
        <w:t xml:space="preserve">Build and sustain a portfolio of the </w:t>
      </w:r>
      <w:r w:rsidRPr="00A3797D">
        <w:rPr>
          <w:b/>
        </w:rPr>
        <w:t>$3.5M annual budget</w:t>
      </w:r>
      <w:r w:rsidRPr="00A3797D">
        <w:t>. The team achieved high performance and quality of products due to agile mindset.</w:t>
      </w:r>
    </w:p>
    <w:p w14:paraId="1876F3DD" w14:textId="77777777" w:rsidR="00FB1E3A" w:rsidRPr="00D22810" w:rsidRDefault="00FB1E3A" w:rsidP="0005561C">
      <w:pPr>
        <w:pStyle w:val="Bullet1-0ptsAfter"/>
      </w:pPr>
      <w:r w:rsidRPr="00D22810">
        <w:t xml:space="preserve">Delivered an innovative framework that renders old reports into the new user interface and achieves 100% accessibility compliance. </w:t>
      </w:r>
      <w:r w:rsidRPr="00D22810">
        <w:rPr>
          <w:b/>
        </w:rPr>
        <w:t>Reduced the cost by 300% in two years</w:t>
      </w:r>
      <w:r w:rsidRPr="00D22810">
        <w:t xml:space="preserve">.  </w:t>
      </w:r>
    </w:p>
    <w:p w14:paraId="267628F3" w14:textId="77777777" w:rsidR="00FB1E3A" w:rsidRPr="00D22810" w:rsidRDefault="00FB1E3A" w:rsidP="0005561C">
      <w:pPr>
        <w:pStyle w:val="Bullet1-0ptsAfter"/>
      </w:pPr>
      <w:r w:rsidRPr="00D22810">
        <w:t xml:space="preserve">Participated in proposal capture and writing, proposed as key staff on two data programs. </w:t>
      </w:r>
    </w:p>
    <w:p w14:paraId="1E0DA694" w14:textId="77777777" w:rsidR="00FB1E3A" w:rsidRDefault="00FB1E3A" w:rsidP="0005561C">
      <w:pPr>
        <w:pStyle w:val="Bullet1-0ptsAfter"/>
      </w:pPr>
      <w:r w:rsidRPr="00D22810">
        <w:t xml:space="preserve">Successfully migrated </w:t>
      </w:r>
      <w:r w:rsidRPr="00A3797D">
        <w:rPr>
          <w:b/>
        </w:rPr>
        <w:t>Web Trend Analytics</w:t>
      </w:r>
      <w:r w:rsidRPr="00D22810">
        <w:t xml:space="preserve"> (WTA) data into Azure Data Lake and built predictive models in Azure Machine Learning Studio using R and Python scripts.</w:t>
      </w:r>
    </w:p>
    <w:p w14:paraId="0CBC4D5E" w14:textId="77777777" w:rsidR="00FB1E3A" w:rsidRDefault="00FB1E3A" w:rsidP="00FB1E3A">
      <w:pPr>
        <w:pStyle w:val="ResumeRoleTitle"/>
        <w:spacing w:before="120"/>
      </w:pPr>
      <w:r>
        <w:t>Project Manager</w:t>
      </w:r>
      <w:r w:rsidRPr="000B34E8">
        <w:t xml:space="preserve">, </w:t>
      </w:r>
      <w:r>
        <w:t>HRSA Electronic Handbooks (EHB) System</w:t>
      </w:r>
    </w:p>
    <w:p w14:paraId="2EF0BB35" w14:textId="77777777" w:rsidR="00FB1E3A" w:rsidRPr="000B34E8" w:rsidRDefault="00FB1E3A" w:rsidP="00FB1E3A">
      <w:pPr>
        <w:pStyle w:val="ResumeRoleTitle"/>
      </w:pPr>
      <w:r w:rsidRPr="000B34E8">
        <w:t xml:space="preserve">REI Systems, </w:t>
      </w:r>
      <w:r>
        <w:t>January 2013–December 2015</w:t>
      </w:r>
    </w:p>
    <w:p w14:paraId="644AB299" w14:textId="77777777" w:rsidR="00FB1E3A" w:rsidRDefault="00FB1E3A" w:rsidP="00FB1E3A">
      <w:pPr>
        <w:pStyle w:val="BodyText"/>
      </w:pPr>
      <w:r>
        <w:t xml:space="preserve">Ankit Managed full software development lifecycle (SDLC) for building GovDashboard–the data analytics tool and also provided custom Dashboard solutions for other federal organizations. Performed roles of Project Manager, User Interface Lead and Technical Lead as needed. </w:t>
      </w:r>
    </w:p>
    <w:p w14:paraId="20B28953" w14:textId="77777777" w:rsidR="00FB1E3A" w:rsidRDefault="00FB1E3A" w:rsidP="0005561C">
      <w:pPr>
        <w:pStyle w:val="Bullet1-0ptsAfter"/>
      </w:pPr>
      <w:r>
        <w:t xml:space="preserve">Built a Performance Management Dashboard application that renders 50+ metrics with nine different data sources. </w:t>
      </w:r>
      <w:r w:rsidRPr="00A3797D">
        <w:t>An organization has</w:t>
      </w:r>
      <w:r w:rsidRPr="00A3797D">
        <w:rPr>
          <w:b/>
        </w:rPr>
        <w:t xml:space="preserve"> achieved 40% efficiency</w:t>
      </w:r>
      <w:r>
        <w:t>.</w:t>
      </w:r>
    </w:p>
    <w:p w14:paraId="7C4B04A6" w14:textId="77777777" w:rsidR="00FB1E3A" w:rsidRDefault="00FB1E3A" w:rsidP="0005561C">
      <w:pPr>
        <w:pStyle w:val="Bullet1-0ptsAfter"/>
      </w:pPr>
      <w:r>
        <w:t xml:space="preserve">Led a project to build a predictive model to identify grantee’s likelihood to get defunded. Successfully flagged </w:t>
      </w:r>
      <w:r w:rsidRPr="00A3797D">
        <w:rPr>
          <w:b/>
        </w:rPr>
        <w:t>2.57% of grantees</w:t>
      </w:r>
      <w:r>
        <w:t xml:space="preserve"> to be closely monitored by HRSA staff.   </w:t>
      </w:r>
    </w:p>
    <w:p w14:paraId="64FE49CA" w14:textId="77777777" w:rsidR="00FB1E3A" w:rsidRDefault="00FB1E3A" w:rsidP="0005561C">
      <w:pPr>
        <w:pStyle w:val="Bullet1-0ptsAfter"/>
      </w:pPr>
      <w:r>
        <w:t xml:space="preserve">Designed generic Performance Reporting System (PRS) that to apply on multiple federal Grants Management programs. Saved over </w:t>
      </w:r>
      <w:r w:rsidRPr="00A3797D">
        <w:rPr>
          <w:b/>
        </w:rPr>
        <w:t>$5M DME cost</w:t>
      </w:r>
      <w:r>
        <w:t xml:space="preserve"> for the agency.</w:t>
      </w:r>
    </w:p>
    <w:p w14:paraId="0A61C365" w14:textId="77777777" w:rsidR="00FB1E3A" w:rsidRDefault="00FB1E3A" w:rsidP="0005561C">
      <w:pPr>
        <w:pStyle w:val="Bullet1-0ptsAfter"/>
      </w:pPr>
      <w:r>
        <w:t>Build product feature roadmap and worked with the business development team to execute an aggressive marketing strategy.</w:t>
      </w:r>
    </w:p>
    <w:p w14:paraId="6391BA94" w14:textId="77777777" w:rsidR="00FB1E3A" w:rsidRDefault="00FB1E3A" w:rsidP="0005561C">
      <w:pPr>
        <w:pStyle w:val="Bullet1-0ptsAfter"/>
      </w:pPr>
      <w:r>
        <w:t>Performed project planning, control, and communication: Created and managed budgets, schedules, risk mitigation, staffing and work plans.</w:t>
      </w:r>
    </w:p>
    <w:p w14:paraId="68AFA524" w14:textId="77777777" w:rsidR="00FB1E3A" w:rsidRDefault="00FB1E3A" w:rsidP="00FB1E3A">
      <w:pPr>
        <w:pStyle w:val="ResumeRoleTitle"/>
        <w:spacing w:before="120"/>
      </w:pPr>
      <w:r>
        <w:t>Principal Engineer</w:t>
      </w:r>
      <w:r w:rsidRPr="000B34E8">
        <w:t xml:space="preserve">, </w:t>
      </w:r>
      <w:r>
        <w:t>HRSA Electronic Handbooks (EHB) System</w:t>
      </w:r>
    </w:p>
    <w:p w14:paraId="355F4D11" w14:textId="77777777" w:rsidR="00FB1E3A" w:rsidRPr="000B34E8" w:rsidRDefault="00FB1E3A" w:rsidP="00FB1E3A">
      <w:pPr>
        <w:pStyle w:val="ResumeRoleTitle"/>
      </w:pPr>
      <w:r w:rsidRPr="000B34E8">
        <w:t xml:space="preserve">REI Systems, </w:t>
      </w:r>
      <w:r>
        <w:t>January 2011–December 2012</w:t>
      </w:r>
    </w:p>
    <w:p w14:paraId="241C49BD" w14:textId="77777777" w:rsidR="00FB1E3A" w:rsidRDefault="00FB1E3A" w:rsidP="00FB1E3A">
      <w:pPr>
        <w:pStyle w:val="BodyText"/>
      </w:pPr>
      <w:r>
        <w:t>Ankit designed and i</w:t>
      </w:r>
      <w:r w:rsidRPr="00A3797D">
        <w:t xml:space="preserve">mplemented </w:t>
      </w:r>
      <w:r>
        <w:t xml:space="preserve">a </w:t>
      </w:r>
      <w:r w:rsidRPr="00A3797D">
        <w:t xml:space="preserve">performance dashboard framework and reporting systems. </w:t>
      </w:r>
      <w:r>
        <w:t>He i</w:t>
      </w:r>
      <w:r w:rsidRPr="00A3797D">
        <w:t xml:space="preserve">mplemented </w:t>
      </w:r>
      <w:r>
        <w:t xml:space="preserve">a </w:t>
      </w:r>
      <w:r w:rsidRPr="00A3797D">
        <w:t>business-driven data mart design for storing dashboard data</w:t>
      </w:r>
      <w:r>
        <w:t xml:space="preserve"> in a multi-dimensional format, a</w:t>
      </w:r>
      <w:r w:rsidRPr="00A3797D">
        <w:t>chiev</w:t>
      </w:r>
      <w:r>
        <w:t>ing</w:t>
      </w:r>
      <w:r w:rsidRPr="00A3797D">
        <w:t xml:space="preserve"> high execution performance (&lt;2 seconds for 100 users). </w:t>
      </w:r>
      <w:r>
        <w:t>He also t</w:t>
      </w:r>
      <w:r w:rsidRPr="00A3797D">
        <w:t xml:space="preserve">rained and mentored developers on best practices such as source control, unit testing, test-driven development, refactoring, design patterns, and agile software development. </w:t>
      </w:r>
    </w:p>
    <w:p w14:paraId="6C4592DA" w14:textId="77777777" w:rsidR="00FB1E3A" w:rsidRDefault="00FB1E3A" w:rsidP="00FB1E3A">
      <w:pPr>
        <w:pStyle w:val="ResumeRoleTitle"/>
        <w:spacing w:before="120"/>
      </w:pPr>
      <w:r>
        <w:t>Developer</w:t>
      </w:r>
      <w:r w:rsidRPr="000B34E8">
        <w:t xml:space="preserve">, </w:t>
      </w:r>
      <w:r>
        <w:t>HRSA Electronic Handbooks (EHB) System</w:t>
      </w:r>
    </w:p>
    <w:p w14:paraId="441FA211" w14:textId="77777777" w:rsidR="00FB1E3A" w:rsidRPr="000B34E8" w:rsidRDefault="00FB1E3A" w:rsidP="00FB1E3A">
      <w:pPr>
        <w:pStyle w:val="ResumeRoleTitle"/>
      </w:pPr>
      <w:r w:rsidRPr="000B34E8">
        <w:t xml:space="preserve">REI Systems, </w:t>
      </w:r>
      <w:r>
        <w:t>August 2008–December 2010</w:t>
      </w:r>
    </w:p>
    <w:p w14:paraId="0C993D2C" w14:textId="767AF549" w:rsidR="00FB1E3A" w:rsidRDefault="00FB1E3A" w:rsidP="00FB1E3A">
      <w:pPr>
        <w:pStyle w:val="BodyText"/>
      </w:pPr>
      <w:r>
        <w:t>Ankit d</w:t>
      </w:r>
      <w:r w:rsidRPr="00A3797D">
        <w:t>esigned and Developed dimensional data models, multi-dimensional cube, complex reports and intuitive actionable dashboa</w:t>
      </w:r>
      <w:r>
        <w:t>rds.  He produced</w:t>
      </w:r>
      <w:r w:rsidRPr="00A3797D">
        <w:t xml:space="preserve"> 500+ complex MDX measures in SQL </w:t>
      </w:r>
      <w:r>
        <w:t xml:space="preserve">Server Analysis Services (SSAS) and </w:t>
      </w:r>
      <w:r w:rsidRPr="00243BE4">
        <w:t xml:space="preserve">designed and </w:t>
      </w:r>
      <w:r>
        <w:t>i</w:t>
      </w:r>
      <w:r w:rsidRPr="00243BE4">
        <w:t xml:space="preserve">mplemented </w:t>
      </w:r>
      <w:r>
        <w:t xml:space="preserve">a </w:t>
      </w:r>
      <w:r w:rsidRPr="00243BE4">
        <w:t xml:space="preserve">data warehouse and multi-dimensional cube for Uniform Data System (UDS) reporting. </w:t>
      </w:r>
      <w:r>
        <w:t>This c</w:t>
      </w:r>
      <w:r w:rsidRPr="00243BE4">
        <w:t>ube includes 1600+ measures, 42 dimensions, and 20 fact tables.</w:t>
      </w:r>
    </w:p>
    <w:p w14:paraId="37482DA5" w14:textId="77777777" w:rsidR="000553A3" w:rsidRDefault="000553A3" w:rsidP="000553A3">
      <w:pPr>
        <w:pStyle w:val="ResumeSectionHeading"/>
        <w:spacing w:after="0"/>
        <w:rPr>
          <w:rStyle w:val="In-LineParagraphHeading"/>
          <w:b w:val="0"/>
        </w:rPr>
      </w:pPr>
      <w:r>
        <w:rPr>
          <w:rStyle w:val="In-LineParagraphHeading"/>
          <w:b w:val="0"/>
        </w:rPr>
        <w:t>Security Clearance</w:t>
      </w:r>
    </w:p>
    <w:p w14:paraId="670BE0CA" w14:textId="77777777" w:rsidR="000553A3" w:rsidRDefault="000553A3" w:rsidP="000553A3">
      <w:pPr>
        <w:pStyle w:val="BodyText"/>
      </w:pPr>
      <w:r>
        <w:t>Public Trust</w:t>
      </w:r>
    </w:p>
    <w:p w14:paraId="6DCC7009" w14:textId="77777777" w:rsidR="00FB1E3A" w:rsidRPr="00B54501" w:rsidRDefault="00FB1E3A" w:rsidP="00FB1E3A">
      <w:pPr>
        <w:pStyle w:val="ResumeSectionHeading"/>
        <w:spacing w:before="180"/>
        <w:rPr>
          <w:rStyle w:val="In-LineParagraphHeading"/>
          <w:b w:val="0"/>
        </w:rPr>
      </w:pPr>
      <w:r w:rsidRPr="00B54501">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0159F1" w14:paraId="1B19530C" w14:textId="77777777" w:rsidTr="0008537E">
        <w:trPr>
          <w:trHeight w:val="296"/>
        </w:trPr>
        <w:tc>
          <w:tcPr>
            <w:tcW w:w="1345" w:type="pct"/>
            <w:shd w:val="clear" w:color="auto" w:fill="DBE5F1" w:themeFill="accent1" w:themeFillTint="33"/>
            <w:vAlign w:val="center"/>
          </w:tcPr>
          <w:p w14:paraId="56F30C2B"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Employer</w:t>
            </w:r>
          </w:p>
        </w:tc>
        <w:tc>
          <w:tcPr>
            <w:tcW w:w="915" w:type="pct"/>
            <w:shd w:val="clear" w:color="auto" w:fill="DBE5F1" w:themeFill="accent1" w:themeFillTint="33"/>
            <w:vAlign w:val="center"/>
          </w:tcPr>
          <w:p w14:paraId="4526B40C"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Location</w:t>
            </w:r>
          </w:p>
        </w:tc>
        <w:tc>
          <w:tcPr>
            <w:tcW w:w="1396" w:type="pct"/>
            <w:shd w:val="clear" w:color="auto" w:fill="DBE5F1" w:themeFill="accent1" w:themeFillTint="33"/>
            <w:vAlign w:val="center"/>
          </w:tcPr>
          <w:p w14:paraId="78D615CF"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Title</w:t>
            </w:r>
          </w:p>
        </w:tc>
        <w:tc>
          <w:tcPr>
            <w:tcW w:w="1344" w:type="pct"/>
            <w:shd w:val="clear" w:color="auto" w:fill="DBE5F1" w:themeFill="accent1" w:themeFillTint="33"/>
            <w:vAlign w:val="center"/>
          </w:tcPr>
          <w:p w14:paraId="480FA427"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Term</w:t>
            </w:r>
          </w:p>
        </w:tc>
      </w:tr>
      <w:tr w:rsidR="00FB1E3A" w:rsidRPr="000159F1" w14:paraId="500E7651" w14:textId="77777777" w:rsidTr="0008537E">
        <w:tc>
          <w:tcPr>
            <w:tcW w:w="1345" w:type="pct"/>
          </w:tcPr>
          <w:p w14:paraId="3593B5E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REI Systems</w:t>
            </w:r>
          </w:p>
        </w:tc>
        <w:tc>
          <w:tcPr>
            <w:tcW w:w="915" w:type="pct"/>
          </w:tcPr>
          <w:p w14:paraId="7EB5F76B"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Virginia</w:t>
            </w:r>
          </w:p>
        </w:tc>
        <w:tc>
          <w:tcPr>
            <w:tcW w:w="1396" w:type="pct"/>
          </w:tcPr>
          <w:p w14:paraId="25E1ACEC"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Senior Project Manager</w:t>
            </w:r>
          </w:p>
        </w:tc>
        <w:tc>
          <w:tcPr>
            <w:tcW w:w="1344" w:type="pct"/>
          </w:tcPr>
          <w:p w14:paraId="5DB3A6AF"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Aug 2008–present</w:t>
            </w:r>
          </w:p>
        </w:tc>
      </w:tr>
    </w:tbl>
    <w:p w14:paraId="55DDED19" w14:textId="77777777" w:rsidR="00FB1E3A" w:rsidRDefault="00FB1E3A" w:rsidP="00FB1E3A">
      <w:pPr>
        <w:rPr>
          <w:sz w:val="22"/>
        </w:rPr>
      </w:pPr>
      <w:r>
        <w:br w:type="page"/>
      </w:r>
    </w:p>
    <w:p w14:paraId="3DDDB299" w14:textId="77777777" w:rsidR="00FB1E3A" w:rsidRDefault="00FB1E3A" w:rsidP="00FB1E3A">
      <w:pPr>
        <w:pStyle w:val="ResumeName"/>
      </w:pPr>
      <w:bookmarkStart w:id="837" w:name="_Toc507859412"/>
      <w:r>
        <w:t>Kasey L. Struble</w:t>
      </w:r>
      <w:bookmarkEnd w:id="837"/>
      <w:r>
        <w:t xml:space="preserve"> </w:t>
      </w:r>
    </w:p>
    <w:p w14:paraId="7D195B3D"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Pr>
          <w:rFonts w:ascii="Times New Roman" w:hAnsi="Times New Roman" w:cs="Times New Roman"/>
          <w:sz w:val="22"/>
        </w:rPr>
        <w:t xml:space="preserve"> </w:t>
      </w:r>
      <w:r w:rsidRPr="00536979">
        <w:rPr>
          <w:rFonts w:ascii="Times New Roman" w:hAnsi="Times New Roman" w:cs="Times New Roman"/>
          <w:sz w:val="22"/>
        </w:rPr>
        <w:t>Communications and Training</w:t>
      </w:r>
    </w:p>
    <w:p w14:paraId="50CE3430" w14:textId="77777777" w:rsidR="00FB1E3A" w:rsidRPr="00536979" w:rsidRDefault="00FB1E3A" w:rsidP="00FB1E3A">
      <w:pPr>
        <w:pStyle w:val="ResumeNormal"/>
        <w:rPr>
          <w:rFonts w:ascii="Times New Roman" w:hAnsi="Times New Roman" w:cs="Times New Roman"/>
          <w:sz w:val="22"/>
        </w:rPr>
      </w:pPr>
      <w:r>
        <w:rPr>
          <w:rFonts w:ascii="Times New Roman" w:hAnsi="Times New Roman" w:cs="Times New Roman"/>
          <w:sz w:val="22"/>
        </w:rPr>
        <w:t>REI Systems</w:t>
      </w:r>
    </w:p>
    <w:p w14:paraId="11B4E730"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6415D66E" w14:textId="77777777" w:rsidR="00FB1E3A" w:rsidRDefault="00FB1E3A" w:rsidP="00FB1E3A">
      <w:pPr>
        <w:pStyle w:val="BodyText"/>
      </w:pPr>
      <w:r>
        <w:t xml:space="preserve">Kasey Struble has over seven years of experience training and supporting grants management systems. She has executed a wide range of training tactics, from in-person classroom trainings to webinars for hundreds of participants. She is skilled in developing innovative and engaging training help videos, concise and effective Help and Knowledgebase documentation, FAQs, and many more types of collateral to help stakeholders learn how software can help them do their jobs efficiently. </w:t>
      </w:r>
    </w:p>
    <w:p w14:paraId="34D02A6E" w14:textId="77777777" w:rsidR="00FB1E3A" w:rsidRDefault="00FB1E3A" w:rsidP="00FB1E3A">
      <w:pPr>
        <w:pStyle w:val="BodyText"/>
      </w:pPr>
      <w:r>
        <w:t xml:space="preserve">An expert in communication and outreach strategies, she has extensive experience designing tailored communication materials, using creative approaches to inform and excite stakeholders about new and changed software applications. Talented in communication and identifying impact, she is an expert in writing engaging and concise collateral to ensure stakeholders notice and learn about new and changing software. Also possessing a passion for User Adoption and System Usability, through years of providing onsite support, she is an advocate for end users and has facilitated several strategies to collect user feedback on system applications, both during system development and post-deployment. </w:t>
      </w:r>
    </w:p>
    <w:p w14:paraId="30F88A17"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49D65CD0" w14:textId="77777777" w:rsidR="00FB1E3A" w:rsidRDefault="00FB1E3A" w:rsidP="0005561C">
      <w:pPr>
        <w:pStyle w:val="Bullet1-0ptsAfter"/>
      </w:pPr>
      <w:r>
        <w:t>Grants Management</w:t>
      </w:r>
    </w:p>
    <w:p w14:paraId="3FB363D7" w14:textId="77777777" w:rsidR="00FB1E3A" w:rsidRDefault="00FB1E3A" w:rsidP="0005561C">
      <w:pPr>
        <w:pStyle w:val="Bullet1-0ptsAfter"/>
      </w:pPr>
      <w:r>
        <w:t>End User Training</w:t>
      </w:r>
    </w:p>
    <w:p w14:paraId="600A057F" w14:textId="77777777" w:rsidR="00FB1E3A" w:rsidRDefault="00FB1E3A" w:rsidP="0005561C">
      <w:pPr>
        <w:pStyle w:val="Bullet1-0ptsAfter"/>
      </w:pPr>
      <w:r>
        <w:t>Communications and Outreach Strategy</w:t>
      </w:r>
    </w:p>
    <w:p w14:paraId="7B81C388" w14:textId="77777777" w:rsidR="00FB1E3A" w:rsidRDefault="00FB1E3A" w:rsidP="0005561C">
      <w:pPr>
        <w:pStyle w:val="Bullet1-0ptsAfter"/>
      </w:pPr>
      <w:r>
        <w:t>User Adoption best practices</w:t>
      </w:r>
    </w:p>
    <w:p w14:paraId="3C3735E9" w14:textId="77777777" w:rsidR="00FB1E3A" w:rsidRDefault="00FB1E3A" w:rsidP="0005561C">
      <w:pPr>
        <w:pStyle w:val="Bullet1-0ptsAfter"/>
      </w:pPr>
      <w:r>
        <w:t>Facilitating</w:t>
      </w:r>
    </w:p>
    <w:p w14:paraId="2D1C0F13" w14:textId="77777777" w:rsidR="00FB1E3A" w:rsidRDefault="00FB1E3A" w:rsidP="0005561C">
      <w:pPr>
        <w:pStyle w:val="Bullet1-0ptsAfter"/>
      </w:pPr>
      <w:r>
        <w:t>Public Speaking</w:t>
      </w:r>
    </w:p>
    <w:p w14:paraId="287B272B" w14:textId="77777777" w:rsidR="00FB1E3A" w:rsidRDefault="00FB1E3A" w:rsidP="0005561C">
      <w:pPr>
        <w:pStyle w:val="Bullet1-0ptsAfter"/>
      </w:pPr>
      <w:r>
        <w:t>Project Management</w:t>
      </w:r>
    </w:p>
    <w:p w14:paraId="179A593E" w14:textId="77777777" w:rsidR="00FB1E3A" w:rsidRDefault="00FB1E3A" w:rsidP="0005561C">
      <w:pPr>
        <w:pStyle w:val="Bullet1-0ptsAfter"/>
      </w:pPr>
      <w:r>
        <w:t>Section 508 compliance</w:t>
      </w:r>
    </w:p>
    <w:p w14:paraId="175E50FB" w14:textId="77777777" w:rsidR="00FB1E3A" w:rsidRDefault="00FB1E3A" w:rsidP="0005561C">
      <w:pPr>
        <w:pStyle w:val="Bullet1-0ptsAfter"/>
      </w:pPr>
      <w:r>
        <w:t>Agile Software Development</w:t>
      </w:r>
    </w:p>
    <w:p w14:paraId="18555C2B" w14:textId="77777777" w:rsidR="00FB1E3A" w:rsidRDefault="00FB1E3A" w:rsidP="0005561C">
      <w:pPr>
        <w:pStyle w:val="Bullet1-0ptsAfter"/>
      </w:pPr>
      <w:r>
        <w:t>Help and Knowledgebase Documentation and Management</w:t>
      </w:r>
    </w:p>
    <w:p w14:paraId="0BD06521" w14:textId="77777777" w:rsidR="00FB1E3A" w:rsidRDefault="00FB1E3A" w:rsidP="0005561C">
      <w:pPr>
        <w:pStyle w:val="Bullet1-0ptsAfter"/>
      </w:pPr>
      <w:r>
        <w:t>Microsoft Office</w:t>
      </w:r>
    </w:p>
    <w:p w14:paraId="54C45ABC" w14:textId="77777777" w:rsidR="00FB1E3A" w:rsidRDefault="00FB1E3A" w:rsidP="0005561C">
      <w:pPr>
        <w:pStyle w:val="Bullet1-0ptsAfter"/>
      </w:pPr>
      <w:r>
        <w:t>Adobe Master Collection (Audition, Premiere, Illustrator, Photoshop)</w:t>
      </w:r>
    </w:p>
    <w:p w14:paraId="0BD9BD89" w14:textId="77777777" w:rsidR="00FB1E3A" w:rsidRDefault="00FB1E3A" w:rsidP="0005561C">
      <w:pPr>
        <w:pStyle w:val="Bullet1-0ptsAfter"/>
      </w:pPr>
      <w:r>
        <w:t>GoAnimate</w:t>
      </w:r>
    </w:p>
    <w:p w14:paraId="3B48DF13" w14:textId="77777777" w:rsidR="00FB1E3A" w:rsidRDefault="00FB1E3A" w:rsidP="0005561C">
      <w:pPr>
        <w:pStyle w:val="Bullet1-0ptsAfter"/>
      </w:pPr>
      <w:r>
        <w:t>VideoScribe</w:t>
      </w:r>
    </w:p>
    <w:p w14:paraId="75A2BF7B" w14:textId="77777777" w:rsidR="00FB1E3A" w:rsidRDefault="00FB1E3A" w:rsidP="0005561C">
      <w:pPr>
        <w:pStyle w:val="Bullet1-0ptsAfter"/>
      </w:pPr>
      <w:r>
        <w:t>Confluence</w:t>
      </w:r>
    </w:p>
    <w:p w14:paraId="7F98BAE1" w14:textId="77777777" w:rsidR="00FB1E3A" w:rsidRDefault="00FB1E3A" w:rsidP="0005561C">
      <w:pPr>
        <w:pStyle w:val="Bullet1-0ptsAfter"/>
      </w:pPr>
      <w:r>
        <w:t>Adobe Acrobat X Pro</w:t>
      </w:r>
    </w:p>
    <w:p w14:paraId="21464AD8" w14:textId="7254BF09" w:rsidR="00FB1E3A" w:rsidRDefault="00FB1E3A" w:rsidP="0005561C">
      <w:pPr>
        <w:pStyle w:val="Bullet1-0ptsAfter"/>
      </w:pPr>
      <w:r>
        <w:t>Adobe Captivate</w:t>
      </w:r>
    </w:p>
    <w:p w14:paraId="3831A984" w14:textId="50CBC2E1" w:rsidR="000F5B1C" w:rsidRDefault="000F5B1C" w:rsidP="000F5B1C">
      <w:pPr>
        <w:pStyle w:val="Bullet1-0ptsAfter"/>
      </w:pPr>
      <w:r w:rsidRPr="003E0D50">
        <w:t>Health</w:t>
      </w:r>
      <w:r>
        <w:t xml:space="preserve"> </w:t>
      </w:r>
      <w:r w:rsidRPr="003E0D50">
        <w:t>Resources</w:t>
      </w:r>
      <w:r>
        <w:t xml:space="preserve"> </w:t>
      </w:r>
      <w:r w:rsidRPr="003E0D50">
        <w:t>and</w:t>
      </w:r>
      <w:r>
        <w:t xml:space="preserve"> </w:t>
      </w:r>
      <w:r w:rsidRPr="003E0D50">
        <w:t>Services</w:t>
      </w:r>
      <w:r>
        <w:t xml:space="preserve"> </w:t>
      </w:r>
      <w:r w:rsidRPr="003E0D50">
        <w:t>Administration</w:t>
      </w:r>
      <w:r>
        <w:t xml:space="preserve"> (HRSA)</w:t>
      </w:r>
    </w:p>
    <w:p w14:paraId="20B1F2BF"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65BA5EA7" w14:textId="77777777" w:rsidR="00FB1E3A" w:rsidRDefault="00FB1E3A" w:rsidP="0005561C">
      <w:pPr>
        <w:pStyle w:val="Bullet1-0ptsAfter"/>
      </w:pPr>
      <w:r>
        <w:t xml:space="preserve">Bachelor of Science, </w:t>
      </w:r>
      <w:r w:rsidRPr="00341952">
        <w:t>Major:</w:t>
      </w:r>
      <w:r>
        <w:t xml:space="preserve"> </w:t>
      </w:r>
      <w:r w:rsidRPr="00341952">
        <w:t>Family,</w:t>
      </w:r>
      <w:r>
        <w:t xml:space="preserve"> </w:t>
      </w:r>
      <w:r w:rsidRPr="00341952">
        <w:t>Youth</w:t>
      </w:r>
      <w:r>
        <w:t xml:space="preserve"> </w:t>
      </w:r>
      <w:r w:rsidRPr="00341952">
        <w:t>and</w:t>
      </w:r>
      <w:r>
        <w:t xml:space="preserve"> </w:t>
      </w:r>
      <w:r w:rsidRPr="00341952">
        <w:t>Community</w:t>
      </w:r>
      <w:r>
        <w:t xml:space="preserve"> </w:t>
      </w:r>
      <w:r w:rsidRPr="00341952">
        <w:t>Sciences,</w:t>
      </w:r>
      <w:r>
        <w:t xml:space="preserve"> </w:t>
      </w:r>
      <w:r w:rsidRPr="00341952">
        <w:t>Area</w:t>
      </w:r>
      <w:r>
        <w:t xml:space="preserve"> </w:t>
      </w:r>
      <w:r w:rsidRPr="00341952">
        <w:t>of</w:t>
      </w:r>
      <w:r>
        <w:t xml:space="preserve"> </w:t>
      </w:r>
      <w:r w:rsidRPr="00341952">
        <w:t>Specialization:</w:t>
      </w:r>
      <w:r>
        <w:t xml:space="preserve"> </w:t>
      </w:r>
      <w:r w:rsidRPr="00341952">
        <w:t>Human</w:t>
      </w:r>
      <w:r>
        <w:t xml:space="preserve"> </w:t>
      </w:r>
      <w:r w:rsidRPr="00341952">
        <w:t>Services</w:t>
      </w:r>
      <w:r>
        <w:t xml:space="preserve">, University of Florida, Gainesville, Florida, 2006 </w:t>
      </w:r>
    </w:p>
    <w:p w14:paraId="39CE21A2"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33ED0C15" w14:textId="77777777" w:rsidR="00FB1E3A" w:rsidRPr="002F5040" w:rsidRDefault="00FB1E3A" w:rsidP="0005561C">
      <w:pPr>
        <w:pStyle w:val="Bullet1-0ptsAfter"/>
      </w:pPr>
      <w:r w:rsidRPr="002F5040">
        <w:t>Information</w:t>
      </w:r>
      <w:r>
        <w:t xml:space="preserve"> </w:t>
      </w:r>
      <w:r w:rsidRPr="002F5040">
        <w:t>Technology</w:t>
      </w:r>
      <w:r>
        <w:t xml:space="preserve"> Infrastructure Library (ITIL) v3 </w:t>
      </w:r>
      <w:r w:rsidRPr="002F5040">
        <w:t>Foundation</w:t>
      </w:r>
      <w:r>
        <w:t xml:space="preserve"> </w:t>
      </w:r>
      <w:r w:rsidRPr="002F5040">
        <w:t>Certification</w:t>
      </w:r>
    </w:p>
    <w:p w14:paraId="27F55F5E" w14:textId="77777777" w:rsidR="00FB1E3A" w:rsidRDefault="00FB1E3A" w:rsidP="00FB1E3A">
      <w:pPr>
        <w:pStyle w:val="ResumeSectionHeading"/>
        <w:rPr>
          <w:rStyle w:val="In-LineParagraphHeading"/>
          <w:b w:val="0"/>
        </w:rPr>
      </w:pPr>
      <w:r w:rsidRPr="00B54501">
        <w:rPr>
          <w:rStyle w:val="In-LineParagraphHeading"/>
          <w:b w:val="0"/>
        </w:rPr>
        <w:t>Project Experience</w:t>
      </w:r>
    </w:p>
    <w:p w14:paraId="0B58558B"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Communications and Training Manager, HRSA, EHB DME </w:t>
      </w:r>
    </w:p>
    <w:p w14:paraId="56D67868"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July 2017–Present </w:t>
      </w:r>
    </w:p>
    <w:p w14:paraId="7CD60F7C" w14:textId="77777777" w:rsidR="00FB1E3A" w:rsidRDefault="00FB1E3A" w:rsidP="00FB1E3A">
      <w:pPr>
        <w:pStyle w:val="BodyText"/>
      </w:pPr>
      <w:r>
        <w:t>Manage and execute Strategic Communications and Training efforts for all HRSA Electronic Handbooks (EHBs) Development, Modernization and Enhancements (DME) projects. Creating and executing innovative training and communications approaches to inform and excite users about new and enhanced systems. Tailor outreach strategies to meet the needs of the impacted stakeholders and ensure awareness and adoption of the system. Manage up to 10 active projects at once. Implemented an innovative and highly adopted training video style. Standardized a Communications and Training plan across several different projects.</w:t>
      </w:r>
    </w:p>
    <w:p w14:paraId="3B1D02DB"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Training Lead, NASA SBIR, EHB Modernization </w:t>
      </w:r>
    </w:p>
    <w:p w14:paraId="63035A4E"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December 2017–Present </w:t>
      </w:r>
    </w:p>
    <w:p w14:paraId="12AC5EDF" w14:textId="77777777" w:rsidR="00FB1E3A" w:rsidRDefault="00FB1E3A" w:rsidP="00FB1E3A">
      <w:pPr>
        <w:pStyle w:val="BodyText"/>
      </w:pPr>
      <w:r w:rsidRPr="003D5EBF">
        <w:t>Plan</w:t>
      </w:r>
      <w:r>
        <w:t xml:space="preserve"> </w:t>
      </w:r>
      <w:r w:rsidRPr="003D5EBF">
        <w:t>and</w:t>
      </w:r>
      <w:r>
        <w:t xml:space="preserve"> </w:t>
      </w:r>
      <w:r w:rsidRPr="003D5EBF">
        <w:t>execute</w:t>
      </w:r>
      <w:r>
        <w:t xml:space="preserve"> </w:t>
      </w:r>
      <w:r w:rsidRPr="003D5EBF">
        <w:t>training</w:t>
      </w:r>
      <w:r>
        <w:t xml:space="preserve"> </w:t>
      </w:r>
      <w:r w:rsidRPr="003D5EBF">
        <w:t>and</w:t>
      </w:r>
      <w:r>
        <w:t xml:space="preserve"> </w:t>
      </w:r>
      <w:r w:rsidRPr="003D5EBF">
        <w:t>help</w:t>
      </w:r>
      <w:r>
        <w:t xml:space="preserve"> </w:t>
      </w:r>
      <w:r w:rsidRPr="003D5EBF">
        <w:t>materials</w:t>
      </w:r>
      <w:r>
        <w:t xml:space="preserve"> </w:t>
      </w:r>
      <w:r w:rsidRPr="003D5EBF">
        <w:t>for</w:t>
      </w:r>
      <w:r>
        <w:t xml:space="preserve"> </w:t>
      </w:r>
      <w:r w:rsidRPr="003D5EBF">
        <w:t>stakeholders</w:t>
      </w:r>
      <w:r>
        <w:t xml:space="preserve"> </w:t>
      </w:r>
      <w:r w:rsidRPr="003D5EBF">
        <w:t>to</w:t>
      </w:r>
      <w:r>
        <w:t xml:space="preserve"> </w:t>
      </w:r>
      <w:r w:rsidRPr="003D5EBF">
        <w:t>support</w:t>
      </w:r>
      <w:r>
        <w:t xml:space="preserve"> </w:t>
      </w:r>
      <w:r w:rsidRPr="003D5EBF">
        <w:t>them</w:t>
      </w:r>
      <w:r>
        <w:t xml:space="preserve"> </w:t>
      </w:r>
      <w:r w:rsidRPr="003D5EBF">
        <w:t>through</w:t>
      </w:r>
      <w:r>
        <w:t xml:space="preserve"> </w:t>
      </w:r>
      <w:r w:rsidRPr="003D5EBF">
        <w:t>the</w:t>
      </w:r>
      <w:r>
        <w:t xml:space="preserve"> </w:t>
      </w:r>
      <w:r w:rsidRPr="003D5EBF">
        <w:t>transition</w:t>
      </w:r>
      <w:r>
        <w:t xml:space="preserve"> </w:t>
      </w:r>
      <w:r w:rsidRPr="003D5EBF">
        <w:t>to</w:t>
      </w:r>
      <w:r>
        <w:t xml:space="preserve"> </w:t>
      </w:r>
      <w:r w:rsidRPr="003D5EBF">
        <w:t>their</w:t>
      </w:r>
      <w:r>
        <w:t xml:space="preserve"> </w:t>
      </w:r>
      <w:r w:rsidRPr="003D5EBF">
        <w:t>modernized</w:t>
      </w:r>
      <w:r>
        <w:t xml:space="preserve"> </w:t>
      </w:r>
      <w:r w:rsidRPr="003D5EBF">
        <w:t>Electronic</w:t>
      </w:r>
      <w:r>
        <w:t xml:space="preserve"> </w:t>
      </w:r>
      <w:r w:rsidRPr="003D5EBF">
        <w:t>Handbook</w:t>
      </w:r>
      <w:r>
        <w:t xml:space="preserve"> </w:t>
      </w:r>
      <w:r w:rsidRPr="003D5EBF">
        <w:t>(EHB)</w:t>
      </w:r>
      <w:r>
        <w:t xml:space="preserve"> </w:t>
      </w:r>
      <w:r w:rsidRPr="003D5EBF">
        <w:t>system,</w:t>
      </w:r>
      <w:r>
        <w:t xml:space="preserve"> </w:t>
      </w:r>
      <w:r w:rsidRPr="003D5EBF">
        <w:t>which</w:t>
      </w:r>
      <w:r>
        <w:t xml:space="preserve"> </w:t>
      </w:r>
      <w:r w:rsidRPr="003D5EBF">
        <w:t>supports</w:t>
      </w:r>
      <w:r>
        <w:t xml:space="preserve"> </w:t>
      </w:r>
      <w:r w:rsidRPr="003D5EBF">
        <w:t>their</w:t>
      </w:r>
      <w:r>
        <w:t xml:space="preserve"> </w:t>
      </w:r>
      <w:r w:rsidRPr="003D5EBF">
        <w:t>Small</w:t>
      </w:r>
      <w:r>
        <w:t xml:space="preserve"> </w:t>
      </w:r>
      <w:r w:rsidRPr="003D5EBF">
        <w:t>Business</w:t>
      </w:r>
      <w:r>
        <w:t xml:space="preserve"> </w:t>
      </w:r>
      <w:r w:rsidRPr="003D5EBF">
        <w:t>Innovation</w:t>
      </w:r>
      <w:r>
        <w:t xml:space="preserve"> </w:t>
      </w:r>
      <w:r w:rsidRPr="003D5EBF">
        <w:t>Research</w:t>
      </w:r>
      <w:r>
        <w:t xml:space="preserve"> </w:t>
      </w:r>
      <w:r w:rsidRPr="003D5EBF">
        <w:t>(SBIR)</w:t>
      </w:r>
      <w:r>
        <w:t xml:space="preserve"> </w:t>
      </w:r>
      <w:r w:rsidRPr="003D5EBF">
        <w:t>program</w:t>
      </w:r>
      <w:r>
        <w:t xml:space="preserve"> </w:t>
      </w:r>
      <w:r w:rsidRPr="003D5EBF">
        <w:t>and</w:t>
      </w:r>
      <w:r>
        <w:t xml:space="preserve"> </w:t>
      </w:r>
      <w:r w:rsidRPr="003D5EBF">
        <w:t>Small</w:t>
      </w:r>
      <w:r>
        <w:t xml:space="preserve"> </w:t>
      </w:r>
      <w:r w:rsidRPr="003D5EBF">
        <w:t>Business</w:t>
      </w:r>
      <w:r>
        <w:t xml:space="preserve"> </w:t>
      </w:r>
      <w:r w:rsidRPr="003D5EBF">
        <w:t>Technology</w:t>
      </w:r>
      <w:r>
        <w:t xml:space="preserve"> </w:t>
      </w:r>
      <w:r w:rsidRPr="003D5EBF">
        <w:t>Transfer</w:t>
      </w:r>
      <w:r>
        <w:t xml:space="preserve"> </w:t>
      </w:r>
      <w:r w:rsidRPr="003D5EBF">
        <w:t>(STTR)</w:t>
      </w:r>
      <w:r>
        <w:t xml:space="preserve"> </w:t>
      </w:r>
      <w:r w:rsidRPr="003D5EBF">
        <w:t>Program.</w:t>
      </w:r>
    </w:p>
    <w:p w14:paraId="79C04023"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Grants Management Subject Matter Expert </w:t>
      </w:r>
    </w:p>
    <w:p w14:paraId="5F698895"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September 2015–Present </w:t>
      </w:r>
    </w:p>
    <w:p w14:paraId="6EA99E5B" w14:textId="77777777" w:rsidR="00FB1E3A" w:rsidRDefault="00FB1E3A" w:rsidP="00FB1E3A">
      <w:pPr>
        <w:pStyle w:val="BodyText"/>
      </w:pPr>
      <w:r w:rsidRPr="003D5EBF">
        <w:t>Design</w:t>
      </w:r>
      <w:r>
        <w:t xml:space="preserve"> </w:t>
      </w:r>
      <w:r w:rsidRPr="003D5EBF">
        <w:t>and</w:t>
      </w:r>
      <w:r>
        <w:t xml:space="preserve"> </w:t>
      </w:r>
      <w:r w:rsidRPr="003D5EBF">
        <w:t>lead</w:t>
      </w:r>
      <w:r>
        <w:t xml:space="preserve"> </w:t>
      </w:r>
      <w:r w:rsidRPr="003D5EBF">
        <w:t>grants</w:t>
      </w:r>
      <w:r>
        <w:t xml:space="preserve"> </w:t>
      </w:r>
      <w:r w:rsidRPr="003D5EBF">
        <w:t>management</w:t>
      </w:r>
      <w:r>
        <w:t xml:space="preserve"> </w:t>
      </w:r>
      <w:r w:rsidRPr="003D5EBF">
        <w:t>training</w:t>
      </w:r>
      <w:r>
        <w:t xml:space="preserve"> </w:t>
      </w:r>
      <w:r w:rsidRPr="003D5EBF">
        <w:t>to</w:t>
      </w:r>
      <w:r>
        <w:t xml:space="preserve"> </w:t>
      </w:r>
      <w:r w:rsidRPr="003D5EBF">
        <w:t>customers</w:t>
      </w:r>
      <w:r>
        <w:t xml:space="preserve"> </w:t>
      </w:r>
      <w:r w:rsidRPr="003D5EBF">
        <w:t>and</w:t>
      </w:r>
      <w:r>
        <w:t xml:space="preserve"> </w:t>
      </w:r>
      <w:r w:rsidRPr="003D5EBF">
        <w:t>internal</w:t>
      </w:r>
      <w:r>
        <w:t xml:space="preserve"> </w:t>
      </w:r>
      <w:r w:rsidRPr="003D5EBF">
        <w:t>staff</w:t>
      </w:r>
      <w:r>
        <w:t xml:space="preserve">. Provide a detailed overview of the phases of the grant lifecycle, including examples and grants management system information, as well as federal grants policy and regulations. </w:t>
      </w:r>
    </w:p>
    <w:p w14:paraId="7C2D0E47"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Support and Training Team Lead, HRSA, EHB </w:t>
      </w:r>
    </w:p>
    <w:p w14:paraId="6789B87F"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June 2016–July 2017 </w:t>
      </w:r>
    </w:p>
    <w:p w14:paraId="2977BFF9" w14:textId="77777777" w:rsidR="00FB1E3A" w:rsidRDefault="00FB1E3A" w:rsidP="00FB1E3A">
      <w:pPr>
        <w:pStyle w:val="BodyText"/>
      </w:pPr>
      <w:r>
        <w:t>Managed the REI Onsite Support Team from June 2016 until March 2017, when the onsite support contract ended. Managed the onsite support for two help desks. Reported to HRSA leadership on risks and issues. Subject Matter Expert and advisor for HRSA EHBs. Provided ad hoc trainings, brown-bags, SME support, historical knowledge and guidance.</w:t>
      </w:r>
    </w:p>
    <w:p w14:paraId="720C7325"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Leadership Class Co-facilitator </w:t>
      </w:r>
    </w:p>
    <w:p w14:paraId="62AA3B6A"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Jan 2016–Present </w:t>
      </w:r>
    </w:p>
    <w:p w14:paraId="37B63DC8" w14:textId="77777777" w:rsidR="00FB1E3A" w:rsidRDefault="00FB1E3A" w:rsidP="00FB1E3A">
      <w:pPr>
        <w:pStyle w:val="BodyText"/>
      </w:pPr>
      <w:r w:rsidRPr="003D5EBF">
        <w:t>Regularly</w:t>
      </w:r>
      <w:r>
        <w:t xml:space="preserve"> </w:t>
      </w:r>
      <w:r w:rsidRPr="003D5EBF">
        <w:t>co-facilitate</w:t>
      </w:r>
      <w:r>
        <w:t xml:space="preserve"> </w:t>
      </w:r>
      <w:r w:rsidRPr="003D5EBF">
        <w:t>an</w:t>
      </w:r>
      <w:r>
        <w:t xml:space="preserve"> </w:t>
      </w:r>
      <w:r w:rsidRPr="003D5EBF">
        <w:t>internal</w:t>
      </w:r>
      <w:r>
        <w:t xml:space="preserve"> </w:t>
      </w:r>
      <w:r w:rsidRPr="003D5EBF">
        <w:t>leadership</w:t>
      </w:r>
      <w:r>
        <w:t xml:space="preserve"> </w:t>
      </w:r>
      <w:r w:rsidRPr="003D5EBF">
        <w:t>class</w:t>
      </w:r>
      <w:r>
        <w:t xml:space="preserve"> </w:t>
      </w:r>
      <w:r w:rsidRPr="003D5EBF">
        <w:t>as</w:t>
      </w:r>
      <w:r>
        <w:t xml:space="preserve"> </w:t>
      </w:r>
      <w:r w:rsidRPr="003D5EBF">
        <w:t>a</w:t>
      </w:r>
      <w:r>
        <w:t xml:space="preserve"> </w:t>
      </w:r>
      <w:r w:rsidRPr="003D5EBF">
        <w:t>mentor</w:t>
      </w:r>
      <w:r>
        <w:t xml:space="preserve"> </w:t>
      </w:r>
      <w:r w:rsidRPr="003D5EBF">
        <w:t>and</w:t>
      </w:r>
      <w:r>
        <w:t xml:space="preserve"> </w:t>
      </w:r>
      <w:r w:rsidRPr="003D5EBF">
        <w:t>graduate</w:t>
      </w:r>
      <w:r>
        <w:t xml:space="preserve"> </w:t>
      </w:r>
      <w:r w:rsidRPr="003D5EBF">
        <w:t>of</w:t>
      </w:r>
      <w:r>
        <w:t xml:space="preserve"> </w:t>
      </w:r>
      <w:r w:rsidRPr="003D5EBF">
        <w:t>the</w:t>
      </w:r>
      <w:r>
        <w:t xml:space="preserve"> </w:t>
      </w:r>
      <w:r w:rsidRPr="003D5EBF">
        <w:t>leadership</w:t>
      </w:r>
      <w:r>
        <w:t xml:space="preserve"> </w:t>
      </w:r>
      <w:r w:rsidRPr="003D5EBF">
        <w:t>class.</w:t>
      </w:r>
      <w:r>
        <w:t xml:space="preserve"> </w:t>
      </w:r>
    </w:p>
    <w:p w14:paraId="656CE730"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Product Owner, HRSA BPHC, Look-Alike (LAL) Alignment </w:t>
      </w:r>
    </w:p>
    <w:p w14:paraId="1DEE0BDC"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October 2015–April 2017 </w:t>
      </w:r>
    </w:p>
    <w:p w14:paraId="5049AE38" w14:textId="77777777" w:rsidR="00FB1E3A" w:rsidRDefault="00FB1E3A" w:rsidP="00FB1E3A">
      <w:pPr>
        <w:pStyle w:val="BodyText"/>
      </w:pPr>
      <w:r>
        <w:t xml:space="preserve">SME in shaping the design, solution and roadmap of a highly visible and complex project to realign one program’s system with the system of a similar program. Trusted advisor to the stakeholders from the initial solution concept discussions, all the way to the communications, training and outreach efforts of the project. Product Owner for the LAL Alignment Development team, responsible for knowledge transfers to development team, user story creation and prioritization, client requirements, leading sprint demos, creating wireframes, managing priority and epics for project. </w:t>
      </w:r>
    </w:p>
    <w:p w14:paraId="35AD7622"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 xml:space="preserve">BPHC Adoption Lead, HRSA, Bureau of Primary Health Care (BPHC) Adoption </w:t>
      </w:r>
    </w:p>
    <w:p w14:paraId="5A99BD62"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March 2012–Nov 2017 </w:t>
      </w:r>
    </w:p>
    <w:p w14:paraId="570339EF" w14:textId="77777777" w:rsidR="00FB1E3A" w:rsidRDefault="00FB1E3A" w:rsidP="00FB1E3A">
      <w:pPr>
        <w:pStyle w:val="BodyText"/>
      </w:pPr>
      <w:r w:rsidRPr="00AF20ED">
        <w:t>Facilitated</w:t>
      </w:r>
      <w:r>
        <w:t xml:space="preserve"> </w:t>
      </w:r>
      <w:r w:rsidRPr="00AF20ED">
        <w:t>6</w:t>
      </w:r>
      <w:r>
        <w:t xml:space="preserve"> </w:t>
      </w:r>
      <w:r w:rsidRPr="00AF20ED">
        <w:t>Focus</w:t>
      </w:r>
      <w:r>
        <w:t xml:space="preserve"> </w:t>
      </w:r>
      <w:r w:rsidRPr="00AF20ED">
        <w:t>Groups</w:t>
      </w:r>
      <w:r>
        <w:t xml:space="preserve"> </w:t>
      </w:r>
      <w:r w:rsidRPr="00AF20ED">
        <w:t>in</w:t>
      </w:r>
      <w:r>
        <w:t xml:space="preserve"> </w:t>
      </w:r>
      <w:r w:rsidRPr="00AF20ED">
        <w:t>2016</w:t>
      </w:r>
      <w:r>
        <w:t xml:space="preserve"> </w:t>
      </w:r>
      <w:r w:rsidRPr="00AF20ED">
        <w:t>to</w:t>
      </w:r>
      <w:r>
        <w:t xml:space="preserve"> </w:t>
      </w:r>
      <w:r w:rsidRPr="00AF20ED">
        <w:t>gather</w:t>
      </w:r>
      <w:r>
        <w:t xml:space="preserve"> </w:t>
      </w:r>
      <w:r w:rsidRPr="00AF20ED">
        <w:t>system</w:t>
      </w:r>
      <w:r>
        <w:t xml:space="preserve"> </w:t>
      </w:r>
      <w:r w:rsidRPr="00AF20ED">
        <w:t>feedback</w:t>
      </w:r>
      <w:r>
        <w:t xml:space="preserve"> </w:t>
      </w:r>
      <w:r w:rsidRPr="00AF20ED">
        <w:t>and</w:t>
      </w:r>
      <w:r>
        <w:t xml:space="preserve"> </w:t>
      </w:r>
      <w:r w:rsidRPr="00AF20ED">
        <w:t>stakeholder</w:t>
      </w:r>
      <w:r>
        <w:t xml:space="preserve"> </w:t>
      </w:r>
      <w:r w:rsidRPr="00AF20ED">
        <w:t>priorities.</w:t>
      </w:r>
      <w:r>
        <w:t xml:space="preserve"> </w:t>
      </w:r>
      <w:r w:rsidRPr="00AF20ED">
        <w:t>Managed</w:t>
      </w:r>
      <w:r>
        <w:t xml:space="preserve"> </w:t>
      </w:r>
      <w:r w:rsidRPr="00AF20ED">
        <w:t>and</w:t>
      </w:r>
      <w:r>
        <w:t xml:space="preserve"> </w:t>
      </w:r>
      <w:r w:rsidRPr="00AF20ED">
        <w:t>executed</w:t>
      </w:r>
      <w:r>
        <w:t xml:space="preserve"> </w:t>
      </w:r>
      <w:r w:rsidRPr="00AF20ED">
        <w:t>the</w:t>
      </w:r>
      <w:r>
        <w:t xml:space="preserve"> </w:t>
      </w:r>
      <w:r w:rsidRPr="00AF20ED">
        <w:t>focus</w:t>
      </w:r>
      <w:r>
        <w:t xml:space="preserve"> </w:t>
      </w:r>
      <w:r w:rsidRPr="00AF20ED">
        <w:t>groups,</w:t>
      </w:r>
      <w:r>
        <w:t xml:space="preserve"> </w:t>
      </w:r>
      <w:r w:rsidRPr="00AF20ED">
        <w:t>from</w:t>
      </w:r>
      <w:r>
        <w:t xml:space="preserve"> </w:t>
      </w:r>
      <w:r w:rsidRPr="00AF20ED">
        <w:t>designing</w:t>
      </w:r>
      <w:r>
        <w:t xml:space="preserve"> </w:t>
      </w:r>
      <w:r w:rsidRPr="00AF20ED">
        <w:t>a</w:t>
      </w:r>
      <w:r>
        <w:t xml:space="preserve"> </w:t>
      </w:r>
      <w:r w:rsidRPr="00AF20ED">
        <w:t>pre-focus</w:t>
      </w:r>
      <w:r>
        <w:t xml:space="preserve"> </w:t>
      </w:r>
      <w:r w:rsidRPr="00AF20ED">
        <w:t>group</w:t>
      </w:r>
      <w:r>
        <w:t xml:space="preserve"> </w:t>
      </w:r>
      <w:r w:rsidRPr="00AF20ED">
        <w:t>survey,</w:t>
      </w:r>
      <w:r>
        <w:t xml:space="preserve"> </w:t>
      </w:r>
      <w:r w:rsidRPr="00AF20ED">
        <w:t>to</w:t>
      </w:r>
      <w:r>
        <w:t xml:space="preserve"> </w:t>
      </w:r>
      <w:r w:rsidRPr="00AF20ED">
        <w:t>structuring</w:t>
      </w:r>
      <w:r>
        <w:t xml:space="preserve"> </w:t>
      </w:r>
      <w:r w:rsidRPr="00AF20ED">
        <w:t>the</w:t>
      </w:r>
      <w:r>
        <w:t xml:space="preserve"> </w:t>
      </w:r>
      <w:r w:rsidRPr="00AF20ED">
        <w:t>topics,</w:t>
      </w:r>
      <w:r>
        <w:t xml:space="preserve"> </w:t>
      </w:r>
      <w:r w:rsidRPr="00AF20ED">
        <w:t>discussion</w:t>
      </w:r>
      <w:r>
        <w:t xml:space="preserve"> </w:t>
      </w:r>
      <w:r w:rsidRPr="00AF20ED">
        <w:t>questions</w:t>
      </w:r>
      <w:r>
        <w:t xml:space="preserve"> </w:t>
      </w:r>
      <w:r w:rsidRPr="00AF20ED">
        <w:t>and</w:t>
      </w:r>
      <w:r>
        <w:t xml:space="preserve"> </w:t>
      </w:r>
      <w:r w:rsidRPr="00AF20ED">
        <w:t>format</w:t>
      </w:r>
      <w:r>
        <w:t xml:space="preserve"> </w:t>
      </w:r>
      <w:r w:rsidRPr="00AF20ED">
        <w:t>of</w:t>
      </w:r>
      <w:r>
        <w:t xml:space="preserve"> </w:t>
      </w:r>
      <w:r w:rsidRPr="00AF20ED">
        <w:t>the</w:t>
      </w:r>
      <w:r>
        <w:t xml:space="preserve"> </w:t>
      </w:r>
      <w:r w:rsidRPr="00AF20ED">
        <w:t>sessions,</w:t>
      </w:r>
      <w:r>
        <w:t xml:space="preserve"> </w:t>
      </w:r>
      <w:r w:rsidRPr="00AF20ED">
        <w:t>and</w:t>
      </w:r>
      <w:r>
        <w:t xml:space="preserve"> </w:t>
      </w:r>
      <w:r w:rsidRPr="00AF20ED">
        <w:t>was</w:t>
      </w:r>
      <w:r>
        <w:t xml:space="preserve"> </w:t>
      </w:r>
      <w:r w:rsidRPr="00AF20ED">
        <w:t>the</w:t>
      </w:r>
      <w:r>
        <w:t xml:space="preserve"> </w:t>
      </w:r>
      <w:r w:rsidRPr="00AF20ED">
        <w:t>lead</w:t>
      </w:r>
      <w:r>
        <w:t xml:space="preserve"> </w:t>
      </w:r>
      <w:r w:rsidRPr="00AF20ED">
        <w:t>facilitator</w:t>
      </w:r>
      <w:r>
        <w:t xml:space="preserve"> </w:t>
      </w:r>
      <w:r w:rsidRPr="00AF20ED">
        <w:t>for</w:t>
      </w:r>
      <w:r>
        <w:t xml:space="preserve"> </w:t>
      </w:r>
      <w:r w:rsidRPr="00AF20ED">
        <w:t>all</w:t>
      </w:r>
      <w:r>
        <w:t xml:space="preserve"> </w:t>
      </w:r>
      <w:r w:rsidRPr="00AF20ED">
        <w:t>6</w:t>
      </w:r>
      <w:r>
        <w:t xml:space="preserve"> </w:t>
      </w:r>
      <w:r w:rsidRPr="00AF20ED">
        <w:t>sessions.</w:t>
      </w:r>
      <w:r>
        <w:t xml:space="preserve"> </w:t>
      </w:r>
      <w:r w:rsidRPr="00AF20ED">
        <w:t>Triaged</w:t>
      </w:r>
      <w:r>
        <w:t xml:space="preserve"> </w:t>
      </w:r>
      <w:r w:rsidRPr="00AF20ED">
        <w:t>over</w:t>
      </w:r>
      <w:r>
        <w:t xml:space="preserve"> </w:t>
      </w:r>
      <w:r w:rsidRPr="00AF20ED">
        <w:t>300</w:t>
      </w:r>
      <w:r>
        <w:t xml:space="preserve"> </w:t>
      </w:r>
      <w:r w:rsidRPr="00AF20ED">
        <w:t>collected</w:t>
      </w:r>
      <w:r>
        <w:t xml:space="preserve"> </w:t>
      </w:r>
      <w:r w:rsidRPr="00AF20ED">
        <w:t>feedback</w:t>
      </w:r>
      <w:r>
        <w:t xml:space="preserve"> </w:t>
      </w:r>
      <w:r w:rsidRPr="00AF20ED">
        <w:t>items</w:t>
      </w:r>
      <w:r>
        <w:t xml:space="preserve"> </w:t>
      </w:r>
      <w:r w:rsidRPr="00AF20ED">
        <w:t>which</w:t>
      </w:r>
      <w:r>
        <w:t xml:space="preserve"> </w:t>
      </w:r>
      <w:r w:rsidRPr="00AF20ED">
        <w:t>led</w:t>
      </w:r>
      <w:r>
        <w:t xml:space="preserve"> </w:t>
      </w:r>
      <w:r w:rsidRPr="00AF20ED">
        <w:t>to</w:t>
      </w:r>
      <w:r>
        <w:t xml:space="preserve"> </w:t>
      </w:r>
      <w:r w:rsidRPr="00AF20ED">
        <w:t>many</w:t>
      </w:r>
      <w:r>
        <w:t xml:space="preserve"> </w:t>
      </w:r>
      <w:r w:rsidRPr="00AF20ED">
        <w:t>system</w:t>
      </w:r>
      <w:r>
        <w:t xml:space="preserve"> </w:t>
      </w:r>
      <w:r w:rsidRPr="00AF20ED">
        <w:t>enhancements</w:t>
      </w:r>
      <w:r>
        <w:t xml:space="preserve"> </w:t>
      </w:r>
      <w:r w:rsidRPr="00AF20ED">
        <w:t>to</w:t>
      </w:r>
      <w:r>
        <w:t xml:space="preserve"> </w:t>
      </w:r>
      <w:r w:rsidRPr="00AF20ED">
        <w:t>improve</w:t>
      </w:r>
      <w:r>
        <w:t xml:space="preserve"> </w:t>
      </w:r>
      <w:r w:rsidRPr="00AF20ED">
        <w:t>the</w:t>
      </w:r>
      <w:r>
        <w:t xml:space="preserve"> </w:t>
      </w:r>
      <w:r w:rsidRPr="00AF20ED">
        <w:t>stakeholder’s</w:t>
      </w:r>
      <w:r>
        <w:t xml:space="preserve"> </w:t>
      </w:r>
      <w:r w:rsidRPr="00AF20ED">
        <w:t>use</w:t>
      </w:r>
      <w:r>
        <w:t xml:space="preserve"> </w:t>
      </w:r>
      <w:r w:rsidRPr="00AF20ED">
        <w:t>and</w:t>
      </w:r>
      <w:r>
        <w:t xml:space="preserve"> </w:t>
      </w:r>
      <w:r w:rsidRPr="00AF20ED">
        <w:t>adoption</w:t>
      </w:r>
      <w:r>
        <w:t xml:space="preserve"> </w:t>
      </w:r>
      <w:r w:rsidRPr="00AF20ED">
        <w:t>of</w:t>
      </w:r>
      <w:r>
        <w:t xml:space="preserve"> </w:t>
      </w:r>
      <w:r w:rsidRPr="00AF20ED">
        <w:t>the</w:t>
      </w:r>
      <w:r>
        <w:t xml:space="preserve"> </w:t>
      </w:r>
      <w:r w:rsidRPr="00AF20ED">
        <w:t>system</w:t>
      </w:r>
    </w:p>
    <w:p w14:paraId="31D25DCB"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rsidRPr="003D5EBF">
        <w:t>Senior</w:t>
      </w:r>
      <w:r>
        <w:t xml:space="preserve"> </w:t>
      </w:r>
      <w:r w:rsidRPr="003D5EBF">
        <w:t>Customer</w:t>
      </w:r>
      <w:r>
        <w:t xml:space="preserve"> </w:t>
      </w:r>
      <w:r w:rsidRPr="003D5EBF">
        <w:t>Support</w:t>
      </w:r>
      <w:r>
        <w:t xml:space="preserve"> </w:t>
      </w:r>
      <w:r w:rsidRPr="003D5EBF">
        <w:t>Specialist</w:t>
      </w:r>
      <w:r>
        <w:t xml:space="preserve">, HRSA, EHB </w:t>
      </w:r>
    </w:p>
    <w:p w14:paraId="6E64F1A9"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REI Systems, Nov 2010–June 2016 </w:t>
      </w:r>
    </w:p>
    <w:p w14:paraId="3197D416" w14:textId="77777777" w:rsidR="00FB1E3A" w:rsidRDefault="00FB1E3A" w:rsidP="00FB1E3A">
      <w:pPr>
        <w:pStyle w:val="BodyText"/>
      </w:pPr>
      <w:r>
        <w:t xml:space="preserve">Provided oversight and advisory support of HRSA’s Bureau of Primary Health Care (BPHC) Helpline staff and REI Support staff. Instituted new processes to ensure efficiency and transparency. Reported to BPHC leadership on risks and issues, and managed communications to impacted users on issues and issue resolutions. Subject Matter Expert and advisor for BPHC. Provided ad hoc trainings, brown-bags, SME support, historical knowledge and guidance. </w:t>
      </w:r>
    </w:p>
    <w:p w14:paraId="28B014DA" w14:textId="77777777" w:rsidR="00FB1E3A" w:rsidRDefault="00FB1E3A" w:rsidP="00FB1E3A">
      <w:pPr>
        <w:pStyle w:val="ResumeRoleTitle"/>
        <w:pBdr>
          <w:top w:val="single" w:sz="4" w:space="2" w:color="D9D9D9"/>
          <w:left w:val="single" w:sz="4" w:space="4" w:color="D9D9D9"/>
          <w:bottom w:val="single" w:sz="4" w:space="1" w:color="D9D9D9"/>
          <w:right w:val="single" w:sz="4" w:space="4" w:color="D9D9D9"/>
        </w:pBdr>
        <w:spacing w:before="120"/>
      </w:pPr>
      <w:r>
        <w:t>Scholarship Coordinator</w:t>
      </w:r>
    </w:p>
    <w:p w14:paraId="061CC644" w14:textId="77777777" w:rsidR="00FB1E3A" w:rsidRPr="005966F9" w:rsidRDefault="00FB1E3A" w:rsidP="00FB1E3A">
      <w:pPr>
        <w:pStyle w:val="ResumeRoleTitle"/>
        <w:pBdr>
          <w:top w:val="single" w:sz="4" w:space="2" w:color="D9D9D9"/>
          <w:left w:val="single" w:sz="4" w:space="4" w:color="D9D9D9"/>
          <w:bottom w:val="single" w:sz="4" w:space="1" w:color="D9D9D9"/>
          <w:right w:val="single" w:sz="4" w:space="4" w:color="D9D9D9"/>
        </w:pBdr>
      </w:pPr>
      <w:r>
        <w:t xml:space="preserve">Army Emergency Relief HQ, Nov 2006–Nov 2010 </w:t>
      </w:r>
    </w:p>
    <w:p w14:paraId="18EED4BB" w14:textId="54AC4609" w:rsidR="00FB1E3A" w:rsidRDefault="00FB1E3A" w:rsidP="00FB1E3A">
      <w:pPr>
        <w:pStyle w:val="BodyText"/>
      </w:pPr>
      <w:r>
        <w:t>Scholarship Coordinator: Program Manager of the MG James Ursano Scholarship Program, a multi-million-dollar scholarship program for Army Soldiers’ children. Managed and executed all coordination, budget, and processes involved in the Scholarship program. Processed more than 25,000 applications, and awarded over 15,000 students over 35 million dollars in scholarships. Designed and implemented a system for online application and determining eligibility. Selection committee member responsible for evaluating IT proposals for the Headquarters. SME of the scholarship department’s business processes and system requirements.</w:t>
      </w:r>
    </w:p>
    <w:p w14:paraId="66D670E8" w14:textId="77777777" w:rsidR="000F5B1C" w:rsidRDefault="000F5B1C" w:rsidP="000F5B1C">
      <w:pPr>
        <w:pStyle w:val="ResumeSectionHeading"/>
        <w:spacing w:after="0"/>
        <w:rPr>
          <w:rStyle w:val="In-LineParagraphHeading"/>
          <w:b w:val="0"/>
        </w:rPr>
      </w:pPr>
      <w:r>
        <w:rPr>
          <w:rStyle w:val="In-LineParagraphHeading"/>
          <w:b w:val="0"/>
        </w:rPr>
        <w:t>Security Clearance</w:t>
      </w:r>
    </w:p>
    <w:p w14:paraId="4BB65876" w14:textId="77777777" w:rsidR="000F5B1C" w:rsidRDefault="000F5B1C" w:rsidP="000F5B1C">
      <w:pPr>
        <w:pStyle w:val="BodyText"/>
        <w:rPr>
          <w:sz w:val="24"/>
        </w:rPr>
      </w:pPr>
      <w:r>
        <w:t>Public Trust</w:t>
      </w:r>
    </w:p>
    <w:p w14:paraId="1D63BBFD"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51" w:type="pct"/>
        <w:tblBorders>
          <w:insideH w:val="single" w:sz="4" w:space="0" w:color="auto"/>
        </w:tblBorders>
        <w:tblLayout w:type="fixed"/>
        <w:tblLook w:val="0000" w:firstRow="0" w:lastRow="0" w:firstColumn="0" w:lastColumn="0" w:noHBand="0" w:noVBand="0"/>
      </w:tblPr>
      <w:tblGrid>
        <w:gridCol w:w="2531"/>
        <w:gridCol w:w="1543"/>
        <w:gridCol w:w="2318"/>
        <w:gridCol w:w="3063"/>
      </w:tblGrid>
      <w:tr w:rsidR="00FB1E3A" w:rsidRPr="000159F1" w14:paraId="589273FD" w14:textId="77777777" w:rsidTr="0008537E">
        <w:trPr>
          <w:trHeight w:val="296"/>
        </w:trPr>
        <w:tc>
          <w:tcPr>
            <w:tcW w:w="1338" w:type="pct"/>
            <w:shd w:val="clear" w:color="auto" w:fill="DBE5F1" w:themeFill="accent1" w:themeFillTint="33"/>
            <w:vAlign w:val="center"/>
          </w:tcPr>
          <w:p w14:paraId="162F9947"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Employer</w:t>
            </w:r>
          </w:p>
        </w:tc>
        <w:tc>
          <w:tcPr>
            <w:tcW w:w="816" w:type="pct"/>
            <w:shd w:val="clear" w:color="auto" w:fill="DBE5F1" w:themeFill="accent1" w:themeFillTint="33"/>
            <w:vAlign w:val="center"/>
          </w:tcPr>
          <w:p w14:paraId="3B17ED65"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Location</w:t>
            </w:r>
          </w:p>
        </w:tc>
        <w:tc>
          <w:tcPr>
            <w:tcW w:w="1226" w:type="pct"/>
            <w:shd w:val="clear" w:color="auto" w:fill="DBE5F1" w:themeFill="accent1" w:themeFillTint="33"/>
            <w:vAlign w:val="center"/>
          </w:tcPr>
          <w:p w14:paraId="1FFB02CD"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Title</w:t>
            </w:r>
          </w:p>
        </w:tc>
        <w:tc>
          <w:tcPr>
            <w:tcW w:w="1620" w:type="pct"/>
            <w:shd w:val="clear" w:color="auto" w:fill="DBE5F1" w:themeFill="accent1" w:themeFillTint="33"/>
            <w:vAlign w:val="center"/>
          </w:tcPr>
          <w:p w14:paraId="7BA73468"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Term</w:t>
            </w:r>
          </w:p>
        </w:tc>
      </w:tr>
      <w:tr w:rsidR="00FB1E3A" w:rsidRPr="000159F1" w14:paraId="3A82C207" w14:textId="77777777" w:rsidTr="0008537E">
        <w:tc>
          <w:tcPr>
            <w:tcW w:w="1338" w:type="pct"/>
          </w:tcPr>
          <w:p w14:paraId="057894A5"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REI Systems</w:t>
            </w:r>
          </w:p>
        </w:tc>
        <w:tc>
          <w:tcPr>
            <w:tcW w:w="816" w:type="pct"/>
          </w:tcPr>
          <w:p w14:paraId="7DEB2859"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Virginia</w:t>
            </w:r>
          </w:p>
        </w:tc>
        <w:tc>
          <w:tcPr>
            <w:tcW w:w="1226" w:type="pct"/>
          </w:tcPr>
          <w:p w14:paraId="4177D731"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 xml:space="preserve">Associate Project Manager </w:t>
            </w:r>
          </w:p>
        </w:tc>
        <w:tc>
          <w:tcPr>
            <w:tcW w:w="1620" w:type="pct"/>
          </w:tcPr>
          <w:p w14:paraId="2D874C31"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July 2017–present</w:t>
            </w:r>
          </w:p>
        </w:tc>
      </w:tr>
      <w:tr w:rsidR="00FB1E3A" w:rsidRPr="000159F1" w14:paraId="2B064356" w14:textId="77777777" w:rsidTr="0008537E">
        <w:tc>
          <w:tcPr>
            <w:tcW w:w="1338" w:type="pct"/>
          </w:tcPr>
          <w:p w14:paraId="455A524C" w14:textId="77777777" w:rsidR="00FB1E3A" w:rsidRPr="000159F1" w:rsidRDefault="00FB1E3A" w:rsidP="0008537E">
            <w:pPr>
              <w:pStyle w:val="ResumeTableText"/>
              <w:rPr>
                <w:rFonts w:ascii="Times New Roman" w:hAnsi="Times New Roman" w:cs="Times New Roman"/>
                <w:sz w:val="20"/>
              </w:rPr>
            </w:pPr>
          </w:p>
        </w:tc>
        <w:tc>
          <w:tcPr>
            <w:tcW w:w="816" w:type="pct"/>
          </w:tcPr>
          <w:p w14:paraId="3513F996" w14:textId="77777777" w:rsidR="00FB1E3A" w:rsidRPr="000159F1" w:rsidRDefault="00FB1E3A" w:rsidP="0008537E">
            <w:pPr>
              <w:pStyle w:val="ResumeTableText"/>
              <w:rPr>
                <w:rFonts w:ascii="Times New Roman" w:hAnsi="Times New Roman" w:cs="Times New Roman"/>
                <w:sz w:val="20"/>
              </w:rPr>
            </w:pPr>
          </w:p>
        </w:tc>
        <w:tc>
          <w:tcPr>
            <w:tcW w:w="1226" w:type="pct"/>
          </w:tcPr>
          <w:p w14:paraId="5A5AD06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Senior Customer Support Specialist</w:t>
            </w:r>
          </w:p>
        </w:tc>
        <w:tc>
          <w:tcPr>
            <w:tcW w:w="1620" w:type="pct"/>
          </w:tcPr>
          <w:p w14:paraId="68F8C764"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November 2010–July 2017</w:t>
            </w:r>
          </w:p>
        </w:tc>
      </w:tr>
      <w:tr w:rsidR="00FB1E3A" w:rsidRPr="000159F1" w14:paraId="1EC56B27" w14:textId="77777777" w:rsidTr="0008537E">
        <w:tc>
          <w:tcPr>
            <w:tcW w:w="1338" w:type="pct"/>
            <w:shd w:val="clear" w:color="auto" w:fill="D9D9D9" w:themeFill="background1" w:themeFillShade="D9"/>
          </w:tcPr>
          <w:p w14:paraId="2A520552"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Army Emergency Relief HQ</w:t>
            </w:r>
          </w:p>
        </w:tc>
        <w:tc>
          <w:tcPr>
            <w:tcW w:w="816" w:type="pct"/>
            <w:shd w:val="clear" w:color="auto" w:fill="D9D9D9" w:themeFill="background1" w:themeFillShade="D9"/>
          </w:tcPr>
          <w:p w14:paraId="27A2F4C8"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Alexandria, VA</w:t>
            </w:r>
          </w:p>
        </w:tc>
        <w:tc>
          <w:tcPr>
            <w:tcW w:w="1226" w:type="pct"/>
            <w:shd w:val="clear" w:color="auto" w:fill="D9D9D9" w:themeFill="background1" w:themeFillShade="D9"/>
          </w:tcPr>
          <w:p w14:paraId="319555E7"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Scholarship Coordinator</w:t>
            </w:r>
          </w:p>
        </w:tc>
        <w:tc>
          <w:tcPr>
            <w:tcW w:w="1620" w:type="pct"/>
            <w:shd w:val="clear" w:color="auto" w:fill="D9D9D9" w:themeFill="background1" w:themeFillShade="D9"/>
          </w:tcPr>
          <w:p w14:paraId="490D5011"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 xml:space="preserve">November 2006–November 2010 </w:t>
            </w:r>
          </w:p>
        </w:tc>
      </w:tr>
      <w:tr w:rsidR="00FB1E3A" w:rsidRPr="000159F1" w14:paraId="15A42126" w14:textId="77777777" w:rsidTr="0008537E">
        <w:tc>
          <w:tcPr>
            <w:tcW w:w="1338" w:type="pct"/>
            <w:shd w:val="clear" w:color="auto" w:fill="D9D9D9" w:themeFill="background1" w:themeFillShade="D9"/>
          </w:tcPr>
          <w:p w14:paraId="16AC7BE1" w14:textId="77777777" w:rsidR="00FB1E3A" w:rsidRPr="000159F1" w:rsidRDefault="00FB1E3A" w:rsidP="0008537E">
            <w:pPr>
              <w:pStyle w:val="ResumeTableText"/>
              <w:rPr>
                <w:rFonts w:ascii="Times New Roman" w:hAnsi="Times New Roman" w:cs="Times New Roman"/>
                <w:sz w:val="20"/>
              </w:rPr>
            </w:pPr>
          </w:p>
        </w:tc>
        <w:tc>
          <w:tcPr>
            <w:tcW w:w="816" w:type="pct"/>
            <w:shd w:val="clear" w:color="auto" w:fill="D9D9D9" w:themeFill="background1" w:themeFillShade="D9"/>
          </w:tcPr>
          <w:p w14:paraId="72192FDE" w14:textId="77777777" w:rsidR="00FB1E3A" w:rsidRPr="000159F1" w:rsidRDefault="00FB1E3A" w:rsidP="0008537E">
            <w:pPr>
              <w:pStyle w:val="ResumeTableText"/>
              <w:rPr>
                <w:rFonts w:ascii="Times New Roman" w:hAnsi="Times New Roman" w:cs="Times New Roman"/>
                <w:sz w:val="20"/>
              </w:rPr>
            </w:pPr>
          </w:p>
        </w:tc>
        <w:tc>
          <w:tcPr>
            <w:tcW w:w="1226" w:type="pct"/>
            <w:shd w:val="clear" w:color="auto" w:fill="D9D9D9" w:themeFill="background1" w:themeFillShade="D9"/>
          </w:tcPr>
          <w:p w14:paraId="4B4E3C47"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 xml:space="preserve">Administrative Assistant </w:t>
            </w:r>
          </w:p>
        </w:tc>
        <w:tc>
          <w:tcPr>
            <w:tcW w:w="1620" w:type="pct"/>
            <w:shd w:val="clear" w:color="auto" w:fill="D9D9D9" w:themeFill="background1" w:themeFillShade="D9"/>
          </w:tcPr>
          <w:p w14:paraId="136B4789"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 xml:space="preserve">August 2006–November 2006 </w:t>
            </w:r>
          </w:p>
        </w:tc>
      </w:tr>
    </w:tbl>
    <w:p w14:paraId="54986221" w14:textId="77777777" w:rsidR="00FB1E3A" w:rsidRDefault="00FB1E3A" w:rsidP="00FB1E3A">
      <w:pPr>
        <w:pStyle w:val="ResumeNormal"/>
      </w:pPr>
    </w:p>
    <w:p w14:paraId="74F97615" w14:textId="77777777" w:rsidR="00FB1E3A" w:rsidRPr="00B9630F" w:rsidRDefault="00FB1E3A" w:rsidP="00FB1E3A">
      <w:pPr>
        <w:pStyle w:val="BodyText"/>
      </w:pPr>
    </w:p>
    <w:p w14:paraId="21340BA0" w14:textId="77777777" w:rsidR="00FB1E3A" w:rsidRDefault="00FB1E3A" w:rsidP="00FB1E3A">
      <w:pPr>
        <w:rPr>
          <w:sz w:val="22"/>
        </w:rPr>
      </w:pPr>
      <w:r>
        <w:br w:type="page"/>
      </w:r>
    </w:p>
    <w:p w14:paraId="64AEC6AD" w14:textId="77777777" w:rsidR="00FB1E3A" w:rsidRDefault="00FB1E3A" w:rsidP="00FB1E3A">
      <w:pPr>
        <w:pStyle w:val="ResumeName"/>
      </w:pPr>
      <w:bookmarkStart w:id="838" w:name="_Toc507859413"/>
      <w:r w:rsidRPr="00223634">
        <w:t>Yatin Khadilkar</w:t>
      </w:r>
      <w:bookmarkEnd w:id="838"/>
    </w:p>
    <w:p w14:paraId="2008B49D" w14:textId="77777777" w:rsidR="00FB1E3A" w:rsidRPr="00B543B8"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sidRPr="00536979">
        <w:rPr>
          <w:rFonts w:ascii="Times New Roman" w:hAnsi="Times New Roman" w:cs="Times New Roman"/>
          <w:sz w:val="22"/>
        </w:rPr>
        <w:t xml:space="preserve"> </w:t>
      </w:r>
      <w:r>
        <w:rPr>
          <w:rFonts w:ascii="Times New Roman" w:hAnsi="Times New Roman" w:cs="Times New Roman"/>
          <w:sz w:val="22"/>
        </w:rPr>
        <w:t>Microservices Architecture</w:t>
      </w:r>
    </w:p>
    <w:p w14:paraId="0905B5BE"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3B19F12C"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6D45F2D5" w14:textId="77777777" w:rsidR="00FB1E3A" w:rsidRPr="00223634" w:rsidRDefault="00FB1E3A" w:rsidP="00FB1E3A">
      <w:pPr>
        <w:pStyle w:val="BodyText"/>
      </w:pPr>
      <w:r>
        <w:t>Yatin is an e</w:t>
      </w:r>
      <w:r w:rsidRPr="00223634">
        <w:t xml:space="preserve">xperienced Technical Architect with a demonstrated history of working in the information technology and services industry. Skilled in Microservices architecture, Application modernization, Cloud migration, Enterprise architecture and Agile Methodologies. Strong Software engineering professional with a Masters focused in Software Engineering from George Mason University. Possesses over 13 years of software development experience and 11 years of progressive experience in the design and development of large-scale web-based applications for Federal and Commercial entities including, GSA,OMB, FGDC, NASA, NLRB, NOAA and The World Bank. </w:t>
      </w:r>
      <w:r>
        <w:t>He</w:t>
      </w:r>
      <w:r w:rsidRPr="00223634">
        <w:t xml:space="preserve"> ha</w:t>
      </w:r>
      <w:r>
        <w:t>s</w:t>
      </w:r>
      <w:r w:rsidRPr="00223634">
        <w:t xml:space="preserve"> contributed to all stages of project lifecycle from requirements gathering, system architecture, application development, testing, deployment, system maintenance, documentation, and end user support. </w:t>
      </w:r>
      <w:r>
        <w:t>He</w:t>
      </w:r>
      <w:r w:rsidRPr="00223634">
        <w:t xml:space="preserve"> ha</w:t>
      </w:r>
      <w:r>
        <w:t>s</w:t>
      </w:r>
      <w:r w:rsidRPr="00223634">
        <w:t xml:space="preserve"> also participated in various business development activities such as proposal development and technical solutioning.</w:t>
      </w:r>
    </w:p>
    <w:p w14:paraId="2F81CB05"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21563930" w14:textId="77777777" w:rsidR="00FB1E3A" w:rsidRDefault="00FB1E3A" w:rsidP="0005561C">
      <w:pPr>
        <w:pStyle w:val="Bullet1-0ptsAfter"/>
      </w:pPr>
      <w:r>
        <w:t>AWS</w:t>
      </w:r>
    </w:p>
    <w:p w14:paraId="03DCAD06" w14:textId="77777777" w:rsidR="00FB1E3A" w:rsidRDefault="00FB1E3A" w:rsidP="0005561C">
      <w:pPr>
        <w:pStyle w:val="Bullet1-0ptsAfter"/>
      </w:pPr>
      <w:r>
        <w:t>Microservices</w:t>
      </w:r>
    </w:p>
    <w:p w14:paraId="43E676B4" w14:textId="77777777" w:rsidR="00FB1E3A" w:rsidRDefault="00FB1E3A" w:rsidP="0005561C">
      <w:pPr>
        <w:pStyle w:val="Bullet1-0ptsAfter"/>
      </w:pPr>
      <w:r>
        <w:t>Cloud Migration</w:t>
      </w:r>
    </w:p>
    <w:p w14:paraId="7B64A1B7" w14:textId="77777777" w:rsidR="00FB1E3A" w:rsidRDefault="00FB1E3A" w:rsidP="0005561C">
      <w:pPr>
        <w:pStyle w:val="Bullet1-0ptsAfter"/>
      </w:pPr>
      <w:r>
        <w:t>Spring Boot</w:t>
      </w:r>
    </w:p>
    <w:p w14:paraId="5E9CF0E0" w14:textId="77777777" w:rsidR="00FB1E3A" w:rsidRDefault="00FB1E3A" w:rsidP="0005561C">
      <w:pPr>
        <w:pStyle w:val="Bullet1-0ptsAfter"/>
      </w:pPr>
      <w:r>
        <w:t>Docker</w:t>
      </w:r>
    </w:p>
    <w:p w14:paraId="45D1A3E8" w14:textId="77777777" w:rsidR="00FB1E3A" w:rsidRDefault="00FB1E3A" w:rsidP="0005561C">
      <w:pPr>
        <w:pStyle w:val="Bullet1-0ptsAfter"/>
      </w:pPr>
      <w:r>
        <w:t>AngularJS</w:t>
      </w:r>
    </w:p>
    <w:p w14:paraId="1689CFA7" w14:textId="77777777" w:rsidR="00FB1E3A" w:rsidRDefault="00FB1E3A" w:rsidP="0005561C">
      <w:pPr>
        <w:pStyle w:val="Bullet1-0ptsAfter"/>
      </w:pPr>
      <w:r>
        <w:t>Drupal</w:t>
      </w:r>
    </w:p>
    <w:p w14:paraId="3FF00160" w14:textId="77777777" w:rsidR="00FB1E3A" w:rsidRDefault="00FB1E3A" w:rsidP="0005561C">
      <w:pPr>
        <w:pStyle w:val="Bullet1-0ptsAfter"/>
      </w:pPr>
      <w:r>
        <w:t>PHP</w:t>
      </w:r>
    </w:p>
    <w:p w14:paraId="75719331" w14:textId="77777777" w:rsidR="00FB1E3A" w:rsidRDefault="00FB1E3A" w:rsidP="0005561C">
      <w:pPr>
        <w:pStyle w:val="Bullet1-0ptsAfter"/>
      </w:pPr>
      <w:r>
        <w:t>Javascript</w:t>
      </w:r>
    </w:p>
    <w:p w14:paraId="2128BE68" w14:textId="77777777" w:rsidR="00FB1E3A" w:rsidRDefault="00FB1E3A" w:rsidP="0005561C">
      <w:pPr>
        <w:pStyle w:val="Bullet1-0ptsAfter"/>
      </w:pPr>
      <w:r>
        <w:t>Java</w:t>
      </w:r>
    </w:p>
    <w:p w14:paraId="331D5C25" w14:textId="77777777" w:rsidR="00FB1E3A" w:rsidRDefault="00FB1E3A" w:rsidP="0005561C">
      <w:pPr>
        <w:pStyle w:val="Bullet1-0ptsAfter"/>
      </w:pPr>
      <w:r>
        <w:t>Spring</w:t>
      </w:r>
    </w:p>
    <w:p w14:paraId="0864D268" w14:textId="77777777" w:rsidR="00FB1E3A" w:rsidRDefault="00FB1E3A" w:rsidP="0005561C">
      <w:pPr>
        <w:pStyle w:val="Bullet1-0ptsAfter"/>
      </w:pPr>
      <w:r>
        <w:t>J2EE</w:t>
      </w:r>
    </w:p>
    <w:p w14:paraId="1EE8A6E4" w14:textId="77777777" w:rsidR="00FB1E3A" w:rsidRDefault="00FB1E3A" w:rsidP="0005561C">
      <w:pPr>
        <w:pStyle w:val="Bullet1-0ptsAfter"/>
      </w:pPr>
      <w:r>
        <w:t>JMeter</w:t>
      </w:r>
    </w:p>
    <w:p w14:paraId="5E573AC3" w14:textId="77777777" w:rsidR="00FB1E3A" w:rsidRDefault="00FB1E3A" w:rsidP="0005561C">
      <w:pPr>
        <w:pStyle w:val="Bullet1-0ptsAfter"/>
      </w:pPr>
      <w:r>
        <w:t>REST</w:t>
      </w:r>
    </w:p>
    <w:p w14:paraId="5376450C" w14:textId="77777777" w:rsidR="00FB1E3A" w:rsidRDefault="00FB1E3A" w:rsidP="0005561C">
      <w:pPr>
        <w:pStyle w:val="Bullet1-0ptsAfter"/>
      </w:pPr>
      <w:r>
        <w:t>MySQL</w:t>
      </w:r>
    </w:p>
    <w:p w14:paraId="7B43C103" w14:textId="77777777" w:rsidR="00FB1E3A" w:rsidRDefault="00FB1E3A" w:rsidP="0005561C">
      <w:pPr>
        <w:pStyle w:val="Bullet1-0ptsAfter"/>
      </w:pPr>
      <w:r>
        <w:t>PostgreSQL</w:t>
      </w:r>
    </w:p>
    <w:p w14:paraId="71508041" w14:textId="77777777" w:rsidR="00FB1E3A" w:rsidRDefault="00FB1E3A" w:rsidP="0005561C">
      <w:pPr>
        <w:pStyle w:val="Bullet1-0ptsAfter"/>
      </w:pPr>
      <w:r>
        <w:t>Python</w:t>
      </w:r>
    </w:p>
    <w:p w14:paraId="38553AAB" w14:textId="77777777" w:rsidR="00FB1E3A" w:rsidRDefault="00FB1E3A" w:rsidP="0005561C">
      <w:pPr>
        <w:pStyle w:val="Bullet1-0ptsAfter"/>
      </w:pPr>
      <w:r>
        <w:t>CKAN</w:t>
      </w:r>
    </w:p>
    <w:p w14:paraId="38B8921B" w14:textId="77777777" w:rsidR="00FB1E3A" w:rsidRDefault="00FB1E3A" w:rsidP="0005561C">
      <w:pPr>
        <w:pStyle w:val="Bullet1-0ptsAfter"/>
      </w:pPr>
      <w:r>
        <w:t>Transparency</w:t>
      </w:r>
    </w:p>
    <w:p w14:paraId="1BC9E370" w14:textId="77777777" w:rsidR="00FB1E3A" w:rsidRDefault="00FB1E3A" w:rsidP="0005561C">
      <w:pPr>
        <w:pStyle w:val="Bullet1-0ptsAfter"/>
      </w:pPr>
      <w:r>
        <w:t>Management reporting</w:t>
      </w:r>
    </w:p>
    <w:p w14:paraId="2B26FA0F" w14:textId="77777777" w:rsidR="00FB1E3A" w:rsidRDefault="00FB1E3A" w:rsidP="0005561C">
      <w:pPr>
        <w:pStyle w:val="Bullet1-0ptsAfter"/>
      </w:pPr>
      <w:r>
        <w:t>Data management</w:t>
      </w:r>
    </w:p>
    <w:p w14:paraId="1153D809" w14:textId="77777777" w:rsidR="00FB1E3A" w:rsidRDefault="00FB1E3A" w:rsidP="0005561C">
      <w:pPr>
        <w:pStyle w:val="Bullet1-0ptsAfter"/>
      </w:pPr>
      <w:r>
        <w:t>Agile development</w:t>
      </w:r>
    </w:p>
    <w:p w14:paraId="589388CA" w14:textId="77777777" w:rsidR="00FB1E3A" w:rsidRDefault="00FB1E3A" w:rsidP="0005561C">
      <w:pPr>
        <w:pStyle w:val="Bullet1-0ptsAfter"/>
      </w:pPr>
      <w:r>
        <w:t>General government operations</w:t>
      </w:r>
    </w:p>
    <w:p w14:paraId="2EF39E14"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53041FEF" w14:textId="77777777" w:rsidR="00FB1E3A" w:rsidRPr="00223634" w:rsidRDefault="00FB1E3A" w:rsidP="0005561C">
      <w:pPr>
        <w:pStyle w:val="Bullet1-0ptsAfter"/>
      </w:pPr>
      <w:r w:rsidRPr="00223634">
        <w:t>M.S., Software Engineering, George Mason University, Fairfax, Virginia, 2007</w:t>
      </w:r>
    </w:p>
    <w:p w14:paraId="6049F647" w14:textId="77777777" w:rsidR="00FB1E3A" w:rsidRPr="00223634" w:rsidRDefault="00FB1E3A" w:rsidP="0005561C">
      <w:pPr>
        <w:pStyle w:val="Bullet1-0ptsAfter"/>
      </w:pPr>
      <w:r w:rsidRPr="00223634">
        <w:t>B.E., Electronics Engineering, Pune University, Pune, India, 2004</w:t>
      </w:r>
    </w:p>
    <w:p w14:paraId="1079F58F" w14:textId="77777777" w:rsidR="00FB1E3A" w:rsidRPr="00B54501" w:rsidRDefault="00FB1E3A" w:rsidP="00FB1E3A">
      <w:pPr>
        <w:pStyle w:val="ResumeSectionHeading"/>
        <w:spacing w:before="180"/>
        <w:rPr>
          <w:rStyle w:val="In-LineParagraphHeading"/>
          <w:b w:val="0"/>
        </w:rPr>
      </w:pPr>
      <w:r w:rsidRPr="00B54501">
        <w:rPr>
          <w:rStyle w:val="In-LineParagraphHeading"/>
          <w:b w:val="0"/>
        </w:rPr>
        <w:t>certifications and Technology–Specific training</w:t>
      </w:r>
    </w:p>
    <w:p w14:paraId="31CE3AC7" w14:textId="77777777" w:rsidR="00FB1E3A" w:rsidRDefault="00FB1E3A" w:rsidP="0005561C">
      <w:pPr>
        <w:pStyle w:val="Bullet1-0ptsAfter"/>
      </w:pPr>
      <w:r>
        <w:t xml:space="preserve">AWS Certified Solutions Architect – License </w:t>
      </w:r>
      <w:r w:rsidRPr="00223634">
        <w:t>AWS-ASA-18344</w:t>
      </w:r>
    </w:p>
    <w:p w14:paraId="4FB1B73D" w14:textId="77777777" w:rsidR="00FB1E3A" w:rsidRDefault="00FB1E3A" w:rsidP="0005561C">
      <w:pPr>
        <w:pStyle w:val="Bullet1-0ptsAfter"/>
      </w:pPr>
      <w:r>
        <w:t>AWS Technical Professional Course</w:t>
      </w:r>
    </w:p>
    <w:p w14:paraId="6FCF7BEB" w14:textId="77777777" w:rsidR="00FB1E3A" w:rsidRDefault="00FB1E3A" w:rsidP="0005561C">
      <w:pPr>
        <w:pStyle w:val="Bullet1-0ptsAfter"/>
      </w:pPr>
      <w:r>
        <w:t>AWS Business Professional Course</w:t>
      </w:r>
    </w:p>
    <w:p w14:paraId="05D1E1A2"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5FC9AFAF" w14:textId="77777777" w:rsidR="00FB1E3A" w:rsidRPr="00C30313" w:rsidRDefault="00FB1E3A" w:rsidP="00FB1E3A">
      <w:pPr>
        <w:pStyle w:val="ResumeRoleTitle"/>
        <w:spacing w:before="120"/>
      </w:pPr>
      <w:r w:rsidRPr="00C30313">
        <w:t>Architect, GSA, IAE SAM.gov Modernization</w:t>
      </w:r>
    </w:p>
    <w:p w14:paraId="5765B061" w14:textId="77777777" w:rsidR="00FB1E3A" w:rsidRDefault="00FB1E3A" w:rsidP="00FB1E3A">
      <w:pPr>
        <w:pStyle w:val="ResumeRoleTitle"/>
      </w:pPr>
      <w:r>
        <w:t>REI Systems, October 2015 – Current</w:t>
      </w:r>
    </w:p>
    <w:p w14:paraId="732C50FA" w14:textId="77777777" w:rsidR="00FB1E3A" w:rsidRPr="00C30313" w:rsidRDefault="00FB1E3A" w:rsidP="00FB1E3A">
      <w:pPr>
        <w:pStyle w:val="BodyText"/>
      </w:pPr>
      <w:r w:rsidRPr="00C30313">
        <w:t xml:space="preserve">As an Architect for IAE modernization project, </w:t>
      </w:r>
      <w:r>
        <w:t>Yatin</w:t>
      </w:r>
      <w:r w:rsidRPr="00C30313">
        <w:t xml:space="preserve"> ensure</w:t>
      </w:r>
      <w:r>
        <w:t>s</w:t>
      </w:r>
      <w:r w:rsidRPr="00C30313">
        <w:t xml:space="preserve"> we are building the right system in </w:t>
      </w:r>
      <w:r>
        <w:t>the</w:t>
      </w:r>
      <w:r w:rsidRPr="00C30313">
        <w:t xml:space="preserve"> right way. </w:t>
      </w:r>
      <w:r>
        <w:t>He</w:t>
      </w:r>
      <w:r w:rsidRPr="00C30313">
        <w:t xml:space="preserve"> lead</w:t>
      </w:r>
      <w:r>
        <w:t>s</w:t>
      </w:r>
      <w:r w:rsidRPr="00C30313">
        <w:t xml:space="preserve"> an effort to design and develop cutting edge enterprise award management system using tools such as Java Spring Boot, PostgreSQL, AngularJS and ElasticSearch. </w:t>
      </w:r>
      <w:r>
        <w:t>He</w:t>
      </w:r>
      <w:r w:rsidRPr="00C30313">
        <w:t xml:space="preserve"> also contribute</w:t>
      </w:r>
      <w:r>
        <w:t>s</w:t>
      </w:r>
      <w:r w:rsidRPr="00C30313">
        <w:t xml:space="preserve"> to </w:t>
      </w:r>
      <w:r>
        <w:t xml:space="preserve">the </w:t>
      </w:r>
      <w:r w:rsidRPr="00C30313">
        <w:t xml:space="preserve">technical roadmap and architecture group to meet IAE modernization goals.  </w:t>
      </w:r>
    </w:p>
    <w:p w14:paraId="062B7B90" w14:textId="77777777" w:rsidR="00FB1E3A" w:rsidRPr="00C30313" w:rsidRDefault="00FB1E3A" w:rsidP="00FB1E3A">
      <w:pPr>
        <w:pStyle w:val="ResumeRoleTitle"/>
        <w:spacing w:before="120"/>
      </w:pPr>
      <w:r w:rsidRPr="00C30313">
        <w:t>Technical Lead, GSA, Data.gov CKAN Data Management System</w:t>
      </w:r>
    </w:p>
    <w:p w14:paraId="4D2FF6CA" w14:textId="77777777" w:rsidR="00FB1E3A" w:rsidRDefault="00FB1E3A" w:rsidP="00FB1E3A">
      <w:pPr>
        <w:pStyle w:val="ResumeRoleTitle"/>
      </w:pPr>
      <w:r>
        <w:t>REI Systems, February 2014 – September 2015</w:t>
      </w:r>
    </w:p>
    <w:p w14:paraId="441B750E" w14:textId="77777777" w:rsidR="00FB1E3A" w:rsidRPr="00C30313" w:rsidRDefault="00FB1E3A" w:rsidP="00FB1E3A">
      <w:pPr>
        <w:pStyle w:val="BodyText"/>
      </w:pPr>
      <w:r w:rsidRPr="00C30313">
        <w:t xml:space="preserve">As a technical lead for the Data.gov project, lead efforts to enhance and maintain inventory.data.gov data management system. Implemented new functionality to store and visualize data in Inventory. Lead data migration effort which involved decommissioning of Socrata  system, migrating all the data to Inventory and url redirects. Managed release cycles of Data.gov Wordpress and CKAN including initial scope discussion, task assignment and production deployments. </w:t>
      </w:r>
    </w:p>
    <w:p w14:paraId="6C667379" w14:textId="77777777" w:rsidR="00FB1E3A" w:rsidRPr="00C30313" w:rsidRDefault="00FB1E3A" w:rsidP="00FB1E3A">
      <w:pPr>
        <w:pStyle w:val="ResumeRoleTitle"/>
        <w:spacing w:before="120"/>
      </w:pPr>
      <w:r w:rsidRPr="00C30313">
        <w:t>Technical Lead, World Bank, Global Partnership for Education (GPE) Website and community portal development</w:t>
      </w:r>
    </w:p>
    <w:p w14:paraId="3168DD8C" w14:textId="77777777" w:rsidR="00FB1E3A" w:rsidRDefault="00FB1E3A" w:rsidP="00FB1E3A">
      <w:pPr>
        <w:pStyle w:val="ResumeRoleTitle"/>
      </w:pPr>
      <w:r>
        <w:t>REI Systems, July 2013 – March 2014</w:t>
      </w:r>
    </w:p>
    <w:p w14:paraId="1F080F9D" w14:textId="77777777" w:rsidR="00FB1E3A" w:rsidRPr="00C30313" w:rsidRDefault="00FB1E3A" w:rsidP="00FB1E3A">
      <w:pPr>
        <w:pStyle w:val="BodyText"/>
      </w:pPr>
      <w:r w:rsidRPr="00C30313">
        <w:t>As a technical Lead for the GPE project, lead efforts to redesign existing GPE website and migrate current public website contents from CMSMS framework to Drupal 7. Responsibilities included proposing technical solutions, working with offshore team of 5-7 developers, sprint planning and miscellaneous dev-ops tasks.</w:t>
      </w:r>
    </w:p>
    <w:p w14:paraId="134BC604" w14:textId="77777777" w:rsidR="00FB1E3A" w:rsidRPr="00C30313" w:rsidRDefault="00FB1E3A" w:rsidP="00FB1E3A">
      <w:pPr>
        <w:pStyle w:val="ResumeRoleTitle"/>
        <w:spacing w:before="120"/>
      </w:pPr>
      <w:r w:rsidRPr="00C30313">
        <w:t>Technical Lead, World Bank, Global Environment Facility (GEF) Website and CRM System</w:t>
      </w:r>
    </w:p>
    <w:p w14:paraId="5CF841F8" w14:textId="77777777" w:rsidR="00FB1E3A" w:rsidRDefault="00FB1E3A" w:rsidP="00FB1E3A">
      <w:pPr>
        <w:pStyle w:val="ResumeRoleTitle"/>
      </w:pPr>
      <w:r>
        <w:t>REI Systems, April 2013 – January 2014</w:t>
      </w:r>
    </w:p>
    <w:p w14:paraId="3B07C1FA" w14:textId="77777777" w:rsidR="00FB1E3A" w:rsidRPr="00C30313" w:rsidRDefault="00FB1E3A" w:rsidP="00FB1E3A">
      <w:pPr>
        <w:pStyle w:val="BodyText"/>
      </w:pPr>
      <w:r w:rsidRPr="00C30313">
        <w:t>As a technical Lead for the GEF project, leading efforts to renovate and migrate public website and develop CRM system using Drupal. Current responsibilities include proposing technical solutions, working with offshore team of 5-7 developers, sprint planning and miscellaneous dev-ops tasks.</w:t>
      </w:r>
    </w:p>
    <w:p w14:paraId="33A96977" w14:textId="77777777" w:rsidR="00FB1E3A" w:rsidRPr="00C30313" w:rsidRDefault="00FB1E3A" w:rsidP="00FB1E3A">
      <w:pPr>
        <w:pStyle w:val="ResumeRoleTitle"/>
        <w:spacing w:before="120"/>
      </w:pPr>
      <w:r w:rsidRPr="00C30313">
        <w:t xml:space="preserve">Technical Lead, FGDC, Geoplatform.gov Website </w:t>
      </w:r>
    </w:p>
    <w:p w14:paraId="053FC550" w14:textId="77777777" w:rsidR="00FB1E3A" w:rsidRPr="00C30313" w:rsidRDefault="00FB1E3A" w:rsidP="00FB1E3A">
      <w:pPr>
        <w:pStyle w:val="ResumeRoleTitle"/>
      </w:pPr>
      <w:r w:rsidRPr="00C30313">
        <w:t>REI Systems, May 2013 – June 2013</w:t>
      </w:r>
    </w:p>
    <w:p w14:paraId="7A8141AF" w14:textId="77777777" w:rsidR="00FB1E3A" w:rsidRPr="00C30313" w:rsidRDefault="00FB1E3A" w:rsidP="00FB1E3A">
      <w:pPr>
        <w:pStyle w:val="BodyText"/>
      </w:pPr>
      <w:r w:rsidRPr="00C30313">
        <w:t>Successfully Led the team of 4 developers for the release of completely redesigned geoplatform.gov website using Drupal 7 content management system. Users of Geoplatform.gov wanted more background information and metadata around maps. FGDC also wanted to expose and coordinate geospatial data using one common platform, which can be leveraged by all other government agencies. To address these needs we leveraged Data.gov’s Open Government Platform (OGPL) with CKAN Document Management System (DMS) integration to deliver feature rich portal which is much more than a website for downloading data. GeoPlatform.gov offers lot more services such as User communities, Market Place, Labs and customized data search. New Geoplatform.gov utilizes common data catalog used by Data.gov and nearly all government agencies wishing to expose more data. Geoplatform.gov also implements SAML single sign on technology, which allows users to log in once and gain access to all other systems such as Data.gov, catalog.data.gov and ArcGIS online maps. Alexa.com, which tracks website statistics reports that since going live with the redesigned Geoplatform.gov, pageviews per visitor are increased by 50%, time spent by visitor on site increased more than 100% and greatly improved global rank of the site.</w:t>
      </w:r>
    </w:p>
    <w:p w14:paraId="4BC1DC8C" w14:textId="77777777" w:rsidR="00FB1E3A" w:rsidRPr="00C30313" w:rsidRDefault="00FB1E3A" w:rsidP="00FB1E3A">
      <w:pPr>
        <w:pStyle w:val="ResumeRoleTitle"/>
        <w:spacing w:before="120"/>
      </w:pPr>
      <w:r w:rsidRPr="00C30313">
        <w:t>Technical Lead, World Bank / OECD Innovation Policy Platform (IPP)</w:t>
      </w:r>
    </w:p>
    <w:p w14:paraId="6736B801" w14:textId="77777777" w:rsidR="00FB1E3A" w:rsidRDefault="00FB1E3A" w:rsidP="00FB1E3A">
      <w:pPr>
        <w:pStyle w:val="ResumeRoleTitle"/>
      </w:pPr>
      <w:r>
        <w:t>REI Systems, Jan 2013 – May 2013</w:t>
      </w:r>
    </w:p>
    <w:p w14:paraId="393DF3B4" w14:textId="77777777" w:rsidR="00FB1E3A" w:rsidRPr="00C30313" w:rsidRDefault="00FB1E3A" w:rsidP="00FB1E3A">
      <w:pPr>
        <w:pStyle w:val="BodyText"/>
      </w:pPr>
      <w:r w:rsidRPr="00C30313">
        <w:t>As a technical Lead for the World Bank/OECD IPP project, lead efforts to build an innovative “data driven” IPP website in Drupal CMS. IPP includes features such as one click content generation from RDF files, Apache Solr search, Content reviews and JavaScript based mapping solution. Responsibilities included proposing and validating technical solutions, work with on-shore and offshore team of 8-10 developers to assess and mitigate risks, manage sprint/delivery schedule and work with client to get sign off on deliverables.</w:t>
      </w:r>
    </w:p>
    <w:p w14:paraId="18BB051A" w14:textId="77777777" w:rsidR="00FB1E3A" w:rsidRDefault="00FB1E3A" w:rsidP="00FB1E3A">
      <w:pPr>
        <w:pStyle w:val="ResumeRoleTitle"/>
        <w:spacing w:before="120"/>
      </w:pPr>
      <w:r w:rsidRPr="00C30313">
        <w:t>Technical Lead, NLRB.gov &amp; NLRB Intranet</w:t>
      </w:r>
      <w:r w:rsidRPr="00C30313">
        <w:br/>
        <w:t>REI Systems, April 2012-Feb 2013</w:t>
      </w:r>
    </w:p>
    <w:p w14:paraId="59BF7F93" w14:textId="77777777" w:rsidR="00FB1E3A" w:rsidRPr="00C30313" w:rsidRDefault="00FB1E3A" w:rsidP="00FB1E3A">
      <w:pPr>
        <w:pStyle w:val="BodyText"/>
      </w:pPr>
      <w:r w:rsidRPr="00C30313">
        <w:t xml:space="preserve">As a technical lead of a four-member software development team, lead efforts to enhance and maintain nlrb.gov and NLRB intranet site. Responsibilities included working with customer to understand requirements, finalizing scope for sprint cycle and estimating development efforts. Lead effort to migrate NLRB website from Drupal 6 to 7. </w:t>
      </w:r>
    </w:p>
    <w:p w14:paraId="228E0F08" w14:textId="77777777" w:rsidR="00FB1E3A" w:rsidRDefault="00FB1E3A" w:rsidP="00FB1E3A">
      <w:pPr>
        <w:pStyle w:val="ResumeRoleTitle"/>
        <w:spacing w:before="120"/>
      </w:pPr>
      <w:r w:rsidRPr="00C30313">
        <w:t>Sr. Software Engineer, REI’s Drupal-based Dashboard Platform SaaS Initiative, GovDashboard.com</w:t>
      </w:r>
      <w:r>
        <w:br/>
        <w:t>REI Systems, July 2011-April 2012</w:t>
      </w:r>
    </w:p>
    <w:p w14:paraId="3EE37D93" w14:textId="77777777" w:rsidR="00FB1E3A" w:rsidRPr="00C30313" w:rsidRDefault="00FB1E3A" w:rsidP="00FB1E3A">
      <w:pPr>
        <w:pStyle w:val="BodyText"/>
      </w:pPr>
      <w:r w:rsidRPr="00C30313">
        <w:t>As a senior member of eight-member software development team, supported the lead architect in analyzing requirements and developing the Dashboard Platform tool. Developed REST-based API services and JavaScript / SmartClient-based client to consume those API’s. Used Drupal modules such as Features, Content Access, Services and Views. Oversaw development of and reviewed software code developed by junior staff members, and led quality and performance improvement effort.</w:t>
      </w:r>
    </w:p>
    <w:p w14:paraId="385537CF" w14:textId="77777777" w:rsidR="00FB1E3A" w:rsidRDefault="00FB1E3A" w:rsidP="00FB1E3A">
      <w:pPr>
        <w:pStyle w:val="ResumeRoleTitle"/>
        <w:spacing w:before="120"/>
      </w:pPr>
      <w:r w:rsidRPr="00C30313">
        <w:t>Software Engineer, OMB, Performance.gov Performance Measurement Dashboard</w:t>
      </w:r>
      <w:r>
        <w:br/>
        <w:t>REI Systems, May 2010-July 2011</w:t>
      </w:r>
    </w:p>
    <w:p w14:paraId="384ADE03" w14:textId="77777777" w:rsidR="00FB1E3A" w:rsidRPr="00C30313" w:rsidRDefault="00FB1E3A" w:rsidP="00FB1E3A">
      <w:pPr>
        <w:pStyle w:val="BodyText"/>
      </w:pPr>
      <w:r w:rsidRPr="00C30313">
        <w:t>As a senior member of a ten member software development team, supported Technical Architect in analyzing requirements and developing OMB’s Performance.gov performance measurement website. Contributed to several aspects of the site architecture, including data visualization, custom workflows, single sign-on, implementing Apache Solr Search, customizing Views, performance tuning and improvement, configuration management, and MAX-CAS integration. Contributed to performance improvement strategies, including SQL optimization, JMeter testing, and Caching.</w:t>
      </w:r>
    </w:p>
    <w:p w14:paraId="2B33DC74" w14:textId="77777777" w:rsidR="00FB1E3A" w:rsidRDefault="00FB1E3A" w:rsidP="00FB1E3A">
      <w:pPr>
        <w:pStyle w:val="ResumeRoleTitle"/>
        <w:spacing w:before="120"/>
      </w:pPr>
      <w:r w:rsidRPr="00C30313">
        <w:t>Software Engineer, NASA Earth Science Technology Office (ESTO) eGrants System</w:t>
      </w:r>
      <w:r>
        <w:br/>
        <w:t>REI Systems, June 2009-May 2010</w:t>
      </w:r>
    </w:p>
    <w:p w14:paraId="7F9D0CED" w14:textId="77777777" w:rsidR="00FB1E3A" w:rsidRPr="00C30313" w:rsidRDefault="00FB1E3A" w:rsidP="00FB1E3A">
      <w:pPr>
        <w:pStyle w:val="BodyText"/>
      </w:pPr>
      <w:r w:rsidRPr="00C30313">
        <w:t>As a member of six-member development team, designed and developed various modules of the e-grants management system developed for NASA’s Earth Science Technology Office, such as User Management and Review Coordination. Used various J2EE technologies such as JSP, Struts, Hibernate and SQL to implement complex evaluation and rule-based workflows in the grants management modules.</w:t>
      </w:r>
    </w:p>
    <w:p w14:paraId="4705E88B" w14:textId="77777777" w:rsidR="00FB1E3A" w:rsidRDefault="00FB1E3A" w:rsidP="00FB1E3A">
      <w:pPr>
        <w:pStyle w:val="ResumeRoleTitle"/>
        <w:spacing w:before="120"/>
      </w:pPr>
      <w:r w:rsidRPr="00C30313">
        <w:t>Software Engineer, National Oceanic and Atmospheric Administration (NOAA)</w:t>
      </w:r>
      <w:r>
        <w:br/>
        <w:t>REI Systems, October 2008-June 2009</w:t>
      </w:r>
    </w:p>
    <w:p w14:paraId="48B6ED7E" w14:textId="77777777" w:rsidR="00FB1E3A" w:rsidRPr="00C30313" w:rsidRDefault="00FB1E3A" w:rsidP="00FB1E3A">
      <w:pPr>
        <w:pStyle w:val="BodyText"/>
      </w:pPr>
      <w:r w:rsidRPr="00C30313">
        <w:t>Working as the sole developer, designed and developed the end-to-end Bluefin Tuna Catch Document System. Designed and developed the eBCD system using J2EE technologies such as Struts, JSP and Hibernate.</w:t>
      </w:r>
    </w:p>
    <w:p w14:paraId="2CC1E22D" w14:textId="77777777" w:rsidR="00FB1E3A" w:rsidRDefault="00FB1E3A" w:rsidP="00FB1E3A">
      <w:pPr>
        <w:pStyle w:val="ResumeRoleTitle"/>
        <w:spacing w:before="120"/>
      </w:pPr>
      <w:r w:rsidRPr="00C30313">
        <w:t xml:space="preserve">Software Engineer, USDA </w:t>
      </w:r>
      <w:r>
        <w:t xml:space="preserve">Animal &amp; </w:t>
      </w:r>
      <w:r w:rsidRPr="00C30313">
        <w:t>Plant Health Information S</w:t>
      </w:r>
      <w:r>
        <w:t>ervice</w:t>
      </w:r>
      <w:r w:rsidRPr="00C30313">
        <w:t xml:space="preserve"> (</w:t>
      </w:r>
      <w:r>
        <w:t>A</w:t>
      </w:r>
      <w:r w:rsidRPr="00C30313">
        <w:t>PHIS)</w:t>
      </w:r>
      <w:r>
        <w:br/>
        <w:t>CRI Solutions, May 2007-October 2008</w:t>
      </w:r>
    </w:p>
    <w:p w14:paraId="250EA54D" w14:textId="77777777" w:rsidR="00FB1E3A" w:rsidRDefault="00FB1E3A" w:rsidP="00FB1E3A">
      <w:pPr>
        <w:pStyle w:val="BodyText"/>
      </w:pPr>
      <w:r w:rsidRPr="00C30313">
        <w:t>Participated as a member of development team responsible for development, deployment and testing of USDA’s Animal &amp; Plant Health Information S</w:t>
      </w:r>
      <w:r>
        <w:t>ervice</w:t>
      </w:r>
      <w:r w:rsidRPr="00C30313">
        <w:t xml:space="preserve"> (APHIS), a web-based system used by USDA to collect and consolidate plant biological data from sampling sites nationwide. Used Java technologies such as JSP, Struts2 and Spring.</w:t>
      </w:r>
    </w:p>
    <w:p w14:paraId="3DE8435B" w14:textId="77777777" w:rsidR="00FB1E3A" w:rsidRDefault="00FB1E3A" w:rsidP="00FB1E3A">
      <w:pPr>
        <w:pStyle w:val="ResumeRoleTitle"/>
        <w:spacing w:before="120"/>
      </w:pPr>
      <w:r w:rsidRPr="00C30313">
        <w:t>Graduate Research Assistant, Neuro-Economics Experiment Software</w:t>
      </w:r>
      <w:r>
        <w:br/>
        <w:t>George Mason University, January 2006-May 2007</w:t>
      </w:r>
    </w:p>
    <w:p w14:paraId="126CBF5F" w14:textId="77777777" w:rsidR="00FB1E3A" w:rsidRPr="00C30313" w:rsidRDefault="00FB1E3A" w:rsidP="00FB1E3A">
      <w:pPr>
        <w:pStyle w:val="BodyText"/>
      </w:pPr>
      <w:r w:rsidRPr="00C30313">
        <w:t xml:space="preserve">The project scope included developing an application to support a Neuroeconomics experiment that involves group discussion, decision-making, and pay-off based on time. Used Java-based technologies such as multicasting, sockets programming, swings and Java Remote Method Invocation (RMI). </w:t>
      </w:r>
    </w:p>
    <w:p w14:paraId="70F653A9" w14:textId="77777777" w:rsidR="00FB1E3A" w:rsidRDefault="00FB1E3A" w:rsidP="00FB1E3A">
      <w:pPr>
        <w:pStyle w:val="ResumeRoleTitle"/>
        <w:spacing w:before="120"/>
      </w:pPr>
      <w:r w:rsidRPr="00C30313">
        <w:t>Trainee Engineer, Functional Test Jig Development for Railway Signaling Groups (RSG)</w:t>
      </w:r>
      <w:r w:rsidRPr="00C30313">
        <w:br/>
      </w:r>
      <w:r>
        <w:t>SIEMENS Ltd, December 2004-July 2005</w:t>
      </w:r>
    </w:p>
    <w:p w14:paraId="34F4646B" w14:textId="77777777" w:rsidR="00FB1E3A" w:rsidRPr="00C30313" w:rsidRDefault="00FB1E3A" w:rsidP="00FB1E3A">
      <w:pPr>
        <w:pStyle w:val="BodyText"/>
      </w:pPr>
      <w:r w:rsidRPr="00C30313">
        <w:t>Siemens internal project to develop automated functional test set up for Railway Signaling groups. An eight months project included tasks such as requirements verification, vendor evaluation, software development, and testing. Used Visual Basic to design user interface for testing machine.</w:t>
      </w:r>
    </w:p>
    <w:p w14:paraId="1EBD379D"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51" w:type="pct"/>
        <w:tblBorders>
          <w:insideH w:val="single" w:sz="4" w:space="0" w:color="auto"/>
        </w:tblBorders>
        <w:tblLayout w:type="fixed"/>
        <w:tblLook w:val="0000" w:firstRow="0" w:lastRow="0" w:firstColumn="0" w:lastColumn="0" w:noHBand="0" w:noVBand="0"/>
      </w:tblPr>
      <w:tblGrid>
        <w:gridCol w:w="2531"/>
        <w:gridCol w:w="1543"/>
        <w:gridCol w:w="2318"/>
        <w:gridCol w:w="3063"/>
      </w:tblGrid>
      <w:tr w:rsidR="00FB1E3A" w:rsidRPr="000159F1" w14:paraId="11346661" w14:textId="77777777" w:rsidTr="0008537E">
        <w:trPr>
          <w:trHeight w:val="296"/>
        </w:trPr>
        <w:tc>
          <w:tcPr>
            <w:tcW w:w="1338" w:type="pct"/>
            <w:shd w:val="clear" w:color="auto" w:fill="DBE5F1" w:themeFill="accent1" w:themeFillTint="33"/>
            <w:vAlign w:val="center"/>
          </w:tcPr>
          <w:p w14:paraId="5C0B343C"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Employer</w:t>
            </w:r>
          </w:p>
        </w:tc>
        <w:tc>
          <w:tcPr>
            <w:tcW w:w="816" w:type="pct"/>
            <w:shd w:val="clear" w:color="auto" w:fill="DBE5F1" w:themeFill="accent1" w:themeFillTint="33"/>
            <w:vAlign w:val="center"/>
          </w:tcPr>
          <w:p w14:paraId="34DFD676"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Location</w:t>
            </w:r>
          </w:p>
        </w:tc>
        <w:tc>
          <w:tcPr>
            <w:tcW w:w="1226" w:type="pct"/>
            <w:shd w:val="clear" w:color="auto" w:fill="DBE5F1" w:themeFill="accent1" w:themeFillTint="33"/>
            <w:vAlign w:val="center"/>
          </w:tcPr>
          <w:p w14:paraId="0A333F97"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Title</w:t>
            </w:r>
          </w:p>
        </w:tc>
        <w:tc>
          <w:tcPr>
            <w:tcW w:w="1620" w:type="pct"/>
            <w:shd w:val="clear" w:color="auto" w:fill="DBE5F1" w:themeFill="accent1" w:themeFillTint="33"/>
            <w:vAlign w:val="center"/>
          </w:tcPr>
          <w:p w14:paraId="6B1B4BB6" w14:textId="77777777" w:rsidR="00FB1E3A" w:rsidRPr="000159F1" w:rsidRDefault="00FB1E3A" w:rsidP="0008537E">
            <w:pPr>
              <w:pStyle w:val="ResumeTableTitle"/>
              <w:rPr>
                <w:rFonts w:ascii="Times New Roman" w:hAnsi="Times New Roman" w:cs="Times New Roman"/>
                <w:sz w:val="20"/>
              </w:rPr>
            </w:pPr>
            <w:r w:rsidRPr="000159F1">
              <w:rPr>
                <w:rFonts w:ascii="Times New Roman" w:hAnsi="Times New Roman" w:cs="Times New Roman"/>
                <w:sz w:val="20"/>
              </w:rPr>
              <w:t>Term</w:t>
            </w:r>
          </w:p>
        </w:tc>
      </w:tr>
      <w:tr w:rsidR="00FB1E3A" w:rsidRPr="000159F1" w14:paraId="0CE7584D" w14:textId="77777777" w:rsidTr="0008537E">
        <w:tc>
          <w:tcPr>
            <w:tcW w:w="1338" w:type="pct"/>
          </w:tcPr>
          <w:p w14:paraId="2248420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REI Systems</w:t>
            </w:r>
          </w:p>
        </w:tc>
        <w:tc>
          <w:tcPr>
            <w:tcW w:w="816" w:type="pct"/>
          </w:tcPr>
          <w:p w14:paraId="4919AF27"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Sterling, VA</w:t>
            </w:r>
          </w:p>
        </w:tc>
        <w:tc>
          <w:tcPr>
            <w:tcW w:w="1226" w:type="pct"/>
          </w:tcPr>
          <w:p w14:paraId="7961563D"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Technical Architect</w:t>
            </w:r>
          </w:p>
        </w:tc>
        <w:tc>
          <w:tcPr>
            <w:tcW w:w="1620" w:type="pct"/>
          </w:tcPr>
          <w:p w14:paraId="263651A8"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Oct 2008 - Present</w:t>
            </w:r>
          </w:p>
        </w:tc>
      </w:tr>
      <w:tr w:rsidR="00FB1E3A" w:rsidRPr="000159F1" w14:paraId="164BD0E3" w14:textId="77777777" w:rsidTr="0008537E">
        <w:tc>
          <w:tcPr>
            <w:tcW w:w="1338" w:type="pct"/>
            <w:shd w:val="clear" w:color="auto" w:fill="D9D9D9" w:themeFill="background1" w:themeFillShade="D9"/>
          </w:tcPr>
          <w:p w14:paraId="22333347"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CRI Solutions</w:t>
            </w:r>
          </w:p>
        </w:tc>
        <w:tc>
          <w:tcPr>
            <w:tcW w:w="816" w:type="pct"/>
            <w:shd w:val="clear" w:color="auto" w:fill="D9D9D9" w:themeFill="background1" w:themeFillShade="D9"/>
          </w:tcPr>
          <w:p w14:paraId="2142F234"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McLean, VA</w:t>
            </w:r>
          </w:p>
        </w:tc>
        <w:tc>
          <w:tcPr>
            <w:tcW w:w="1226" w:type="pct"/>
            <w:shd w:val="clear" w:color="auto" w:fill="D9D9D9" w:themeFill="background1" w:themeFillShade="D9"/>
          </w:tcPr>
          <w:p w14:paraId="20526C57"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Software Engineer</w:t>
            </w:r>
          </w:p>
        </w:tc>
        <w:tc>
          <w:tcPr>
            <w:tcW w:w="1620" w:type="pct"/>
            <w:shd w:val="clear" w:color="auto" w:fill="D9D9D9" w:themeFill="background1" w:themeFillShade="D9"/>
          </w:tcPr>
          <w:p w14:paraId="151308F8"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May 2007 - Oct 2008</w:t>
            </w:r>
          </w:p>
        </w:tc>
      </w:tr>
      <w:tr w:rsidR="00FB1E3A" w:rsidRPr="000159F1" w14:paraId="36268C0B" w14:textId="77777777" w:rsidTr="0008537E">
        <w:tc>
          <w:tcPr>
            <w:tcW w:w="1338" w:type="pct"/>
          </w:tcPr>
          <w:p w14:paraId="7599502E"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George Mason University</w:t>
            </w:r>
          </w:p>
        </w:tc>
        <w:tc>
          <w:tcPr>
            <w:tcW w:w="816" w:type="pct"/>
          </w:tcPr>
          <w:p w14:paraId="15A5EC00"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Fairfax, VA</w:t>
            </w:r>
          </w:p>
        </w:tc>
        <w:tc>
          <w:tcPr>
            <w:tcW w:w="1226" w:type="pct"/>
          </w:tcPr>
          <w:p w14:paraId="195B7612"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Graduate Research Assistant</w:t>
            </w:r>
          </w:p>
        </w:tc>
        <w:tc>
          <w:tcPr>
            <w:tcW w:w="1620" w:type="pct"/>
          </w:tcPr>
          <w:p w14:paraId="64CD619C"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Jan 2006 - May 2007</w:t>
            </w:r>
          </w:p>
        </w:tc>
      </w:tr>
      <w:tr w:rsidR="00FB1E3A" w:rsidRPr="000159F1" w14:paraId="2880DF0A" w14:textId="77777777" w:rsidTr="0008537E">
        <w:tc>
          <w:tcPr>
            <w:tcW w:w="1338" w:type="pct"/>
            <w:shd w:val="clear" w:color="auto" w:fill="D9D9D9" w:themeFill="background1" w:themeFillShade="D9"/>
          </w:tcPr>
          <w:p w14:paraId="7FD74AD3"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Siemens Ltd.</w:t>
            </w:r>
          </w:p>
        </w:tc>
        <w:tc>
          <w:tcPr>
            <w:tcW w:w="816" w:type="pct"/>
            <w:shd w:val="clear" w:color="auto" w:fill="D9D9D9" w:themeFill="background1" w:themeFillShade="D9"/>
          </w:tcPr>
          <w:p w14:paraId="015E6FC6"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Nasik, India</w:t>
            </w:r>
          </w:p>
        </w:tc>
        <w:tc>
          <w:tcPr>
            <w:tcW w:w="1226" w:type="pct"/>
            <w:shd w:val="clear" w:color="auto" w:fill="D9D9D9" w:themeFill="background1" w:themeFillShade="D9"/>
          </w:tcPr>
          <w:p w14:paraId="1EF2C0CB" w14:textId="77777777" w:rsidR="00FB1E3A" w:rsidRPr="000159F1" w:rsidRDefault="00FB1E3A" w:rsidP="0008537E">
            <w:pPr>
              <w:pStyle w:val="ResumeTableText"/>
              <w:rPr>
                <w:rFonts w:ascii="Times New Roman" w:hAnsi="Times New Roman" w:cs="Times New Roman"/>
                <w:sz w:val="20"/>
              </w:rPr>
            </w:pPr>
            <w:r w:rsidRPr="000159F1">
              <w:rPr>
                <w:rFonts w:ascii="Times New Roman" w:hAnsi="Times New Roman" w:cs="Times New Roman"/>
                <w:sz w:val="20"/>
              </w:rPr>
              <w:t>Trainee Engineer</w:t>
            </w:r>
          </w:p>
        </w:tc>
        <w:tc>
          <w:tcPr>
            <w:tcW w:w="1620" w:type="pct"/>
            <w:shd w:val="clear" w:color="auto" w:fill="D9D9D9" w:themeFill="background1" w:themeFillShade="D9"/>
          </w:tcPr>
          <w:p w14:paraId="61DAF89F" w14:textId="77777777" w:rsidR="00FB1E3A" w:rsidRPr="000159F1" w:rsidRDefault="00FB1E3A" w:rsidP="0008537E">
            <w:pPr>
              <w:pStyle w:val="ResumeTableTextCentered"/>
              <w:rPr>
                <w:rFonts w:ascii="Times New Roman" w:hAnsi="Times New Roman" w:cs="Times New Roman"/>
                <w:sz w:val="20"/>
              </w:rPr>
            </w:pPr>
            <w:r w:rsidRPr="000159F1">
              <w:rPr>
                <w:rFonts w:ascii="Times New Roman" w:hAnsi="Times New Roman" w:cs="Times New Roman"/>
                <w:sz w:val="20"/>
              </w:rPr>
              <w:t xml:space="preserve">Dec 2004 - July 2005 </w:t>
            </w:r>
          </w:p>
        </w:tc>
      </w:tr>
    </w:tbl>
    <w:p w14:paraId="72F95ABF" w14:textId="77777777" w:rsidR="00FB1E3A" w:rsidRDefault="00FB1E3A" w:rsidP="00FB1E3A">
      <w:pPr>
        <w:pStyle w:val="ResumeNormal"/>
      </w:pPr>
    </w:p>
    <w:p w14:paraId="631B429A" w14:textId="77777777" w:rsidR="00FB1E3A" w:rsidRDefault="00FB1E3A" w:rsidP="00FB1E3A">
      <w:pPr>
        <w:rPr>
          <w:rFonts w:ascii="Arial" w:hAnsi="Arial" w:cs="Arial"/>
          <w:sz w:val="20"/>
          <w:szCs w:val="24"/>
        </w:rPr>
      </w:pPr>
      <w:r>
        <w:br w:type="page"/>
      </w:r>
    </w:p>
    <w:p w14:paraId="27D6F978" w14:textId="77777777" w:rsidR="00FB1E3A" w:rsidRDefault="00FB1E3A" w:rsidP="00FB1E3A">
      <w:pPr>
        <w:pStyle w:val="ResumeName"/>
      </w:pPr>
      <w:bookmarkStart w:id="839" w:name="_Toc507859414"/>
      <w:r w:rsidRPr="00756EDE">
        <w:t>Srikanth Devarajan</w:t>
      </w:r>
      <w:bookmarkEnd w:id="839"/>
    </w:p>
    <w:p w14:paraId="7D2D3D2B" w14:textId="77777777" w:rsidR="00FB1E3A" w:rsidRPr="00B543B8" w:rsidRDefault="00FB1E3A" w:rsidP="00FB1E3A">
      <w:pPr>
        <w:pStyle w:val="ResumeNormal"/>
        <w:rPr>
          <w:rFonts w:ascii="Times New Roman" w:hAnsi="Times New Roman" w:cs="Times New Roman"/>
          <w:sz w:val="22"/>
          <w:szCs w:val="22"/>
        </w:rPr>
      </w:pPr>
      <w:r>
        <w:rPr>
          <w:rFonts w:ascii="Times New Roman" w:hAnsi="Times New Roman" w:cs="Times New Roman"/>
          <w:b/>
          <w:sz w:val="22"/>
          <w:szCs w:val="22"/>
        </w:rPr>
        <w:t>Functional Expertise</w:t>
      </w:r>
      <w:r w:rsidRPr="00536979">
        <w:rPr>
          <w:rFonts w:ascii="Times New Roman" w:hAnsi="Times New Roman" w:cs="Times New Roman"/>
          <w:b/>
          <w:sz w:val="22"/>
          <w:szCs w:val="22"/>
        </w:rPr>
        <w:t>:</w:t>
      </w:r>
      <w:r>
        <w:rPr>
          <w:rFonts w:ascii="Times New Roman" w:hAnsi="Times New Roman" w:cs="Times New Roman"/>
          <w:sz w:val="22"/>
          <w:szCs w:val="22"/>
        </w:rPr>
        <w:t xml:space="preserve"> IT Architecture and Modernization</w:t>
      </w:r>
    </w:p>
    <w:p w14:paraId="4B908CE3" w14:textId="77777777" w:rsidR="00FB1E3A" w:rsidRPr="00536979" w:rsidRDefault="00FB1E3A" w:rsidP="00FB1E3A">
      <w:pPr>
        <w:pStyle w:val="ResumeNormal"/>
        <w:rPr>
          <w:rFonts w:ascii="Times New Roman" w:hAnsi="Times New Roman" w:cs="Times New Roman"/>
          <w:sz w:val="22"/>
          <w:szCs w:val="22"/>
        </w:rPr>
      </w:pPr>
      <w:r>
        <w:rPr>
          <w:rFonts w:ascii="Times New Roman" w:hAnsi="Times New Roman" w:cs="Times New Roman"/>
          <w:sz w:val="22"/>
          <w:szCs w:val="22"/>
        </w:rPr>
        <w:t>REI Systems</w:t>
      </w:r>
    </w:p>
    <w:p w14:paraId="0379BA75"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6FF2D3BF" w14:textId="77777777" w:rsidR="00FB1E3A" w:rsidRPr="004B02D8" w:rsidRDefault="00FB1E3A" w:rsidP="00FB1E3A">
      <w:pPr>
        <w:pStyle w:val="BodyText"/>
      </w:pPr>
      <w:r>
        <w:t xml:space="preserve">Srikanth is a </w:t>
      </w:r>
      <w:r w:rsidRPr="004B02D8">
        <w:t xml:space="preserve">Versatile technology professional with 25+ years of multifaceted customer engagements, </w:t>
      </w:r>
      <w:r>
        <w:t>He has supported commercial, non-profit, and government clients to interpret</w:t>
      </w:r>
      <w:r w:rsidRPr="004B02D8">
        <w:t xml:space="preserve"> IT vision and strategy, translating objectives into actionable plans, and solution designs, and taking initiative to deliver results. </w:t>
      </w:r>
    </w:p>
    <w:p w14:paraId="51B23DE6" w14:textId="77777777" w:rsidR="00FB1E3A" w:rsidRDefault="00FB1E3A" w:rsidP="00FB1E3A">
      <w:pPr>
        <w:pStyle w:val="BodyText"/>
      </w:pPr>
      <w:r>
        <w:t>Srikanth p</w:t>
      </w:r>
      <w:r w:rsidRPr="001E48C3">
        <w:t>rovide</w:t>
      </w:r>
      <w:r>
        <w:t>s</w:t>
      </w:r>
      <w:r w:rsidRPr="001E48C3">
        <w:t xml:space="preserve"> consulting services on IT Modernization for customers and conduct application, IT portfolio assessments and produce architectural recommendations and roadmaps for IT modernization/change management, transformation, and optimization</w:t>
      </w:r>
      <w:r w:rsidRPr="002F0155">
        <w:rPr>
          <w:szCs w:val="21"/>
        </w:rPr>
        <w:t>.</w:t>
      </w:r>
    </w:p>
    <w:p w14:paraId="3DFD6F9B"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3EAF58FD" w14:textId="77777777" w:rsidR="00FB1E3A" w:rsidRPr="00A17D85" w:rsidRDefault="00FB1E3A" w:rsidP="0005561C">
      <w:pPr>
        <w:pStyle w:val="Bullet1-0ptsAfter"/>
      </w:pPr>
      <w:r w:rsidRPr="004B02D8">
        <w:t xml:space="preserve">Architecture: </w:t>
      </w:r>
      <w:r w:rsidRPr="00A17D85">
        <w:t xml:space="preserve">TOGAF – Business/Application/Data/Technical, Federal Enterprise Architecture </w:t>
      </w:r>
    </w:p>
    <w:p w14:paraId="67F5A6EB" w14:textId="77777777" w:rsidR="00FB1E3A" w:rsidRPr="00A17D85" w:rsidRDefault="00FB1E3A" w:rsidP="0005561C">
      <w:pPr>
        <w:pStyle w:val="Bullet1-0ptsAfter"/>
      </w:pPr>
      <w:r w:rsidRPr="004B02D8">
        <w:t>Software Development</w:t>
      </w:r>
      <w:r w:rsidRPr="00A17D85">
        <w:t xml:space="preserve"> - C#/. NET/ASP.NET/MVC/SQL Server/ SharePoint, Azure, Apple iOS, Android OS, Microsoft Xamarin, Microsoft Windows Server, Microsoft Team Foundation Server </w:t>
      </w:r>
    </w:p>
    <w:p w14:paraId="56116A60" w14:textId="77777777" w:rsidR="00FB1E3A" w:rsidRPr="00A17D85" w:rsidRDefault="00FB1E3A" w:rsidP="0005561C">
      <w:pPr>
        <w:pStyle w:val="Bullet1-0ptsAfter"/>
      </w:pPr>
      <w:r w:rsidRPr="004B02D8">
        <w:t>Methodologies</w:t>
      </w:r>
      <w:r w:rsidRPr="00A17D85">
        <w:t>: Agile/Scrum, Incremental, Waterfall</w:t>
      </w:r>
    </w:p>
    <w:p w14:paraId="752AB904" w14:textId="77777777" w:rsidR="00FB1E3A" w:rsidRPr="00A17D85" w:rsidRDefault="00FB1E3A" w:rsidP="0005561C">
      <w:pPr>
        <w:pStyle w:val="Bullet1-0ptsAfter"/>
      </w:pPr>
      <w:r w:rsidRPr="004B02D8">
        <w:t>Tools</w:t>
      </w:r>
      <w:r w:rsidRPr="00A17D85">
        <w:t xml:space="preserve">: Microsoft Visio, Microsoft Visual Studio, Microsoft Project, Microsoft Office, Xamarin Studio, </w:t>
      </w:r>
    </w:p>
    <w:p w14:paraId="0308CDFC" w14:textId="77777777" w:rsidR="00FB1E3A" w:rsidRPr="00A17D85" w:rsidRDefault="00FB1E3A" w:rsidP="0005561C">
      <w:pPr>
        <w:pStyle w:val="Bullet1-0ptsAfter"/>
      </w:pPr>
      <w:r w:rsidRPr="004B02D8">
        <w:t xml:space="preserve">OS </w:t>
      </w:r>
      <w:r w:rsidRPr="00A17D85">
        <w:t>– Windows, Apple-Mac, iOS</w:t>
      </w:r>
    </w:p>
    <w:p w14:paraId="03D2F605" w14:textId="77777777" w:rsidR="00FB1E3A" w:rsidRPr="00A17D85" w:rsidRDefault="00FB1E3A" w:rsidP="0005561C">
      <w:pPr>
        <w:pStyle w:val="Bullet1-0ptsAfter"/>
      </w:pPr>
      <w:r w:rsidRPr="004B02D8">
        <w:t>Smart devices and IoT</w:t>
      </w:r>
      <w:r w:rsidRPr="00A17D85">
        <w:t>: Proximity Beacons, Sensors, IoT devices, iWatch, Google Glass</w:t>
      </w:r>
    </w:p>
    <w:p w14:paraId="4F34DD82" w14:textId="77777777" w:rsidR="00FB1E3A" w:rsidRPr="004B02D8" w:rsidRDefault="00FB1E3A" w:rsidP="0005561C">
      <w:pPr>
        <w:pStyle w:val="Bullet1-0ptsAfter"/>
      </w:pPr>
      <w:r w:rsidRPr="004B02D8">
        <w:t>Others Social Networks, Media and Game Design Architecture</w:t>
      </w:r>
      <w:r w:rsidRPr="00A17D85">
        <w:t>, Facebook platform</w:t>
      </w:r>
    </w:p>
    <w:p w14:paraId="3A229DD5"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5D0DC839" w14:textId="77777777" w:rsidR="00FB1E3A" w:rsidRPr="004B02D8" w:rsidRDefault="00FB1E3A" w:rsidP="0005561C">
      <w:pPr>
        <w:pStyle w:val="Bullet1-0ptsAfter"/>
      </w:pPr>
      <w:r w:rsidRPr="004B02D8">
        <w:t>Bachelor of Science, Commerce/Business Administration, University of Madras, India, 1989</w:t>
      </w:r>
    </w:p>
    <w:p w14:paraId="74C7165C" w14:textId="77777777" w:rsidR="00FB1E3A" w:rsidRPr="004B02D8" w:rsidRDefault="00FB1E3A" w:rsidP="0005561C">
      <w:pPr>
        <w:pStyle w:val="Bullet1-0ptsAfter"/>
      </w:pPr>
      <w:r w:rsidRPr="004B02D8">
        <w:t>Master of Business Administration, University of Madras, India, 1992</w:t>
      </w:r>
    </w:p>
    <w:p w14:paraId="14B1B798" w14:textId="77777777" w:rsidR="00FB1E3A" w:rsidRPr="00B54501" w:rsidRDefault="00FB1E3A" w:rsidP="00FB1E3A">
      <w:pPr>
        <w:pStyle w:val="ResumeSectionHeading"/>
        <w:rPr>
          <w:rStyle w:val="In-LineParagraphHeading"/>
          <w:b w:val="0"/>
        </w:rPr>
      </w:pPr>
      <w:r w:rsidRPr="00B54501">
        <w:rPr>
          <w:rStyle w:val="In-LineParagraphHeading"/>
          <w:b w:val="0"/>
        </w:rPr>
        <w:t>certifications and Technology–Specific training</w:t>
      </w:r>
    </w:p>
    <w:p w14:paraId="00DCF28D" w14:textId="77777777" w:rsidR="00FB1E3A" w:rsidRPr="00112ECD" w:rsidRDefault="00FB1E3A" w:rsidP="0005561C">
      <w:pPr>
        <w:pStyle w:val="Bullet1-0ptsAfter"/>
      </w:pPr>
      <w:r w:rsidRPr="00112ECD">
        <w:t>PG Diploma in Computer Software Applications –</w:t>
      </w:r>
      <w:r>
        <w:t xml:space="preserve"> </w:t>
      </w:r>
      <w:r w:rsidRPr="00112ECD">
        <w:t>Computers Systems Corporation, Chennai India</w:t>
      </w:r>
    </w:p>
    <w:p w14:paraId="3751C4C5" w14:textId="77777777" w:rsidR="00FB1E3A" w:rsidRPr="00112ECD" w:rsidRDefault="00FB1E3A" w:rsidP="0005561C">
      <w:pPr>
        <w:pStyle w:val="Bullet1-0ptsAfter"/>
      </w:pPr>
      <w:r>
        <w:t>SiteCore Developer</w:t>
      </w:r>
    </w:p>
    <w:p w14:paraId="56F68039" w14:textId="77777777" w:rsidR="00FB1E3A" w:rsidRPr="00112ECD" w:rsidRDefault="00FB1E3A" w:rsidP="0005561C">
      <w:pPr>
        <w:pStyle w:val="Bullet1-0ptsAfter"/>
      </w:pPr>
      <w:r w:rsidRPr="00112ECD">
        <w:t xml:space="preserve">Enterprise Architecture </w:t>
      </w:r>
    </w:p>
    <w:p w14:paraId="49A1FB06" w14:textId="77777777" w:rsidR="00FB1E3A" w:rsidRPr="00112ECD" w:rsidRDefault="00FB1E3A" w:rsidP="0005561C">
      <w:pPr>
        <w:pStyle w:val="Bullet1-0ptsAfter"/>
      </w:pPr>
      <w:r w:rsidRPr="00112ECD">
        <w:t xml:space="preserve">Share </w:t>
      </w:r>
      <w:r>
        <w:t>Point Architect Certification</w:t>
      </w:r>
    </w:p>
    <w:p w14:paraId="6627F9BB" w14:textId="77777777" w:rsidR="00FB1E3A" w:rsidRPr="00112ECD" w:rsidRDefault="00FB1E3A" w:rsidP="0005561C">
      <w:pPr>
        <w:pStyle w:val="Bullet1-0ptsAfter"/>
      </w:pPr>
      <w:r w:rsidRPr="00112ECD">
        <w:t>Enterprise CMS and Taxonomy</w:t>
      </w:r>
    </w:p>
    <w:p w14:paraId="26A471FF" w14:textId="77777777" w:rsidR="00FB1E3A" w:rsidRDefault="00FB1E3A" w:rsidP="0005561C">
      <w:pPr>
        <w:pStyle w:val="Bullet1-0ptsAfter"/>
      </w:pPr>
      <w:r w:rsidRPr="00112ECD">
        <w:t>Apple</w:t>
      </w:r>
      <w:r>
        <w:t xml:space="preserve"> iOS Developer</w:t>
      </w:r>
    </w:p>
    <w:p w14:paraId="0DB60F2B" w14:textId="77777777" w:rsidR="00FB1E3A" w:rsidRPr="002F5040" w:rsidRDefault="00FB1E3A" w:rsidP="0005561C">
      <w:pPr>
        <w:pStyle w:val="Bullet1-0ptsAfter"/>
      </w:pPr>
      <w:r>
        <w:rPr>
          <w:rFonts w:eastAsia="Calibri"/>
        </w:rPr>
        <w:t>Big Data 101</w:t>
      </w:r>
    </w:p>
    <w:p w14:paraId="1C709BB2"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2711C28C" w14:textId="77777777" w:rsidR="00FB1E3A" w:rsidRDefault="00FB1E3A" w:rsidP="00FB1E3A">
      <w:pPr>
        <w:pStyle w:val="ResumeRoleTitle"/>
        <w:spacing w:before="120"/>
      </w:pPr>
      <w:r>
        <w:t xml:space="preserve">Director of Enterprise Architecture </w:t>
      </w:r>
    </w:p>
    <w:p w14:paraId="6F614841" w14:textId="77777777" w:rsidR="00FB1E3A" w:rsidRPr="005966F9" w:rsidRDefault="00FB1E3A" w:rsidP="00FB1E3A">
      <w:pPr>
        <w:pStyle w:val="ResumeRoleTitle"/>
      </w:pPr>
      <w:r>
        <w:t>NTT Data Inc., Feb 2014 – August 2017</w:t>
      </w:r>
    </w:p>
    <w:p w14:paraId="021DC5D3" w14:textId="77777777" w:rsidR="00FB1E3A" w:rsidRPr="006A2F0A" w:rsidRDefault="00FB1E3A" w:rsidP="00FB1E3A">
      <w:pPr>
        <w:pStyle w:val="BodyText"/>
      </w:pPr>
      <w:r w:rsidRPr="006A2F0A">
        <w:t>Creator and the solutions architect for the NTT DATA Beacons Proximity Framework. This initiative offered key components to deploy repeatable frameworks for Beacon/Bluetooth LE based solutions. Successfully managed a global team from India, Italy and US, designed and developed the framework. This framework enabled enterprises to achieve proximity and geo-positioning capabilities, and delivered content to smartphones. The framework also provided workflow capabilities for back office applications. The solution was developed for less than $180,000 and was customized for Telecom Italia, (Rome, Italy) for a value of €650,000.</w:t>
      </w:r>
    </w:p>
    <w:p w14:paraId="4B3AEBD2" w14:textId="77777777" w:rsidR="00FB1E3A" w:rsidRPr="006A2F0A" w:rsidRDefault="00FB1E3A" w:rsidP="00FB1E3A">
      <w:pPr>
        <w:pStyle w:val="BodyText"/>
      </w:pPr>
      <w:r w:rsidRPr="006A2F0A">
        <w:t>Provided thought leadership and implementation strategy for Farm Animal monitoring using IoT and Proximity Beacons.  IoT devices that track Cow movements within the farm and provide vital health information like pulse and body temperature to manage the Cow’s gestation schedules usin</w:t>
      </w:r>
      <w:r>
        <w:t>g dashboards on mobile devices.</w:t>
      </w:r>
    </w:p>
    <w:p w14:paraId="2E75ABA9" w14:textId="77777777" w:rsidR="00FB1E3A" w:rsidRPr="006A2F0A" w:rsidRDefault="00FB1E3A" w:rsidP="00FB1E3A">
      <w:pPr>
        <w:pStyle w:val="BodyText"/>
      </w:pPr>
      <w:r w:rsidRPr="006A2F0A">
        <w:t>Legacy Migration for National Life Insurance [NLG]: Directed a team of solution architects to discover gaps in various legacy applications and provided a concise migration strategy, and then created architecture, design and an implementation roadmap for the mobile modernization. Created the future vision architecture to expedite the migration of other legacy products and services to market while meeting NLG’s cost and risk re</w:t>
      </w:r>
      <w:r>
        <w:t>duction objectives.</w:t>
      </w:r>
    </w:p>
    <w:p w14:paraId="7347511A" w14:textId="77777777" w:rsidR="00FB1E3A" w:rsidRPr="006A2F0A" w:rsidRDefault="00FB1E3A" w:rsidP="00FB1E3A">
      <w:pPr>
        <w:pStyle w:val="BodyText"/>
      </w:pPr>
      <w:r w:rsidRPr="006A2F0A">
        <w:t>Honeywell Ecommerce Data Architecture: Created artifacts for data structure and data flow architecture. Content Data from various internal data sources like Oracle, Sales Force, and external touch points like Etiize to the Honeywell Ecommerce Platform [InSite] were identified, mapped adhering to Honeywell data governance and scalab</w:t>
      </w:r>
      <w:r>
        <w:t>ility needs.</w:t>
      </w:r>
    </w:p>
    <w:p w14:paraId="11FF4311" w14:textId="77777777" w:rsidR="00FB1E3A" w:rsidRPr="006A2F0A" w:rsidRDefault="00FB1E3A" w:rsidP="00FB1E3A">
      <w:pPr>
        <w:pStyle w:val="BodyText"/>
      </w:pPr>
      <w:r w:rsidRPr="006A2F0A">
        <w:t>Mobile modernization for the State of Rhode Island. Orchestrated multiple project teams and created a holistic architectural road map, and successfully directed the execution of the roadmap for the state agency. Modernized various legacy software applications and completed the engagement in record time and budget parameters. A 35%-40% margin was a</w:t>
      </w:r>
      <w:r>
        <w:t>chieved during this engagement.</w:t>
      </w:r>
    </w:p>
    <w:p w14:paraId="08BC96F4" w14:textId="77777777" w:rsidR="00FB1E3A" w:rsidRDefault="00FB1E3A" w:rsidP="00FB1E3A">
      <w:pPr>
        <w:pStyle w:val="BodyText"/>
      </w:pPr>
      <w:r w:rsidRPr="006A2F0A">
        <w:t>Solutions Architect and Technical evangelist for PJM - Generation Attribute Tracking System (GATS) mobile modernization. Successfully implemented the modernization effort by adopting and augmenting the existing software stack.  This solution helps electric consumers to report and earn credits for their alternative energy usage. This enabled PJM to triple its member subscriptions and bring in more customers to use clean and alternative sources of energy.</w:t>
      </w:r>
    </w:p>
    <w:p w14:paraId="45F7D5D3" w14:textId="77777777" w:rsidR="00FB1E3A" w:rsidRDefault="00FB1E3A" w:rsidP="00FB1E3A">
      <w:pPr>
        <w:pStyle w:val="ResumeRoleTitle"/>
        <w:spacing w:before="120"/>
      </w:pPr>
      <w:r w:rsidRPr="00112ECD">
        <w:t>Founder/President</w:t>
      </w:r>
    </w:p>
    <w:p w14:paraId="4FD2C88F" w14:textId="77777777" w:rsidR="00FB1E3A" w:rsidRPr="005966F9" w:rsidRDefault="00FB1E3A" w:rsidP="00FB1E3A">
      <w:pPr>
        <w:pStyle w:val="ResumeRoleTitle"/>
      </w:pPr>
      <w:r>
        <w:t>Vedura Inc., Sep 2012 – Dec 2013</w:t>
      </w:r>
    </w:p>
    <w:p w14:paraId="6464E5AC" w14:textId="77777777" w:rsidR="00FB1E3A" w:rsidRDefault="00FB1E3A" w:rsidP="00FB1E3A">
      <w:pPr>
        <w:pStyle w:val="BodyText"/>
      </w:pPr>
      <w:r>
        <w:t xml:space="preserve">As a subcontractor to Booz Allen Hamilton, Srikanth served as an </w:t>
      </w:r>
      <w:r w:rsidRPr="009C633E">
        <w:t>Enterprise Architecture consultant for IRS-Affordable Care Act (ACA) program</w:t>
      </w:r>
      <w:r>
        <w:t xml:space="preserve">, </w:t>
      </w:r>
      <w:r w:rsidRPr="009C633E">
        <w:t>designing various At-Filing</w:t>
      </w:r>
      <w:r>
        <w:t xml:space="preserve"> and </w:t>
      </w:r>
      <w:r w:rsidRPr="009C633E">
        <w:t>Post-Filing subsystems for the ACA program</w:t>
      </w:r>
      <w:r>
        <w:t xml:space="preserve">.  </w:t>
      </w:r>
      <w:r w:rsidRPr="009C633E">
        <w:t>Created Enterprise patterns, best practices, recommendations called Enterprise Architecture Guidelines for the ACA program.  These are architecture-guiding principles set by the IRS-EA to ensure best practice and conformance across the Enterprise</w:t>
      </w:r>
      <w:r>
        <w:t>.</w:t>
      </w:r>
    </w:p>
    <w:p w14:paraId="0DCBDB84" w14:textId="77777777" w:rsidR="00FB1E3A" w:rsidRPr="009C633E" w:rsidRDefault="00FB1E3A" w:rsidP="00FB1E3A">
      <w:pPr>
        <w:pStyle w:val="ResumeRoleTitle"/>
        <w:spacing w:before="120"/>
      </w:pPr>
      <w:r w:rsidRPr="009C633E">
        <w:t xml:space="preserve">Executive Director – Enterprise Architecture Applications, and CTO – Gaming Division </w:t>
      </w:r>
    </w:p>
    <w:p w14:paraId="60B11D3C" w14:textId="77777777" w:rsidR="00FB1E3A" w:rsidRPr="009C633E" w:rsidRDefault="00FB1E3A" w:rsidP="00FB1E3A">
      <w:pPr>
        <w:pStyle w:val="ResumeRoleTitle"/>
      </w:pPr>
      <w:r w:rsidRPr="009C633E">
        <w:t>TISTA Science and Technology Corporation,  Oct 2010 – Aug 2012</w:t>
      </w:r>
    </w:p>
    <w:p w14:paraId="05BB6F2D" w14:textId="77777777" w:rsidR="00FB1E3A" w:rsidRPr="00C06455" w:rsidRDefault="00FB1E3A" w:rsidP="00FB1E3A">
      <w:pPr>
        <w:pStyle w:val="BodyText"/>
        <w:rPr>
          <w:rFonts w:eastAsia="Calibri"/>
        </w:rPr>
      </w:pPr>
      <w:r w:rsidRPr="009C633E">
        <w:rPr>
          <w:rFonts w:eastAsia="Calibri"/>
        </w:rPr>
        <w:t>Defined vision and strategy for Tista Software and Product division</w:t>
      </w:r>
      <w:r>
        <w:rPr>
          <w:rFonts w:eastAsia="Calibri"/>
        </w:rPr>
        <w:t xml:space="preserve">. </w:t>
      </w:r>
      <w:r w:rsidRPr="00C06455">
        <w:rPr>
          <w:rFonts w:eastAsia="Calibri"/>
        </w:rPr>
        <w:t>Lead the development of the Internal Revenue Service Enterprise life cycle process automation suite of software</w:t>
      </w:r>
      <w:r>
        <w:rPr>
          <w:rFonts w:eastAsia="Calibri"/>
        </w:rPr>
        <w:t xml:space="preserve">. </w:t>
      </w:r>
      <w:r w:rsidRPr="009C633E">
        <w:rPr>
          <w:rFonts w:eastAsia="Calibri"/>
        </w:rPr>
        <w:t>Subject Matter Expert (SME) /Sr. Enterprise Architect, Cyber Security for Internal Revenue Service</w:t>
      </w:r>
      <w:r>
        <w:rPr>
          <w:rFonts w:eastAsia="Calibri"/>
        </w:rPr>
        <w:t xml:space="preserve">. </w:t>
      </w:r>
      <w:r w:rsidRPr="00C06455">
        <w:rPr>
          <w:rFonts w:eastAsia="Calibri"/>
        </w:rPr>
        <w:t>Discovered and Designed integration touch points for Internal Revenue Service E-Authentication initiat</w:t>
      </w:r>
      <w:r>
        <w:rPr>
          <w:rFonts w:eastAsia="Calibri"/>
        </w:rPr>
        <w:t>ives.</w:t>
      </w:r>
    </w:p>
    <w:p w14:paraId="02A4C5CD" w14:textId="77777777" w:rsidR="00FB1E3A" w:rsidRDefault="00FB1E3A" w:rsidP="00FB1E3A">
      <w:pPr>
        <w:pStyle w:val="BodyText"/>
        <w:rPr>
          <w:rFonts w:eastAsia="Calibri"/>
        </w:rPr>
      </w:pPr>
      <w:r>
        <w:rPr>
          <w:rFonts w:eastAsia="Calibri"/>
        </w:rPr>
        <w:t xml:space="preserve">Served as </w:t>
      </w:r>
      <w:r w:rsidRPr="00C06455">
        <w:rPr>
          <w:rFonts w:eastAsia="Calibri"/>
        </w:rPr>
        <w:t>CTO for Gaming Division leading design and architecture for resiliency Social games for various clients including the US Army</w:t>
      </w:r>
    </w:p>
    <w:p w14:paraId="064502A6" w14:textId="77777777" w:rsidR="00FB1E3A" w:rsidRPr="009C633E" w:rsidRDefault="00FB1E3A" w:rsidP="00FB1E3A">
      <w:pPr>
        <w:pStyle w:val="ResumeRoleTitle"/>
        <w:spacing w:before="120"/>
      </w:pPr>
      <w:r w:rsidRPr="009C633E">
        <w:t xml:space="preserve">Sr. Enterprise Architect </w:t>
      </w:r>
    </w:p>
    <w:p w14:paraId="20833E20" w14:textId="77777777" w:rsidR="00FB1E3A" w:rsidRPr="009C633E" w:rsidRDefault="00FB1E3A" w:rsidP="00FB1E3A">
      <w:pPr>
        <w:pStyle w:val="ResumeRoleTitle"/>
      </w:pPr>
      <w:r w:rsidRPr="009C633E">
        <w:t>GXS/GE Inc.,  Oct-2006 Oct-2010</w:t>
      </w:r>
    </w:p>
    <w:p w14:paraId="65F31559" w14:textId="77777777" w:rsidR="00FB1E3A" w:rsidRDefault="00FB1E3A" w:rsidP="00FB1E3A">
      <w:pPr>
        <w:pStyle w:val="BodyText"/>
      </w:pPr>
      <w:r w:rsidRPr="009C633E">
        <w:t xml:space="preserve">Solution Architect for GXS Team Book, a client facing Managed Services Collaboration portal on Share Point, reviewed and grouped under </w:t>
      </w:r>
      <w:r w:rsidRPr="009C633E">
        <w:rPr>
          <w:b/>
          <w:bCs/>
          <w:color w:val="000000"/>
        </w:rPr>
        <w:t>Gartner's</w:t>
      </w:r>
      <w:r w:rsidRPr="009C633E">
        <w:rPr>
          <w:color w:val="000000"/>
        </w:rPr>
        <w:t xml:space="preserve"> Magic Quadrant</w:t>
      </w:r>
      <w:r>
        <w:t xml:space="preserve">. </w:t>
      </w:r>
      <w:r w:rsidRPr="009C633E">
        <w:t>Designed and developed the Single Sign on [SSO] for GXS Team Book Portals with other GXS web based products</w:t>
      </w:r>
      <w:r>
        <w:t xml:space="preserve">. </w:t>
      </w:r>
      <w:r w:rsidRPr="009C633E">
        <w:t>Architected, Designed and Implemented the GXS Trading Grid for BizTalk © 2006 R2, a joint venture between GXS and Microsoft. A middleware that is shipped with Microsoft Biz talk server</w:t>
      </w:r>
      <w:r>
        <w:t xml:space="preserve">. </w:t>
      </w:r>
      <w:r w:rsidRPr="00C06455">
        <w:t>Creator of the first Apple/iOS IPhone/iPad prototype that displays Electronic document [EDI</w:t>
      </w:r>
      <w:r>
        <w:t>]</w:t>
      </w:r>
    </w:p>
    <w:p w14:paraId="3986F014"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51" w:type="pct"/>
        <w:tblBorders>
          <w:insideH w:val="single" w:sz="4" w:space="0" w:color="auto"/>
        </w:tblBorders>
        <w:tblLayout w:type="fixed"/>
        <w:tblLook w:val="0000" w:firstRow="0" w:lastRow="0" w:firstColumn="0" w:lastColumn="0" w:noHBand="0" w:noVBand="0"/>
      </w:tblPr>
      <w:tblGrid>
        <w:gridCol w:w="2531"/>
        <w:gridCol w:w="1543"/>
        <w:gridCol w:w="2318"/>
        <w:gridCol w:w="3063"/>
      </w:tblGrid>
      <w:tr w:rsidR="00FB1E3A" w:rsidRPr="000159F1" w14:paraId="1E264DF7" w14:textId="77777777" w:rsidTr="0008537E">
        <w:trPr>
          <w:trHeight w:val="296"/>
        </w:trPr>
        <w:tc>
          <w:tcPr>
            <w:tcW w:w="1338" w:type="pct"/>
            <w:shd w:val="clear" w:color="auto" w:fill="DBE5F1" w:themeFill="accent1" w:themeFillTint="33"/>
            <w:vAlign w:val="center"/>
          </w:tcPr>
          <w:p w14:paraId="08B51147" w14:textId="77777777" w:rsidR="00FB1E3A" w:rsidRPr="000159F1" w:rsidRDefault="00FB1E3A" w:rsidP="0008537E">
            <w:pPr>
              <w:pStyle w:val="ResumeTableTitle"/>
              <w:rPr>
                <w:rFonts w:ascii="Times New Roman" w:hAnsi="Times New Roman" w:cs="Times New Roman"/>
                <w:sz w:val="20"/>
                <w:szCs w:val="20"/>
              </w:rPr>
            </w:pPr>
            <w:r w:rsidRPr="000159F1">
              <w:rPr>
                <w:rFonts w:ascii="Times New Roman" w:hAnsi="Times New Roman" w:cs="Times New Roman"/>
                <w:sz w:val="20"/>
                <w:szCs w:val="20"/>
              </w:rPr>
              <w:t>Employer</w:t>
            </w:r>
          </w:p>
        </w:tc>
        <w:tc>
          <w:tcPr>
            <w:tcW w:w="816" w:type="pct"/>
            <w:shd w:val="clear" w:color="auto" w:fill="DBE5F1" w:themeFill="accent1" w:themeFillTint="33"/>
            <w:vAlign w:val="center"/>
          </w:tcPr>
          <w:p w14:paraId="25647463" w14:textId="77777777" w:rsidR="00FB1E3A" w:rsidRPr="000159F1" w:rsidRDefault="00FB1E3A" w:rsidP="0008537E">
            <w:pPr>
              <w:pStyle w:val="ResumeTableTitle"/>
              <w:rPr>
                <w:rFonts w:ascii="Times New Roman" w:hAnsi="Times New Roman" w:cs="Times New Roman"/>
                <w:sz w:val="20"/>
                <w:szCs w:val="20"/>
              </w:rPr>
            </w:pPr>
            <w:r w:rsidRPr="000159F1">
              <w:rPr>
                <w:rFonts w:ascii="Times New Roman" w:hAnsi="Times New Roman" w:cs="Times New Roman"/>
                <w:sz w:val="20"/>
                <w:szCs w:val="20"/>
              </w:rPr>
              <w:t>Location</w:t>
            </w:r>
          </w:p>
        </w:tc>
        <w:tc>
          <w:tcPr>
            <w:tcW w:w="1226" w:type="pct"/>
            <w:shd w:val="clear" w:color="auto" w:fill="DBE5F1" w:themeFill="accent1" w:themeFillTint="33"/>
            <w:vAlign w:val="center"/>
          </w:tcPr>
          <w:p w14:paraId="19D1B828" w14:textId="77777777" w:rsidR="00FB1E3A" w:rsidRPr="000159F1" w:rsidRDefault="00FB1E3A" w:rsidP="0008537E">
            <w:pPr>
              <w:pStyle w:val="ResumeTableTitle"/>
              <w:rPr>
                <w:rFonts w:ascii="Times New Roman" w:hAnsi="Times New Roman" w:cs="Times New Roman"/>
                <w:sz w:val="20"/>
                <w:szCs w:val="20"/>
              </w:rPr>
            </w:pPr>
            <w:r w:rsidRPr="000159F1">
              <w:rPr>
                <w:rFonts w:ascii="Times New Roman" w:hAnsi="Times New Roman" w:cs="Times New Roman"/>
                <w:sz w:val="20"/>
                <w:szCs w:val="20"/>
              </w:rPr>
              <w:t>Title</w:t>
            </w:r>
          </w:p>
        </w:tc>
        <w:tc>
          <w:tcPr>
            <w:tcW w:w="1620" w:type="pct"/>
            <w:shd w:val="clear" w:color="auto" w:fill="DBE5F1" w:themeFill="accent1" w:themeFillTint="33"/>
            <w:vAlign w:val="center"/>
          </w:tcPr>
          <w:p w14:paraId="1D92A73B" w14:textId="77777777" w:rsidR="00FB1E3A" w:rsidRPr="000159F1" w:rsidRDefault="00FB1E3A" w:rsidP="0008537E">
            <w:pPr>
              <w:pStyle w:val="ResumeTableTitle"/>
              <w:rPr>
                <w:rFonts w:ascii="Times New Roman" w:hAnsi="Times New Roman" w:cs="Times New Roman"/>
                <w:sz w:val="20"/>
                <w:szCs w:val="20"/>
              </w:rPr>
            </w:pPr>
            <w:r w:rsidRPr="000159F1">
              <w:rPr>
                <w:rFonts w:ascii="Times New Roman" w:hAnsi="Times New Roman" w:cs="Times New Roman"/>
                <w:sz w:val="20"/>
                <w:szCs w:val="20"/>
              </w:rPr>
              <w:t>Term</w:t>
            </w:r>
          </w:p>
        </w:tc>
      </w:tr>
      <w:tr w:rsidR="00FB1E3A" w:rsidRPr="000159F1" w14:paraId="6BEADEAD" w14:textId="77777777" w:rsidTr="0008537E">
        <w:tc>
          <w:tcPr>
            <w:tcW w:w="1338" w:type="pct"/>
          </w:tcPr>
          <w:p w14:paraId="3E89B3CE"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REI Systems</w:t>
            </w:r>
          </w:p>
        </w:tc>
        <w:tc>
          <w:tcPr>
            <w:tcW w:w="816" w:type="pct"/>
          </w:tcPr>
          <w:p w14:paraId="43C3ACB8"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Sterling, VA</w:t>
            </w:r>
          </w:p>
        </w:tc>
        <w:tc>
          <w:tcPr>
            <w:tcW w:w="1226" w:type="pct"/>
          </w:tcPr>
          <w:p w14:paraId="44C5E23D"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Enterprise Architect</w:t>
            </w:r>
          </w:p>
        </w:tc>
        <w:tc>
          <w:tcPr>
            <w:tcW w:w="1620" w:type="pct"/>
          </w:tcPr>
          <w:p w14:paraId="76851E5D"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Aug 2017 – Present</w:t>
            </w:r>
          </w:p>
        </w:tc>
      </w:tr>
      <w:tr w:rsidR="00FB1E3A" w:rsidRPr="000159F1" w14:paraId="42236BF3" w14:textId="77777777" w:rsidTr="0008537E">
        <w:tc>
          <w:tcPr>
            <w:tcW w:w="1338" w:type="pct"/>
            <w:shd w:val="clear" w:color="auto" w:fill="D9D9D9" w:themeFill="background1" w:themeFillShade="D9"/>
          </w:tcPr>
          <w:p w14:paraId="2C6D8DA8"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NTT DATA Inc</w:t>
            </w:r>
          </w:p>
        </w:tc>
        <w:tc>
          <w:tcPr>
            <w:tcW w:w="816" w:type="pct"/>
            <w:shd w:val="clear" w:color="auto" w:fill="D9D9D9" w:themeFill="background1" w:themeFillShade="D9"/>
          </w:tcPr>
          <w:p w14:paraId="01E034C9"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McLean, VA</w:t>
            </w:r>
          </w:p>
        </w:tc>
        <w:tc>
          <w:tcPr>
            <w:tcW w:w="1226" w:type="pct"/>
            <w:shd w:val="clear" w:color="auto" w:fill="D9D9D9" w:themeFill="background1" w:themeFillShade="D9"/>
          </w:tcPr>
          <w:p w14:paraId="1155B2D4"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Director, Enterprise Architecture</w:t>
            </w:r>
          </w:p>
        </w:tc>
        <w:tc>
          <w:tcPr>
            <w:tcW w:w="1620" w:type="pct"/>
            <w:shd w:val="clear" w:color="auto" w:fill="D9D9D9" w:themeFill="background1" w:themeFillShade="D9"/>
          </w:tcPr>
          <w:p w14:paraId="1FBA1E26"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Feb 2014 – Aug 2017</w:t>
            </w:r>
          </w:p>
        </w:tc>
      </w:tr>
      <w:tr w:rsidR="00FB1E3A" w:rsidRPr="000159F1" w14:paraId="446B79DE" w14:textId="77777777" w:rsidTr="0008537E">
        <w:tc>
          <w:tcPr>
            <w:tcW w:w="1338" w:type="pct"/>
          </w:tcPr>
          <w:p w14:paraId="63F12271"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Vedura Inc</w:t>
            </w:r>
          </w:p>
        </w:tc>
        <w:tc>
          <w:tcPr>
            <w:tcW w:w="816" w:type="pct"/>
          </w:tcPr>
          <w:p w14:paraId="34C328BC"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Gaithersburg MD</w:t>
            </w:r>
          </w:p>
        </w:tc>
        <w:tc>
          <w:tcPr>
            <w:tcW w:w="1226" w:type="pct"/>
          </w:tcPr>
          <w:p w14:paraId="3DFE8C6A"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Founder/President</w:t>
            </w:r>
          </w:p>
        </w:tc>
        <w:tc>
          <w:tcPr>
            <w:tcW w:w="1620" w:type="pct"/>
          </w:tcPr>
          <w:p w14:paraId="695D895C"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Sep 2012-Dec 2013</w:t>
            </w:r>
          </w:p>
        </w:tc>
      </w:tr>
      <w:tr w:rsidR="00FB1E3A" w:rsidRPr="000159F1" w14:paraId="6BC61A0B" w14:textId="77777777" w:rsidTr="0008537E">
        <w:tc>
          <w:tcPr>
            <w:tcW w:w="1338" w:type="pct"/>
            <w:shd w:val="clear" w:color="auto" w:fill="D9D9D9" w:themeFill="background1" w:themeFillShade="D9"/>
          </w:tcPr>
          <w:p w14:paraId="6A2F259E"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TISTA Science and Technology Corporation</w:t>
            </w:r>
          </w:p>
        </w:tc>
        <w:tc>
          <w:tcPr>
            <w:tcW w:w="816" w:type="pct"/>
            <w:shd w:val="clear" w:color="auto" w:fill="D9D9D9" w:themeFill="background1" w:themeFillShade="D9"/>
          </w:tcPr>
          <w:p w14:paraId="2DC314C9"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Rockville, MD</w:t>
            </w:r>
          </w:p>
        </w:tc>
        <w:tc>
          <w:tcPr>
            <w:tcW w:w="1226" w:type="pct"/>
            <w:shd w:val="clear" w:color="auto" w:fill="D9D9D9" w:themeFill="background1" w:themeFillShade="D9"/>
          </w:tcPr>
          <w:p w14:paraId="30013C8F"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Executive Director – Enterprise Architecture Applications and         CTO – Gaming Division</w:t>
            </w:r>
          </w:p>
        </w:tc>
        <w:tc>
          <w:tcPr>
            <w:tcW w:w="1620" w:type="pct"/>
            <w:shd w:val="clear" w:color="auto" w:fill="D9D9D9" w:themeFill="background1" w:themeFillShade="D9"/>
          </w:tcPr>
          <w:p w14:paraId="3A7D161D"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Oct 2010 – Aug 2012</w:t>
            </w:r>
          </w:p>
        </w:tc>
      </w:tr>
      <w:tr w:rsidR="00FB1E3A" w:rsidRPr="000159F1" w14:paraId="29935BC3" w14:textId="77777777" w:rsidTr="0008537E">
        <w:tc>
          <w:tcPr>
            <w:tcW w:w="1338" w:type="pct"/>
          </w:tcPr>
          <w:p w14:paraId="29E20B16"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GXS/GE Inc</w:t>
            </w:r>
          </w:p>
        </w:tc>
        <w:tc>
          <w:tcPr>
            <w:tcW w:w="816" w:type="pct"/>
          </w:tcPr>
          <w:p w14:paraId="5FD024D4"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Gaithersburg MD</w:t>
            </w:r>
          </w:p>
        </w:tc>
        <w:tc>
          <w:tcPr>
            <w:tcW w:w="1226" w:type="pct"/>
          </w:tcPr>
          <w:p w14:paraId="4F21D10D"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Sr. Enterprise Architect</w:t>
            </w:r>
          </w:p>
        </w:tc>
        <w:tc>
          <w:tcPr>
            <w:tcW w:w="1620" w:type="pct"/>
          </w:tcPr>
          <w:p w14:paraId="5F5DB91C"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Oct-2006 Oct-2010</w:t>
            </w:r>
          </w:p>
        </w:tc>
      </w:tr>
      <w:tr w:rsidR="00FB1E3A" w:rsidRPr="000159F1" w14:paraId="6812A661" w14:textId="77777777" w:rsidTr="0008537E">
        <w:tc>
          <w:tcPr>
            <w:tcW w:w="1338" w:type="pct"/>
            <w:shd w:val="clear" w:color="auto" w:fill="D9D9D9" w:themeFill="background1" w:themeFillShade="D9"/>
          </w:tcPr>
          <w:p w14:paraId="15341398"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Computer Associates</w:t>
            </w:r>
          </w:p>
        </w:tc>
        <w:tc>
          <w:tcPr>
            <w:tcW w:w="816" w:type="pct"/>
            <w:shd w:val="clear" w:color="auto" w:fill="D9D9D9" w:themeFill="background1" w:themeFillShade="D9"/>
          </w:tcPr>
          <w:p w14:paraId="09E07A33"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Herndon, VA</w:t>
            </w:r>
          </w:p>
        </w:tc>
        <w:tc>
          <w:tcPr>
            <w:tcW w:w="1226" w:type="pct"/>
            <w:shd w:val="clear" w:color="auto" w:fill="D9D9D9" w:themeFill="background1" w:themeFillShade="D9"/>
          </w:tcPr>
          <w:p w14:paraId="03BCB10D"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Sr. Consultant</w:t>
            </w:r>
          </w:p>
        </w:tc>
        <w:tc>
          <w:tcPr>
            <w:tcW w:w="1620" w:type="pct"/>
            <w:shd w:val="clear" w:color="auto" w:fill="D9D9D9" w:themeFill="background1" w:themeFillShade="D9"/>
          </w:tcPr>
          <w:p w14:paraId="78E0EDE0"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Jun 06 – Oct 06</w:t>
            </w:r>
          </w:p>
        </w:tc>
      </w:tr>
      <w:tr w:rsidR="00FB1E3A" w:rsidRPr="000159F1" w14:paraId="20C2C4A1" w14:textId="77777777" w:rsidTr="0008537E">
        <w:tc>
          <w:tcPr>
            <w:tcW w:w="1338" w:type="pct"/>
          </w:tcPr>
          <w:p w14:paraId="2E85C8C2"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Association of American Railroads</w:t>
            </w:r>
          </w:p>
        </w:tc>
        <w:tc>
          <w:tcPr>
            <w:tcW w:w="816" w:type="pct"/>
          </w:tcPr>
          <w:p w14:paraId="5D737512"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 xml:space="preserve">Washington, </w:t>
            </w:r>
            <w:r w:rsidRPr="000159F1">
              <w:rPr>
                <w:rFonts w:ascii="Times New Roman" w:eastAsia="Calibri" w:hAnsi="Times New Roman" w:cs="Times New Roman"/>
                <w:sz w:val="20"/>
                <w:szCs w:val="20"/>
              </w:rPr>
              <w:t>DC</w:t>
            </w:r>
          </w:p>
        </w:tc>
        <w:tc>
          <w:tcPr>
            <w:tcW w:w="1226" w:type="pct"/>
          </w:tcPr>
          <w:p w14:paraId="315F0F07"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Principal Consultant</w:t>
            </w:r>
          </w:p>
        </w:tc>
        <w:tc>
          <w:tcPr>
            <w:tcW w:w="1620" w:type="pct"/>
          </w:tcPr>
          <w:p w14:paraId="26D05111" w14:textId="77777777" w:rsidR="00FB1E3A" w:rsidRPr="000159F1" w:rsidRDefault="00FB1E3A" w:rsidP="0008537E">
            <w:pPr>
              <w:pStyle w:val="ResumeTableText"/>
              <w:rPr>
                <w:rFonts w:ascii="Times New Roman" w:eastAsia="Calibri" w:hAnsi="Times New Roman" w:cs="Times New Roman"/>
                <w:sz w:val="20"/>
                <w:szCs w:val="20"/>
              </w:rPr>
            </w:pPr>
            <w:r w:rsidRPr="000159F1">
              <w:rPr>
                <w:rFonts w:ascii="Times New Roman" w:eastAsia="Calibri" w:hAnsi="Times New Roman" w:cs="Times New Roman"/>
                <w:sz w:val="20"/>
                <w:szCs w:val="20"/>
              </w:rPr>
              <w:t>Jan 02 – May 06</w:t>
            </w:r>
          </w:p>
        </w:tc>
      </w:tr>
      <w:tr w:rsidR="00FB1E3A" w:rsidRPr="000159F1" w14:paraId="56FC7B90" w14:textId="77777777" w:rsidTr="0008537E">
        <w:tc>
          <w:tcPr>
            <w:tcW w:w="1338" w:type="pct"/>
            <w:shd w:val="clear" w:color="auto" w:fill="D9D9D9" w:themeFill="background1" w:themeFillShade="D9"/>
          </w:tcPr>
          <w:p w14:paraId="6AFE2AF4"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Rapidgm</w:t>
            </w:r>
          </w:p>
        </w:tc>
        <w:tc>
          <w:tcPr>
            <w:tcW w:w="816" w:type="pct"/>
            <w:shd w:val="clear" w:color="auto" w:fill="D9D9D9" w:themeFill="background1" w:themeFillShade="D9"/>
          </w:tcPr>
          <w:p w14:paraId="33C2C402"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Pittsburgh, PA</w:t>
            </w:r>
          </w:p>
        </w:tc>
        <w:tc>
          <w:tcPr>
            <w:tcW w:w="1226" w:type="pct"/>
            <w:shd w:val="clear" w:color="auto" w:fill="D9D9D9" w:themeFill="background1" w:themeFillShade="D9"/>
          </w:tcPr>
          <w:p w14:paraId="51E653D2"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 xml:space="preserve">Sr. Consultant </w:t>
            </w:r>
          </w:p>
        </w:tc>
        <w:tc>
          <w:tcPr>
            <w:tcW w:w="1620" w:type="pct"/>
            <w:shd w:val="clear" w:color="auto" w:fill="D9D9D9" w:themeFill="background1" w:themeFillShade="D9"/>
          </w:tcPr>
          <w:p w14:paraId="0C2A89FE" w14:textId="77777777" w:rsidR="00FB1E3A" w:rsidRPr="000159F1" w:rsidRDefault="00FB1E3A" w:rsidP="0008537E">
            <w:pPr>
              <w:pStyle w:val="ResumeTableText"/>
              <w:rPr>
                <w:rFonts w:ascii="Times New Roman" w:eastAsia="Calibri" w:hAnsi="Times New Roman" w:cs="Times New Roman"/>
                <w:sz w:val="20"/>
                <w:szCs w:val="20"/>
              </w:rPr>
            </w:pPr>
            <w:r w:rsidRPr="000159F1">
              <w:rPr>
                <w:rFonts w:ascii="Times New Roman" w:eastAsia="Calibri" w:hAnsi="Times New Roman" w:cs="Times New Roman"/>
                <w:sz w:val="20"/>
                <w:szCs w:val="20"/>
              </w:rPr>
              <w:t>Sep 99 – Dec 01</w:t>
            </w:r>
          </w:p>
        </w:tc>
      </w:tr>
      <w:tr w:rsidR="00FB1E3A" w:rsidRPr="000159F1" w14:paraId="45C58F39" w14:textId="77777777" w:rsidTr="0008537E">
        <w:tc>
          <w:tcPr>
            <w:tcW w:w="1338" w:type="pct"/>
          </w:tcPr>
          <w:p w14:paraId="2F1D162F"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4C Solutions Inc.</w:t>
            </w:r>
          </w:p>
        </w:tc>
        <w:tc>
          <w:tcPr>
            <w:tcW w:w="816" w:type="pct"/>
          </w:tcPr>
          <w:p w14:paraId="09E8DEDF"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Moline, IL</w:t>
            </w:r>
          </w:p>
        </w:tc>
        <w:tc>
          <w:tcPr>
            <w:tcW w:w="1226" w:type="pct"/>
          </w:tcPr>
          <w:p w14:paraId="45BAC3AA"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Sr. Consultant</w:t>
            </w:r>
          </w:p>
        </w:tc>
        <w:tc>
          <w:tcPr>
            <w:tcW w:w="1620" w:type="pct"/>
          </w:tcPr>
          <w:p w14:paraId="28F12282" w14:textId="77777777" w:rsidR="00FB1E3A" w:rsidRPr="000159F1" w:rsidRDefault="00FB1E3A" w:rsidP="0008537E">
            <w:pPr>
              <w:pStyle w:val="ResumeTableText"/>
              <w:rPr>
                <w:rFonts w:ascii="Times New Roman" w:eastAsia="Calibri" w:hAnsi="Times New Roman" w:cs="Times New Roman"/>
                <w:sz w:val="20"/>
                <w:szCs w:val="20"/>
              </w:rPr>
            </w:pPr>
            <w:r w:rsidRPr="000159F1">
              <w:rPr>
                <w:rFonts w:ascii="Times New Roman" w:eastAsia="Calibri" w:hAnsi="Times New Roman" w:cs="Times New Roman"/>
                <w:sz w:val="20"/>
                <w:szCs w:val="20"/>
              </w:rPr>
              <w:t>Aug 98 – Sep 99</w:t>
            </w:r>
          </w:p>
        </w:tc>
      </w:tr>
      <w:tr w:rsidR="00FB1E3A" w:rsidRPr="000159F1" w14:paraId="3EBB5060" w14:textId="77777777" w:rsidTr="0008537E">
        <w:tc>
          <w:tcPr>
            <w:tcW w:w="1338" w:type="pct"/>
            <w:shd w:val="clear" w:color="auto" w:fill="D9D9D9" w:themeFill="background1" w:themeFillShade="D9"/>
          </w:tcPr>
          <w:p w14:paraId="471447D0"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Syntel Inc.</w:t>
            </w:r>
          </w:p>
        </w:tc>
        <w:tc>
          <w:tcPr>
            <w:tcW w:w="816" w:type="pct"/>
            <w:shd w:val="clear" w:color="auto" w:fill="D9D9D9" w:themeFill="background1" w:themeFillShade="D9"/>
          </w:tcPr>
          <w:p w14:paraId="7013C2B0"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Minneapolis, MN</w:t>
            </w:r>
          </w:p>
        </w:tc>
        <w:tc>
          <w:tcPr>
            <w:tcW w:w="1226" w:type="pct"/>
            <w:shd w:val="clear" w:color="auto" w:fill="D9D9D9" w:themeFill="background1" w:themeFillShade="D9"/>
          </w:tcPr>
          <w:p w14:paraId="4120C8C2"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Consultant</w:t>
            </w:r>
          </w:p>
        </w:tc>
        <w:tc>
          <w:tcPr>
            <w:tcW w:w="1620" w:type="pct"/>
            <w:shd w:val="clear" w:color="auto" w:fill="D9D9D9" w:themeFill="background1" w:themeFillShade="D9"/>
          </w:tcPr>
          <w:p w14:paraId="21C286D5" w14:textId="77777777" w:rsidR="00FB1E3A" w:rsidRPr="000159F1" w:rsidRDefault="00FB1E3A" w:rsidP="0008537E">
            <w:pPr>
              <w:pStyle w:val="ResumeTableText"/>
              <w:rPr>
                <w:rFonts w:ascii="Times New Roman" w:eastAsia="Calibri" w:hAnsi="Times New Roman" w:cs="Times New Roman"/>
                <w:sz w:val="20"/>
                <w:szCs w:val="20"/>
              </w:rPr>
            </w:pPr>
            <w:r w:rsidRPr="000159F1">
              <w:rPr>
                <w:rFonts w:ascii="Times New Roman" w:eastAsia="Calibri" w:hAnsi="Times New Roman" w:cs="Times New Roman"/>
                <w:sz w:val="20"/>
                <w:szCs w:val="20"/>
              </w:rPr>
              <w:t>Nov 96 – July 98</w:t>
            </w:r>
          </w:p>
        </w:tc>
      </w:tr>
      <w:tr w:rsidR="00FB1E3A" w:rsidRPr="000159F1" w14:paraId="1FD3385B" w14:textId="77777777" w:rsidTr="0008537E">
        <w:tc>
          <w:tcPr>
            <w:tcW w:w="1338" w:type="pct"/>
          </w:tcPr>
          <w:p w14:paraId="33075927"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Indian Express News Papers</w:t>
            </w:r>
          </w:p>
        </w:tc>
        <w:tc>
          <w:tcPr>
            <w:tcW w:w="816" w:type="pct"/>
          </w:tcPr>
          <w:p w14:paraId="3BF404AF"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hAnsi="Times New Roman" w:cs="Times New Roman"/>
                <w:sz w:val="20"/>
                <w:szCs w:val="20"/>
              </w:rPr>
              <w:t>Madras, India</w:t>
            </w:r>
          </w:p>
        </w:tc>
        <w:tc>
          <w:tcPr>
            <w:tcW w:w="1226" w:type="pct"/>
          </w:tcPr>
          <w:p w14:paraId="1B648D69" w14:textId="77777777" w:rsidR="00FB1E3A" w:rsidRPr="000159F1" w:rsidRDefault="00FB1E3A" w:rsidP="0008537E">
            <w:pPr>
              <w:pStyle w:val="ResumeTableText"/>
              <w:rPr>
                <w:rFonts w:ascii="Times New Roman" w:hAnsi="Times New Roman" w:cs="Times New Roman"/>
                <w:sz w:val="20"/>
                <w:szCs w:val="20"/>
              </w:rPr>
            </w:pPr>
            <w:r w:rsidRPr="000159F1">
              <w:rPr>
                <w:rFonts w:ascii="Times New Roman" w:eastAsia="Calibri" w:hAnsi="Times New Roman" w:cs="Times New Roman"/>
                <w:sz w:val="20"/>
                <w:szCs w:val="20"/>
              </w:rPr>
              <w:t>Sr. Team Leader</w:t>
            </w:r>
          </w:p>
        </w:tc>
        <w:tc>
          <w:tcPr>
            <w:tcW w:w="1620" w:type="pct"/>
          </w:tcPr>
          <w:p w14:paraId="7B91B4D5" w14:textId="77777777" w:rsidR="00FB1E3A" w:rsidRPr="000159F1" w:rsidRDefault="00FB1E3A" w:rsidP="0008537E">
            <w:pPr>
              <w:pStyle w:val="ResumeTableText"/>
              <w:rPr>
                <w:rFonts w:ascii="Times New Roman" w:eastAsia="Calibri" w:hAnsi="Times New Roman" w:cs="Times New Roman"/>
                <w:sz w:val="20"/>
                <w:szCs w:val="20"/>
              </w:rPr>
            </w:pPr>
            <w:r w:rsidRPr="000159F1">
              <w:rPr>
                <w:rFonts w:ascii="Times New Roman" w:eastAsia="Calibri" w:hAnsi="Times New Roman" w:cs="Times New Roman"/>
                <w:sz w:val="20"/>
                <w:szCs w:val="20"/>
              </w:rPr>
              <w:t>Nov 95 – Oct 96</w:t>
            </w:r>
          </w:p>
        </w:tc>
      </w:tr>
    </w:tbl>
    <w:p w14:paraId="0525C0F8" w14:textId="77777777" w:rsidR="00FB1E3A" w:rsidRDefault="00FB1E3A" w:rsidP="00FB1E3A">
      <w:pPr>
        <w:rPr>
          <w:rFonts w:ascii="Arial" w:hAnsi="Arial" w:cs="Arial"/>
          <w:sz w:val="20"/>
          <w:szCs w:val="24"/>
        </w:rPr>
      </w:pPr>
      <w:r>
        <w:br w:type="page"/>
      </w:r>
    </w:p>
    <w:p w14:paraId="1468AFA1" w14:textId="77777777" w:rsidR="00FB1E3A" w:rsidRDefault="00FB1E3A" w:rsidP="00FB1E3A">
      <w:pPr>
        <w:pStyle w:val="ResumeName"/>
      </w:pPr>
      <w:bookmarkStart w:id="840" w:name="_Toc507859415"/>
      <w:r>
        <w:t>Robert Weber</w:t>
      </w:r>
      <w:bookmarkEnd w:id="840"/>
    </w:p>
    <w:p w14:paraId="0F267C8C" w14:textId="77777777" w:rsidR="00FB1E3A" w:rsidRPr="006C261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36979">
        <w:rPr>
          <w:rFonts w:ascii="Times New Roman" w:hAnsi="Times New Roman" w:cs="Times New Roman"/>
          <w:b/>
          <w:sz w:val="22"/>
        </w:rPr>
        <w:t>:</w:t>
      </w:r>
      <w:r>
        <w:rPr>
          <w:rFonts w:ascii="Times New Roman" w:hAnsi="Times New Roman" w:cs="Times New Roman"/>
          <w:sz w:val="22"/>
        </w:rPr>
        <w:t xml:space="preserve"> Solution Architect</w:t>
      </w:r>
    </w:p>
    <w:p w14:paraId="5284BE28"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 Inc.</w:t>
      </w:r>
    </w:p>
    <w:p w14:paraId="497FE051"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49CD70D2" w14:textId="77777777" w:rsidR="00FB1E3A" w:rsidRDefault="00FB1E3A" w:rsidP="00FB1E3A">
      <w:pPr>
        <w:pStyle w:val="BodyText"/>
      </w:pPr>
      <w:r>
        <w:t>Bob is a results-</w:t>
      </w:r>
      <w:r w:rsidRPr="00AD41FE">
        <w:t>driven senior solution architect and technical leader with extensive experience in project management as well as growing and managing effective engineering teams. Develops IT strategy and planning and collaborates with C-level executives. Excels at both independent analysis as well as managing multiple technical teams through entire software development life cycle. Regularly manages across several concurrent projects and releases.</w:t>
      </w:r>
    </w:p>
    <w:p w14:paraId="696E099E"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3D73F0BA" w14:textId="77777777" w:rsidR="00FB1E3A" w:rsidRDefault="00FB1E3A" w:rsidP="0005561C">
      <w:pPr>
        <w:pStyle w:val="Bullet1-0ptsAfter"/>
      </w:pPr>
      <w:r>
        <w:t>Solution Architecture</w:t>
      </w:r>
    </w:p>
    <w:p w14:paraId="23E6F2DA" w14:textId="77777777" w:rsidR="00FB1E3A" w:rsidRDefault="00FB1E3A" w:rsidP="0005561C">
      <w:pPr>
        <w:pStyle w:val="Bullet1-0ptsAfter"/>
      </w:pPr>
      <w:r>
        <w:t>Software Development Management</w:t>
      </w:r>
    </w:p>
    <w:p w14:paraId="6DFF6285" w14:textId="77777777" w:rsidR="00FB1E3A" w:rsidRDefault="00FB1E3A" w:rsidP="0005561C">
      <w:pPr>
        <w:pStyle w:val="Bullet1-0ptsAfter"/>
      </w:pPr>
      <w:r>
        <w:t>Legacy Application Modernization</w:t>
      </w:r>
    </w:p>
    <w:p w14:paraId="79737389" w14:textId="77777777" w:rsidR="00FB1E3A" w:rsidRDefault="00FB1E3A" w:rsidP="0005561C">
      <w:pPr>
        <w:pStyle w:val="Bullet1-0ptsAfter"/>
      </w:pPr>
      <w:r>
        <w:t>Staff Development</w:t>
      </w:r>
    </w:p>
    <w:p w14:paraId="5D244C46" w14:textId="77777777" w:rsidR="00FB1E3A" w:rsidRDefault="00FB1E3A" w:rsidP="0005561C">
      <w:pPr>
        <w:pStyle w:val="Bullet1-0ptsAfter"/>
      </w:pPr>
      <w:r>
        <w:t>Enterprise Systems Analysis</w:t>
      </w:r>
    </w:p>
    <w:p w14:paraId="548EFCDC" w14:textId="77777777" w:rsidR="00FB1E3A" w:rsidRDefault="00FB1E3A" w:rsidP="0005561C">
      <w:pPr>
        <w:pStyle w:val="Bullet1-0ptsAfter"/>
      </w:pPr>
      <w:r>
        <w:t>IT Strategy Development</w:t>
      </w:r>
    </w:p>
    <w:p w14:paraId="0C875F30" w14:textId="77777777" w:rsidR="00FB1E3A" w:rsidRDefault="00FB1E3A" w:rsidP="0005561C">
      <w:pPr>
        <w:pStyle w:val="Bullet1-0ptsAfter"/>
      </w:pPr>
      <w:r>
        <w:t>Executive Technology Briefing</w:t>
      </w:r>
    </w:p>
    <w:p w14:paraId="405B710E" w14:textId="77777777" w:rsidR="00FB1E3A" w:rsidRDefault="00FB1E3A" w:rsidP="0005561C">
      <w:pPr>
        <w:pStyle w:val="Bullet1-0ptsAfter"/>
      </w:pPr>
      <w:r>
        <w:t>Management Communication</w:t>
      </w:r>
    </w:p>
    <w:p w14:paraId="0F0CFDE8" w14:textId="77777777" w:rsidR="00FB1E3A" w:rsidRDefault="00FB1E3A" w:rsidP="0005561C">
      <w:pPr>
        <w:pStyle w:val="Bullet1-0ptsAfter"/>
      </w:pPr>
      <w:r>
        <w:t>New Technology Assessment</w:t>
      </w:r>
    </w:p>
    <w:p w14:paraId="00755C44" w14:textId="77777777" w:rsidR="00FB1E3A" w:rsidRDefault="00FB1E3A" w:rsidP="0005561C">
      <w:pPr>
        <w:pStyle w:val="Bullet1-0ptsAfter"/>
      </w:pPr>
      <w:r>
        <w:t>System Selection</w:t>
      </w:r>
    </w:p>
    <w:p w14:paraId="31614BE9" w14:textId="77777777" w:rsidR="00FB1E3A" w:rsidRPr="00AD41FE" w:rsidRDefault="00FB1E3A" w:rsidP="0005561C">
      <w:pPr>
        <w:pStyle w:val="Bullet1-0ptsAfter"/>
      </w:pPr>
      <w:r w:rsidRPr="00AD41FE">
        <w:t>webMethods Integration Platform 7.x, 6.x, 5.x, 4.x</w:t>
      </w:r>
    </w:p>
    <w:p w14:paraId="7CA9EDC1" w14:textId="77777777" w:rsidR="00FB1E3A" w:rsidRPr="00AD41FE" w:rsidRDefault="00FB1E3A" w:rsidP="0005561C">
      <w:pPr>
        <w:pStyle w:val="Bullet1-0ptsAfter"/>
      </w:pPr>
      <w:r w:rsidRPr="00AD41FE">
        <w:t>Java (JDK 1.1.x, 1.2, 1.3), SAP Business Objects Data Services 4</w:t>
      </w:r>
    </w:p>
    <w:p w14:paraId="1E12EEBA" w14:textId="77777777" w:rsidR="00FB1E3A" w:rsidRPr="00AD41FE" w:rsidRDefault="00FB1E3A" w:rsidP="0005561C">
      <w:pPr>
        <w:pStyle w:val="Bullet1-0ptsAfter"/>
      </w:pPr>
      <w:r w:rsidRPr="00AD41FE">
        <w:t>XML Standards: XML, XSD, SOAP, WSDL, SPML, CBE</w:t>
      </w:r>
    </w:p>
    <w:p w14:paraId="575D1D20" w14:textId="77777777" w:rsidR="00FB1E3A" w:rsidRPr="00AD41FE" w:rsidRDefault="00FB1E3A" w:rsidP="0005561C">
      <w:pPr>
        <w:pStyle w:val="Bullet1-0ptsAfter"/>
      </w:pPr>
      <w:r w:rsidRPr="00AD41FE">
        <w:t>Database: ORACLE 11.x, 9.x, 8.x, 7.x, Sybase SQL Anywhere 5.0, MySQL, Sybase IQ 15.x</w:t>
      </w:r>
    </w:p>
    <w:p w14:paraId="2A334060" w14:textId="77777777" w:rsidR="00FB1E3A" w:rsidRPr="00AD41FE" w:rsidRDefault="00FB1E3A" w:rsidP="0005561C">
      <w:pPr>
        <w:pStyle w:val="Bullet1-0ptsAfter"/>
      </w:pPr>
      <w:r w:rsidRPr="00AD41FE">
        <w:t>Tools: webMethods Development Suite, XMLSpy, SoapUI, Microsoft Office Suite, Microsoft Project, Wily Introscope, IBM Rational Suite, SQL Navigator, TOAD, SOA Software ESB Suite, Progress Savvion Business Process Management System, Java Operations Network (JON), Drupal CMS</w:t>
      </w:r>
    </w:p>
    <w:p w14:paraId="0B395DFF" w14:textId="77777777" w:rsidR="00FB1E3A" w:rsidRPr="00AD41FE" w:rsidRDefault="00FB1E3A" w:rsidP="0005561C">
      <w:pPr>
        <w:pStyle w:val="Bullet1-0ptsAfter"/>
      </w:pPr>
      <w:r w:rsidRPr="00AD41FE">
        <w:t>Methodologies:</w:t>
      </w:r>
      <w:r>
        <w:t xml:space="preserve"> </w:t>
      </w:r>
      <w:r w:rsidRPr="00AD41FE">
        <w:t>Agile, Scrum, SDLC, UML</w:t>
      </w:r>
    </w:p>
    <w:p w14:paraId="32D7BF2D"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19CDFC63" w14:textId="77777777" w:rsidR="00FB1E3A" w:rsidRPr="00AD41FE" w:rsidRDefault="00FB1E3A" w:rsidP="0005561C">
      <w:pPr>
        <w:pStyle w:val="Bullet1-0ptsAfter"/>
      </w:pPr>
      <w:r w:rsidRPr="00AD41FE">
        <w:t>B.S. in Computer Science, University of Illinois, Champaign-Urbana, IL  1997</w:t>
      </w:r>
    </w:p>
    <w:p w14:paraId="0E58300B"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6837D3CF" w14:textId="77777777" w:rsidR="00FB1E3A" w:rsidRDefault="00FB1E3A" w:rsidP="00FB1E3A">
      <w:pPr>
        <w:pStyle w:val="ResumeRoleTitle"/>
        <w:spacing w:before="120"/>
      </w:pPr>
      <w:r>
        <w:t>Solutions Architect</w:t>
      </w:r>
    </w:p>
    <w:p w14:paraId="40C5A6C8" w14:textId="77777777" w:rsidR="00FB1E3A" w:rsidRPr="000B34E8" w:rsidRDefault="00FB1E3A" w:rsidP="00FB1E3A">
      <w:pPr>
        <w:pStyle w:val="ResumeRoleTitle"/>
      </w:pPr>
      <w:r w:rsidRPr="000B34E8">
        <w:t xml:space="preserve">REI Systems, </w:t>
      </w:r>
      <w:r>
        <w:t>February 2015–Present</w:t>
      </w:r>
    </w:p>
    <w:p w14:paraId="799C26C9" w14:textId="77777777" w:rsidR="00FB1E3A" w:rsidRPr="00F046EA" w:rsidRDefault="00FB1E3A" w:rsidP="00FB1E3A">
      <w:pPr>
        <w:pStyle w:val="BodyText"/>
      </w:pPr>
      <w:r w:rsidRPr="00F046EA">
        <w:t xml:space="preserve">Bob serves as a Solution Architect supporting programs across all REI delivery business units, with a focus on new </w:t>
      </w:r>
      <w:r w:rsidRPr="000159F1">
        <w:t>technology</w:t>
      </w:r>
      <w:r w:rsidRPr="00F046EA">
        <w:t xml:space="preserve"> research and assessment. He dedicates a substantial portion of his time to building new capabilities for firm and staff in new technology areas, and developing solutions for new client needs. While at REI, his efforts have included:</w:t>
      </w:r>
    </w:p>
    <w:p w14:paraId="7688EEF1" w14:textId="77777777" w:rsidR="00FB1E3A" w:rsidRPr="00AD41FE" w:rsidRDefault="00FB1E3A" w:rsidP="0005561C">
      <w:pPr>
        <w:pStyle w:val="Bullet1-0ptsAfter"/>
      </w:pPr>
      <w:r w:rsidRPr="00AD41FE">
        <w:t>Established new technology roadmap for Department of Energy Grants Management platform</w:t>
      </w:r>
    </w:p>
    <w:p w14:paraId="7E43928D" w14:textId="77777777" w:rsidR="00FB1E3A" w:rsidRPr="00AD41FE" w:rsidRDefault="00FB1E3A" w:rsidP="0005561C">
      <w:pPr>
        <w:pStyle w:val="Bullet1-0ptsAfter"/>
      </w:pPr>
      <w:r w:rsidRPr="00AD41FE">
        <w:t>Defined short, medium, and long term strategy for platform and application innovation on SBA.gov</w:t>
      </w:r>
    </w:p>
    <w:p w14:paraId="015A26EF" w14:textId="77777777" w:rsidR="00FB1E3A" w:rsidRPr="00AD41FE" w:rsidRDefault="00FB1E3A" w:rsidP="0005561C">
      <w:pPr>
        <w:pStyle w:val="Bullet1-0ptsAfter"/>
      </w:pPr>
      <w:r w:rsidRPr="00AD41FE">
        <w:t>Established new web architecture for Energy Information Administration</w:t>
      </w:r>
    </w:p>
    <w:p w14:paraId="7A944E1A" w14:textId="77777777" w:rsidR="00FB1E3A" w:rsidRPr="00AD41FE" w:rsidRDefault="00FB1E3A" w:rsidP="0005561C">
      <w:pPr>
        <w:pStyle w:val="Bullet1-0ptsAfter"/>
      </w:pPr>
      <w:r w:rsidRPr="00AD41FE">
        <w:t>Co-developed maturity model and assessment processes for all REI projects in performance management, agile development, and user experience domains</w:t>
      </w:r>
    </w:p>
    <w:p w14:paraId="26852CE4" w14:textId="77777777" w:rsidR="00FB1E3A" w:rsidRPr="00AD41FE" w:rsidRDefault="00FB1E3A" w:rsidP="0005561C">
      <w:pPr>
        <w:pStyle w:val="Bullet1-0ptsAfter"/>
      </w:pPr>
      <w:r w:rsidRPr="00AD41FE">
        <w:t>Performed open source Business Process Management suite assessment</w:t>
      </w:r>
    </w:p>
    <w:p w14:paraId="5E17E5FE" w14:textId="77777777" w:rsidR="00FB1E3A" w:rsidRPr="00AD41FE" w:rsidRDefault="00FB1E3A" w:rsidP="0005561C">
      <w:pPr>
        <w:pStyle w:val="Bullet1-0ptsAfter"/>
      </w:pPr>
      <w:r w:rsidRPr="00AD41FE">
        <w:t>Conducted REI annual hackathon</w:t>
      </w:r>
    </w:p>
    <w:p w14:paraId="55DF1FD5" w14:textId="77777777" w:rsidR="00FB1E3A" w:rsidRPr="00A1381A" w:rsidRDefault="00FB1E3A" w:rsidP="00FB1E3A">
      <w:pPr>
        <w:pStyle w:val="ResumeRoleTitle"/>
        <w:spacing w:before="120"/>
      </w:pPr>
      <w:r w:rsidRPr="00A1381A">
        <w:t>Senior Associate</w:t>
      </w:r>
      <w:r>
        <w:t>,</w:t>
      </w:r>
    </w:p>
    <w:p w14:paraId="6BD5110F" w14:textId="77777777" w:rsidR="00FB1E3A" w:rsidRPr="00A1381A" w:rsidRDefault="00FB1E3A" w:rsidP="00FB1E3A">
      <w:pPr>
        <w:pStyle w:val="ResumeRoleTitle"/>
      </w:pPr>
      <w:r w:rsidRPr="00A1381A">
        <w:t>Booz Allen Hamilton, March 2010 – February 2015</w:t>
      </w:r>
    </w:p>
    <w:p w14:paraId="67FC4EC1" w14:textId="77777777" w:rsidR="00FB1E3A" w:rsidRPr="00F046EA" w:rsidRDefault="00FB1E3A" w:rsidP="00FB1E3A">
      <w:pPr>
        <w:pStyle w:val="BodyText"/>
      </w:pPr>
      <w:r w:rsidRPr="00F046EA">
        <w:t>Bob served as Lead Solutions Architect for the US General Services Administration’s (GSA’s) Technology Solutions Division (formerly FAS Business Intelligence) supporting GSA’s FAME and CAMEO programs. His roles included:</w:t>
      </w:r>
    </w:p>
    <w:p w14:paraId="556627F1" w14:textId="77777777" w:rsidR="00FB1E3A" w:rsidRPr="00F046EA" w:rsidRDefault="00FB1E3A" w:rsidP="0005561C">
      <w:pPr>
        <w:pStyle w:val="Bullet1-0ptsAfter"/>
      </w:pPr>
      <w:r w:rsidRPr="00F046EA">
        <w:t>Solution Architect responsible for technical solution of Consolidated Acquisition Platform (CAP) Hallways, and Navigator offerings.</w:t>
      </w:r>
    </w:p>
    <w:p w14:paraId="4B171C9F" w14:textId="77777777" w:rsidR="00FB1E3A" w:rsidRPr="00F046EA" w:rsidRDefault="00FB1E3A" w:rsidP="0005561C">
      <w:pPr>
        <w:pStyle w:val="Bullet1-0ptsAfter"/>
      </w:pPr>
      <w:r w:rsidRPr="00F046EA">
        <w:t>Lead Architect and Software Development Manager in charge of delivering SOA Enterprise Service Bus platform for agency-wide system integration in support of the Enterprise Acquisition Solution (EAS) initiative.</w:t>
      </w:r>
    </w:p>
    <w:p w14:paraId="50B1D1F5" w14:textId="77777777" w:rsidR="00FB1E3A" w:rsidRPr="00F046EA" w:rsidRDefault="00FB1E3A" w:rsidP="0005561C">
      <w:pPr>
        <w:pStyle w:val="Bullet1-0ptsAfter"/>
      </w:pPr>
      <w:r w:rsidRPr="00F046EA">
        <w:t>Operations team manager overseeing platform support for maintenance and deployment of web services and enterprise applications.</w:t>
      </w:r>
    </w:p>
    <w:p w14:paraId="50D087CF" w14:textId="77777777" w:rsidR="00FB1E3A" w:rsidRPr="00F046EA" w:rsidRDefault="00FB1E3A" w:rsidP="0005561C">
      <w:pPr>
        <w:pStyle w:val="Bullet1-0ptsAfter"/>
      </w:pPr>
      <w:r w:rsidRPr="00F046EA">
        <w:t>Frequent presenter of architecture vision and status to government directors and FAS CIO.</w:t>
      </w:r>
    </w:p>
    <w:p w14:paraId="6AF6E7F0" w14:textId="77777777" w:rsidR="00FB1E3A" w:rsidRPr="00F046EA" w:rsidRDefault="00FB1E3A" w:rsidP="0005561C">
      <w:pPr>
        <w:pStyle w:val="Bullet1-0ptsAfter"/>
      </w:pPr>
      <w:r w:rsidRPr="00F046EA">
        <w:t>Career Manager for team of 15+ Booz Allen consultants ranging from interns to 30 year industry veterans.</w:t>
      </w:r>
    </w:p>
    <w:p w14:paraId="1D2CD6EE" w14:textId="77777777" w:rsidR="00FB1E3A" w:rsidRPr="00F046EA" w:rsidRDefault="00FB1E3A" w:rsidP="0005561C">
      <w:pPr>
        <w:pStyle w:val="Bullet1-0ptsAfter"/>
      </w:pPr>
      <w:r w:rsidRPr="00F046EA">
        <w:t>Agile Project Manager and Scrum Master for several concurrent projects servicing internal and external facing applications.</w:t>
      </w:r>
    </w:p>
    <w:p w14:paraId="5C3E1BEF" w14:textId="77777777" w:rsidR="00FB1E3A" w:rsidRPr="00F046EA" w:rsidRDefault="00FB1E3A" w:rsidP="0005561C">
      <w:pPr>
        <w:pStyle w:val="Bullet1-0ptsAfter"/>
      </w:pPr>
      <w:r w:rsidRPr="00F046EA">
        <w:t>Managed $5M annual budget for staff of 12 architects, developers, and ongoing operational support.</w:t>
      </w:r>
    </w:p>
    <w:p w14:paraId="55C297DC" w14:textId="77777777" w:rsidR="00FB1E3A" w:rsidRPr="00F046EA" w:rsidRDefault="00FB1E3A" w:rsidP="0005561C">
      <w:pPr>
        <w:pStyle w:val="Bullet1-0ptsAfter"/>
      </w:pPr>
      <w:r w:rsidRPr="00F046EA">
        <w:t>Responsible for new business capture and sales team architectural support</w:t>
      </w:r>
    </w:p>
    <w:p w14:paraId="2548AC50" w14:textId="77777777" w:rsidR="00FB1E3A" w:rsidRPr="00F046EA" w:rsidRDefault="00FB1E3A" w:rsidP="00FB1E3A">
      <w:pPr>
        <w:pStyle w:val="BodyText"/>
      </w:pPr>
      <w:r w:rsidRPr="00F046EA">
        <w:t xml:space="preserve">In supporting GSA, </w:t>
      </w:r>
      <w:r w:rsidRPr="000159F1">
        <w:t>Bob’s</w:t>
      </w:r>
      <w:r w:rsidRPr="00F046EA">
        <w:t xml:space="preserve"> key accomplishments included:</w:t>
      </w:r>
    </w:p>
    <w:p w14:paraId="70074749" w14:textId="77777777" w:rsidR="00FB1E3A" w:rsidRPr="00F046EA" w:rsidRDefault="00FB1E3A" w:rsidP="0005561C">
      <w:pPr>
        <w:pStyle w:val="Bullet1-0ptsAfter"/>
      </w:pPr>
      <w:r w:rsidRPr="00F046EA">
        <w:t>Architected and delivered Enterprise Service Bus and Business Process Management System platform from ground up supporting 12+ enterprise applications.</w:t>
      </w:r>
    </w:p>
    <w:p w14:paraId="6246ADA2" w14:textId="77777777" w:rsidR="00FB1E3A" w:rsidRPr="00F046EA" w:rsidRDefault="00FB1E3A" w:rsidP="0005561C">
      <w:pPr>
        <w:pStyle w:val="Bullet1-0ptsAfter"/>
      </w:pPr>
      <w:r w:rsidRPr="00F046EA">
        <w:t>Architected, designed, and delivered new cloud based open source acquisition application in 8 weeks using 2 week Agile sprints and leading customer prototype review process. Leveraged open source content management, Bootstrap responsive UI design, and Enterprise business rules engine in line with GSA enterprise strategy and vision.</w:t>
      </w:r>
    </w:p>
    <w:p w14:paraId="4C801244" w14:textId="77777777" w:rsidR="00FB1E3A" w:rsidRPr="00F046EA" w:rsidRDefault="00FB1E3A" w:rsidP="0005561C">
      <w:pPr>
        <w:pStyle w:val="Bullet1-0ptsAfter"/>
      </w:pPr>
      <w:r w:rsidRPr="00F046EA">
        <w:t>Spearheaded adoption of AngularJS for highly responsive UI for CAP Acquisition Navigator project, which was ultimately adopted as the primary focus for all CAP development.</w:t>
      </w:r>
    </w:p>
    <w:p w14:paraId="6849A28D" w14:textId="77777777" w:rsidR="00FB1E3A" w:rsidRPr="00F046EA" w:rsidRDefault="00FB1E3A" w:rsidP="0005561C">
      <w:pPr>
        <w:pStyle w:val="Bullet1-0ptsAfter"/>
      </w:pPr>
      <w:r w:rsidRPr="00F046EA">
        <w:t>Enterprise Service Bus components span 8 virtual servers and handles 50,000 agency transactions daily.</w:t>
      </w:r>
    </w:p>
    <w:p w14:paraId="6BEDF1FB" w14:textId="77777777" w:rsidR="00FB1E3A" w:rsidRPr="00F046EA" w:rsidRDefault="00FB1E3A" w:rsidP="0005561C">
      <w:pPr>
        <w:pStyle w:val="Bullet1-0ptsAfter"/>
      </w:pPr>
      <w:r w:rsidRPr="00F046EA">
        <w:t>Developed and curated architecture for division-wide Enterprise Data Warehouse (EDW) and Analytics Data Mart. This included Agile delivery of 8 large Extract-Transform-Load (ETL) processes populating several million transactions.</w:t>
      </w:r>
    </w:p>
    <w:p w14:paraId="22692691" w14:textId="77777777" w:rsidR="00FB1E3A" w:rsidRPr="00F046EA" w:rsidRDefault="00FB1E3A" w:rsidP="0005561C">
      <w:pPr>
        <w:pStyle w:val="Bullet1-0ptsAfter"/>
      </w:pPr>
      <w:r w:rsidRPr="00F046EA">
        <w:t>Designed comprehensive set of web service APIs for access to data contained in data warehouse.</w:t>
      </w:r>
    </w:p>
    <w:p w14:paraId="36F9503C" w14:textId="77777777" w:rsidR="00FB1E3A" w:rsidRPr="00F046EA" w:rsidRDefault="00FB1E3A" w:rsidP="0005561C">
      <w:pPr>
        <w:pStyle w:val="Bullet1-0ptsAfter"/>
      </w:pPr>
      <w:r w:rsidRPr="00F046EA">
        <w:t>Built a network of web service and application monitoring agents using JBOSS Operations Network (JON) components deployed across multiple hosts and monitored from central dashboards.</w:t>
      </w:r>
    </w:p>
    <w:p w14:paraId="1587D32F" w14:textId="77777777" w:rsidR="00FB1E3A" w:rsidRPr="00F046EA" w:rsidRDefault="00FB1E3A" w:rsidP="0005561C">
      <w:pPr>
        <w:pStyle w:val="Bullet1-0ptsAfter"/>
      </w:pPr>
      <w:r w:rsidRPr="00F046EA">
        <w:t>Designed solution architecture for several key customer relationship management (CRM) and content management (CMS) based solutions utilizing leading technologies such as Salesforce, Drupal, and Amazon Web Services (AWS).</w:t>
      </w:r>
    </w:p>
    <w:p w14:paraId="16BD6D32" w14:textId="77777777" w:rsidR="00FB1E3A" w:rsidRPr="00F046EA" w:rsidRDefault="00FB1E3A" w:rsidP="0005561C">
      <w:pPr>
        <w:pStyle w:val="Bullet1-0ptsAfter"/>
      </w:pPr>
      <w:r w:rsidRPr="00F046EA">
        <w:t>Supported several Certification and Accreditation (C&amp;A) processes for internal data center and external loud based applications.</w:t>
      </w:r>
    </w:p>
    <w:p w14:paraId="7C12D6B3" w14:textId="77777777" w:rsidR="00FB1E3A" w:rsidRPr="00F046EA" w:rsidRDefault="00FB1E3A" w:rsidP="0005561C">
      <w:pPr>
        <w:pStyle w:val="Bullet1-0ptsAfter"/>
      </w:pPr>
      <w:r w:rsidRPr="00F046EA">
        <w:t>Established SOA Governance Board for overseeing change control process of enterprise web services. Conducted impact analysis of changes and developed Interface Control Documents for 25+ enterprise web services.</w:t>
      </w:r>
    </w:p>
    <w:p w14:paraId="79C3926D" w14:textId="77777777" w:rsidR="00FB1E3A" w:rsidRPr="00F046EA" w:rsidRDefault="00FB1E3A" w:rsidP="0005561C">
      <w:pPr>
        <w:pStyle w:val="Bullet1-0ptsAfter"/>
      </w:pPr>
      <w:r w:rsidRPr="00F046EA">
        <w:t>Served as Intern mentor, converted 3 interns into full term hires in first year.</w:t>
      </w:r>
    </w:p>
    <w:p w14:paraId="5ED5541C" w14:textId="77777777" w:rsidR="00FB1E3A" w:rsidRPr="00A1381A" w:rsidRDefault="00FB1E3A" w:rsidP="00FB1E3A">
      <w:pPr>
        <w:pStyle w:val="ResumeRoleTitle"/>
        <w:spacing w:before="120"/>
      </w:pPr>
      <w:r w:rsidRPr="00A1381A">
        <w:t xml:space="preserve">Senior Delivery Manager and SOA Architect </w:t>
      </w:r>
    </w:p>
    <w:p w14:paraId="3908A165" w14:textId="77777777" w:rsidR="00FB1E3A" w:rsidRPr="00A1381A" w:rsidRDefault="00FB1E3A" w:rsidP="00FB1E3A">
      <w:pPr>
        <w:pStyle w:val="ResumeRoleTitle"/>
      </w:pPr>
      <w:r w:rsidRPr="00A1381A">
        <w:t>JPMorgan Chase - November 2004 – March 2010</w:t>
      </w:r>
    </w:p>
    <w:p w14:paraId="1B2476C3" w14:textId="77777777" w:rsidR="00FB1E3A" w:rsidRPr="00F046EA" w:rsidRDefault="00FB1E3A" w:rsidP="00FB1E3A">
      <w:pPr>
        <w:pStyle w:val="BodyText"/>
      </w:pPr>
      <w:r w:rsidRPr="00F046EA">
        <w:t xml:space="preserve">Bob served </w:t>
      </w:r>
      <w:r w:rsidRPr="000159F1">
        <w:t>as</w:t>
      </w:r>
      <w:r w:rsidRPr="00F046EA">
        <w:rPr>
          <w:b/>
          <w:iCs/>
          <w:u w:val="single"/>
        </w:rPr>
        <w:t xml:space="preserve"> </w:t>
      </w:r>
      <w:r w:rsidRPr="00F046EA">
        <w:t>Senior SOA Architect for the Treasury and Securities Services web services platform. In this effort, he served as:</w:t>
      </w:r>
    </w:p>
    <w:p w14:paraId="60ECCCDD" w14:textId="77777777" w:rsidR="00FB1E3A" w:rsidRPr="00F046EA" w:rsidRDefault="00FB1E3A" w:rsidP="0005561C">
      <w:pPr>
        <w:pStyle w:val="Bullet1-0ptsAfter"/>
      </w:pPr>
      <w:r w:rsidRPr="00F046EA">
        <w:t>Resource Manager for team of 12 onshore and offshore web service developers, both full-time and contractors.</w:t>
      </w:r>
    </w:p>
    <w:p w14:paraId="777C12B3" w14:textId="77777777" w:rsidR="00FB1E3A" w:rsidRPr="00F046EA" w:rsidRDefault="00FB1E3A" w:rsidP="0005561C">
      <w:pPr>
        <w:pStyle w:val="Bullet1-0ptsAfter"/>
      </w:pPr>
      <w:r w:rsidRPr="00F046EA">
        <w:t>Project Manager for several concurrent projects servicing several bank applications.</w:t>
      </w:r>
    </w:p>
    <w:p w14:paraId="6DE643C0" w14:textId="77777777" w:rsidR="00FB1E3A" w:rsidRPr="00F046EA" w:rsidRDefault="00FB1E3A" w:rsidP="0005561C">
      <w:pPr>
        <w:pStyle w:val="Bullet1-0ptsAfter"/>
      </w:pPr>
      <w:r w:rsidRPr="00F046EA">
        <w:t xml:space="preserve">Member of </w:t>
      </w:r>
      <w:r w:rsidRPr="00F046EA">
        <w:rPr>
          <w:i/>
        </w:rPr>
        <w:t>Integration Center of Excellence</w:t>
      </w:r>
      <w:r w:rsidRPr="00F046EA">
        <w:t xml:space="preserve"> oversight team, helping to model target distributed architecture for messaging and services across T&amp;SS.</w:t>
      </w:r>
    </w:p>
    <w:p w14:paraId="35C21E27" w14:textId="77777777" w:rsidR="00FB1E3A" w:rsidRPr="00F046EA" w:rsidRDefault="00FB1E3A" w:rsidP="0005561C">
      <w:pPr>
        <w:pStyle w:val="Bullet1-0ptsAfter"/>
      </w:pPr>
      <w:r w:rsidRPr="00F046EA">
        <w:t>Service Oriented Architecture evangelist to other groups within Treasury and Securities Services.</w:t>
      </w:r>
    </w:p>
    <w:p w14:paraId="730B8C51" w14:textId="77777777" w:rsidR="00FB1E3A" w:rsidRPr="00F046EA" w:rsidRDefault="00FB1E3A" w:rsidP="0005561C">
      <w:pPr>
        <w:pStyle w:val="Bullet1-0ptsAfter"/>
      </w:pPr>
      <w:r w:rsidRPr="00F046EA">
        <w:t>Team liaison to upper management, business sponsors, and external software teams.</w:t>
      </w:r>
    </w:p>
    <w:p w14:paraId="1D12EA93" w14:textId="77777777" w:rsidR="00FB1E3A" w:rsidRPr="00F046EA" w:rsidRDefault="00FB1E3A" w:rsidP="00FB1E3A">
      <w:pPr>
        <w:pStyle w:val="BodyText"/>
      </w:pPr>
      <w:r w:rsidRPr="00F046EA">
        <w:t xml:space="preserve">Bob’s key </w:t>
      </w:r>
      <w:r w:rsidRPr="00287C46">
        <w:t>accomplishments</w:t>
      </w:r>
      <w:r w:rsidRPr="00F046EA">
        <w:t xml:space="preserve"> in this effort included:</w:t>
      </w:r>
    </w:p>
    <w:p w14:paraId="79BDD9A6" w14:textId="77777777" w:rsidR="00FB1E3A" w:rsidRPr="00F046EA" w:rsidRDefault="00FB1E3A" w:rsidP="0005561C">
      <w:pPr>
        <w:pStyle w:val="Bullet1-0ptsAfter"/>
      </w:pPr>
      <w:r w:rsidRPr="00F046EA">
        <w:t>Launched new Service Oriented Architecture platform from ground up supporting 20+ enterprise applications.</w:t>
      </w:r>
    </w:p>
    <w:p w14:paraId="0353A3C1" w14:textId="77777777" w:rsidR="00FB1E3A" w:rsidRPr="00F046EA" w:rsidRDefault="00FB1E3A" w:rsidP="0005561C">
      <w:pPr>
        <w:pStyle w:val="Bullet1-0ptsAfter"/>
      </w:pPr>
      <w:r w:rsidRPr="00F046EA">
        <w:t>Launched Enterprise Message Bus message routing platform for middleware messaging and event processing.</w:t>
      </w:r>
    </w:p>
    <w:p w14:paraId="3ABDCCB3" w14:textId="77777777" w:rsidR="00FB1E3A" w:rsidRPr="00F046EA" w:rsidRDefault="00FB1E3A" w:rsidP="0005561C">
      <w:pPr>
        <w:pStyle w:val="Bullet1-0ptsAfter"/>
      </w:pPr>
      <w:r w:rsidRPr="00F046EA">
        <w:t>Created bootstrap documentation for new teams within JPMorgan Chase writing web services outlining best practices and guidelines.</w:t>
      </w:r>
    </w:p>
    <w:p w14:paraId="1E62C19A" w14:textId="77777777" w:rsidR="00FB1E3A" w:rsidRPr="00F046EA" w:rsidRDefault="00FB1E3A" w:rsidP="0005561C">
      <w:pPr>
        <w:pStyle w:val="Bullet1-0ptsAfter"/>
      </w:pPr>
      <w:r w:rsidRPr="00F046EA">
        <w:t>Team selected regularly from several qualified teams within our line of business to provide SOA guidance and development.</w:t>
      </w:r>
    </w:p>
    <w:p w14:paraId="4DAA01DE" w14:textId="77777777" w:rsidR="00FB1E3A" w:rsidRPr="00F046EA" w:rsidRDefault="00FB1E3A" w:rsidP="0005561C">
      <w:pPr>
        <w:pStyle w:val="Bullet1-0ptsAfter"/>
      </w:pPr>
      <w:r w:rsidRPr="00F046EA">
        <w:t>Established new development practices to improve team efficiency from release to release.</w:t>
      </w:r>
    </w:p>
    <w:p w14:paraId="0E168216" w14:textId="77777777" w:rsidR="00FB1E3A" w:rsidRPr="00F046EA" w:rsidRDefault="00FB1E3A" w:rsidP="0005561C">
      <w:pPr>
        <w:pStyle w:val="Bullet1-0ptsAfter"/>
      </w:pPr>
      <w:r w:rsidRPr="00F046EA">
        <w:t>Brought new service monitoring software into SOA environment for performance monitoring and production support.</w:t>
      </w:r>
    </w:p>
    <w:p w14:paraId="108930B4" w14:textId="77777777" w:rsidR="00FB1E3A" w:rsidRPr="00F046EA" w:rsidRDefault="00FB1E3A" w:rsidP="0005561C">
      <w:pPr>
        <w:pStyle w:val="Bullet1-0ptsAfter"/>
      </w:pPr>
      <w:r w:rsidRPr="00F046EA">
        <w:t>Created team Sharepoint website for enterprise collaboration on service development.</w:t>
      </w:r>
    </w:p>
    <w:p w14:paraId="7A1E3165" w14:textId="77777777" w:rsidR="00FB1E3A" w:rsidRPr="00F046EA" w:rsidRDefault="00FB1E3A" w:rsidP="0005561C">
      <w:pPr>
        <w:pStyle w:val="Bullet1-0ptsAfter"/>
      </w:pPr>
      <w:r w:rsidRPr="00F046EA">
        <w:t>Implemented RSA token based two touch approval and encryption model for service security.</w:t>
      </w:r>
    </w:p>
    <w:p w14:paraId="7359DEE2" w14:textId="77777777" w:rsidR="00FB1E3A" w:rsidRPr="00F046EA" w:rsidRDefault="00FB1E3A" w:rsidP="0005561C">
      <w:pPr>
        <w:pStyle w:val="Bullet1-0ptsAfter"/>
      </w:pPr>
      <w:r w:rsidRPr="00F046EA">
        <w:t>Participating in system selection process for SOA Governance tool to support web service governance.</w:t>
      </w:r>
    </w:p>
    <w:p w14:paraId="59C87338" w14:textId="77777777" w:rsidR="00FB1E3A" w:rsidRPr="00F046EA" w:rsidRDefault="00FB1E3A" w:rsidP="0005561C">
      <w:pPr>
        <w:pStyle w:val="Bullet1-0ptsAfter"/>
      </w:pPr>
      <w:r w:rsidRPr="00F046EA">
        <w:t>Have delivered all projects within timeline and budget goals.</w:t>
      </w:r>
    </w:p>
    <w:p w14:paraId="79F91391" w14:textId="77777777" w:rsidR="00FB1E3A" w:rsidRPr="00F046EA" w:rsidRDefault="00FB1E3A" w:rsidP="0005561C">
      <w:pPr>
        <w:pStyle w:val="Bullet1-0ptsAfter"/>
      </w:pPr>
      <w:r w:rsidRPr="00F046EA">
        <w:t>All projects delivered within 10% variance of estimates.</w:t>
      </w:r>
    </w:p>
    <w:p w14:paraId="637094EA" w14:textId="77777777" w:rsidR="00FB1E3A" w:rsidRPr="00F046EA" w:rsidRDefault="00FB1E3A" w:rsidP="00FB1E3A">
      <w:pPr>
        <w:pStyle w:val="ResumeRoleTitle"/>
        <w:spacing w:before="120"/>
        <w:rPr>
          <w:szCs w:val="20"/>
        </w:rPr>
      </w:pPr>
      <w:r w:rsidRPr="00F046EA">
        <w:rPr>
          <w:szCs w:val="20"/>
        </w:rPr>
        <w:t>Senior Integration Specialist,</w:t>
      </w:r>
    </w:p>
    <w:p w14:paraId="710DBCEE" w14:textId="77777777" w:rsidR="00FB1E3A" w:rsidRPr="00F046EA" w:rsidRDefault="00FB1E3A" w:rsidP="00FB1E3A">
      <w:pPr>
        <w:pStyle w:val="ResumeRoleTitle"/>
        <w:rPr>
          <w:szCs w:val="20"/>
        </w:rPr>
      </w:pPr>
      <w:r w:rsidRPr="00F046EA">
        <w:rPr>
          <w:szCs w:val="20"/>
        </w:rPr>
        <w:t>Crowe Horwath Consulting, January 1998 – November 2004</w:t>
      </w:r>
    </w:p>
    <w:p w14:paraId="3715F431" w14:textId="77777777" w:rsidR="00FB1E3A" w:rsidRPr="00F046EA" w:rsidRDefault="00FB1E3A" w:rsidP="00FB1E3A">
      <w:pPr>
        <w:pStyle w:val="BodyText"/>
      </w:pPr>
      <w:bookmarkStart w:id="841" w:name="_Hlk507768808"/>
      <w:r w:rsidRPr="00F046EA">
        <w:t xml:space="preserve">Bob worked </w:t>
      </w:r>
      <w:bookmarkEnd w:id="841"/>
      <w:r w:rsidRPr="00F046EA">
        <w:t>on Integration projects involving Enterprise Application Integration, Business to Business Integration, and SOA development. His roles included:</w:t>
      </w:r>
    </w:p>
    <w:p w14:paraId="6045CDD8" w14:textId="77777777" w:rsidR="00FB1E3A" w:rsidRPr="00F046EA" w:rsidRDefault="00FB1E3A" w:rsidP="0005561C">
      <w:pPr>
        <w:pStyle w:val="Bullet1-0ptsAfter"/>
      </w:pPr>
      <w:r w:rsidRPr="00F046EA">
        <w:t>Resource Manager on several projects, managing teams from 2-6 resources.</w:t>
      </w:r>
    </w:p>
    <w:p w14:paraId="70F6D3B2" w14:textId="77777777" w:rsidR="00FB1E3A" w:rsidRPr="00F046EA" w:rsidRDefault="00FB1E3A" w:rsidP="0005561C">
      <w:pPr>
        <w:pStyle w:val="Bullet1-0ptsAfter"/>
      </w:pPr>
      <w:r w:rsidRPr="00F046EA">
        <w:t>Modeled and implemented both web service and EAI architectures.</w:t>
      </w:r>
    </w:p>
    <w:p w14:paraId="48245A03" w14:textId="77777777" w:rsidR="00FB1E3A" w:rsidRPr="00F046EA" w:rsidRDefault="00FB1E3A" w:rsidP="0005561C">
      <w:pPr>
        <w:pStyle w:val="Bullet1-0ptsAfter"/>
      </w:pPr>
      <w:r w:rsidRPr="00F046EA">
        <w:t>Managed all phases of the software development lifecycle, including requirements gathering, architecture, design, development, QA and user acceptance testing, production implementation and production support.</w:t>
      </w:r>
    </w:p>
    <w:p w14:paraId="359DF2CB" w14:textId="77777777" w:rsidR="00FB1E3A" w:rsidRPr="00F046EA" w:rsidRDefault="00FB1E3A" w:rsidP="0005561C">
      <w:pPr>
        <w:pStyle w:val="Bullet1-0ptsAfter"/>
      </w:pPr>
      <w:r w:rsidRPr="00F046EA">
        <w:t>Estimated project effort, timelines, and expense on several projects and releases.</w:t>
      </w:r>
    </w:p>
    <w:p w14:paraId="07781716" w14:textId="77777777" w:rsidR="00FB1E3A" w:rsidRPr="00F046EA" w:rsidRDefault="00FB1E3A" w:rsidP="0005561C">
      <w:pPr>
        <w:pStyle w:val="Bullet1-0ptsAfter"/>
      </w:pPr>
      <w:r w:rsidRPr="00F046EA">
        <w:t>Developed and delivered numerous web services and integrations using the webMethods Integration platform.</w:t>
      </w:r>
    </w:p>
    <w:p w14:paraId="251A6975" w14:textId="77777777" w:rsidR="00FB1E3A" w:rsidRPr="00F046EA" w:rsidRDefault="00FB1E3A" w:rsidP="00FB1E3A">
      <w:pPr>
        <w:pStyle w:val="BodyText"/>
      </w:pPr>
      <w:r w:rsidRPr="00F046EA">
        <w:t xml:space="preserve">Bob’s key </w:t>
      </w:r>
      <w:r w:rsidRPr="00287C46">
        <w:t>accomplishments</w:t>
      </w:r>
      <w:r w:rsidRPr="00F046EA">
        <w:t xml:space="preserve"> included:</w:t>
      </w:r>
    </w:p>
    <w:p w14:paraId="014C6568" w14:textId="77777777" w:rsidR="00FB1E3A" w:rsidRPr="00F046EA" w:rsidRDefault="00FB1E3A" w:rsidP="0005561C">
      <w:pPr>
        <w:pStyle w:val="Bullet1-0ptsAfter"/>
      </w:pPr>
      <w:r w:rsidRPr="00F046EA">
        <w:t xml:space="preserve">Co-wrote methodology paper for Johnson and Johnson integration practice, which was later submitted to the EAI Consortium as the “Total Business Integration Methodology”: </w:t>
      </w:r>
      <w:r w:rsidRPr="00F046EA">
        <w:rPr>
          <w:i/>
        </w:rPr>
        <w:t>http://xml.gov/presentations/ic/tbi.htm</w:t>
      </w:r>
    </w:p>
    <w:p w14:paraId="6ADAE739" w14:textId="77777777" w:rsidR="00FB1E3A" w:rsidRPr="00F046EA" w:rsidRDefault="00FB1E3A" w:rsidP="0005561C">
      <w:pPr>
        <w:pStyle w:val="Bullet1-0ptsAfter"/>
      </w:pPr>
      <w:r w:rsidRPr="00F046EA">
        <w:t>Helped define enterprise wide EAI architecture and solution for Johnson and Johnson, spanning several of Johnson and Johnson’s operating companies.</w:t>
      </w:r>
    </w:p>
    <w:p w14:paraId="6AE5687F" w14:textId="77777777" w:rsidR="00FB1E3A" w:rsidRPr="00F046EA" w:rsidRDefault="00FB1E3A" w:rsidP="0005561C">
      <w:pPr>
        <w:pStyle w:val="Bullet1-0ptsAfter"/>
      </w:pPr>
      <w:r w:rsidRPr="00F046EA">
        <w:t xml:space="preserve">Led </w:t>
      </w:r>
      <w:r w:rsidRPr="00F046EA">
        <w:rPr>
          <w:i/>
        </w:rPr>
        <w:t>“eHub Ramp Up Sessions”</w:t>
      </w:r>
      <w:r w:rsidRPr="00F046EA">
        <w:t xml:space="preserve"> for Johnson and Johnson in which we demonstrated how each separate operating company could plug into corporate Enterprise Message Bus.</w:t>
      </w:r>
    </w:p>
    <w:p w14:paraId="7DE6C000" w14:textId="77777777" w:rsidR="00FB1E3A" w:rsidRPr="00F046EA" w:rsidRDefault="00FB1E3A" w:rsidP="0005561C">
      <w:pPr>
        <w:pStyle w:val="Bullet1-0ptsAfter"/>
      </w:pPr>
      <w:r w:rsidRPr="00F046EA">
        <w:t>Defined EAI architecture for the Vitamin Shoppe, unifying web, catalog, and retail store sales channels as well as warehouse fulfillment processes.</w:t>
      </w:r>
    </w:p>
    <w:p w14:paraId="1860C78C" w14:textId="77777777" w:rsidR="00FB1E3A" w:rsidRPr="00F046EA" w:rsidRDefault="00FB1E3A" w:rsidP="0005561C">
      <w:pPr>
        <w:pStyle w:val="Bullet1-0ptsAfter"/>
      </w:pPr>
      <w:r w:rsidRPr="00F046EA">
        <w:t>Regularly transitioned support of delivered services and integration to client’s in-house support team.</w:t>
      </w:r>
    </w:p>
    <w:p w14:paraId="53D40FF6" w14:textId="77777777" w:rsidR="00FB1E3A" w:rsidRPr="00F046EA" w:rsidRDefault="00FB1E3A" w:rsidP="0005561C">
      <w:pPr>
        <w:pStyle w:val="Bullet1-0ptsAfter"/>
      </w:pPr>
      <w:r w:rsidRPr="00F046EA">
        <w:t>Have delivered all projects within timeline and budget goals.</w:t>
      </w:r>
    </w:p>
    <w:p w14:paraId="097542DC" w14:textId="77777777" w:rsidR="00FB1E3A" w:rsidRPr="00B54501" w:rsidRDefault="00FB1E3A" w:rsidP="00FB1E3A">
      <w:pPr>
        <w:pStyle w:val="ResumeSectionHeading"/>
        <w:rPr>
          <w:rStyle w:val="In-LineParagraphHeading"/>
          <w:b w:val="0"/>
        </w:rPr>
      </w:pPr>
      <w:r w:rsidRPr="00B54501">
        <w:rPr>
          <w:rStyle w:val="In-LineParagraphHeading"/>
          <w:b w:val="0"/>
        </w:rPr>
        <w:t>Employment History</w:t>
      </w:r>
    </w:p>
    <w:tbl>
      <w:tblPr>
        <w:tblW w:w="5051" w:type="pct"/>
        <w:tblBorders>
          <w:insideH w:val="single" w:sz="4" w:space="0" w:color="auto"/>
        </w:tblBorders>
        <w:tblLayout w:type="fixed"/>
        <w:tblLook w:val="0000" w:firstRow="0" w:lastRow="0" w:firstColumn="0" w:lastColumn="0" w:noHBand="0" w:noVBand="0"/>
      </w:tblPr>
      <w:tblGrid>
        <w:gridCol w:w="2531"/>
        <w:gridCol w:w="1543"/>
        <w:gridCol w:w="2318"/>
        <w:gridCol w:w="3063"/>
      </w:tblGrid>
      <w:tr w:rsidR="00FB1E3A" w:rsidRPr="00287C46" w14:paraId="36D1DB13" w14:textId="77777777" w:rsidTr="0008537E">
        <w:trPr>
          <w:trHeight w:val="296"/>
        </w:trPr>
        <w:tc>
          <w:tcPr>
            <w:tcW w:w="1338" w:type="pct"/>
            <w:shd w:val="clear" w:color="auto" w:fill="DBE5F1" w:themeFill="accent1" w:themeFillTint="33"/>
            <w:vAlign w:val="center"/>
          </w:tcPr>
          <w:p w14:paraId="7292BA60"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816" w:type="pct"/>
            <w:shd w:val="clear" w:color="auto" w:fill="DBE5F1" w:themeFill="accent1" w:themeFillTint="33"/>
            <w:vAlign w:val="center"/>
          </w:tcPr>
          <w:p w14:paraId="0204E785"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226" w:type="pct"/>
            <w:shd w:val="clear" w:color="auto" w:fill="DBE5F1" w:themeFill="accent1" w:themeFillTint="33"/>
            <w:vAlign w:val="center"/>
          </w:tcPr>
          <w:p w14:paraId="11328980"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620" w:type="pct"/>
            <w:shd w:val="clear" w:color="auto" w:fill="DBE5F1" w:themeFill="accent1" w:themeFillTint="33"/>
            <w:vAlign w:val="center"/>
          </w:tcPr>
          <w:p w14:paraId="5AD19F1C"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30F8E2B8" w14:textId="77777777" w:rsidTr="0008537E">
        <w:tc>
          <w:tcPr>
            <w:tcW w:w="1338" w:type="pct"/>
          </w:tcPr>
          <w:p w14:paraId="2BCE42F1"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REI Systems</w:t>
            </w:r>
          </w:p>
        </w:tc>
        <w:tc>
          <w:tcPr>
            <w:tcW w:w="816" w:type="pct"/>
          </w:tcPr>
          <w:p w14:paraId="22EAE5A1"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Sterling, VA</w:t>
            </w:r>
          </w:p>
        </w:tc>
        <w:tc>
          <w:tcPr>
            <w:tcW w:w="1226" w:type="pct"/>
          </w:tcPr>
          <w:p w14:paraId="28780F4E"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Enterprise Architect</w:t>
            </w:r>
          </w:p>
        </w:tc>
        <w:tc>
          <w:tcPr>
            <w:tcW w:w="1620" w:type="pct"/>
          </w:tcPr>
          <w:p w14:paraId="20EFF78F" w14:textId="495B7DAA" w:rsidR="00FB1E3A" w:rsidRPr="00287C46" w:rsidRDefault="000F5B1C" w:rsidP="0008537E">
            <w:pPr>
              <w:pStyle w:val="ResumeTableText"/>
              <w:rPr>
                <w:rFonts w:ascii="Times New Roman" w:hAnsi="Times New Roman" w:cs="Times New Roman"/>
                <w:sz w:val="20"/>
              </w:rPr>
            </w:pPr>
            <w:r>
              <w:rPr>
                <w:rFonts w:ascii="Times New Roman" w:hAnsi="Times New Roman" w:cs="Times New Roman"/>
                <w:sz w:val="20"/>
              </w:rPr>
              <w:t>Feb</w:t>
            </w:r>
            <w:r w:rsidR="00FB1E3A" w:rsidRPr="00287C46">
              <w:rPr>
                <w:rFonts w:ascii="Times New Roman" w:hAnsi="Times New Roman" w:cs="Times New Roman"/>
                <w:sz w:val="20"/>
              </w:rPr>
              <w:t xml:space="preserve"> 2015 – Present</w:t>
            </w:r>
          </w:p>
        </w:tc>
      </w:tr>
      <w:tr w:rsidR="00FB1E3A" w:rsidRPr="00287C46" w14:paraId="3644060F" w14:textId="77777777" w:rsidTr="0008537E">
        <w:tc>
          <w:tcPr>
            <w:tcW w:w="1338" w:type="pct"/>
            <w:shd w:val="clear" w:color="auto" w:fill="D9D9D9" w:themeFill="background1" w:themeFillShade="D9"/>
          </w:tcPr>
          <w:p w14:paraId="571E886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Booz Allen Hamilton</w:t>
            </w:r>
          </w:p>
        </w:tc>
        <w:tc>
          <w:tcPr>
            <w:tcW w:w="816" w:type="pct"/>
            <w:shd w:val="clear" w:color="auto" w:fill="D9D9D9" w:themeFill="background1" w:themeFillShade="D9"/>
          </w:tcPr>
          <w:p w14:paraId="4963D64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McLean, VA</w:t>
            </w:r>
          </w:p>
        </w:tc>
        <w:tc>
          <w:tcPr>
            <w:tcW w:w="1226" w:type="pct"/>
            <w:shd w:val="clear" w:color="auto" w:fill="D9D9D9" w:themeFill="background1" w:themeFillShade="D9"/>
          </w:tcPr>
          <w:p w14:paraId="162002C4"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Senior Associate</w:t>
            </w:r>
          </w:p>
        </w:tc>
        <w:tc>
          <w:tcPr>
            <w:tcW w:w="1620" w:type="pct"/>
            <w:shd w:val="clear" w:color="auto" w:fill="D9D9D9" w:themeFill="background1" w:themeFillShade="D9"/>
          </w:tcPr>
          <w:p w14:paraId="6516C9AE"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March 2010 – February 2015</w:t>
            </w:r>
          </w:p>
        </w:tc>
      </w:tr>
      <w:tr w:rsidR="00FB1E3A" w:rsidRPr="00287C46" w14:paraId="54853EEE" w14:textId="77777777" w:rsidTr="0008537E">
        <w:tc>
          <w:tcPr>
            <w:tcW w:w="1338" w:type="pct"/>
          </w:tcPr>
          <w:p w14:paraId="6AA92BDD"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 xml:space="preserve">JPMorgan Chase - </w:t>
            </w:r>
          </w:p>
        </w:tc>
        <w:tc>
          <w:tcPr>
            <w:tcW w:w="816" w:type="pct"/>
          </w:tcPr>
          <w:p w14:paraId="7704A2E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Chicago, IL</w:t>
            </w:r>
          </w:p>
        </w:tc>
        <w:tc>
          <w:tcPr>
            <w:tcW w:w="1226" w:type="pct"/>
          </w:tcPr>
          <w:p w14:paraId="07E9C3F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 xml:space="preserve">Senior Delivery Manager and SOA Architect </w:t>
            </w:r>
          </w:p>
        </w:tc>
        <w:tc>
          <w:tcPr>
            <w:tcW w:w="1620" w:type="pct"/>
          </w:tcPr>
          <w:p w14:paraId="2E10C5E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November 2004 – March 2010</w:t>
            </w:r>
          </w:p>
        </w:tc>
      </w:tr>
      <w:tr w:rsidR="00FB1E3A" w:rsidRPr="00287C46" w14:paraId="7D9E7DF6" w14:textId="77777777" w:rsidTr="0008537E">
        <w:tc>
          <w:tcPr>
            <w:tcW w:w="1338" w:type="pct"/>
            <w:shd w:val="clear" w:color="auto" w:fill="D9D9D9" w:themeFill="background1" w:themeFillShade="D9"/>
          </w:tcPr>
          <w:p w14:paraId="16CC0EA6"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 xml:space="preserve">Crowe Horwath Consulting, </w:t>
            </w:r>
          </w:p>
        </w:tc>
        <w:tc>
          <w:tcPr>
            <w:tcW w:w="816" w:type="pct"/>
            <w:shd w:val="clear" w:color="auto" w:fill="D9D9D9" w:themeFill="background1" w:themeFillShade="D9"/>
          </w:tcPr>
          <w:p w14:paraId="2D5AB62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Oakbrook, IL</w:t>
            </w:r>
          </w:p>
        </w:tc>
        <w:tc>
          <w:tcPr>
            <w:tcW w:w="1226" w:type="pct"/>
            <w:shd w:val="clear" w:color="auto" w:fill="D9D9D9" w:themeFill="background1" w:themeFillShade="D9"/>
          </w:tcPr>
          <w:p w14:paraId="0C0A79FE"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Senior Integration Specialist</w:t>
            </w:r>
          </w:p>
        </w:tc>
        <w:tc>
          <w:tcPr>
            <w:tcW w:w="1620" w:type="pct"/>
            <w:shd w:val="clear" w:color="auto" w:fill="D9D9D9" w:themeFill="background1" w:themeFillShade="D9"/>
          </w:tcPr>
          <w:p w14:paraId="08F6C2DE"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January 1998 – November 2004</w:t>
            </w:r>
          </w:p>
        </w:tc>
      </w:tr>
    </w:tbl>
    <w:p w14:paraId="445332DD" w14:textId="77777777" w:rsidR="00FB1E3A" w:rsidRDefault="00FB1E3A" w:rsidP="00FB1E3A">
      <w:pPr>
        <w:pStyle w:val="ResumeNormal"/>
      </w:pPr>
    </w:p>
    <w:p w14:paraId="46D322B9" w14:textId="77777777" w:rsidR="00FB1E3A" w:rsidRDefault="00FB1E3A" w:rsidP="00FB1E3A">
      <w:pPr>
        <w:pStyle w:val="ResumeName"/>
      </w:pPr>
      <w:bookmarkStart w:id="842" w:name="_Toc507859416"/>
      <w:r>
        <w:t>Alex Maza</w:t>
      </w:r>
      <w:bookmarkEnd w:id="842"/>
    </w:p>
    <w:p w14:paraId="2CE7F644" w14:textId="77777777" w:rsidR="00FB1E3A" w:rsidRPr="006C261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Business and Data Analysis</w:t>
      </w:r>
    </w:p>
    <w:p w14:paraId="59DF471F" w14:textId="77777777" w:rsidR="00FB1E3A" w:rsidRPr="00536979" w:rsidRDefault="00FB1E3A" w:rsidP="00FB1E3A">
      <w:pPr>
        <w:pStyle w:val="ResumeNormal"/>
        <w:rPr>
          <w:rFonts w:ascii="Times New Roman" w:hAnsi="Times New Roman" w:cs="Times New Roman"/>
          <w:sz w:val="22"/>
        </w:rPr>
      </w:pPr>
      <w:r w:rsidRPr="00536979">
        <w:rPr>
          <w:rFonts w:ascii="Times New Roman" w:hAnsi="Times New Roman" w:cs="Times New Roman"/>
          <w:sz w:val="22"/>
        </w:rPr>
        <w:t>REI Systems</w:t>
      </w:r>
    </w:p>
    <w:p w14:paraId="65B867D8" w14:textId="77777777" w:rsidR="00FB1E3A" w:rsidRPr="00B54501" w:rsidRDefault="00FB1E3A" w:rsidP="00FB1E3A">
      <w:pPr>
        <w:pStyle w:val="ResumeSectionHeading"/>
        <w:rPr>
          <w:rStyle w:val="In-LineParagraphHeading"/>
          <w:b w:val="0"/>
        </w:rPr>
      </w:pPr>
      <w:r w:rsidRPr="00B54501">
        <w:rPr>
          <w:rStyle w:val="In-LineParagraphHeading"/>
          <w:b w:val="0"/>
        </w:rPr>
        <w:t>Experience overview</w:t>
      </w:r>
    </w:p>
    <w:p w14:paraId="6E74C5C6" w14:textId="77777777" w:rsidR="00FB1E3A" w:rsidRDefault="00FB1E3A" w:rsidP="00FB1E3A">
      <w:pPr>
        <w:pStyle w:val="BodyText"/>
      </w:pPr>
      <w:r>
        <w:t>Mr. Maza has four years of experience in using data-driven policies to tackle complex problems. Alex spent two years</w:t>
      </w:r>
      <w:r w:rsidRPr="00FC4107">
        <w:t xml:space="preserve"> developing a student performance database </w:t>
      </w:r>
      <w:r>
        <w:t>for a middle school with over 400 students</w:t>
      </w:r>
      <w:r w:rsidRPr="00FC4107">
        <w:t>. Alex recently graduated from the Harvard Kennedy School (HKS) with a Master of Public Policy.</w:t>
      </w:r>
      <w:r>
        <w:t xml:space="preserve"> </w:t>
      </w:r>
      <w:r w:rsidRPr="00FC4107">
        <w:t>At HKS he was an Innovation Field Lab coordinator for the city of Chelsea and worked to expand their data analytic, and performance review capabilities in combatting blight.</w:t>
      </w:r>
      <w:r>
        <w:t xml:space="preserve"> </w:t>
      </w:r>
      <w:r w:rsidRPr="00FC4107">
        <w:t>Alex was also a Dukakis Fellow in the South Carolina Governor’s Office where he planned a Statewide Longitudinal Data System for education and workforce development.</w:t>
      </w:r>
      <w:r>
        <w:t xml:space="preserve"> At REI Alex has used machine learning techniques to develop predictive models for health center performance metrics using Rapid Miner, and Python. He has worked with multiple machine learning platforms (Rapid Miner, H2O Autonomous, Data Robot, IBM Watson, etc.) for statistical analysis. While working at HRSA, he has developed communication materials (memos, slide decks, reports) of data analysis conducted by the Office of Quality Improvement.  </w:t>
      </w:r>
    </w:p>
    <w:p w14:paraId="10D423E2" w14:textId="77777777" w:rsidR="00FB1E3A" w:rsidRPr="00B54501" w:rsidRDefault="00FB1E3A" w:rsidP="00FB1E3A">
      <w:pPr>
        <w:pStyle w:val="ResumeSectionHeading"/>
        <w:rPr>
          <w:rStyle w:val="In-LineParagraphHeading"/>
          <w:b w:val="0"/>
        </w:rPr>
      </w:pPr>
      <w:r w:rsidRPr="00B54501">
        <w:rPr>
          <w:rStyle w:val="In-LineParagraphHeading"/>
          <w:b w:val="0"/>
        </w:rPr>
        <w:t>Technical Domain AnD FUNCTIONAL Expertise</w:t>
      </w:r>
    </w:p>
    <w:p w14:paraId="35715EC2" w14:textId="77777777" w:rsidR="00FB1E3A" w:rsidRPr="00312373" w:rsidRDefault="00FB1E3A" w:rsidP="0005561C">
      <w:pPr>
        <w:pStyle w:val="Bullet1-0ptsAfter"/>
        <w:rPr>
          <w:rFonts w:eastAsia="Calibri"/>
        </w:rPr>
      </w:pPr>
      <w:r>
        <w:rPr>
          <w:rFonts w:eastAsia="Calibri"/>
          <w:lang w:val="it-IT"/>
        </w:rPr>
        <w:t>Data Analysis: Excel, Rapidminer, STATA, Python</w:t>
      </w:r>
    </w:p>
    <w:p w14:paraId="594D0128" w14:textId="77777777" w:rsidR="00FB1E3A" w:rsidRDefault="00FB1E3A" w:rsidP="0005561C">
      <w:pPr>
        <w:pStyle w:val="Bullet1-0ptsAfter"/>
        <w:rPr>
          <w:rFonts w:eastAsia="Calibri"/>
        </w:rPr>
      </w:pPr>
      <w:r>
        <w:rPr>
          <w:rFonts w:eastAsia="Calibri"/>
          <w:lang w:val="it-IT"/>
        </w:rPr>
        <w:t>Machine Learning: Rapidminer, Python</w:t>
      </w:r>
    </w:p>
    <w:p w14:paraId="7A323CB6" w14:textId="77777777" w:rsidR="00FB1E3A" w:rsidRDefault="00FB1E3A" w:rsidP="0005561C">
      <w:pPr>
        <w:pStyle w:val="Bullet1-0ptsAfter"/>
        <w:rPr>
          <w:rFonts w:eastAsia="Calibri"/>
        </w:rPr>
      </w:pPr>
      <w:r>
        <w:rPr>
          <w:rFonts w:eastAsia="Calibri"/>
        </w:rPr>
        <w:t>Statistical Platforms: Microsoft Azure, Amazon AWS SageMaker, IBM Watson, H2o, Data Robot</w:t>
      </w:r>
    </w:p>
    <w:p w14:paraId="74500282" w14:textId="77777777" w:rsidR="00FB1E3A" w:rsidRDefault="00FB1E3A" w:rsidP="0005561C">
      <w:pPr>
        <w:pStyle w:val="Bullet1-0ptsAfter"/>
        <w:rPr>
          <w:rFonts w:eastAsia="Calibri"/>
        </w:rPr>
      </w:pPr>
      <w:r>
        <w:rPr>
          <w:rFonts w:eastAsia="Calibri"/>
        </w:rPr>
        <w:t>MS Office</w:t>
      </w:r>
    </w:p>
    <w:p w14:paraId="3C7D20C0" w14:textId="77777777" w:rsidR="00FB1E3A" w:rsidRPr="007F2E15" w:rsidRDefault="00FB1E3A" w:rsidP="0005561C">
      <w:pPr>
        <w:pStyle w:val="Bullet1-0ptsAfter"/>
        <w:rPr>
          <w:rFonts w:eastAsia="Calibri"/>
        </w:rPr>
      </w:pPr>
      <w:r>
        <w:rPr>
          <w:rFonts w:eastAsia="Calibri"/>
        </w:rPr>
        <w:t>Certificate in Management, Leadership, and Decision Sciences, Harvard’s Kennedy School</w:t>
      </w:r>
    </w:p>
    <w:p w14:paraId="275E3267" w14:textId="77777777" w:rsidR="00FB1E3A" w:rsidRPr="00B54501" w:rsidRDefault="00FB1E3A" w:rsidP="00FB1E3A">
      <w:pPr>
        <w:pStyle w:val="ResumeSectionHeading"/>
        <w:rPr>
          <w:rStyle w:val="In-LineParagraphHeading"/>
          <w:b w:val="0"/>
        </w:rPr>
      </w:pPr>
      <w:r w:rsidRPr="00B54501">
        <w:rPr>
          <w:rStyle w:val="In-LineParagraphHeading"/>
          <w:b w:val="0"/>
        </w:rPr>
        <w:t>Education</w:t>
      </w:r>
    </w:p>
    <w:p w14:paraId="63C06C49" w14:textId="77777777" w:rsidR="00FB1E3A" w:rsidRPr="00064B6C" w:rsidRDefault="00FB1E3A" w:rsidP="0005561C">
      <w:pPr>
        <w:pStyle w:val="Bullet1-0ptsAfter"/>
      </w:pPr>
      <w:r>
        <w:t>MPP</w:t>
      </w:r>
      <w:r w:rsidRPr="00064B6C">
        <w:t>,</w:t>
      </w:r>
      <w:r>
        <w:t xml:space="preserve"> Masters in Public Policy</w:t>
      </w:r>
      <w:r w:rsidRPr="00064B6C">
        <w:t>,</w:t>
      </w:r>
      <w:r>
        <w:t xml:space="preserve"> Business and Government, Harvard University, John F. Kennedy School of Government</w:t>
      </w:r>
      <w:r w:rsidRPr="00064B6C">
        <w:t>,</w:t>
      </w:r>
      <w:r>
        <w:t xml:space="preserve"> Cambridge, Massachusetts, 2017</w:t>
      </w:r>
    </w:p>
    <w:p w14:paraId="680728AC" w14:textId="77777777" w:rsidR="00FB1E3A" w:rsidRDefault="00FB1E3A" w:rsidP="0005561C">
      <w:pPr>
        <w:pStyle w:val="Bullet1-0ptsAfter"/>
      </w:pPr>
      <w:r>
        <w:t xml:space="preserve">BA, Economics and Political Science, </w:t>
      </w:r>
      <w:r>
        <w:rPr>
          <w:i/>
        </w:rPr>
        <w:t xml:space="preserve">magna cum </w:t>
      </w:r>
      <w:r w:rsidRPr="00280FD1">
        <w:rPr>
          <w:i/>
        </w:rPr>
        <w:t>laude</w:t>
      </w:r>
      <w:r>
        <w:t xml:space="preserve">, </w:t>
      </w:r>
      <w:r w:rsidRPr="00280FD1">
        <w:t>Ohio</w:t>
      </w:r>
      <w:r>
        <w:t xml:space="preserve"> University, Athens, Ohio, 2011</w:t>
      </w:r>
    </w:p>
    <w:p w14:paraId="75B04DDC" w14:textId="77777777" w:rsidR="00FB1E3A" w:rsidRPr="00B54501" w:rsidRDefault="00FB1E3A" w:rsidP="00FB1E3A">
      <w:pPr>
        <w:pStyle w:val="ResumeSectionHeading"/>
        <w:rPr>
          <w:rStyle w:val="In-LineParagraphHeading"/>
          <w:b w:val="0"/>
        </w:rPr>
      </w:pPr>
      <w:r w:rsidRPr="00B54501">
        <w:rPr>
          <w:rStyle w:val="In-LineParagraphHeading"/>
          <w:b w:val="0"/>
        </w:rPr>
        <w:t>Project Experience</w:t>
      </w:r>
    </w:p>
    <w:p w14:paraId="07A7E909" w14:textId="77777777" w:rsidR="00FB1E3A" w:rsidRDefault="00FB1E3A" w:rsidP="00FB1E3A">
      <w:pPr>
        <w:pStyle w:val="ResumeRoleTitle"/>
        <w:spacing w:before="120"/>
      </w:pPr>
      <w:r>
        <w:t>Business &amp; Data Analyst, Health Resource and Services Administration (HRSA), BPHC, OQI, DED</w:t>
      </w:r>
    </w:p>
    <w:p w14:paraId="4FA3B857" w14:textId="77777777" w:rsidR="00FB1E3A" w:rsidRPr="000B34E8" w:rsidRDefault="00FB1E3A" w:rsidP="00FB1E3A">
      <w:pPr>
        <w:pStyle w:val="ResumeRoleTitle"/>
      </w:pPr>
      <w:r w:rsidRPr="000B34E8">
        <w:t>REI</w:t>
      </w:r>
      <w:r>
        <w:t xml:space="preserve"> </w:t>
      </w:r>
      <w:r w:rsidRPr="000B34E8">
        <w:t>Systems,</w:t>
      </w:r>
      <w:r>
        <w:t xml:space="preserve"> Oct. 2017–Present</w:t>
      </w:r>
    </w:p>
    <w:p w14:paraId="56E3B2AD" w14:textId="77777777" w:rsidR="00FB1E3A" w:rsidRPr="00BF57B9" w:rsidRDefault="00FB1E3A" w:rsidP="00FB1E3A">
      <w:pPr>
        <w:pStyle w:val="BodyText"/>
      </w:pPr>
      <w:r>
        <w:t>As a Business and Data Analyst, Alex c</w:t>
      </w:r>
      <w:r w:rsidRPr="00BF57B9">
        <w:t xml:space="preserve">ommunicated analytics through presentations and reports to </w:t>
      </w:r>
      <w:r>
        <w:t>BPHC</w:t>
      </w:r>
      <w:r w:rsidRPr="00BF57B9">
        <w:t xml:space="preserve"> </w:t>
      </w:r>
      <w:r>
        <w:t>Directors and employees</w:t>
      </w:r>
      <w:r w:rsidRPr="00BF57B9">
        <w:t xml:space="preserve">. </w:t>
      </w:r>
      <w:r>
        <w:t>He d</w:t>
      </w:r>
      <w:r w:rsidRPr="00BF57B9">
        <w:t>eveloped predictive models for risk in $5 billion of grant funding using machine learning techniques</w:t>
      </w:r>
      <w:r>
        <w:t xml:space="preserve">. He also deployed machine learning techniques to analyze health center performance. </w:t>
      </w:r>
    </w:p>
    <w:p w14:paraId="784A8537" w14:textId="77777777" w:rsidR="00FB1E3A" w:rsidRPr="00BF57B9" w:rsidRDefault="00FB1E3A" w:rsidP="00FB1E3A">
      <w:pPr>
        <w:pStyle w:val="ResumeRoleTitle"/>
        <w:spacing w:before="120"/>
        <w:rPr>
          <w:szCs w:val="20"/>
        </w:rPr>
      </w:pPr>
      <w:r w:rsidRPr="00BF57B9">
        <w:rPr>
          <w:szCs w:val="20"/>
        </w:rPr>
        <w:t>Consultant</w:t>
      </w:r>
    </w:p>
    <w:p w14:paraId="5DE57E2C" w14:textId="77777777" w:rsidR="00FB1E3A" w:rsidRPr="00BF57B9" w:rsidRDefault="00FB1E3A" w:rsidP="00FB1E3A">
      <w:pPr>
        <w:pStyle w:val="ResumeRoleTitle"/>
        <w:rPr>
          <w:szCs w:val="20"/>
        </w:rPr>
      </w:pPr>
      <w:r w:rsidRPr="00BF57B9">
        <w:rPr>
          <w:szCs w:val="20"/>
        </w:rPr>
        <w:t>Innovation Field Lab at Harvard University, Sept. 2016-May 2017</w:t>
      </w:r>
    </w:p>
    <w:p w14:paraId="48264D1A" w14:textId="77777777" w:rsidR="00FB1E3A" w:rsidRPr="00BF57B9" w:rsidRDefault="00FB1E3A" w:rsidP="00FB1E3A">
      <w:pPr>
        <w:pStyle w:val="BodyText"/>
      </w:pPr>
      <w:r w:rsidRPr="00BF57B9">
        <w:t>Alex advised the City of Chelsea, Massachusetts in tackling blight and problem properties. He established risk scores and predictive models for determining high-risk properties. He met with stakeholders across the city to identify pain points. Alex improved accountability and communication across departments through a reorganization strategy.</w:t>
      </w:r>
    </w:p>
    <w:p w14:paraId="0068C69A" w14:textId="77777777" w:rsidR="00FB1E3A" w:rsidRPr="00BF57B9" w:rsidRDefault="00FB1E3A" w:rsidP="00FB1E3A">
      <w:pPr>
        <w:pStyle w:val="ResumeRoleTitle"/>
        <w:spacing w:before="120"/>
        <w:rPr>
          <w:szCs w:val="20"/>
        </w:rPr>
      </w:pPr>
      <w:r w:rsidRPr="00BF57B9">
        <w:rPr>
          <w:szCs w:val="20"/>
        </w:rPr>
        <w:t>Research Assistant to Professor Stephen Goldsmith</w:t>
      </w:r>
    </w:p>
    <w:p w14:paraId="4E97A17D" w14:textId="77777777" w:rsidR="00FB1E3A" w:rsidRPr="00BF57B9" w:rsidRDefault="00FB1E3A" w:rsidP="00FB1E3A">
      <w:pPr>
        <w:pStyle w:val="ResumeRoleTitle"/>
        <w:rPr>
          <w:szCs w:val="20"/>
        </w:rPr>
      </w:pPr>
      <w:r w:rsidRPr="00BF57B9">
        <w:rPr>
          <w:szCs w:val="20"/>
        </w:rPr>
        <w:t>Data-Smart City Solutions, May 2016-May 2017</w:t>
      </w:r>
    </w:p>
    <w:p w14:paraId="2A1B244F" w14:textId="77777777" w:rsidR="00FB1E3A" w:rsidRPr="001A64D3" w:rsidRDefault="00FB1E3A" w:rsidP="00FB1E3A">
      <w:pPr>
        <w:pStyle w:val="BodyText"/>
      </w:pPr>
      <w:r w:rsidRPr="00BF57B9">
        <w:t>Alex r</w:t>
      </w:r>
      <w:r w:rsidRPr="001A64D3">
        <w:t xml:space="preserve">esearched solutions for overcoming structural barriers to government innovation. </w:t>
      </w:r>
      <w:r w:rsidRPr="00BF57B9">
        <w:t>He worked closely with Professor Goldsmith to identify</w:t>
      </w:r>
      <w:r w:rsidRPr="001A64D3">
        <w:t xml:space="preserve"> best practices in cross-agency collaboration, performance metric development, and implementation.</w:t>
      </w:r>
    </w:p>
    <w:p w14:paraId="6E4CC223" w14:textId="77777777" w:rsidR="00FB1E3A" w:rsidRPr="00BF57B9" w:rsidRDefault="00FB1E3A" w:rsidP="00FB1E3A">
      <w:pPr>
        <w:pStyle w:val="ResumeRoleTitle"/>
        <w:spacing w:before="120"/>
        <w:rPr>
          <w:szCs w:val="20"/>
        </w:rPr>
      </w:pPr>
      <w:r w:rsidRPr="00BF57B9">
        <w:rPr>
          <w:szCs w:val="20"/>
        </w:rPr>
        <w:t>Michael Dukakis Fellowship</w:t>
      </w:r>
    </w:p>
    <w:p w14:paraId="11C0B7F2" w14:textId="77777777" w:rsidR="00FB1E3A" w:rsidRPr="00BF57B9" w:rsidRDefault="00FB1E3A" w:rsidP="00FB1E3A">
      <w:pPr>
        <w:pStyle w:val="ResumeRoleTitle"/>
        <w:rPr>
          <w:szCs w:val="20"/>
        </w:rPr>
      </w:pPr>
      <w:r w:rsidRPr="00BF57B9">
        <w:rPr>
          <w:szCs w:val="20"/>
        </w:rPr>
        <w:t>Consulted to the South Carolina Governor’s Office, May 2016-Aug. 2016</w:t>
      </w:r>
    </w:p>
    <w:p w14:paraId="295D82E0" w14:textId="77777777" w:rsidR="00FB1E3A" w:rsidRPr="00BF57B9" w:rsidRDefault="00FB1E3A" w:rsidP="00FB1E3A">
      <w:pPr>
        <w:pStyle w:val="BodyText"/>
      </w:pPr>
      <w:r w:rsidRPr="00BF57B9">
        <w:t xml:space="preserve">As a Dukakis Fellow, Alex planned a statewide longitudinal data system (SLDS) to expand education and workforce development in the state of South Carolina. He worked directly with former Governor Nikki Haley’s policy team in identifying solutions to data collection and sharing at the state level. He designed a governance framework for departments to share data, create KPI’s, and strategize solutions. Alex coordinated public and private organizations to support and join the SLDS executive body. </w:t>
      </w:r>
    </w:p>
    <w:p w14:paraId="03729B8D" w14:textId="77777777" w:rsidR="00FB1E3A" w:rsidRPr="00BF57B9" w:rsidRDefault="00FB1E3A" w:rsidP="00FB1E3A">
      <w:pPr>
        <w:pStyle w:val="ResumeRoleTitle"/>
        <w:spacing w:before="120"/>
        <w:rPr>
          <w:szCs w:val="20"/>
        </w:rPr>
      </w:pPr>
      <w:r w:rsidRPr="00BF57B9">
        <w:rPr>
          <w:szCs w:val="20"/>
        </w:rPr>
        <w:t>Beijing Royal International School</w:t>
      </w:r>
    </w:p>
    <w:p w14:paraId="5EC63155" w14:textId="77777777" w:rsidR="00FB1E3A" w:rsidRPr="00BF57B9" w:rsidRDefault="00FB1E3A" w:rsidP="00FB1E3A">
      <w:pPr>
        <w:pStyle w:val="ResumeRoleTitle"/>
        <w:rPr>
          <w:szCs w:val="20"/>
        </w:rPr>
      </w:pPr>
      <w:r w:rsidRPr="00BF57B9">
        <w:rPr>
          <w:szCs w:val="20"/>
        </w:rPr>
        <w:t>Data Analyst</w:t>
      </w:r>
      <w:r>
        <w:rPr>
          <w:szCs w:val="20"/>
        </w:rPr>
        <w:t>, Aug. 2011-May 2015</w:t>
      </w:r>
    </w:p>
    <w:p w14:paraId="745F8429" w14:textId="77777777" w:rsidR="00FB1E3A" w:rsidRPr="00BF57B9" w:rsidRDefault="00FB1E3A" w:rsidP="00FB1E3A">
      <w:pPr>
        <w:pStyle w:val="BodyText"/>
      </w:pPr>
      <w:r>
        <w:t>As a data analyst, Alex evaluated</w:t>
      </w:r>
      <w:r w:rsidRPr="00BF57B9">
        <w:t xml:space="preserve"> student and teacher </w:t>
      </w:r>
      <w:r>
        <w:t>data</w:t>
      </w:r>
      <w:r w:rsidRPr="00BF57B9">
        <w:t xml:space="preserve"> to inform school policy positions. </w:t>
      </w:r>
      <w:r>
        <w:t>He also d</w:t>
      </w:r>
      <w:r w:rsidRPr="00BF57B9">
        <w:t xml:space="preserve">eveloped a database of student performance measurements aligned to curriculum outcomes for over 400 middle school students. </w:t>
      </w:r>
      <w:r>
        <w:t>After analyzing the data he would present his</w:t>
      </w:r>
      <w:r w:rsidRPr="00BF57B9">
        <w:t xml:space="preserve"> findings to administration and teachers resulting in curriculum and </w:t>
      </w:r>
      <w:r>
        <w:t>organizational</w:t>
      </w:r>
      <w:r w:rsidRPr="00BF57B9">
        <w:t xml:space="preserve"> changes. </w:t>
      </w:r>
    </w:p>
    <w:p w14:paraId="0F5E0385" w14:textId="77777777" w:rsidR="00FB1E3A" w:rsidRPr="00BF57B9" w:rsidRDefault="00FB1E3A" w:rsidP="00FB1E3A">
      <w:pPr>
        <w:pStyle w:val="ResumeRoleTitle"/>
        <w:spacing w:before="120"/>
        <w:rPr>
          <w:szCs w:val="20"/>
        </w:rPr>
      </w:pPr>
      <w:r w:rsidRPr="00BF57B9">
        <w:rPr>
          <w:szCs w:val="20"/>
        </w:rPr>
        <w:t>Teach for America Corp</w:t>
      </w:r>
    </w:p>
    <w:p w14:paraId="24B9CB14" w14:textId="77777777" w:rsidR="00FB1E3A" w:rsidRPr="00BF57B9" w:rsidRDefault="00FB1E3A" w:rsidP="00FB1E3A">
      <w:pPr>
        <w:pStyle w:val="ResumeRoleTitle"/>
        <w:rPr>
          <w:szCs w:val="20"/>
        </w:rPr>
      </w:pPr>
      <w:r w:rsidRPr="00BF57B9">
        <w:rPr>
          <w:szCs w:val="20"/>
        </w:rPr>
        <w:t>6</w:t>
      </w:r>
      <w:r w:rsidRPr="00BF57B9">
        <w:rPr>
          <w:szCs w:val="20"/>
          <w:vertAlign w:val="superscript"/>
        </w:rPr>
        <w:t>th</w:t>
      </w:r>
      <w:r w:rsidRPr="00BF57B9">
        <w:rPr>
          <w:szCs w:val="20"/>
        </w:rPr>
        <w:t xml:space="preserve"> </w:t>
      </w:r>
      <w:r>
        <w:rPr>
          <w:szCs w:val="20"/>
        </w:rPr>
        <w:t>Grade Lead Teacher and Curriculum Implementation Specialist, Aug. 2011-May 2013</w:t>
      </w:r>
    </w:p>
    <w:p w14:paraId="06B075DE" w14:textId="77777777" w:rsidR="00FB1E3A" w:rsidRDefault="00FB1E3A" w:rsidP="00FB1E3A">
      <w:pPr>
        <w:pStyle w:val="BodyText"/>
        <w:spacing w:before="60"/>
      </w:pPr>
      <w:r>
        <w:t>Alex l</w:t>
      </w:r>
      <w:r w:rsidRPr="009E11BF">
        <w:t xml:space="preserve">ed departmental professional development in multiple core teaching practices. </w:t>
      </w:r>
      <w:r>
        <w:t>He f</w:t>
      </w:r>
      <w:r w:rsidRPr="009E11BF">
        <w:t xml:space="preserve">acilitated professional development for school leaders in 15 different elementary and middle schools. </w:t>
      </w:r>
      <w:r>
        <w:t>As the curriculum specialist, he d</w:t>
      </w:r>
      <w:r w:rsidRPr="009E11BF">
        <w:t xml:space="preserve">eveloped a long-term action plan for the 2013 school year in modifying assessment and instruction for over 600 teachers.  </w:t>
      </w:r>
    </w:p>
    <w:p w14:paraId="3AA67095" w14:textId="77777777" w:rsidR="00FB1E3A" w:rsidRPr="00BF57B9" w:rsidRDefault="00FB1E3A" w:rsidP="00FB1E3A">
      <w:pPr>
        <w:pStyle w:val="ResumeRoleTitle"/>
        <w:spacing w:before="120"/>
        <w:rPr>
          <w:szCs w:val="20"/>
        </w:rPr>
      </w:pPr>
      <w:r>
        <w:rPr>
          <w:szCs w:val="20"/>
        </w:rPr>
        <w:t>The Urban Institute</w:t>
      </w:r>
    </w:p>
    <w:p w14:paraId="1E39E10B" w14:textId="77777777" w:rsidR="00FB1E3A" w:rsidRPr="00BF57B9" w:rsidRDefault="00FB1E3A" w:rsidP="00FB1E3A">
      <w:pPr>
        <w:pStyle w:val="ResumeRoleTitle"/>
        <w:rPr>
          <w:szCs w:val="20"/>
        </w:rPr>
      </w:pPr>
      <w:r>
        <w:rPr>
          <w:szCs w:val="20"/>
        </w:rPr>
        <w:t>Research Fellow, June 2010-Sept. 2010</w:t>
      </w:r>
    </w:p>
    <w:p w14:paraId="2D7B1F77" w14:textId="77777777" w:rsidR="00FB1E3A" w:rsidRPr="00BF57B9" w:rsidRDefault="00FB1E3A" w:rsidP="00FB1E3A">
      <w:pPr>
        <w:pStyle w:val="BodyText"/>
        <w:spacing w:before="60"/>
      </w:pPr>
      <w:r>
        <w:t>Alex c</w:t>
      </w:r>
      <w:r w:rsidRPr="006B6595">
        <w:t>onducted multivariate regression analyses using the statistical tools SAS and STATA.</w:t>
      </w:r>
      <w:r>
        <w:t xml:space="preserve"> He analyzed</w:t>
      </w:r>
      <w:r w:rsidRPr="006B6595">
        <w:t xml:space="preserve"> cross-sectional and longitudinal data on US Drug Court program effectiveness.</w:t>
      </w:r>
      <w:r>
        <w:t xml:space="preserve"> Alex presented his findings</w:t>
      </w:r>
      <w:r w:rsidRPr="006B6595">
        <w:t xml:space="preserve"> at the Association for Public Policy Analysis and Management (APPAM) Conference. </w:t>
      </w:r>
    </w:p>
    <w:p w14:paraId="6772E21C" w14:textId="77777777" w:rsidR="00FB1E3A" w:rsidRPr="00B54501" w:rsidRDefault="00FB1E3A" w:rsidP="00FB1E3A">
      <w:pPr>
        <w:pStyle w:val="ResumeSectionHeading"/>
        <w:rPr>
          <w:rStyle w:val="In-LineParagraphHeading"/>
          <w:b w:val="0"/>
        </w:rPr>
      </w:pPr>
      <w:r w:rsidRPr="00B54501">
        <w:rPr>
          <w:rStyle w:val="In-LineParagraphHeading"/>
          <w:b w:val="0"/>
        </w:rPr>
        <w:t>Security Clearance</w:t>
      </w:r>
    </w:p>
    <w:p w14:paraId="3D5929C2" w14:textId="77777777" w:rsidR="00FB1E3A" w:rsidRDefault="00FB1E3A" w:rsidP="00FB1E3A">
      <w:pPr>
        <w:pStyle w:val="BodyText"/>
      </w:pPr>
      <w:r w:rsidRPr="00BF57B9">
        <w:t>Public Trust</w:t>
      </w:r>
    </w:p>
    <w:p w14:paraId="20A3CC4C" w14:textId="77777777" w:rsidR="00FB1E3A" w:rsidRPr="00B54501" w:rsidRDefault="00FB1E3A" w:rsidP="00FB1E3A">
      <w:pPr>
        <w:pStyle w:val="ResumeSectionHeading"/>
        <w:spacing w:before="180"/>
        <w:rPr>
          <w:rStyle w:val="In-LineParagraphHeading"/>
          <w:b w:val="0"/>
        </w:rPr>
      </w:pPr>
      <w:r w:rsidRPr="00B54501">
        <w:rPr>
          <w:rStyle w:val="In-LineParagraphHeading"/>
          <w:b w:val="0"/>
        </w:rPr>
        <w:t>Employment History</w:t>
      </w:r>
    </w:p>
    <w:tbl>
      <w:tblPr>
        <w:tblpPr w:leftFromText="180" w:rightFromText="180" w:vertAnchor="text" w:tblpY="1"/>
        <w:tblOverlap w:val="never"/>
        <w:tblW w:w="5000" w:type="pct"/>
        <w:tblBorders>
          <w:insideH w:val="single" w:sz="4" w:space="0" w:color="auto"/>
        </w:tblBorders>
        <w:tblLook w:val="0000" w:firstRow="0" w:lastRow="0" w:firstColumn="0" w:lastColumn="0" w:noHBand="0" w:noVBand="0"/>
      </w:tblPr>
      <w:tblGrid>
        <w:gridCol w:w="2608"/>
        <w:gridCol w:w="1623"/>
        <w:gridCol w:w="2613"/>
        <w:gridCol w:w="2516"/>
      </w:tblGrid>
      <w:tr w:rsidR="00FB1E3A" w:rsidRPr="00287C46" w14:paraId="4606B643" w14:textId="77777777" w:rsidTr="0008537E">
        <w:trPr>
          <w:trHeight w:val="296"/>
        </w:trPr>
        <w:tc>
          <w:tcPr>
            <w:tcW w:w="1393" w:type="pct"/>
            <w:shd w:val="clear" w:color="auto" w:fill="DBE5F1" w:themeFill="accent1" w:themeFillTint="33"/>
            <w:vAlign w:val="center"/>
          </w:tcPr>
          <w:p w14:paraId="46E14AC3"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867" w:type="pct"/>
            <w:shd w:val="clear" w:color="auto" w:fill="DBE5F1" w:themeFill="accent1" w:themeFillTint="33"/>
            <w:vAlign w:val="center"/>
          </w:tcPr>
          <w:p w14:paraId="4BFDFBCC"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396" w:type="pct"/>
            <w:shd w:val="clear" w:color="auto" w:fill="DBE5F1" w:themeFill="accent1" w:themeFillTint="33"/>
            <w:vAlign w:val="center"/>
          </w:tcPr>
          <w:p w14:paraId="69B19C98"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344" w:type="pct"/>
            <w:shd w:val="clear" w:color="auto" w:fill="DBE5F1" w:themeFill="accent1" w:themeFillTint="33"/>
            <w:vAlign w:val="center"/>
          </w:tcPr>
          <w:p w14:paraId="5DD16B1A"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2C2BBCA6" w14:textId="77777777" w:rsidTr="0008537E">
        <w:tc>
          <w:tcPr>
            <w:tcW w:w="1393" w:type="pct"/>
          </w:tcPr>
          <w:p w14:paraId="0A8AFED0"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REI Systems</w:t>
            </w:r>
          </w:p>
        </w:tc>
        <w:tc>
          <w:tcPr>
            <w:tcW w:w="867" w:type="pct"/>
          </w:tcPr>
          <w:p w14:paraId="115E163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Sterling, VA</w:t>
            </w:r>
          </w:p>
        </w:tc>
        <w:tc>
          <w:tcPr>
            <w:tcW w:w="1396" w:type="pct"/>
          </w:tcPr>
          <w:p w14:paraId="61869BE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Data and Business Analyst</w:t>
            </w:r>
          </w:p>
        </w:tc>
        <w:tc>
          <w:tcPr>
            <w:tcW w:w="1344" w:type="pct"/>
          </w:tcPr>
          <w:p w14:paraId="04181D61"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Oct. 2017–Present</w:t>
            </w:r>
          </w:p>
        </w:tc>
      </w:tr>
      <w:tr w:rsidR="00FB1E3A" w:rsidRPr="00287C46" w14:paraId="0820C3BF" w14:textId="77777777" w:rsidTr="0008537E">
        <w:tc>
          <w:tcPr>
            <w:tcW w:w="1393" w:type="pct"/>
            <w:shd w:val="clear" w:color="auto" w:fill="D9D9D9" w:themeFill="background1" w:themeFillShade="D9"/>
          </w:tcPr>
          <w:p w14:paraId="24F0FECD"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Harvard Innovation Field Lab</w:t>
            </w:r>
          </w:p>
        </w:tc>
        <w:tc>
          <w:tcPr>
            <w:tcW w:w="867" w:type="pct"/>
            <w:shd w:val="clear" w:color="auto" w:fill="D9D9D9" w:themeFill="background1" w:themeFillShade="D9"/>
          </w:tcPr>
          <w:p w14:paraId="4C6BD7C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Cambridge, MA</w:t>
            </w:r>
          </w:p>
        </w:tc>
        <w:tc>
          <w:tcPr>
            <w:tcW w:w="1396" w:type="pct"/>
            <w:shd w:val="clear" w:color="auto" w:fill="D9D9D9" w:themeFill="background1" w:themeFillShade="D9"/>
          </w:tcPr>
          <w:p w14:paraId="604227A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Consultant</w:t>
            </w:r>
          </w:p>
        </w:tc>
        <w:tc>
          <w:tcPr>
            <w:tcW w:w="1344" w:type="pct"/>
            <w:shd w:val="clear" w:color="auto" w:fill="D9D9D9" w:themeFill="background1" w:themeFillShade="D9"/>
          </w:tcPr>
          <w:p w14:paraId="64F78E73"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Sept. 2016–May 2017</w:t>
            </w:r>
          </w:p>
        </w:tc>
      </w:tr>
      <w:tr w:rsidR="00FB1E3A" w:rsidRPr="00287C46" w14:paraId="23ED700B" w14:textId="77777777" w:rsidTr="0008537E">
        <w:tc>
          <w:tcPr>
            <w:tcW w:w="1393" w:type="pct"/>
          </w:tcPr>
          <w:p w14:paraId="6C02346D"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Data Smart City Solutions</w:t>
            </w:r>
          </w:p>
        </w:tc>
        <w:tc>
          <w:tcPr>
            <w:tcW w:w="867" w:type="pct"/>
          </w:tcPr>
          <w:p w14:paraId="2BA222B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Cambridge, MA</w:t>
            </w:r>
          </w:p>
        </w:tc>
        <w:tc>
          <w:tcPr>
            <w:tcW w:w="1396" w:type="pct"/>
          </w:tcPr>
          <w:p w14:paraId="061AE70E"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Research Assistant</w:t>
            </w:r>
          </w:p>
        </w:tc>
        <w:tc>
          <w:tcPr>
            <w:tcW w:w="1344" w:type="pct"/>
          </w:tcPr>
          <w:p w14:paraId="511EC160"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May 2016–May 2017</w:t>
            </w:r>
          </w:p>
        </w:tc>
      </w:tr>
      <w:tr w:rsidR="00FB1E3A" w:rsidRPr="00287C46" w14:paraId="2666498B" w14:textId="77777777" w:rsidTr="0008537E">
        <w:tc>
          <w:tcPr>
            <w:tcW w:w="1393" w:type="pct"/>
            <w:shd w:val="clear" w:color="auto" w:fill="D9D9D9" w:themeFill="background1" w:themeFillShade="D9"/>
          </w:tcPr>
          <w:p w14:paraId="66F02C9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Michael Dukakis Fellowship</w:t>
            </w:r>
          </w:p>
        </w:tc>
        <w:tc>
          <w:tcPr>
            <w:tcW w:w="867" w:type="pct"/>
            <w:shd w:val="clear" w:color="auto" w:fill="D9D9D9" w:themeFill="background1" w:themeFillShade="D9"/>
          </w:tcPr>
          <w:p w14:paraId="26EC5BF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Columbia, SC</w:t>
            </w:r>
          </w:p>
        </w:tc>
        <w:tc>
          <w:tcPr>
            <w:tcW w:w="1396" w:type="pct"/>
            <w:shd w:val="clear" w:color="auto" w:fill="D9D9D9" w:themeFill="background1" w:themeFillShade="D9"/>
          </w:tcPr>
          <w:p w14:paraId="5491509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Fellow</w:t>
            </w:r>
          </w:p>
        </w:tc>
        <w:tc>
          <w:tcPr>
            <w:tcW w:w="1344" w:type="pct"/>
            <w:shd w:val="clear" w:color="auto" w:fill="D9D9D9" w:themeFill="background1" w:themeFillShade="D9"/>
          </w:tcPr>
          <w:p w14:paraId="65CDE20F"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May 2016-Aug. 2016</w:t>
            </w:r>
          </w:p>
        </w:tc>
      </w:tr>
      <w:tr w:rsidR="00FB1E3A" w:rsidRPr="00287C46" w14:paraId="1C9367BA" w14:textId="77777777" w:rsidTr="0008537E">
        <w:tc>
          <w:tcPr>
            <w:tcW w:w="1393" w:type="pct"/>
          </w:tcPr>
          <w:p w14:paraId="3D20292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Beijing Royal School</w:t>
            </w:r>
          </w:p>
        </w:tc>
        <w:tc>
          <w:tcPr>
            <w:tcW w:w="867" w:type="pct"/>
          </w:tcPr>
          <w:p w14:paraId="15D74D81"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Beijing, China</w:t>
            </w:r>
          </w:p>
        </w:tc>
        <w:tc>
          <w:tcPr>
            <w:tcW w:w="1396" w:type="pct"/>
          </w:tcPr>
          <w:p w14:paraId="7FC5184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Data Analyst</w:t>
            </w:r>
          </w:p>
        </w:tc>
        <w:tc>
          <w:tcPr>
            <w:tcW w:w="1344" w:type="pct"/>
          </w:tcPr>
          <w:p w14:paraId="4740D0B4"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Sept. 2013–May 2015</w:t>
            </w:r>
          </w:p>
        </w:tc>
      </w:tr>
      <w:tr w:rsidR="00FB1E3A" w:rsidRPr="00287C46" w14:paraId="73BFD502" w14:textId="77777777" w:rsidTr="0008537E">
        <w:tc>
          <w:tcPr>
            <w:tcW w:w="1393" w:type="pct"/>
            <w:shd w:val="clear" w:color="auto" w:fill="D9D9D9" w:themeFill="background1" w:themeFillShade="D9"/>
          </w:tcPr>
          <w:p w14:paraId="5DFF185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Teach for America</w:t>
            </w:r>
          </w:p>
        </w:tc>
        <w:tc>
          <w:tcPr>
            <w:tcW w:w="867" w:type="pct"/>
            <w:shd w:val="clear" w:color="auto" w:fill="D9D9D9" w:themeFill="background1" w:themeFillShade="D9"/>
          </w:tcPr>
          <w:p w14:paraId="1E55D6A4"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Washington, DC</w:t>
            </w:r>
          </w:p>
        </w:tc>
        <w:tc>
          <w:tcPr>
            <w:tcW w:w="1396" w:type="pct"/>
            <w:shd w:val="clear" w:color="auto" w:fill="D9D9D9" w:themeFill="background1" w:themeFillShade="D9"/>
          </w:tcPr>
          <w:p w14:paraId="5E180FEB"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6</w:t>
            </w:r>
            <w:r w:rsidRPr="00287C46">
              <w:rPr>
                <w:rFonts w:ascii="Times New Roman" w:hAnsi="Times New Roman" w:cs="Times New Roman"/>
                <w:sz w:val="20"/>
                <w:vertAlign w:val="superscript"/>
              </w:rPr>
              <w:t>th</w:t>
            </w:r>
            <w:r w:rsidRPr="00287C46">
              <w:rPr>
                <w:rFonts w:ascii="Times New Roman" w:hAnsi="Times New Roman" w:cs="Times New Roman"/>
                <w:sz w:val="20"/>
              </w:rPr>
              <w:t xml:space="preserve"> Grade Teacher</w:t>
            </w:r>
          </w:p>
        </w:tc>
        <w:tc>
          <w:tcPr>
            <w:tcW w:w="1344" w:type="pct"/>
            <w:shd w:val="clear" w:color="auto" w:fill="D9D9D9" w:themeFill="background1" w:themeFillShade="D9"/>
          </w:tcPr>
          <w:p w14:paraId="5C278901"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Aug. 2011-May2013</w:t>
            </w:r>
          </w:p>
        </w:tc>
      </w:tr>
      <w:tr w:rsidR="00FB1E3A" w:rsidRPr="00287C46" w14:paraId="47A52B9B" w14:textId="77777777" w:rsidTr="0008537E">
        <w:tc>
          <w:tcPr>
            <w:tcW w:w="1393" w:type="pct"/>
          </w:tcPr>
          <w:p w14:paraId="215BB247"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The Urban Institute</w:t>
            </w:r>
          </w:p>
        </w:tc>
        <w:tc>
          <w:tcPr>
            <w:tcW w:w="867" w:type="pct"/>
          </w:tcPr>
          <w:p w14:paraId="55D30DB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Washington, DC</w:t>
            </w:r>
          </w:p>
        </w:tc>
        <w:tc>
          <w:tcPr>
            <w:tcW w:w="1396" w:type="pct"/>
          </w:tcPr>
          <w:p w14:paraId="1CC1B046"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Research Fellow</w:t>
            </w:r>
          </w:p>
        </w:tc>
        <w:tc>
          <w:tcPr>
            <w:tcW w:w="1344" w:type="pct"/>
          </w:tcPr>
          <w:p w14:paraId="4D9426E6"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June 2010-Sept. 2010</w:t>
            </w:r>
          </w:p>
        </w:tc>
      </w:tr>
    </w:tbl>
    <w:p w14:paraId="2686C249" w14:textId="77777777" w:rsidR="00FB1E3A" w:rsidRDefault="00FB1E3A" w:rsidP="00FB1E3A">
      <w:pPr>
        <w:tabs>
          <w:tab w:val="left" w:pos="1425"/>
        </w:tabs>
      </w:pPr>
      <w:r>
        <w:br w:type="page"/>
      </w:r>
    </w:p>
    <w:p w14:paraId="1AD8305B" w14:textId="77777777" w:rsidR="00FB1E3A" w:rsidRDefault="00FB1E3A" w:rsidP="00FB1E3A">
      <w:pPr>
        <w:pStyle w:val="ResumeName"/>
      </w:pPr>
      <w:bookmarkStart w:id="843" w:name="_Toc507859417"/>
      <w:r>
        <w:t>Indunil Ranaviraja</w:t>
      </w:r>
      <w:bookmarkEnd w:id="843"/>
    </w:p>
    <w:p w14:paraId="72C3D19F" w14:textId="77777777" w:rsidR="00FB1E3A" w:rsidRPr="006C261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Advisory Services and Change Management</w:t>
      </w:r>
    </w:p>
    <w:p w14:paraId="5D4DB44D" w14:textId="77777777" w:rsidR="00FB1E3A" w:rsidRPr="005E3DD5" w:rsidRDefault="00FB1E3A" w:rsidP="00FB1E3A">
      <w:pPr>
        <w:pStyle w:val="ResumeNormal"/>
        <w:rPr>
          <w:rFonts w:ascii="Times New Roman" w:hAnsi="Times New Roman" w:cs="Times New Roman"/>
          <w:sz w:val="22"/>
        </w:rPr>
      </w:pPr>
      <w:r w:rsidRPr="005E3DD5">
        <w:rPr>
          <w:rFonts w:ascii="Times New Roman" w:hAnsi="Times New Roman" w:cs="Times New Roman"/>
          <w:sz w:val="22"/>
        </w:rPr>
        <w:t>REI Systems</w:t>
      </w:r>
    </w:p>
    <w:p w14:paraId="090ACB69" w14:textId="77777777" w:rsidR="00FB1E3A" w:rsidRPr="002F7673" w:rsidRDefault="00FB1E3A" w:rsidP="00FB1E3A">
      <w:pPr>
        <w:pStyle w:val="ResumeSectionHeading"/>
        <w:rPr>
          <w:rStyle w:val="In-LineParagraphHeading"/>
          <w:b w:val="0"/>
        </w:rPr>
      </w:pPr>
      <w:r w:rsidRPr="002F7673">
        <w:rPr>
          <w:rStyle w:val="In-LineParagraphHeading"/>
          <w:b w:val="0"/>
        </w:rPr>
        <w:t>Experience and CAPability overview</w:t>
      </w:r>
    </w:p>
    <w:p w14:paraId="7E2A4206" w14:textId="77777777" w:rsidR="00FB1E3A" w:rsidRPr="00AC64C8" w:rsidRDefault="00FB1E3A" w:rsidP="00FB1E3A">
      <w:pPr>
        <w:pStyle w:val="BodyText"/>
      </w:pPr>
      <w:r>
        <w:t xml:space="preserve">Leads and provides oversight of REI’s emerging Advisory Services practice. </w:t>
      </w:r>
      <w:r w:rsidRPr="0034492C">
        <w:t>Results driven program manager and entrepreneurial leader with</w:t>
      </w:r>
      <w:r>
        <w:t xml:space="preserve"> over 16 years of management experience and</w:t>
      </w:r>
      <w:r w:rsidRPr="0034492C">
        <w:t xml:space="preserve"> a record of accomplishments in strategy development, change leadership &amp; adoption, team performance, and organizational effectiveness optimization for Federal Government and International Development sector clients</w:t>
      </w:r>
      <w:r>
        <w:t>.</w:t>
      </w:r>
    </w:p>
    <w:p w14:paraId="3633D9F0" w14:textId="77777777" w:rsidR="00FB1E3A" w:rsidRPr="002F7673" w:rsidRDefault="00FB1E3A" w:rsidP="00FB1E3A">
      <w:pPr>
        <w:pStyle w:val="ResumeSectionHeading"/>
        <w:rPr>
          <w:rStyle w:val="In-LineParagraphHeading"/>
          <w:b w:val="0"/>
        </w:rPr>
      </w:pPr>
      <w:r w:rsidRPr="002F7673">
        <w:rPr>
          <w:rStyle w:val="In-LineParagraphHeading"/>
          <w:b w:val="0"/>
        </w:rPr>
        <w:t>Technical Domain AnD FUNCTIONAL Expertise</w:t>
      </w:r>
    </w:p>
    <w:p w14:paraId="7E3CAC78" w14:textId="77777777" w:rsidR="00FB1E3A" w:rsidRPr="00526240" w:rsidRDefault="00FB1E3A" w:rsidP="0005561C">
      <w:pPr>
        <w:pStyle w:val="Bullet1-0ptsAfter"/>
      </w:pPr>
      <w:r w:rsidRPr="00526240">
        <w:t>Strategic Planning</w:t>
      </w:r>
    </w:p>
    <w:p w14:paraId="78B16117" w14:textId="77777777" w:rsidR="00FB1E3A" w:rsidRPr="00526240" w:rsidRDefault="00FB1E3A" w:rsidP="0005561C">
      <w:pPr>
        <w:pStyle w:val="Bullet1-0ptsAfter"/>
      </w:pPr>
      <w:r w:rsidRPr="00526240">
        <w:t>Organizational Change Management</w:t>
      </w:r>
    </w:p>
    <w:p w14:paraId="47E6A5F8" w14:textId="77777777" w:rsidR="00FB1E3A" w:rsidRPr="00526240" w:rsidRDefault="00FB1E3A" w:rsidP="0005561C">
      <w:pPr>
        <w:pStyle w:val="Bullet1-0ptsAfter"/>
      </w:pPr>
      <w:r w:rsidRPr="00526240">
        <w:t>Stakeholder Analysis &amp; Outreach / Engagement</w:t>
      </w:r>
    </w:p>
    <w:p w14:paraId="7679E33F" w14:textId="77777777" w:rsidR="00FB1E3A" w:rsidRPr="00526240" w:rsidRDefault="00FB1E3A" w:rsidP="0005561C">
      <w:pPr>
        <w:pStyle w:val="Bullet1-0ptsAfter"/>
      </w:pPr>
      <w:r w:rsidRPr="00526240">
        <w:t>Program Management &amp; Evaluation</w:t>
      </w:r>
    </w:p>
    <w:p w14:paraId="3D0FE504" w14:textId="77777777" w:rsidR="00FB1E3A" w:rsidRPr="00526240" w:rsidRDefault="00FB1E3A" w:rsidP="0005561C">
      <w:pPr>
        <w:pStyle w:val="Bullet1-0ptsAfter"/>
      </w:pPr>
      <w:r w:rsidRPr="00526240">
        <w:t>Organizational Design and Development</w:t>
      </w:r>
    </w:p>
    <w:p w14:paraId="25D1B17B" w14:textId="77777777" w:rsidR="00FB1E3A" w:rsidRPr="00526240" w:rsidRDefault="00FB1E3A" w:rsidP="0005561C">
      <w:pPr>
        <w:pStyle w:val="Bullet1-0ptsAfter"/>
      </w:pPr>
      <w:r w:rsidRPr="00526240">
        <w:t>Leadership and Team Development</w:t>
      </w:r>
    </w:p>
    <w:p w14:paraId="78928C27" w14:textId="77777777" w:rsidR="00FB1E3A" w:rsidRPr="00526240" w:rsidRDefault="00FB1E3A" w:rsidP="0005561C">
      <w:pPr>
        <w:pStyle w:val="Bullet1-0ptsAfter"/>
      </w:pPr>
      <w:r>
        <w:t>T</w:t>
      </w:r>
      <w:r w:rsidRPr="00526240">
        <w:t>raining Development &amp; Delivery</w:t>
      </w:r>
    </w:p>
    <w:p w14:paraId="2917B785" w14:textId="77777777" w:rsidR="00FB1E3A" w:rsidRPr="002F7673" w:rsidRDefault="00FB1E3A" w:rsidP="00FB1E3A">
      <w:pPr>
        <w:pStyle w:val="ResumeSectionHeading"/>
        <w:rPr>
          <w:rStyle w:val="In-LineParagraphHeading"/>
          <w:b w:val="0"/>
        </w:rPr>
      </w:pPr>
      <w:r w:rsidRPr="002F7673">
        <w:rPr>
          <w:rStyle w:val="In-LineParagraphHeading"/>
          <w:b w:val="0"/>
        </w:rPr>
        <w:t>Education</w:t>
      </w:r>
    </w:p>
    <w:p w14:paraId="0DE82CD5" w14:textId="77777777" w:rsidR="00FB1E3A" w:rsidRPr="00F046EA" w:rsidRDefault="00FB1E3A" w:rsidP="0005561C">
      <w:pPr>
        <w:pStyle w:val="Bullet1-0ptsAfter"/>
      </w:pPr>
      <w:r w:rsidRPr="00F046EA">
        <w:t>Master in Public Policy, Kennedy School of Government, Harvard University, Cambridge, MA, 2006</w:t>
      </w:r>
    </w:p>
    <w:p w14:paraId="1F0C8DBF" w14:textId="77777777" w:rsidR="00FB1E3A" w:rsidRPr="002F7673" w:rsidRDefault="00FB1E3A" w:rsidP="00FB1E3A">
      <w:pPr>
        <w:pStyle w:val="ResumeSectionHeading"/>
        <w:rPr>
          <w:rStyle w:val="In-LineParagraphHeading"/>
          <w:b w:val="0"/>
        </w:rPr>
      </w:pPr>
      <w:r w:rsidRPr="002F7673">
        <w:rPr>
          <w:rStyle w:val="In-LineParagraphHeading"/>
          <w:b w:val="0"/>
        </w:rPr>
        <w:t xml:space="preserve">certifications </w:t>
      </w:r>
    </w:p>
    <w:p w14:paraId="3FA68BDD" w14:textId="77777777" w:rsidR="00FB1E3A" w:rsidRDefault="003C6695" w:rsidP="0005561C">
      <w:pPr>
        <w:pStyle w:val="Bullet1-0ptsAfter"/>
      </w:pPr>
      <w:hyperlink r:id="rId77" w:history="1">
        <w:r w:rsidR="00FB1E3A" w:rsidRPr="00526240">
          <w:t>Master of Managed Change® Certification</w:t>
        </w:r>
      </w:hyperlink>
      <w:r w:rsidR="00FB1E3A">
        <w:t xml:space="preserve">, LaMarsh Global, 2012 </w:t>
      </w:r>
    </w:p>
    <w:p w14:paraId="73506EF4" w14:textId="77777777" w:rsidR="00FB1E3A" w:rsidRPr="00526240" w:rsidRDefault="00FB1E3A" w:rsidP="0005561C">
      <w:pPr>
        <w:pStyle w:val="Bullet1-0ptsAfter"/>
      </w:pPr>
      <w:r w:rsidRPr="00526240">
        <w:t xml:space="preserve">Advanced Practitioner of Change Management, McDonough School of Business, Georgetown University, 2009 </w:t>
      </w:r>
    </w:p>
    <w:p w14:paraId="6FBD8664" w14:textId="77777777" w:rsidR="00FB1E3A" w:rsidRPr="00526240" w:rsidRDefault="00FB1E3A" w:rsidP="0005561C">
      <w:pPr>
        <w:pStyle w:val="Bullet1-0ptsAfter"/>
      </w:pPr>
      <w:r w:rsidRPr="00526240">
        <w:t>Diplomacy and International Relations, Bandaranaike International Diplomatic Training Institute, 1996</w:t>
      </w:r>
    </w:p>
    <w:p w14:paraId="54D99EFE" w14:textId="77777777" w:rsidR="00FB1E3A" w:rsidRPr="002F7673" w:rsidRDefault="00FB1E3A" w:rsidP="00FB1E3A">
      <w:pPr>
        <w:pStyle w:val="ResumeSectionHeading"/>
        <w:rPr>
          <w:rStyle w:val="In-LineParagraphHeading"/>
          <w:b w:val="0"/>
        </w:rPr>
      </w:pPr>
      <w:r w:rsidRPr="002F7673">
        <w:rPr>
          <w:rStyle w:val="In-LineParagraphHeading"/>
          <w:b w:val="0"/>
        </w:rPr>
        <w:t xml:space="preserve">Project Experience </w:t>
      </w:r>
    </w:p>
    <w:p w14:paraId="3BB54912" w14:textId="77777777" w:rsidR="00FB1E3A" w:rsidRDefault="00FB1E3A" w:rsidP="00FB1E3A">
      <w:pPr>
        <w:pStyle w:val="ResumeRoleTitle"/>
        <w:spacing w:before="120"/>
        <w:ind w:right="-270"/>
        <w:rPr>
          <w:rFonts w:eastAsia="Calibri"/>
        </w:rPr>
      </w:pPr>
      <w:r>
        <w:rPr>
          <w:rFonts w:eastAsia="Calibri"/>
        </w:rPr>
        <w:t>GSA / FEDERAL ACQUISITION INSITUTE and Office of Government-Wide Policy (OGP)</w:t>
      </w:r>
    </w:p>
    <w:p w14:paraId="34C1065D" w14:textId="77777777" w:rsidR="00FB1E3A" w:rsidRPr="00E2091C" w:rsidRDefault="00FB1E3A" w:rsidP="00FB1E3A">
      <w:pPr>
        <w:pStyle w:val="BodyText"/>
        <w:rPr>
          <w:rFonts w:eastAsia="Calibri"/>
        </w:rPr>
      </w:pPr>
      <w:r>
        <w:rPr>
          <w:rFonts w:eastAsia="Calibri"/>
        </w:rPr>
        <w:t xml:space="preserve">Lead the design and facilitation of working sessions for FAI Executive and IT Leadership team and guide the development of an IT Strategy for FAI. Provide guidance in developing a UX plan to improve FAI usability and user experience.  Provide oversight of Organizational Change Management, Strategic Communication, and Facilitation Support provided to OGP by embedded </w:t>
      </w:r>
      <w:r w:rsidRPr="00266E48">
        <w:rPr>
          <w:rFonts w:eastAsia="Calibri"/>
        </w:rPr>
        <w:t>Federal Information Technology Acquisition Reform Act</w:t>
      </w:r>
      <w:r>
        <w:rPr>
          <w:rStyle w:val="tgc"/>
          <w:color w:val="222222"/>
        </w:rPr>
        <w:t xml:space="preserve"> (</w:t>
      </w:r>
      <w:r>
        <w:rPr>
          <w:rFonts w:eastAsia="Calibri"/>
        </w:rPr>
        <w:t>FITARA) Project Team.</w:t>
      </w:r>
    </w:p>
    <w:p w14:paraId="6C1DFAEB" w14:textId="77777777" w:rsidR="00FB1E3A" w:rsidRPr="005E4D62" w:rsidRDefault="00FB1E3A" w:rsidP="00FB1E3A">
      <w:pPr>
        <w:pStyle w:val="ResumeRoleTitle"/>
        <w:spacing w:before="120"/>
        <w:ind w:right="-270"/>
      </w:pPr>
      <w:r w:rsidRPr="005E4D62">
        <w:rPr>
          <w:rFonts w:eastAsia="Calibri"/>
        </w:rPr>
        <w:t xml:space="preserve">NASA </w:t>
      </w:r>
      <w:r w:rsidRPr="005E4D62">
        <w:t>Small Business Innovation Research/Small Business Technology Transfer</w:t>
      </w:r>
      <w:r>
        <w:t xml:space="preserve"> (SBIR/STTR</w:t>
      </w:r>
      <w:r w:rsidRPr="005E4D62">
        <w:t>)</w:t>
      </w:r>
      <w:r w:rsidRPr="005E4D62">
        <w:rPr>
          <w:rFonts w:eastAsia="Calibri"/>
        </w:rPr>
        <w:t xml:space="preserve"> Program </w:t>
      </w:r>
    </w:p>
    <w:p w14:paraId="5530011B" w14:textId="77777777" w:rsidR="00FB1E3A" w:rsidRDefault="00FB1E3A" w:rsidP="00FB1E3A">
      <w:pPr>
        <w:pStyle w:val="BodyText"/>
        <w:rPr>
          <w:rFonts w:eastAsia="Calibri"/>
        </w:rPr>
      </w:pPr>
      <w:r>
        <w:rPr>
          <w:rFonts w:eastAsia="Calibri"/>
        </w:rPr>
        <w:t xml:space="preserve">Lead delivery of Organizational Design and Lean Six Sigma services in support of the Program Management Office (PMO). Provide oversight of NASA Strategic Communications, Organizational Change Management, and User Adoption in support of Electronic Handbook Modernization. </w:t>
      </w:r>
      <w:r w:rsidRPr="005E4D62">
        <w:rPr>
          <w:rFonts w:eastAsia="Calibri"/>
        </w:rPr>
        <w:t xml:space="preserve">Led </w:t>
      </w:r>
      <w:r>
        <w:rPr>
          <w:rFonts w:eastAsia="Calibri"/>
        </w:rPr>
        <w:t>the develop of a Communications</w:t>
      </w:r>
      <w:r w:rsidRPr="005E4D62">
        <w:rPr>
          <w:rFonts w:eastAsia="Calibri"/>
        </w:rPr>
        <w:t xml:space="preserve"> Strategy and</w:t>
      </w:r>
      <w:r w:rsidRPr="005E4D62">
        <w:t xml:space="preserve"> accompanying 30-60-90 day rolling</w:t>
      </w:r>
      <w:r>
        <w:rPr>
          <w:rFonts w:eastAsia="Calibri"/>
        </w:rPr>
        <w:t xml:space="preserve"> implementation p</w:t>
      </w:r>
      <w:r w:rsidRPr="005E4D62">
        <w:rPr>
          <w:rFonts w:eastAsia="Calibri"/>
        </w:rPr>
        <w:t xml:space="preserve">lan. Facilitated working sessions with PMO and Technology Infusion Managers based at </w:t>
      </w:r>
      <w:r w:rsidRPr="005E4D62">
        <w:t xml:space="preserve">regionally dispersed </w:t>
      </w:r>
      <w:r w:rsidRPr="005E4D62">
        <w:rPr>
          <w:rFonts w:eastAsia="Calibri"/>
        </w:rPr>
        <w:t>NASA center</w:t>
      </w:r>
      <w:r w:rsidRPr="005E4D62">
        <w:t>s t</w:t>
      </w:r>
      <w:r w:rsidRPr="005E4D62">
        <w:rPr>
          <w:rFonts w:eastAsia="Calibri"/>
        </w:rPr>
        <w:t>o develop a shared vision and establish priorities for the strategic plan</w:t>
      </w:r>
      <w:r w:rsidRPr="005E4D62">
        <w:t>, using a data-driven and results-focused approach</w:t>
      </w:r>
      <w:r w:rsidRPr="005E4D62">
        <w:rPr>
          <w:rFonts w:eastAsia="Calibri"/>
        </w:rPr>
        <w:t xml:space="preserve">.  </w:t>
      </w:r>
    </w:p>
    <w:p w14:paraId="2DA74CD7" w14:textId="77777777" w:rsidR="00FB1E3A" w:rsidRDefault="00FB1E3A" w:rsidP="00FB1E3A">
      <w:pPr>
        <w:pStyle w:val="ResumeNormal"/>
        <w:rPr>
          <w:rFonts w:eastAsia="Calibri"/>
          <w:b/>
        </w:rPr>
      </w:pPr>
      <w:r w:rsidRPr="00624883">
        <w:rPr>
          <w:rFonts w:eastAsia="Calibri"/>
          <w:b/>
        </w:rPr>
        <w:t>HHS / Health Resources Services Administration</w:t>
      </w:r>
    </w:p>
    <w:p w14:paraId="063B9A64" w14:textId="77777777" w:rsidR="00FB1E3A" w:rsidRDefault="00FB1E3A" w:rsidP="00FB1E3A">
      <w:pPr>
        <w:pStyle w:val="BodyText"/>
      </w:pPr>
      <w:r>
        <w:t>Delivered User Adoption (Communications and Training) services in support of the Electronic Handbook and provided oversight of Customer Experience Team.</w:t>
      </w:r>
    </w:p>
    <w:p w14:paraId="379EB057" w14:textId="77777777" w:rsidR="00FB1E3A" w:rsidRPr="002F7673" w:rsidRDefault="00FB1E3A" w:rsidP="00FB1E3A">
      <w:pPr>
        <w:pStyle w:val="ResumeSectionHeading"/>
        <w:rPr>
          <w:rStyle w:val="In-LineParagraphHeading"/>
          <w:b w:val="0"/>
        </w:rPr>
      </w:pPr>
      <w:r w:rsidRPr="002F7673">
        <w:rPr>
          <w:rStyle w:val="In-LineParagraphHeading"/>
          <w:b w:val="0"/>
        </w:rPr>
        <w:t xml:space="preserve">RELEVANT PAST Project Experience </w:t>
      </w:r>
    </w:p>
    <w:p w14:paraId="5DDFD46B" w14:textId="77777777" w:rsidR="00FB1E3A" w:rsidRDefault="00FB1E3A" w:rsidP="00FB1E3A">
      <w:pPr>
        <w:pStyle w:val="ResumeRoleTitle"/>
        <w:spacing w:before="120"/>
      </w:pPr>
      <w:r>
        <w:rPr>
          <w:rFonts w:eastAsia="Calibri"/>
        </w:rPr>
        <w:t xml:space="preserve">For Booz Allen Hamilton: </w:t>
      </w:r>
      <w:r w:rsidRPr="005E4D62">
        <w:rPr>
          <w:rFonts w:eastAsia="Calibri"/>
        </w:rPr>
        <w:t>Inter-American Development Bank – Office of CIO</w:t>
      </w:r>
    </w:p>
    <w:p w14:paraId="6EE4EC67" w14:textId="77777777" w:rsidR="00FB1E3A" w:rsidRPr="00467D0B" w:rsidRDefault="00FB1E3A" w:rsidP="00FB1E3A">
      <w:pPr>
        <w:pStyle w:val="BodyText"/>
        <w:rPr>
          <w:rFonts w:eastAsia="Calibri"/>
        </w:rPr>
      </w:pPr>
      <w:r w:rsidRPr="00467D0B">
        <w:rPr>
          <w:rFonts w:eastAsia="Calibri"/>
        </w:rPr>
        <w:t>Served as a strategic advisor to the CIO in redesigning the CIO organization into a customer-centric model.  Facilitated executive, front line management, and, change agent working sessions to drive decisions on the to-be model, conduct impact analysis, and, prioritize stakeholder engagement activities. In alignment with transition strategy, developed Organizational Change Management and Stakeholder Engagement &amp; Communications plan with actionable 30-60-90-day plan</w:t>
      </w:r>
      <w:r>
        <w:rPr>
          <w:rFonts w:eastAsia="Calibri"/>
        </w:rPr>
        <w:t>s</w:t>
      </w:r>
      <w:r w:rsidRPr="00467D0B">
        <w:rPr>
          <w:rFonts w:eastAsia="Calibri"/>
        </w:rPr>
        <w:t xml:space="preserve"> for each key phase.</w:t>
      </w:r>
    </w:p>
    <w:p w14:paraId="5F4E1BF5" w14:textId="77777777" w:rsidR="00FB1E3A" w:rsidRDefault="00FB1E3A" w:rsidP="00FB1E3A">
      <w:pPr>
        <w:pStyle w:val="ResumeRoleTitle"/>
        <w:spacing w:before="120"/>
      </w:pPr>
      <w:r>
        <w:rPr>
          <w:rFonts w:eastAsia="Calibri"/>
        </w:rPr>
        <w:t xml:space="preserve">For Booz Allen Hamilton: </w:t>
      </w:r>
      <w:r w:rsidRPr="00556B97">
        <w:rPr>
          <w:rFonts w:eastAsia="Calibri"/>
        </w:rPr>
        <w:t>Fannie Mae – Fannie Unified Securiti</w:t>
      </w:r>
      <w:r>
        <w:rPr>
          <w:rFonts w:eastAsia="Calibri"/>
        </w:rPr>
        <w:t xml:space="preserve">es Environment (FUSE) </w:t>
      </w:r>
    </w:p>
    <w:p w14:paraId="52937F9D" w14:textId="77777777" w:rsidR="00FB1E3A" w:rsidRPr="00467D0B" w:rsidRDefault="00FB1E3A" w:rsidP="00FB1E3A">
      <w:pPr>
        <w:pStyle w:val="BodyText"/>
        <w:rPr>
          <w:rFonts w:eastAsia="Calibri"/>
        </w:rPr>
      </w:pPr>
      <w:r w:rsidRPr="00467D0B">
        <w:rPr>
          <w:rFonts w:eastAsia="Calibri"/>
        </w:rPr>
        <w:t>Served as the Stakeholder Engagement and Communications lead for the Program Management Office responsible for the enterprise-wide technology implementation that retire</w:t>
      </w:r>
      <w:r>
        <w:rPr>
          <w:rFonts w:eastAsia="Calibri"/>
        </w:rPr>
        <w:t>s</w:t>
      </w:r>
      <w:r w:rsidRPr="00467D0B">
        <w:rPr>
          <w:rFonts w:eastAsia="Calibri"/>
        </w:rPr>
        <w:t xml:space="preserve"> 30+ legacy systems and transform</w:t>
      </w:r>
      <w:r>
        <w:rPr>
          <w:rFonts w:eastAsia="Calibri"/>
        </w:rPr>
        <w:t>s</w:t>
      </w:r>
      <w:r w:rsidRPr="00467D0B">
        <w:rPr>
          <w:rFonts w:eastAsia="Calibri"/>
        </w:rPr>
        <w:t xml:space="preserve"> the way Fannie Mae trades, processes and accounts for mortgage securities. Drafted the FUSE communications strategy and roadmap for engaging internal stakeholders (400 FTEs/contractors and 35 upstream and downstream consumer groups). Developed a rolling three-month tactical plan based on roadmap and authored supporting material such as newsletters, program overviews and presentation decks. Served as lead speechwriter and key advisor to the Senior Vice President (accountable for initiative) and the PMO lead executive on employee engagement</w:t>
      </w:r>
      <w:r>
        <w:rPr>
          <w:rFonts w:eastAsia="Calibri"/>
        </w:rPr>
        <w:t>, performance management, team building, and morale</w:t>
      </w:r>
      <w:r w:rsidRPr="00467D0B">
        <w:rPr>
          <w:rFonts w:eastAsia="Calibri"/>
        </w:rPr>
        <w:t>.</w:t>
      </w:r>
    </w:p>
    <w:p w14:paraId="7F937C4E" w14:textId="77777777" w:rsidR="00FB1E3A" w:rsidRDefault="00FB1E3A" w:rsidP="00FB1E3A">
      <w:pPr>
        <w:pStyle w:val="ResumeRoleTitle"/>
        <w:spacing w:before="120"/>
        <w:rPr>
          <w:rFonts w:eastAsia="Calibri"/>
        </w:rPr>
      </w:pPr>
      <w:r>
        <w:rPr>
          <w:rFonts w:eastAsia="Calibri"/>
        </w:rPr>
        <w:t xml:space="preserve">For Booz Allen Hamilton: </w:t>
      </w:r>
      <w:r w:rsidRPr="00556B97">
        <w:rPr>
          <w:rFonts w:eastAsia="Calibri"/>
        </w:rPr>
        <w:t>Veterans Affairs (VA)</w:t>
      </w:r>
      <w:r>
        <w:rPr>
          <w:rFonts w:eastAsia="Calibri"/>
        </w:rPr>
        <w:t xml:space="preserve"> </w:t>
      </w:r>
      <w:r w:rsidRPr="00556B97">
        <w:rPr>
          <w:rFonts w:eastAsia="Calibri"/>
        </w:rPr>
        <w:t>–</w:t>
      </w:r>
      <w:r>
        <w:rPr>
          <w:rFonts w:eastAsia="Calibri"/>
        </w:rPr>
        <w:t xml:space="preserve"> Multiple Administrations &amp; Staff Offices</w:t>
      </w:r>
    </w:p>
    <w:p w14:paraId="5814A71C" w14:textId="77777777" w:rsidR="00FB1E3A" w:rsidRDefault="00FB1E3A" w:rsidP="00FB1E3A">
      <w:pPr>
        <w:pStyle w:val="BodyText"/>
        <w:rPr>
          <w:rFonts w:eastAsia="Calibri"/>
        </w:rPr>
      </w:pPr>
      <w:r>
        <w:rPr>
          <w:rFonts w:eastAsia="Calibri"/>
        </w:rPr>
        <w:t>For VA Learning University, s</w:t>
      </w:r>
      <w:r w:rsidRPr="00467D0B">
        <w:rPr>
          <w:rFonts w:eastAsia="Calibri"/>
        </w:rPr>
        <w:t xml:space="preserve">erved as the key client relationship manager to senior executive clients in shaping the strategy and priorities for </w:t>
      </w:r>
      <w:r>
        <w:rPr>
          <w:rFonts w:eastAsia="Calibri"/>
        </w:rPr>
        <w:t xml:space="preserve">transformational change programs.  </w:t>
      </w:r>
      <w:r w:rsidRPr="00467D0B">
        <w:rPr>
          <w:rFonts w:eastAsia="Calibri"/>
        </w:rPr>
        <w:t>For the Deputy Assistant Secretary (DAS) for Administration, designed</w:t>
      </w:r>
      <w:r>
        <w:rPr>
          <w:rFonts w:eastAsia="Calibri"/>
        </w:rPr>
        <w:t xml:space="preserve"> </w:t>
      </w:r>
      <w:r w:rsidRPr="00467D0B">
        <w:rPr>
          <w:rFonts w:eastAsia="Calibri"/>
        </w:rPr>
        <w:t>and implemented a change leadership program focused on building a more proactive and consultative HR organization. Subsequently, supported the DAS in launching the first Lean Six Sigma (LSS) Center of Excellence to drive continuous improvement and innovation for the organization from the ground up.</w:t>
      </w:r>
      <w:r>
        <w:rPr>
          <w:rFonts w:eastAsia="Calibri"/>
        </w:rPr>
        <w:t xml:space="preserve">  For the VBA </w:t>
      </w:r>
      <w:r w:rsidRPr="00B03DE9">
        <w:rPr>
          <w:rFonts w:eastAsia="Calibri"/>
        </w:rPr>
        <w:t>Office of Business Process Integration (OBPI) supervised a team of 12 FTEs and 2 subcontractors across eight workstreams – Business Process Reengineering, Organizational Change Management, Strategic Communications, Leadership Involvement, Work Force Planning, Organizational Learning, Strategic Planning, and Program Management - in support of OBPI’s business transformation strategy.</w:t>
      </w:r>
      <w:r>
        <w:rPr>
          <w:rFonts w:eastAsia="Calibri"/>
        </w:rPr>
        <w:t xml:space="preserve"> For VBA’s </w:t>
      </w:r>
      <w:r w:rsidRPr="00B03DE9">
        <w:rPr>
          <w:rFonts w:eastAsia="Calibri"/>
        </w:rPr>
        <w:t xml:space="preserve">Veterans Benefits Management Systems (VBMS), led the development, implementation, and evaluation of a comprehensive strategic communications and change management program, designed to support successful training, deployment, and adoption of VBMS (electronic claims processing platform) across 56 regional offices and the extended VBA enterprise. Facilitated change workshops and training at select pilot sites and used findings to feed operational improvements, refine training materials and develop targeted communications collateral for regional offices. Provided senior executives with strategic advice and communication </w:t>
      </w:r>
      <w:r>
        <w:rPr>
          <w:rFonts w:eastAsia="Calibri"/>
        </w:rPr>
        <w:t>support</w:t>
      </w:r>
      <w:r w:rsidRPr="00B03DE9">
        <w:rPr>
          <w:rFonts w:eastAsia="Calibri"/>
        </w:rPr>
        <w:t xml:space="preserve"> to feed congressional briefings and engage partner agencies and organizations such as the Department of Defense and Veteran Service Organizations. </w:t>
      </w:r>
      <w:r>
        <w:rPr>
          <w:rFonts w:eastAsia="Calibri"/>
        </w:rPr>
        <w:t>For the</w:t>
      </w:r>
      <w:r w:rsidRPr="00B03DE9">
        <w:rPr>
          <w:rFonts w:eastAsia="Calibri"/>
        </w:rPr>
        <w:t xml:space="preserve"> Office of the Chief Technology Officer</w:t>
      </w:r>
      <w:r>
        <w:rPr>
          <w:rFonts w:eastAsia="Calibri"/>
        </w:rPr>
        <w:t>, s</w:t>
      </w:r>
      <w:r w:rsidRPr="00B03DE9">
        <w:rPr>
          <w:rFonts w:eastAsia="Calibri"/>
        </w:rPr>
        <w:t>erved as lead author and facilitated the development of the 5-year strategy (2009-2014) to transform the Veterans Benefits Administration’s paper-based benefits claims processing environment to a</w:t>
      </w:r>
      <w:r>
        <w:rPr>
          <w:rFonts w:eastAsia="Calibri"/>
        </w:rPr>
        <w:t>n electronic platform.</w:t>
      </w:r>
    </w:p>
    <w:p w14:paraId="2B5BB0DE" w14:textId="77777777" w:rsidR="00FB1E3A" w:rsidRDefault="00FB1E3A" w:rsidP="00FB1E3A">
      <w:pPr>
        <w:pStyle w:val="ResumeNormal"/>
        <w:rPr>
          <w:rFonts w:eastAsia="Calibri"/>
          <w:b/>
        </w:rPr>
      </w:pPr>
      <w:r>
        <w:rPr>
          <w:rFonts w:eastAsia="Calibri"/>
          <w:b/>
        </w:rPr>
        <w:t xml:space="preserve">For Booz Allen Hamilton: </w:t>
      </w:r>
      <w:r w:rsidRPr="001766D3">
        <w:rPr>
          <w:rFonts w:eastAsia="Calibri"/>
          <w:b/>
        </w:rPr>
        <w:t xml:space="preserve">U.S. Agency for International Development (USAID) funded Supply Chain Management System </w:t>
      </w:r>
    </w:p>
    <w:p w14:paraId="779D0A5D" w14:textId="77777777" w:rsidR="00FB1E3A" w:rsidRDefault="00FB1E3A" w:rsidP="00FB1E3A">
      <w:pPr>
        <w:pStyle w:val="BodyText"/>
        <w:rPr>
          <w:rFonts w:eastAsia="Calibri"/>
        </w:rPr>
      </w:pPr>
      <w:r w:rsidRPr="0017631C">
        <w:rPr>
          <w:rFonts w:eastAsia="Calibri"/>
        </w:rPr>
        <w:t xml:space="preserve">Led the development of a maturity model at SCMS to determine the desired future state of 16 country offices in their role of procuring and distributing essential medicine and supplies to in-country partners and providing technical assistance to transform existing supply chains (in collaboration with in-country and global partners). Provided project management, change management, strategic planning, performance management, and risk management consulting services to country offices, working closely with the USAID SCMS Contracting Officer Technical Representative (COTR) officials, SCMS country office directors and HQ-based key technical staff. </w:t>
      </w:r>
    </w:p>
    <w:p w14:paraId="5EA38A32" w14:textId="77777777" w:rsidR="00FB1E3A" w:rsidRDefault="00FB1E3A" w:rsidP="00FB1E3A">
      <w:pPr>
        <w:pStyle w:val="RWorkHistory"/>
        <w:tabs>
          <w:tab w:val="num" w:pos="360"/>
        </w:tabs>
        <w:ind w:left="360" w:hanging="360"/>
        <w:rPr>
          <w:rFonts w:ascii="Arial" w:eastAsia="Calibri" w:hAnsi="Arial" w:cs="Arial"/>
          <w:bCs w:val="0"/>
          <w:i w:val="0"/>
          <w:sz w:val="20"/>
          <w:szCs w:val="24"/>
          <w:lang w:eastAsia="en-US"/>
        </w:rPr>
      </w:pPr>
      <w:r w:rsidRPr="0035709E">
        <w:rPr>
          <w:rFonts w:ascii="Arial" w:eastAsia="Calibri" w:hAnsi="Arial" w:cs="Arial"/>
          <w:bCs w:val="0"/>
          <w:i w:val="0"/>
          <w:sz w:val="20"/>
          <w:szCs w:val="24"/>
          <w:lang w:eastAsia="en-US"/>
        </w:rPr>
        <w:t>International Foundation for Election Systems (IFES</w:t>
      </w:r>
      <w:r>
        <w:rPr>
          <w:rFonts w:ascii="Arial" w:eastAsia="Calibri" w:hAnsi="Arial" w:cs="Arial"/>
          <w:bCs w:val="0"/>
          <w:i w:val="0"/>
          <w:sz w:val="20"/>
          <w:szCs w:val="24"/>
          <w:lang w:eastAsia="en-US"/>
        </w:rPr>
        <w:t>)</w:t>
      </w:r>
    </w:p>
    <w:p w14:paraId="42F9761B" w14:textId="77777777" w:rsidR="00FB1E3A" w:rsidRDefault="00FB1E3A" w:rsidP="00FB1E3A">
      <w:pPr>
        <w:pStyle w:val="BodyText"/>
        <w:rPr>
          <w:rFonts w:eastAsia="Calibri"/>
        </w:rPr>
      </w:pPr>
      <w:r w:rsidRPr="0035709E">
        <w:rPr>
          <w:rFonts w:eastAsia="Calibri"/>
        </w:rPr>
        <w:t>Conducted performance monitoring, effectiveness assessments, and operational process improvements for local government decentralization and election commission capability development projects in coordination with bi- and multilateral stakeholders such as the U.S. Agency for International Development, U.S. Department of State, U.N. Electoral Assistance Division and the U.K. Department for International Development (DFID) for field based operations in Ghana, Liberia, Sierra Leone, and Nigeria.</w:t>
      </w:r>
    </w:p>
    <w:p w14:paraId="7734D0C2" w14:textId="77777777" w:rsidR="00FB1E3A" w:rsidRDefault="00FB1E3A" w:rsidP="00FB1E3A">
      <w:pPr>
        <w:pStyle w:val="RWorkHistory"/>
        <w:tabs>
          <w:tab w:val="num" w:pos="360"/>
        </w:tabs>
        <w:rPr>
          <w:rFonts w:ascii="Arial" w:eastAsia="Calibri" w:hAnsi="Arial" w:cs="Arial"/>
          <w:bCs w:val="0"/>
          <w:i w:val="0"/>
          <w:sz w:val="20"/>
          <w:szCs w:val="24"/>
          <w:lang w:eastAsia="en-US"/>
        </w:rPr>
      </w:pPr>
      <w:r>
        <w:rPr>
          <w:rFonts w:ascii="Arial" w:eastAsia="Calibri" w:hAnsi="Arial" w:cs="Arial"/>
          <w:bCs w:val="0"/>
          <w:i w:val="0"/>
          <w:sz w:val="20"/>
          <w:szCs w:val="24"/>
          <w:lang w:eastAsia="en-US"/>
        </w:rPr>
        <w:t>World Bank – Multiple Engagements at HQ and Sri Lanka Country Office</w:t>
      </w:r>
    </w:p>
    <w:p w14:paraId="40399258" w14:textId="77777777" w:rsidR="00FB1E3A" w:rsidRPr="00467D0B" w:rsidRDefault="00FB1E3A" w:rsidP="00FB1E3A">
      <w:pPr>
        <w:pStyle w:val="BodyText"/>
        <w:rPr>
          <w:rFonts w:eastAsia="Calibri"/>
        </w:rPr>
      </w:pPr>
      <w:r w:rsidRPr="0035709E">
        <w:rPr>
          <w:rFonts w:eastAsia="Calibri"/>
        </w:rPr>
        <w:t>For the Country Director of Sri Lanka, p</w:t>
      </w:r>
      <w:r>
        <w:rPr>
          <w:rFonts w:eastAsia="Calibri"/>
        </w:rPr>
        <w:t>r</w:t>
      </w:r>
      <w:r w:rsidRPr="0035709E">
        <w:rPr>
          <w:rFonts w:eastAsia="Calibri"/>
        </w:rPr>
        <w:t>epared a performance evaluation and recommendation report for the mid-term review of the Conservation and Sustainable Use of Medicinal Plants project valued at $29.1 million in grant funds and financing.</w:t>
      </w:r>
      <w:r>
        <w:rPr>
          <w:rFonts w:eastAsia="Calibri"/>
        </w:rPr>
        <w:t xml:space="preserve"> </w:t>
      </w:r>
      <w:r w:rsidRPr="0035709E">
        <w:rPr>
          <w:rFonts w:eastAsia="Calibri"/>
        </w:rPr>
        <w:t xml:space="preserve">Audited project outcomes against stated objectives </w:t>
      </w:r>
      <w:r>
        <w:rPr>
          <w:rFonts w:eastAsia="Calibri"/>
        </w:rPr>
        <w:t>through rigorous</w:t>
      </w:r>
      <w:r w:rsidRPr="0035709E">
        <w:rPr>
          <w:rFonts w:eastAsia="Calibri"/>
        </w:rPr>
        <w:t xml:space="preserve"> review of performance data and </w:t>
      </w:r>
      <w:r>
        <w:rPr>
          <w:rFonts w:eastAsia="Calibri"/>
        </w:rPr>
        <w:t xml:space="preserve">conducting </w:t>
      </w:r>
      <w:r w:rsidRPr="0035709E">
        <w:rPr>
          <w:rFonts w:eastAsia="Calibri"/>
        </w:rPr>
        <w:t xml:space="preserve">qualitative field research.  </w:t>
      </w:r>
    </w:p>
    <w:p w14:paraId="7BB01B26" w14:textId="77777777" w:rsidR="00FB1E3A" w:rsidRPr="00005FDD" w:rsidRDefault="00FB1E3A" w:rsidP="00FB1E3A">
      <w:pPr>
        <w:pStyle w:val="ResumeSectionHeading"/>
        <w:rPr>
          <w:rStyle w:val="In-LineParagraphHeading"/>
          <w:b w:val="0"/>
        </w:rPr>
      </w:pPr>
      <w:r w:rsidRPr="00005FDD">
        <w:rPr>
          <w:rStyle w:val="In-LineParagraphHeading"/>
          <w:b w:val="0"/>
        </w:rPr>
        <w:t>PROFESSIONAL AFFILIATIONS</w:t>
      </w:r>
    </w:p>
    <w:p w14:paraId="2E0E7133" w14:textId="77777777" w:rsidR="00FB1E3A" w:rsidRDefault="00FB1E3A" w:rsidP="00FB1E3A">
      <w:pPr>
        <w:pStyle w:val="BodyText"/>
      </w:pPr>
      <w:r>
        <w:t>Association of Change Management Professionals and ACT-IAC</w:t>
      </w:r>
    </w:p>
    <w:p w14:paraId="7B1976AF" w14:textId="77777777" w:rsidR="00FB1E3A" w:rsidRPr="00005FDD" w:rsidRDefault="00FB1E3A" w:rsidP="00FB1E3A">
      <w:pPr>
        <w:pStyle w:val="ResumeSectionHeading"/>
        <w:rPr>
          <w:rStyle w:val="In-LineParagraphHeading"/>
          <w:b w:val="0"/>
        </w:rPr>
      </w:pPr>
      <w:r w:rsidRPr="00005FDD">
        <w:rPr>
          <w:rStyle w:val="In-LineParagraphHeading"/>
          <w:b w:val="0"/>
        </w:rPr>
        <w:t xml:space="preserve">Employment History </w:t>
      </w:r>
      <w:r w:rsidRPr="00335B72">
        <w:rPr>
          <w:rStyle w:val="BodyTextChar"/>
          <w:rFonts w:ascii="Times New Roman" w:hAnsi="Times New Roman" w:cs="Times New Roman"/>
          <w:b w:val="0"/>
          <w:caps w:val="0"/>
          <w:sz w:val="20"/>
        </w:rPr>
        <w:t>(excludes shorter term consulting engagements)</w:t>
      </w:r>
    </w:p>
    <w:tbl>
      <w:tblPr>
        <w:tblW w:w="5049" w:type="pct"/>
        <w:tblBorders>
          <w:insideH w:val="single" w:sz="4" w:space="0" w:color="auto"/>
        </w:tblBorders>
        <w:tblLook w:val="0000" w:firstRow="0" w:lastRow="0" w:firstColumn="0" w:lastColumn="0" w:noHBand="0" w:noVBand="0"/>
      </w:tblPr>
      <w:tblGrid>
        <w:gridCol w:w="2248"/>
        <w:gridCol w:w="1983"/>
        <w:gridCol w:w="2431"/>
        <w:gridCol w:w="2790"/>
      </w:tblGrid>
      <w:tr w:rsidR="00FB1E3A" w:rsidRPr="00287C46" w14:paraId="26978155" w14:textId="77777777" w:rsidTr="0008537E">
        <w:trPr>
          <w:trHeight w:val="296"/>
        </w:trPr>
        <w:tc>
          <w:tcPr>
            <w:tcW w:w="1189" w:type="pct"/>
            <w:shd w:val="clear" w:color="auto" w:fill="DBE5F1" w:themeFill="accent1" w:themeFillTint="33"/>
            <w:vAlign w:val="center"/>
          </w:tcPr>
          <w:p w14:paraId="1AEB0A84"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1049" w:type="pct"/>
            <w:shd w:val="clear" w:color="auto" w:fill="DBE5F1" w:themeFill="accent1" w:themeFillTint="33"/>
            <w:vAlign w:val="center"/>
          </w:tcPr>
          <w:p w14:paraId="45FF3601"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286" w:type="pct"/>
            <w:shd w:val="clear" w:color="auto" w:fill="DBE5F1" w:themeFill="accent1" w:themeFillTint="33"/>
            <w:vAlign w:val="center"/>
          </w:tcPr>
          <w:p w14:paraId="6AC7AC36"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476" w:type="pct"/>
            <w:shd w:val="clear" w:color="auto" w:fill="DBE5F1" w:themeFill="accent1" w:themeFillTint="33"/>
            <w:vAlign w:val="center"/>
          </w:tcPr>
          <w:p w14:paraId="09268A62"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40FBC746" w14:textId="77777777" w:rsidTr="0008537E">
        <w:tc>
          <w:tcPr>
            <w:tcW w:w="1189" w:type="pct"/>
          </w:tcPr>
          <w:p w14:paraId="1D49686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REI Systems</w:t>
            </w:r>
          </w:p>
        </w:tc>
        <w:tc>
          <w:tcPr>
            <w:tcW w:w="1049" w:type="pct"/>
          </w:tcPr>
          <w:p w14:paraId="24371F0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Sterling, Virginia</w:t>
            </w:r>
          </w:p>
        </w:tc>
        <w:tc>
          <w:tcPr>
            <w:tcW w:w="1286" w:type="pct"/>
          </w:tcPr>
          <w:p w14:paraId="71AECAD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Principal</w:t>
            </w:r>
          </w:p>
        </w:tc>
        <w:tc>
          <w:tcPr>
            <w:tcW w:w="1476" w:type="pct"/>
          </w:tcPr>
          <w:p w14:paraId="59A8EF93" w14:textId="77777777" w:rsidR="00FB1E3A" w:rsidRPr="00287C46" w:rsidRDefault="00FB1E3A" w:rsidP="0008537E">
            <w:pPr>
              <w:pStyle w:val="ResumeTableTextCentered"/>
              <w:jc w:val="center"/>
              <w:rPr>
                <w:rFonts w:ascii="Times New Roman" w:hAnsi="Times New Roman" w:cs="Times New Roman"/>
                <w:sz w:val="20"/>
              </w:rPr>
            </w:pPr>
            <w:r w:rsidRPr="00287C46">
              <w:rPr>
                <w:rFonts w:ascii="Times New Roman" w:hAnsi="Times New Roman" w:cs="Times New Roman"/>
                <w:sz w:val="20"/>
              </w:rPr>
              <w:t>April 2015 – present</w:t>
            </w:r>
          </w:p>
        </w:tc>
      </w:tr>
      <w:tr w:rsidR="00FB1E3A" w:rsidRPr="00287C46" w14:paraId="7459BCB6" w14:textId="77777777" w:rsidTr="0008537E">
        <w:tc>
          <w:tcPr>
            <w:tcW w:w="1189" w:type="pct"/>
            <w:shd w:val="clear" w:color="auto" w:fill="D9D9D9" w:themeFill="background1" w:themeFillShade="D9"/>
          </w:tcPr>
          <w:p w14:paraId="16189F5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 xml:space="preserve">Booz Allen Hamilton </w:t>
            </w:r>
          </w:p>
        </w:tc>
        <w:tc>
          <w:tcPr>
            <w:tcW w:w="1049" w:type="pct"/>
            <w:shd w:val="clear" w:color="auto" w:fill="D9D9D9" w:themeFill="background1" w:themeFillShade="D9"/>
          </w:tcPr>
          <w:p w14:paraId="49A5E7C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McLean, VA</w:t>
            </w:r>
          </w:p>
        </w:tc>
        <w:tc>
          <w:tcPr>
            <w:tcW w:w="1286" w:type="pct"/>
            <w:shd w:val="clear" w:color="auto" w:fill="D9D9D9" w:themeFill="background1" w:themeFillShade="D9"/>
          </w:tcPr>
          <w:p w14:paraId="7CB9C44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Lead Associate</w:t>
            </w:r>
          </w:p>
        </w:tc>
        <w:tc>
          <w:tcPr>
            <w:tcW w:w="1476" w:type="pct"/>
            <w:shd w:val="clear" w:color="auto" w:fill="D9D9D9" w:themeFill="background1" w:themeFillShade="D9"/>
          </w:tcPr>
          <w:p w14:paraId="7DAD1709" w14:textId="77777777" w:rsidR="00FB1E3A" w:rsidRPr="00287C46" w:rsidRDefault="00FB1E3A" w:rsidP="0008537E">
            <w:pPr>
              <w:pStyle w:val="ResumeTableTextCentered"/>
              <w:jc w:val="center"/>
              <w:rPr>
                <w:rFonts w:ascii="Times New Roman" w:hAnsi="Times New Roman" w:cs="Times New Roman"/>
                <w:sz w:val="20"/>
              </w:rPr>
            </w:pPr>
            <w:r w:rsidRPr="00287C46">
              <w:rPr>
                <w:rFonts w:ascii="Times New Roman" w:hAnsi="Times New Roman" w:cs="Times New Roman"/>
                <w:sz w:val="20"/>
              </w:rPr>
              <w:t xml:space="preserve">October 2006 - February 2015 </w:t>
            </w:r>
          </w:p>
        </w:tc>
      </w:tr>
      <w:tr w:rsidR="00FB1E3A" w:rsidRPr="00287C46" w14:paraId="7E0CCC60" w14:textId="77777777" w:rsidTr="0008537E">
        <w:tc>
          <w:tcPr>
            <w:tcW w:w="1189" w:type="pct"/>
          </w:tcPr>
          <w:p w14:paraId="31A9897B"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World Bank</w:t>
            </w:r>
          </w:p>
        </w:tc>
        <w:tc>
          <w:tcPr>
            <w:tcW w:w="1049" w:type="pct"/>
          </w:tcPr>
          <w:p w14:paraId="500BF4C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Washington DC</w:t>
            </w:r>
          </w:p>
        </w:tc>
        <w:tc>
          <w:tcPr>
            <w:tcW w:w="1286" w:type="pct"/>
          </w:tcPr>
          <w:p w14:paraId="75BB0A07"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Management Analyst</w:t>
            </w:r>
          </w:p>
        </w:tc>
        <w:tc>
          <w:tcPr>
            <w:tcW w:w="1476" w:type="pct"/>
          </w:tcPr>
          <w:p w14:paraId="237C992B" w14:textId="77777777" w:rsidR="00FB1E3A" w:rsidRPr="00287C46" w:rsidRDefault="00FB1E3A" w:rsidP="0008537E">
            <w:pPr>
              <w:pStyle w:val="ResumeTableTextCentered"/>
              <w:jc w:val="center"/>
              <w:rPr>
                <w:rFonts w:ascii="Times New Roman" w:hAnsi="Times New Roman" w:cs="Times New Roman"/>
                <w:sz w:val="20"/>
              </w:rPr>
            </w:pPr>
            <w:r w:rsidRPr="00287C46">
              <w:rPr>
                <w:rFonts w:ascii="Times New Roman" w:hAnsi="Times New Roman" w:cs="Times New Roman"/>
                <w:sz w:val="20"/>
              </w:rPr>
              <w:t>January 2004 – August 2004</w:t>
            </w:r>
          </w:p>
        </w:tc>
      </w:tr>
      <w:tr w:rsidR="00FB1E3A" w:rsidRPr="00287C46" w14:paraId="45DCFFCD" w14:textId="77777777" w:rsidTr="0008537E">
        <w:tc>
          <w:tcPr>
            <w:tcW w:w="1189" w:type="pct"/>
            <w:shd w:val="clear" w:color="auto" w:fill="D9D9D9" w:themeFill="background1" w:themeFillShade="D9"/>
          </w:tcPr>
          <w:p w14:paraId="4C09833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IFES</w:t>
            </w:r>
          </w:p>
        </w:tc>
        <w:tc>
          <w:tcPr>
            <w:tcW w:w="1049" w:type="pct"/>
            <w:shd w:val="clear" w:color="auto" w:fill="D9D9D9" w:themeFill="background1" w:themeFillShade="D9"/>
          </w:tcPr>
          <w:p w14:paraId="23FB0CF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Washington DC</w:t>
            </w:r>
          </w:p>
        </w:tc>
        <w:tc>
          <w:tcPr>
            <w:tcW w:w="1286" w:type="pct"/>
            <w:shd w:val="clear" w:color="auto" w:fill="D9D9D9" w:themeFill="background1" w:themeFillShade="D9"/>
          </w:tcPr>
          <w:p w14:paraId="712D974D"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Program Officer</w:t>
            </w:r>
          </w:p>
        </w:tc>
        <w:tc>
          <w:tcPr>
            <w:tcW w:w="1476" w:type="pct"/>
            <w:shd w:val="clear" w:color="auto" w:fill="D9D9D9" w:themeFill="background1" w:themeFillShade="D9"/>
          </w:tcPr>
          <w:p w14:paraId="7D1265EC" w14:textId="77777777" w:rsidR="00FB1E3A" w:rsidRPr="00287C46" w:rsidRDefault="00FB1E3A" w:rsidP="0008537E">
            <w:pPr>
              <w:pStyle w:val="ResumeTableTextCentered"/>
              <w:jc w:val="center"/>
              <w:rPr>
                <w:rFonts w:ascii="Times New Roman" w:hAnsi="Times New Roman" w:cs="Times New Roman"/>
                <w:sz w:val="20"/>
              </w:rPr>
            </w:pPr>
            <w:r w:rsidRPr="00287C46">
              <w:rPr>
                <w:rFonts w:ascii="Times New Roman" w:hAnsi="Times New Roman" w:cs="Times New Roman"/>
                <w:sz w:val="20"/>
              </w:rPr>
              <w:t>August 2001 - December 2003</w:t>
            </w:r>
          </w:p>
        </w:tc>
      </w:tr>
      <w:tr w:rsidR="00FB1E3A" w:rsidRPr="00287C46" w14:paraId="5F0B1575" w14:textId="77777777" w:rsidTr="0008537E">
        <w:tc>
          <w:tcPr>
            <w:tcW w:w="1189" w:type="pct"/>
          </w:tcPr>
          <w:p w14:paraId="4A4E390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BIDTI</w:t>
            </w:r>
          </w:p>
        </w:tc>
        <w:tc>
          <w:tcPr>
            <w:tcW w:w="1049" w:type="pct"/>
          </w:tcPr>
          <w:p w14:paraId="35EFC94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Colombo, Sri Lanka</w:t>
            </w:r>
          </w:p>
        </w:tc>
        <w:tc>
          <w:tcPr>
            <w:tcW w:w="1286" w:type="pct"/>
          </w:tcPr>
          <w:p w14:paraId="4B09273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Program Officer</w:t>
            </w:r>
          </w:p>
        </w:tc>
        <w:tc>
          <w:tcPr>
            <w:tcW w:w="1476" w:type="pct"/>
          </w:tcPr>
          <w:p w14:paraId="3932704D" w14:textId="77777777" w:rsidR="00FB1E3A" w:rsidRPr="00287C46" w:rsidRDefault="00FB1E3A" w:rsidP="0008537E">
            <w:pPr>
              <w:pStyle w:val="ResumeTableTextCentered"/>
              <w:jc w:val="center"/>
              <w:rPr>
                <w:rFonts w:ascii="Times New Roman" w:hAnsi="Times New Roman" w:cs="Times New Roman"/>
                <w:sz w:val="20"/>
              </w:rPr>
            </w:pPr>
            <w:r w:rsidRPr="00287C46">
              <w:rPr>
                <w:rFonts w:ascii="Times New Roman" w:hAnsi="Times New Roman" w:cs="Times New Roman"/>
                <w:sz w:val="20"/>
              </w:rPr>
              <w:t>June 1996 - July 1998</w:t>
            </w:r>
          </w:p>
        </w:tc>
      </w:tr>
    </w:tbl>
    <w:p w14:paraId="47432164" w14:textId="77777777" w:rsidR="00FB1E3A" w:rsidRDefault="00FB1E3A" w:rsidP="00FB1E3A"/>
    <w:p w14:paraId="7564C4C7" w14:textId="77777777" w:rsidR="00FB1E3A" w:rsidRDefault="00FB1E3A" w:rsidP="00FB1E3A"/>
    <w:p w14:paraId="35DE0320" w14:textId="77777777" w:rsidR="00FB1E3A" w:rsidRDefault="00FB1E3A" w:rsidP="00FB1E3A">
      <w:pPr>
        <w:spacing w:after="160" w:line="259" w:lineRule="auto"/>
        <w:rPr>
          <w:rFonts w:ascii="Arial" w:hAnsi="Arial" w:cs="Arial"/>
          <w:sz w:val="20"/>
          <w:szCs w:val="24"/>
        </w:rPr>
      </w:pPr>
      <w:r>
        <w:br w:type="page"/>
      </w:r>
    </w:p>
    <w:p w14:paraId="212AADC8" w14:textId="77777777" w:rsidR="00FB1E3A" w:rsidRDefault="00FB1E3A" w:rsidP="00FB1E3A">
      <w:pPr>
        <w:pStyle w:val="ResumeName"/>
      </w:pPr>
      <w:bookmarkStart w:id="844" w:name="_Toc507859418"/>
      <w:r>
        <w:t>Tricia Ratliff</w:t>
      </w:r>
      <w:bookmarkEnd w:id="844"/>
    </w:p>
    <w:p w14:paraId="7D598C3F" w14:textId="77777777" w:rsidR="00FB1E3A" w:rsidRPr="006C261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Agile Scrum Master</w:t>
      </w:r>
    </w:p>
    <w:p w14:paraId="6F664EBC" w14:textId="77777777" w:rsidR="00FB1E3A" w:rsidRPr="005E3DD5" w:rsidRDefault="00FB1E3A" w:rsidP="00FB1E3A">
      <w:pPr>
        <w:pStyle w:val="ResumeNormal"/>
        <w:rPr>
          <w:rFonts w:ascii="Times New Roman" w:hAnsi="Times New Roman" w:cs="Times New Roman"/>
          <w:sz w:val="22"/>
        </w:rPr>
      </w:pPr>
      <w:r w:rsidRPr="005E3DD5">
        <w:rPr>
          <w:rFonts w:ascii="Times New Roman" w:hAnsi="Times New Roman" w:cs="Times New Roman"/>
          <w:sz w:val="22"/>
        </w:rPr>
        <w:t>Agilious</w:t>
      </w:r>
    </w:p>
    <w:p w14:paraId="42E77A42" w14:textId="77777777" w:rsidR="00FB1E3A" w:rsidRPr="00005FDD" w:rsidRDefault="00FB1E3A" w:rsidP="00FB1E3A">
      <w:pPr>
        <w:pStyle w:val="ResumeSectionHeading"/>
        <w:rPr>
          <w:rStyle w:val="In-LineParagraphHeading"/>
          <w:b w:val="0"/>
        </w:rPr>
      </w:pPr>
      <w:r w:rsidRPr="00005FDD">
        <w:rPr>
          <w:rStyle w:val="In-LineParagraphHeading"/>
          <w:b w:val="0"/>
        </w:rPr>
        <w:t>Experience overview</w:t>
      </w:r>
    </w:p>
    <w:p w14:paraId="454A0879" w14:textId="77777777" w:rsidR="00FB1E3A" w:rsidRPr="00D25DF1" w:rsidRDefault="00FB1E3A" w:rsidP="00FB1E3A">
      <w:pPr>
        <w:pStyle w:val="BodyText"/>
      </w:pPr>
      <w:r w:rsidRPr="00D25DF1">
        <w:t xml:space="preserve">Ms. Ratliff drives Agile adoption by training, mentoring, and coaching teams and executives on Agile values, principles and practices while helping to remove organizational impediments to effective delivery. She has over 20 years of experience delivering software solutions, strategically building new lines of business and standing up high performing teams. In addition to agile coaching and training, </w:t>
      </w:r>
      <w:r>
        <w:t>Tricia</w:t>
      </w:r>
      <w:r w:rsidRPr="00D25DF1">
        <w:t xml:space="preserve"> is skilled at fostering innovation to help businesses compete and find new product opportunities. This is accomplished using hands-on </w:t>
      </w:r>
      <w:r w:rsidRPr="00287C46">
        <w:t>facilitation</w:t>
      </w:r>
      <w:r w:rsidRPr="00D25DF1">
        <w:t xml:space="preserve"> of proven approaches: Design Thinking, Agile/DevOps Delivery methods for rapid prototyping or MVP and lean startup methods with fast feedback loops. With over 16 years of agile coaching, product ownership, scrum master and agile executive leadership experience, she has led change to get agile business results in both large organizations and startups.  </w:t>
      </w:r>
      <w:r>
        <w:t>Tricia</w:t>
      </w:r>
      <w:r w:rsidRPr="00D25DF1">
        <w:t xml:space="preserve"> is a co-organizer of the DC Microservices Meetup and a member of the executive Mindshare network.</w:t>
      </w:r>
    </w:p>
    <w:p w14:paraId="4433E346" w14:textId="77777777" w:rsidR="00FB1E3A" w:rsidRPr="00005FDD" w:rsidRDefault="00FB1E3A" w:rsidP="00FB1E3A">
      <w:pPr>
        <w:pStyle w:val="ResumeSectionHeading"/>
        <w:rPr>
          <w:rStyle w:val="In-LineParagraphHeading"/>
          <w:b w:val="0"/>
        </w:rPr>
      </w:pPr>
      <w:r w:rsidRPr="00005FDD">
        <w:rPr>
          <w:rStyle w:val="In-LineParagraphHeading"/>
          <w:b w:val="0"/>
        </w:rPr>
        <w:t>Technical Domain AnD FUNCTIONAL Expertise</w:t>
      </w:r>
    </w:p>
    <w:p w14:paraId="15A2BBB0" w14:textId="77777777" w:rsidR="00FB1E3A" w:rsidRDefault="00FB1E3A" w:rsidP="0005561C">
      <w:pPr>
        <w:pStyle w:val="Bullet1-0ptsAfter"/>
        <w:rPr>
          <w:rFonts w:eastAsia="Calibri"/>
        </w:rPr>
      </w:pPr>
      <w:r>
        <w:rPr>
          <w:rFonts w:eastAsia="Calibri"/>
          <w:lang w:val="it-IT"/>
        </w:rPr>
        <w:t>Agile Coaching</w:t>
      </w:r>
    </w:p>
    <w:p w14:paraId="1F071ED0" w14:textId="77777777" w:rsidR="00FB1E3A" w:rsidRPr="00085128" w:rsidRDefault="00FB1E3A" w:rsidP="0005561C">
      <w:pPr>
        <w:pStyle w:val="Bullet1-0ptsAfter"/>
      </w:pPr>
      <w:r>
        <w:rPr>
          <w:rFonts w:eastAsia="Calibri"/>
        </w:rPr>
        <w:t>Scrum, Kanban, Extreme Programming (XP)</w:t>
      </w:r>
    </w:p>
    <w:p w14:paraId="6F35DD2A" w14:textId="77777777" w:rsidR="00FB1E3A" w:rsidRPr="00085128" w:rsidRDefault="00FB1E3A" w:rsidP="0005561C">
      <w:pPr>
        <w:pStyle w:val="Bullet1-0ptsAfter"/>
      </w:pPr>
      <w:r>
        <w:t>Customer Journey Mapping, Product Ownership</w:t>
      </w:r>
    </w:p>
    <w:p w14:paraId="007278AA" w14:textId="77777777" w:rsidR="00FB1E3A" w:rsidRDefault="00FB1E3A" w:rsidP="0005561C">
      <w:pPr>
        <w:pStyle w:val="Bullet1-0ptsAfter"/>
      </w:pPr>
      <w:r>
        <w:t>Team Building, Facilitation</w:t>
      </w:r>
    </w:p>
    <w:p w14:paraId="428BD485" w14:textId="77777777" w:rsidR="00FB1E3A" w:rsidRDefault="00FB1E3A" w:rsidP="0005561C">
      <w:pPr>
        <w:pStyle w:val="Bullet1-0ptsAfter"/>
      </w:pPr>
      <w:r>
        <w:t>DevOps, Automated Testing</w:t>
      </w:r>
    </w:p>
    <w:p w14:paraId="0964C617" w14:textId="77777777" w:rsidR="00FB1E3A" w:rsidRDefault="00FB1E3A" w:rsidP="0005561C">
      <w:pPr>
        <w:pStyle w:val="Bullet1-0ptsAfter"/>
      </w:pPr>
      <w:r>
        <w:t>Continuous Integration (CI), Continuous Deployment (CD)</w:t>
      </w:r>
    </w:p>
    <w:p w14:paraId="7A102224" w14:textId="77777777" w:rsidR="00FB1E3A" w:rsidRPr="00005FDD" w:rsidRDefault="00FB1E3A" w:rsidP="00FB1E3A">
      <w:pPr>
        <w:pStyle w:val="ResumeSectionHeading"/>
        <w:rPr>
          <w:rStyle w:val="In-LineParagraphHeading"/>
          <w:b w:val="0"/>
        </w:rPr>
      </w:pPr>
      <w:r w:rsidRPr="00005FDD">
        <w:rPr>
          <w:rStyle w:val="In-LineParagraphHeading"/>
          <w:b w:val="0"/>
        </w:rPr>
        <w:t>Education</w:t>
      </w:r>
    </w:p>
    <w:p w14:paraId="57FAAB59" w14:textId="77777777" w:rsidR="00FB1E3A" w:rsidRDefault="00FB1E3A" w:rsidP="0005561C">
      <w:pPr>
        <w:pStyle w:val="Bullet1-0ptsAfter"/>
      </w:pPr>
      <w:r>
        <w:t>BS, George Mason University, 1999</w:t>
      </w:r>
    </w:p>
    <w:p w14:paraId="468C614E" w14:textId="77777777" w:rsidR="00FB1E3A" w:rsidRPr="00005FDD" w:rsidRDefault="00FB1E3A" w:rsidP="00FB1E3A">
      <w:pPr>
        <w:pStyle w:val="ResumeSectionHeading"/>
        <w:rPr>
          <w:rStyle w:val="In-LineParagraphHeading"/>
          <w:b w:val="0"/>
        </w:rPr>
      </w:pPr>
      <w:r w:rsidRPr="00005FDD">
        <w:rPr>
          <w:rStyle w:val="In-LineParagraphHeading"/>
          <w:b w:val="0"/>
        </w:rPr>
        <w:t>certifications and Technology–Specific training</w:t>
      </w:r>
    </w:p>
    <w:p w14:paraId="127DBD5D" w14:textId="77777777" w:rsidR="00FB1E3A" w:rsidRDefault="00FB1E3A" w:rsidP="00FB1E3A">
      <w:pPr>
        <w:pStyle w:val="ResumeBullet"/>
        <w:numPr>
          <w:ilvl w:val="0"/>
          <w:numId w:val="13"/>
        </w:numPr>
        <w:tabs>
          <w:tab w:val="clear" w:pos="1080"/>
        </w:tabs>
        <w:ind w:left="360"/>
      </w:pPr>
      <w:r>
        <w:t>Certified Scrum Master (CSM), Scrum Alliance</w:t>
      </w:r>
    </w:p>
    <w:p w14:paraId="7CD64BF5" w14:textId="77777777" w:rsidR="00FB1E3A" w:rsidRDefault="00FB1E3A" w:rsidP="00FB1E3A">
      <w:pPr>
        <w:pStyle w:val="ResumeBullet"/>
        <w:numPr>
          <w:ilvl w:val="0"/>
          <w:numId w:val="13"/>
        </w:numPr>
        <w:tabs>
          <w:tab w:val="clear" w:pos="1080"/>
        </w:tabs>
        <w:ind w:left="360"/>
      </w:pPr>
      <w:r>
        <w:t>Certified Scrum Product Owner (CSPO), Scrum Alliance</w:t>
      </w:r>
    </w:p>
    <w:p w14:paraId="442CF887" w14:textId="77777777" w:rsidR="00FB1E3A" w:rsidRPr="00005FDD" w:rsidRDefault="00FB1E3A" w:rsidP="00FB1E3A">
      <w:pPr>
        <w:pStyle w:val="ResumeSectionHeading"/>
        <w:rPr>
          <w:rStyle w:val="In-LineParagraphHeading"/>
          <w:b w:val="0"/>
        </w:rPr>
      </w:pPr>
      <w:r w:rsidRPr="00005FDD">
        <w:rPr>
          <w:rStyle w:val="In-LineParagraphHeading"/>
          <w:b w:val="0"/>
        </w:rPr>
        <w:t>Project Experience</w:t>
      </w:r>
    </w:p>
    <w:p w14:paraId="0C473D12" w14:textId="77777777" w:rsidR="00FB1E3A" w:rsidRDefault="00FB1E3A" w:rsidP="00FB1E3A">
      <w:pPr>
        <w:pStyle w:val="ResumeRoleTitle"/>
        <w:spacing w:before="120"/>
      </w:pPr>
      <w:r>
        <w:t>Agile Coach</w:t>
      </w:r>
    </w:p>
    <w:p w14:paraId="23FE8FD7" w14:textId="77777777" w:rsidR="00FB1E3A" w:rsidRPr="000B34E8" w:rsidRDefault="00FB1E3A" w:rsidP="00FB1E3A">
      <w:pPr>
        <w:pStyle w:val="ResumeRoleTitle"/>
      </w:pPr>
      <w:r>
        <w:t>Agilious</w:t>
      </w:r>
      <w:r w:rsidRPr="000B34E8">
        <w:t>,</w:t>
      </w:r>
      <w:r>
        <w:t xml:space="preserve"> Aug. 2016–Present</w:t>
      </w:r>
    </w:p>
    <w:p w14:paraId="77E0FCB3" w14:textId="77777777" w:rsidR="00FB1E3A" w:rsidRPr="00086890" w:rsidRDefault="00FB1E3A" w:rsidP="00FB1E3A">
      <w:pPr>
        <w:pStyle w:val="BodyText"/>
        <w:rPr>
          <w:bCs/>
        </w:rPr>
      </w:pPr>
      <w:r w:rsidRPr="00086890">
        <w:rPr>
          <w:szCs w:val="22"/>
        </w:rPr>
        <w:t xml:space="preserve">As an Agile Coach, Tricia </w:t>
      </w:r>
      <w:r w:rsidRPr="00086890">
        <w:t>coache</w:t>
      </w:r>
      <w:r>
        <w:t>d</w:t>
      </w:r>
      <w:r w:rsidRPr="00086890">
        <w:t xml:space="preserve"> executives and teams on Agile/DevOps practices, principles and values ranging from agile engineering practices (automated testing / CI/CD etc.) to Design Thinking, MVP, Vision and Lean Startup methods. She </w:t>
      </w:r>
      <w:r>
        <w:t>was</w:t>
      </w:r>
      <w:r w:rsidRPr="00086890">
        <w:t xml:space="preserve"> embedded with teams as coach to remove impediments and model facilitation of scrum ceremonies: Sprint Planning, Release Planning, Demo/Sprint Review, Retrospective</w:t>
      </w:r>
      <w:r>
        <w:t xml:space="preserve">, </w:t>
      </w:r>
      <w:r w:rsidRPr="00287C46">
        <w:t>Daily</w:t>
      </w:r>
      <w:r>
        <w:t xml:space="preserve"> Standup. She facilitated</w:t>
      </w:r>
      <w:r w:rsidRPr="00086890">
        <w:t xml:space="preserve"> the identification, prioritization and removal of patterns of impediments</w:t>
      </w:r>
      <w:r>
        <w:t>. She wa</w:t>
      </w:r>
      <w:r w:rsidRPr="00086890">
        <w:t xml:space="preserve">s responsible for fostering business innovation and defining strategic product direction through working sessions with stakeholders, customers and Product Owners. She set up forecasting and other information radiators to </w:t>
      </w:r>
      <w:r>
        <w:t>promote responsibility and accountability within the team.</w:t>
      </w:r>
      <w:r w:rsidRPr="00086890">
        <w:t xml:space="preserve"> </w:t>
      </w:r>
    </w:p>
    <w:p w14:paraId="0D4B57D1" w14:textId="77777777" w:rsidR="00FB1E3A" w:rsidRDefault="00FB1E3A" w:rsidP="00FB1E3A">
      <w:pPr>
        <w:pStyle w:val="ResumeRoleTitle"/>
        <w:spacing w:before="120"/>
      </w:pPr>
      <w:r>
        <w:t>Lead Coach, Office of CIO</w:t>
      </w:r>
    </w:p>
    <w:p w14:paraId="1E7498E9" w14:textId="77777777" w:rsidR="00FB1E3A" w:rsidRPr="000B34E8" w:rsidRDefault="00FB1E3A" w:rsidP="00FB1E3A">
      <w:pPr>
        <w:pStyle w:val="ResumeRoleTitle"/>
      </w:pPr>
      <w:r>
        <w:t>Freddie Mac</w:t>
      </w:r>
      <w:r w:rsidRPr="000B34E8">
        <w:t>,</w:t>
      </w:r>
      <w:r>
        <w:t xml:space="preserve"> 2014–2017</w:t>
      </w:r>
    </w:p>
    <w:p w14:paraId="7A1AEE05" w14:textId="77777777" w:rsidR="00FB1E3A" w:rsidRDefault="00FB1E3A" w:rsidP="00FB1E3A">
      <w:pPr>
        <w:pStyle w:val="BodyText"/>
      </w:pPr>
      <w:r>
        <w:t xml:space="preserve">As the lead Agile coach, Tricia trained, mentored, and developed </w:t>
      </w:r>
      <w:r w:rsidRPr="00535D50">
        <w:t xml:space="preserve">Scrum </w:t>
      </w:r>
      <w:r>
        <w:t xml:space="preserve">team </w:t>
      </w:r>
      <w:r w:rsidRPr="00535D50">
        <w:t>members in advanced Ag</w:t>
      </w:r>
      <w:r>
        <w:t>ile practices including</w:t>
      </w:r>
      <w:r w:rsidRPr="00535D50">
        <w:t xml:space="preserve"> Test Driven Development (TDD), Test Automation, Continuous Integration</w:t>
      </w:r>
      <w:r>
        <w:t xml:space="preserve"> (CI), and Continuous Delivery (CD). She was embedded with the teams to provide daily Agile coaching and Facilitation of the delivery process from Vision development and Release Planning through Sprint ceremonies, daily standups and retrospectives. She won an award for leadership of DevOps pilot with CIO and engineering coach. She established a Scrum Master Peer Forum and DevOps Tribe which increased knowledge sharing within the organization. She was responsible for the hiring and training a team of Agile coaches. She also provided Agile training to hundreds of employees including managers and executives.   </w:t>
      </w:r>
    </w:p>
    <w:p w14:paraId="762A2BAD" w14:textId="77777777" w:rsidR="00FB1E3A" w:rsidRDefault="00FB1E3A" w:rsidP="00FB1E3A">
      <w:pPr>
        <w:pStyle w:val="ResumeRoleTitle"/>
        <w:spacing w:before="120"/>
      </w:pPr>
      <w:r>
        <w:t>Agile Executive Coach</w:t>
      </w:r>
    </w:p>
    <w:p w14:paraId="4ADA8169" w14:textId="77777777" w:rsidR="00FB1E3A" w:rsidRPr="007A1FE4" w:rsidRDefault="00FB1E3A" w:rsidP="00FB1E3A">
      <w:pPr>
        <w:pStyle w:val="ResumeRoleTitle"/>
      </w:pPr>
      <w:r>
        <w:t>Public Company Accounting Oversight Board (PCAOB)</w:t>
      </w:r>
      <w:r w:rsidRPr="007A1FE4">
        <w:t>,</w:t>
      </w:r>
      <w:r>
        <w:t xml:space="preserve"> 2013–2014</w:t>
      </w:r>
    </w:p>
    <w:p w14:paraId="3BA372D6" w14:textId="77777777" w:rsidR="00FB1E3A" w:rsidRPr="00B70893" w:rsidRDefault="00FB1E3A" w:rsidP="00FB1E3A">
      <w:pPr>
        <w:pStyle w:val="BodyText"/>
      </w:pPr>
      <w:r w:rsidRPr="00801766">
        <w:t>As an Agile executive coach, Tricia Advised IT executives on scaling agile and agile portfolio management. She led executive decisions on strategic objectives for a key project including objectives, outputs, agile approach, vision, business case, in/out of scope, prioritization of features and success criteria. She coached and facilitated Release Planning Games, Spring Planning, Daily Standups, Epic/Story writing,  Demo/Sprint Reviews, Retrospectives, Velocity tracking, Release Forecasting, Planning Poker and Test Driven Development. She won an award for delivery</w:t>
      </w:r>
      <w:r>
        <w:t xml:space="preserve"> of technology upgrades </w:t>
      </w:r>
      <w:r w:rsidRPr="00801766">
        <w:t>and new software using agile practices</w:t>
      </w:r>
      <w:r>
        <w:t xml:space="preserve">. </w:t>
      </w:r>
    </w:p>
    <w:p w14:paraId="08793F7B" w14:textId="77777777" w:rsidR="00FB1E3A" w:rsidRDefault="00FB1E3A" w:rsidP="00FB1E3A">
      <w:pPr>
        <w:pStyle w:val="ResumeRoleTitle"/>
        <w:spacing w:before="120"/>
      </w:pPr>
      <w:r>
        <w:t>Product Owner, Co-Founder</w:t>
      </w:r>
    </w:p>
    <w:p w14:paraId="2E850CF4" w14:textId="77777777" w:rsidR="00FB1E3A" w:rsidRPr="008869E6" w:rsidRDefault="00FB1E3A" w:rsidP="00FB1E3A">
      <w:pPr>
        <w:pStyle w:val="ResumeRoleTitle"/>
      </w:pPr>
      <w:r>
        <w:t>Agile Arts, 2006–2014</w:t>
      </w:r>
    </w:p>
    <w:p w14:paraId="414EBA1E" w14:textId="77777777" w:rsidR="00FB1E3A" w:rsidRPr="00200DB3" w:rsidRDefault="00FB1E3A" w:rsidP="00FB1E3A">
      <w:pPr>
        <w:pStyle w:val="BodyText"/>
      </w:pPr>
      <w:r w:rsidRPr="00200DB3">
        <w:t xml:space="preserve">As an Agile consultant, Tricia helped the CIO of a leading education software company design custom agile portfolio management for  over 100 projects. She established start criteria, objectives, agile priorities, success metrics, expected ROI and cost of failure. She designed a custom boot camp in which IT leadership and teams learned and practiced agile processes and engineering methods while delivering a real prototype in just a few weeks. She also led evaluation of Agile tools like VersionOne, Rally, XPlanner and others, for clients. </w:t>
      </w:r>
    </w:p>
    <w:p w14:paraId="0446E3B3" w14:textId="77777777" w:rsidR="00FB1E3A" w:rsidRPr="00005FDD" w:rsidRDefault="00FB1E3A" w:rsidP="00FB1E3A">
      <w:pPr>
        <w:pStyle w:val="ResumeSectionHeading"/>
        <w:rPr>
          <w:rStyle w:val="In-LineParagraphHeading"/>
          <w:b w:val="0"/>
        </w:rPr>
      </w:pPr>
      <w:r w:rsidRPr="00005FDD">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287C46" w14:paraId="5B4F80D8" w14:textId="77777777" w:rsidTr="0008537E">
        <w:trPr>
          <w:trHeight w:val="296"/>
        </w:trPr>
        <w:tc>
          <w:tcPr>
            <w:tcW w:w="1345" w:type="pct"/>
            <w:shd w:val="clear" w:color="auto" w:fill="DBE5F1" w:themeFill="accent1" w:themeFillTint="33"/>
            <w:vAlign w:val="center"/>
          </w:tcPr>
          <w:p w14:paraId="2E99F27D"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915" w:type="pct"/>
            <w:shd w:val="clear" w:color="auto" w:fill="DBE5F1" w:themeFill="accent1" w:themeFillTint="33"/>
            <w:vAlign w:val="center"/>
          </w:tcPr>
          <w:p w14:paraId="62F8828B"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396" w:type="pct"/>
            <w:shd w:val="clear" w:color="auto" w:fill="DBE5F1" w:themeFill="accent1" w:themeFillTint="33"/>
            <w:vAlign w:val="center"/>
          </w:tcPr>
          <w:p w14:paraId="72B5063B"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344" w:type="pct"/>
            <w:shd w:val="clear" w:color="auto" w:fill="DBE5F1" w:themeFill="accent1" w:themeFillTint="33"/>
            <w:vAlign w:val="center"/>
          </w:tcPr>
          <w:p w14:paraId="25BCE951"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4D4E8DAF" w14:textId="77777777" w:rsidTr="0008537E">
        <w:tc>
          <w:tcPr>
            <w:tcW w:w="1345" w:type="pct"/>
          </w:tcPr>
          <w:p w14:paraId="140ED60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Agilious</w:t>
            </w:r>
          </w:p>
        </w:tc>
        <w:tc>
          <w:tcPr>
            <w:tcW w:w="915" w:type="pct"/>
          </w:tcPr>
          <w:p w14:paraId="1836AD0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Bethesda, MD</w:t>
            </w:r>
          </w:p>
        </w:tc>
        <w:tc>
          <w:tcPr>
            <w:tcW w:w="1396" w:type="pct"/>
          </w:tcPr>
          <w:p w14:paraId="0498CC80"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Agile Coach</w:t>
            </w:r>
          </w:p>
        </w:tc>
        <w:tc>
          <w:tcPr>
            <w:tcW w:w="1344" w:type="pct"/>
          </w:tcPr>
          <w:p w14:paraId="74E9EDA3"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 xml:space="preserve">Aug 2016 – Present </w:t>
            </w:r>
          </w:p>
        </w:tc>
      </w:tr>
      <w:tr w:rsidR="00FB1E3A" w:rsidRPr="00287C46" w14:paraId="103E53FE" w14:textId="77777777" w:rsidTr="0008537E">
        <w:tc>
          <w:tcPr>
            <w:tcW w:w="1345" w:type="pct"/>
            <w:shd w:val="clear" w:color="auto" w:fill="D9D9D9" w:themeFill="background1" w:themeFillShade="D9"/>
          </w:tcPr>
          <w:p w14:paraId="599E5BF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Freddie Mac</w:t>
            </w:r>
          </w:p>
        </w:tc>
        <w:tc>
          <w:tcPr>
            <w:tcW w:w="915" w:type="pct"/>
            <w:shd w:val="clear" w:color="auto" w:fill="D9D9D9" w:themeFill="background1" w:themeFillShade="D9"/>
          </w:tcPr>
          <w:p w14:paraId="2B3C354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Mclean, VA</w:t>
            </w:r>
          </w:p>
        </w:tc>
        <w:tc>
          <w:tcPr>
            <w:tcW w:w="1396" w:type="pct"/>
            <w:shd w:val="clear" w:color="auto" w:fill="D9D9D9" w:themeFill="background1" w:themeFillShade="D9"/>
          </w:tcPr>
          <w:p w14:paraId="3FD4D75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Lead Coach</w:t>
            </w:r>
          </w:p>
        </w:tc>
        <w:tc>
          <w:tcPr>
            <w:tcW w:w="1344" w:type="pct"/>
            <w:shd w:val="clear" w:color="auto" w:fill="D9D9D9" w:themeFill="background1" w:themeFillShade="D9"/>
          </w:tcPr>
          <w:p w14:paraId="6356B3D8"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2014-2017</w:t>
            </w:r>
          </w:p>
        </w:tc>
      </w:tr>
      <w:tr w:rsidR="00FB1E3A" w:rsidRPr="00287C46" w14:paraId="426CB752" w14:textId="77777777" w:rsidTr="0008537E">
        <w:tc>
          <w:tcPr>
            <w:tcW w:w="1345" w:type="pct"/>
          </w:tcPr>
          <w:p w14:paraId="4228E7AD"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The PCAOB</w:t>
            </w:r>
          </w:p>
        </w:tc>
        <w:tc>
          <w:tcPr>
            <w:tcW w:w="915" w:type="pct"/>
          </w:tcPr>
          <w:p w14:paraId="364CBEB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Washington, D.C</w:t>
            </w:r>
          </w:p>
        </w:tc>
        <w:tc>
          <w:tcPr>
            <w:tcW w:w="1396" w:type="pct"/>
          </w:tcPr>
          <w:p w14:paraId="393DA81B"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Agile Executive Coach</w:t>
            </w:r>
          </w:p>
        </w:tc>
        <w:tc>
          <w:tcPr>
            <w:tcW w:w="1344" w:type="pct"/>
          </w:tcPr>
          <w:p w14:paraId="0D66F90A"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2013-2014</w:t>
            </w:r>
          </w:p>
        </w:tc>
      </w:tr>
      <w:tr w:rsidR="00FB1E3A" w:rsidRPr="00287C46" w14:paraId="6F8734EF" w14:textId="77777777" w:rsidTr="0008537E">
        <w:tc>
          <w:tcPr>
            <w:tcW w:w="1345" w:type="pct"/>
            <w:shd w:val="clear" w:color="auto" w:fill="D9D9D9" w:themeFill="background1" w:themeFillShade="D9"/>
          </w:tcPr>
          <w:p w14:paraId="5FC19197"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Agile Arts</w:t>
            </w:r>
          </w:p>
        </w:tc>
        <w:tc>
          <w:tcPr>
            <w:tcW w:w="915" w:type="pct"/>
            <w:shd w:val="clear" w:color="auto" w:fill="D9D9D9" w:themeFill="background1" w:themeFillShade="D9"/>
          </w:tcPr>
          <w:p w14:paraId="1FFB2EA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Herndon, VA</w:t>
            </w:r>
          </w:p>
        </w:tc>
        <w:tc>
          <w:tcPr>
            <w:tcW w:w="1396" w:type="pct"/>
            <w:shd w:val="clear" w:color="auto" w:fill="D9D9D9" w:themeFill="background1" w:themeFillShade="D9"/>
          </w:tcPr>
          <w:p w14:paraId="0239FD50"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Co-Founder, Product Owner</w:t>
            </w:r>
          </w:p>
        </w:tc>
        <w:tc>
          <w:tcPr>
            <w:tcW w:w="1344" w:type="pct"/>
            <w:shd w:val="clear" w:color="auto" w:fill="D9D9D9" w:themeFill="background1" w:themeFillShade="D9"/>
          </w:tcPr>
          <w:p w14:paraId="05B79978"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2006-2014</w:t>
            </w:r>
          </w:p>
        </w:tc>
      </w:tr>
    </w:tbl>
    <w:p w14:paraId="3106A954" w14:textId="77777777" w:rsidR="00FB1E3A" w:rsidRDefault="00FB1E3A" w:rsidP="00FB1E3A">
      <w:pPr>
        <w:pStyle w:val="ResumeNormal"/>
      </w:pPr>
    </w:p>
    <w:p w14:paraId="679AD773" w14:textId="77777777" w:rsidR="00FB1E3A" w:rsidRDefault="00FB1E3A" w:rsidP="00FB1E3A">
      <w:pPr>
        <w:pStyle w:val="ResumeName"/>
      </w:pPr>
      <w:bookmarkStart w:id="845" w:name="_Toc507859419"/>
      <w:r w:rsidRPr="00AE6A34">
        <w:t>Adam Frazin</w:t>
      </w:r>
      <w:bookmarkEnd w:id="845"/>
    </w:p>
    <w:p w14:paraId="3A48521C" w14:textId="77777777" w:rsidR="00FB1E3A" w:rsidRPr="006C261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Application Development</w:t>
      </w:r>
    </w:p>
    <w:p w14:paraId="0382D544" w14:textId="77777777" w:rsidR="00FB1E3A" w:rsidRPr="005E3DD5" w:rsidRDefault="00FB1E3A" w:rsidP="00FB1E3A">
      <w:pPr>
        <w:pStyle w:val="ResumeNormal"/>
        <w:rPr>
          <w:rFonts w:ascii="Times New Roman" w:hAnsi="Times New Roman" w:cs="Times New Roman"/>
          <w:sz w:val="22"/>
        </w:rPr>
      </w:pPr>
      <w:r w:rsidRPr="005E3DD5">
        <w:rPr>
          <w:rFonts w:ascii="Times New Roman" w:hAnsi="Times New Roman" w:cs="Times New Roman"/>
          <w:sz w:val="22"/>
        </w:rPr>
        <w:t>Mobomo, LLC</w:t>
      </w:r>
    </w:p>
    <w:p w14:paraId="4D3C440E" w14:textId="77777777" w:rsidR="00FB1E3A" w:rsidRPr="00005FDD" w:rsidRDefault="00FB1E3A" w:rsidP="00FB1E3A">
      <w:pPr>
        <w:pStyle w:val="ResumeSectionHeading"/>
        <w:rPr>
          <w:rStyle w:val="In-LineParagraphHeading"/>
          <w:b w:val="0"/>
        </w:rPr>
      </w:pPr>
      <w:r w:rsidRPr="00005FDD">
        <w:rPr>
          <w:rStyle w:val="In-LineParagraphHeading"/>
          <w:b w:val="0"/>
        </w:rPr>
        <w:t>Experience overview</w:t>
      </w:r>
    </w:p>
    <w:p w14:paraId="1C0BA953" w14:textId="77777777" w:rsidR="00FB1E3A" w:rsidRDefault="00FB1E3A" w:rsidP="00FB1E3A">
      <w:pPr>
        <w:pStyle w:val="BodyText"/>
      </w:pPr>
      <w:r w:rsidRPr="00AE6A34">
        <w:t xml:space="preserve">Mr. Frazin is </w:t>
      </w:r>
      <w:r>
        <w:t>a Lead Software Developer and Technical</w:t>
      </w:r>
      <w:r w:rsidRPr="00AE6A34">
        <w:t xml:space="preserve"> Architect.  He has extensive experience in designing and developing large enterprise applications.  With more than 20 years of post-graduate software engineering experience and over </w:t>
      </w:r>
      <w:r>
        <w:t>10</w:t>
      </w:r>
      <w:r w:rsidRPr="00AE6A34">
        <w:t xml:space="preserve"> years of Ruby on Rails experience, </w:t>
      </w:r>
      <w:r>
        <w:t>Adam</w:t>
      </w:r>
      <w:r w:rsidRPr="00AE6A34">
        <w:t xml:space="preserve"> is a highly qualified software developer who has been responsible for key software architecture decisions and design in several web-based software engineering projects within the Federal Government. </w:t>
      </w:r>
      <w:r>
        <w:t>Adam</w:t>
      </w:r>
      <w:r w:rsidRPr="00AE6A34">
        <w:t xml:space="preserve"> has repeatedly researched and introduced new software frameworks into projects.  For the NIH, he helped introduce Ruby on Rails CARS project, greatly simplifying the code and improving development performance.  For GSA/18F, he worked closely with co-workers to develop and improve the OAuth-based Single Sign-On framework MyUSA for use by citizens accessing Government.  </w:t>
      </w:r>
      <w:r>
        <w:t>He</w:t>
      </w:r>
      <w:r w:rsidRPr="00AE6A34">
        <w:t xml:space="preserve"> continually strives for quality in the development process.  He uses Agile software development techniques to meet changing requirements with maximum utility and high quality.  He has been an early adopter of what become standard/best practice</w:t>
      </w:r>
      <w:r>
        <w:t>s and tools.  Besides coding, Adam</w:t>
      </w:r>
      <w:r w:rsidRPr="00AE6A34">
        <w:t xml:space="preserve"> actively participates in object design and database design and works closely with other developers, teaching new techniques and development concepts.  </w:t>
      </w:r>
      <w:r>
        <w:t>Adam</w:t>
      </w:r>
      <w:r w:rsidRPr="00AE6A34">
        <w:t xml:space="preserve"> has also taught software engineering classes (including Ruby on Rails, Agile Development) at SRA University for SRA and NIH employees.  Finally, </w:t>
      </w:r>
      <w:r>
        <w:t>he</w:t>
      </w:r>
      <w:r w:rsidRPr="00AE6A34">
        <w:t xml:space="preserve"> is an adept mobile developer having developed iOS Phone and Watch apps usin</w:t>
      </w:r>
      <w:r>
        <w:t>g SWIFT, and mobile hybrid applications using react.js.</w:t>
      </w:r>
    </w:p>
    <w:p w14:paraId="066B9FA3" w14:textId="77777777" w:rsidR="00FB1E3A" w:rsidRPr="00005FDD" w:rsidRDefault="00FB1E3A" w:rsidP="00FB1E3A">
      <w:pPr>
        <w:pStyle w:val="ResumeSectionHeading"/>
        <w:rPr>
          <w:rStyle w:val="In-LineParagraphHeading"/>
          <w:b w:val="0"/>
        </w:rPr>
      </w:pPr>
      <w:r w:rsidRPr="00005FDD">
        <w:rPr>
          <w:rStyle w:val="In-LineParagraphHeading"/>
          <w:b w:val="0"/>
        </w:rPr>
        <w:t>Technical Domain AnD FUNCTIONAL Expertise</w:t>
      </w:r>
    </w:p>
    <w:p w14:paraId="69D7D274" w14:textId="77777777" w:rsidR="00FB1E3A" w:rsidRPr="0020583C" w:rsidRDefault="00FB1E3A" w:rsidP="0005561C">
      <w:pPr>
        <w:pStyle w:val="Bullet1-0ptsAfter"/>
      </w:pPr>
      <w:r>
        <w:rPr>
          <w:rFonts w:eastAsia="Calibri"/>
          <w:lang w:val="it-IT"/>
        </w:rPr>
        <w:t xml:space="preserve">Programming Languages: </w:t>
      </w:r>
      <w:r w:rsidRPr="00AE6A34">
        <w:rPr>
          <w:rFonts w:eastAsia="Calibri"/>
          <w:lang w:val="it-IT"/>
        </w:rPr>
        <w:t>Ruby on Rails, Docker, Java, C/C++, PHP, Ada, Fortran</w:t>
      </w:r>
      <w:r>
        <w:rPr>
          <w:rFonts w:eastAsia="Calibri"/>
          <w:lang w:val="it-IT"/>
        </w:rPr>
        <w:t>, SWIFT, React.js</w:t>
      </w:r>
      <w:r w:rsidRPr="00AE6A34">
        <w:rPr>
          <w:rFonts w:eastAsia="Calibri"/>
          <w:lang w:val="it-IT"/>
        </w:rPr>
        <w:t>; JSP, ASP, HTML, XML, XSL, JavaScript</w:t>
      </w:r>
      <w:r>
        <w:rPr>
          <w:rFonts w:eastAsia="Calibri"/>
          <w:lang w:val="it-IT"/>
        </w:rPr>
        <w:t>, Struts, Tiles, OJB, EJB</w:t>
      </w:r>
      <w:r w:rsidRPr="00AE6A34">
        <w:rPr>
          <w:rFonts w:eastAsia="Calibri"/>
          <w:lang w:val="it-IT"/>
        </w:rPr>
        <w:t xml:space="preserve"> </w:t>
      </w:r>
    </w:p>
    <w:p w14:paraId="17B1ACB8" w14:textId="77777777" w:rsidR="00FB1E3A" w:rsidRPr="0020583C" w:rsidRDefault="00FB1E3A" w:rsidP="0005561C">
      <w:pPr>
        <w:pStyle w:val="Bullet1-0ptsAfter"/>
      </w:pPr>
      <w:r>
        <w:rPr>
          <w:rFonts w:eastAsia="Calibri"/>
          <w:lang w:val="it-IT"/>
        </w:rPr>
        <w:t xml:space="preserve">Databases: </w:t>
      </w:r>
      <w:r w:rsidRPr="00AE6A34">
        <w:rPr>
          <w:rFonts w:eastAsia="Calibri"/>
          <w:lang w:val="it-IT"/>
        </w:rPr>
        <w:t>Orac</w:t>
      </w:r>
      <w:r>
        <w:rPr>
          <w:rFonts w:eastAsia="Calibri"/>
          <w:lang w:val="it-IT"/>
        </w:rPr>
        <w:t>le, SQL Server, SQL, JDBC, ODBC</w:t>
      </w:r>
    </w:p>
    <w:p w14:paraId="163BDCFF" w14:textId="77777777" w:rsidR="00FB1E3A" w:rsidRDefault="00FB1E3A" w:rsidP="0005561C">
      <w:pPr>
        <w:pStyle w:val="Bullet1-0ptsAfter"/>
      </w:pPr>
      <w:r>
        <w:rPr>
          <w:rFonts w:eastAsia="Calibri"/>
          <w:lang w:val="it-IT"/>
        </w:rPr>
        <w:t xml:space="preserve">Operating Systems: </w:t>
      </w:r>
      <w:r w:rsidRPr="00AE6A34">
        <w:rPr>
          <w:rFonts w:eastAsia="Calibri"/>
          <w:lang w:val="it-IT"/>
        </w:rPr>
        <w:t>Windows, Unix, Macintosh</w:t>
      </w:r>
    </w:p>
    <w:p w14:paraId="1199E76D" w14:textId="77777777" w:rsidR="00FB1E3A" w:rsidRPr="00005FDD" w:rsidRDefault="00FB1E3A" w:rsidP="00FB1E3A">
      <w:pPr>
        <w:pStyle w:val="ResumeSectionHeading"/>
        <w:rPr>
          <w:rStyle w:val="In-LineParagraphHeading"/>
          <w:b w:val="0"/>
        </w:rPr>
      </w:pPr>
      <w:r w:rsidRPr="00005FDD">
        <w:rPr>
          <w:rStyle w:val="In-LineParagraphHeading"/>
          <w:b w:val="0"/>
        </w:rPr>
        <w:t>Education</w:t>
      </w:r>
    </w:p>
    <w:p w14:paraId="584FEA55" w14:textId="77777777" w:rsidR="00FB1E3A" w:rsidRDefault="00FB1E3A" w:rsidP="0005561C">
      <w:pPr>
        <w:pStyle w:val="Bullet1-0ptsAfter"/>
      </w:pPr>
      <w:r>
        <w:t>M.S. Computer Science, Johns Hopkins University, Baltimore, MD, 2001.</w:t>
      </w:r>
    </w:p>
    <w:p w14:paraId="0CDD9F64" w14:textId="77777777" w:rsidR="00FB1E3A" w:rsidRDefault="00FB1E3A" w:rsidP="0005561C">
      <w:pPr>
        <w:pStyle w:val="Bullet1-0ptsAfter"/>
      </w:pPr>
      <w:r>
        <w:t>B.S.E. Computer Engineering, University of Michigan, Ann Arbor, MI, 1994</w:t>
      </w:r>
    </w:p>
    <w:p w14:paraId="2D387102" w14:textId="77777777" w:rsidR="00FB1E3A" w:rsidRPr="00005FDD" w:rsidRDefault="00FB1E3A" w:rsidP="00FB1E3A">
      <w:pPr>
        <w:pStyle w:val="ResumeSectionHeading"/>
        <w:rPr>
          <w:rStyle w:val="In-LineParagraphHeading"/>
          <w:b w:val="0"/>
        </w:rPr>
      </w:pPr>
      <w:r w:rsidRPr="00005FDD">
        <w:rPr>
          <w:rStyle w:val="In-LineParagraphHeading"/>
          <w:b w:val="0"/>
        </w:rPr>
        <w:t>Project Experience</w:t>
      </w:r>
    </w:p>
    <w:p w14:paraId="69541D9C" w14:textId="77777777" w:rsidR="00FB1E3A" w:rsidRDefault="00FB1E3A" w:rsidP="00FB1E3A">
      <w:pPr>
        <w:pStyle w:val="ResumeRoleTitle"/>
        <w:spacing w:before="120"/>
      </w:pPr>
      <w:r>
        <w:t>Senior Software Engineer and Technical Architect</w:t>
      </w:r>
    </w:p>
    <w:p w14:paraId="5B00D93D" w14:textId="77777777" w:rsidR="00FB1E3A" w:rsidRPr="000B34E8" w:rsidRDefault="00FB1E3A" w:rsidP="00FB1E3A">
      <w:pPr>
        <w:pStyle w:val="ResumeRoleTitle"/>
      </w:pPr>
      <w:r>
        <w:t>Mobomo, LLC</w:t>
      </w:r>
      <w:r w:rsidRPr="000B34E8">
        <w:t>,</w:t>
      </w:r>
      <w:r>
        <w:t xml:space="preserve"> 2011–Present</w:t>
      </w:r>
    </w:p>
    <w:p w14:paraId="4A9AE4C2" w14:textId="77777777" w:rsidR="00FB1E3A" w:rsidRPr="005966F9" w:rsidRDefault="00FB1E3A" w:rsidP="00FB1E3A">
      <w:pPr>
        <w:pStyle w:val="BodyText"/>
      </w:pPr>
      <w:r>
        <w:t xml:space="preserve">Adam was the </w:t>
      </w:r>
      <w:r w:rsidRPr="00420FF0">
        <w:t>Software architect, lead developer, and DevOps engineer for the CSBA “Choices” web application, leveraging Ruby-on-Rails, ReactJS, and Docker to provide military budget modeling and analysis.</w:t>
      </w:r>
      <w:r>
        <w:t xml:space="preserve"> He provided</w:t>
      </w:r>
      <w:r w:rsidRPr="00420FF0">
        <w:t xml:space="preserve"> analysis, Dockerization, and performance strategies for the Patrocinium “ArcLive” real-time emergency tracking and notification system leveraging NodeJS and ElasticSearch.</w:t>
      </w:r>
      <w:r>
        <w:t xml:space="preserve"> Adam has performed as the </w:t>
      </w:r>
      <w:r w:rsidRPr="00420FF0">
        <w:t>Technical advisor for the Connected Care’s Mobile Application program at the US</w:t>
      </w:r>
      <w:r>
        <w:t xml:space="preserve"> Department of Veterans Affairs. He was the </w:t>
      </w:r>
      <w:r w:rsidRPr="00420FF0">
        <w:t>Lead developer for a Ruby-on-Rails back-end / iOS and Android mobile front-end logistics and scheduling system for package delivery, including airline routing, driver scheduling, and package tracking.</w:t>
      </w:r>
      <w:r>
        <w:t xml:space="preserve"> He also s</w:t>
      </w:r>
      <w:r w:rsidRPr="00420FF0">
        <w:t>upported the Great Minds website development by architecting and implementing Salesforce integration.</w:t>
      </w:r>
      <w:r>
        <w:t xml:space="preserve"> He was the s</w:t>
      </w:r>
      <w:r w:rsidRPr="00420FF0">
        <w:t>enior developer on GSA/18F MyUSA Ruby-on-Rails web application for GSA to use across all of Government.</w:t>
      </w:r>
      <w:r>
        <w:t xml:space="preserve"> Adam was r</w:t>
      </w:r>
      <w:r w:rsidRPr="00420FF0">
        <w:t>esponsible for developing the Ruby-on-Rails we</w:t>
      </w:r>
      <w:r>
        <w:t>b server and maintenance of applications</w:t>
      </w:r>
      <w:r w:rsidRPr="00420FF0">
        <w:t xml:space="preserve"> for the U.S. Navy mobile apps</w:t>
      </w:r>
      <w:r>
        <w:t xml:space="preserve">. He was involved in multiple federal websites as lead developer for mobile applications like </w:t>
      </w:r>
      <w:r w:rsidRPr="00420FF0">
        <w:t>Export.gov (new.export.gov</w:t>
      </w:r>
      <w:r>
        <w:t xml:space="preserve">), my.USA.gov, nasa.gov, drugabuse.gov and </w:t>
      </w:r>
      <w:r w:rsidRPr="00420FF0">
        <w:t>Search.USA.gov</w:t>
      </w:r>
      <w:r>
        <w:t>.</w:t>
      </w:r>
    </w:p>
    <w:p w14:paraId="3346BA06" w14:textId="77777777" w:rsidR="00FB1E3A" w:rsidRDefault="00FB1E3A" w:rsidP="00FB1E3A">
      <w:pPr>
        <w:pStyle w:val="ResumeRoleTitle"/>
        <w:spacing w:before="120"/>
      </w:pPr>
      <w:r>
        <w:t>Principal</w:t>
      </w:r>
    </w:p>
    <w:p w14:paraId="3B5B3FF6" w14:textId="77777777" w:rsidR="00FB1E3A" w:rsidRPr="000B34E8" w:rsidRDefault="00FB1E3A" w:rsidP="00FB1E3A">
      <w:pPr>
        <w:pStyle w:val="ResumeRoleTitle"/>
      </w:pPr>
      <w:r>
        <w:t>SRA International</w:t>
      </w:r>
      <w:r w:rsidRPr="000B34E8">
        <w:t>,</w:t>
      </w:r>
      <w:r>
        <w:t xml:space="preserve"> 2003-2011</w:t>
      </w:r>
    </w:p>
    <w:p w14:paraId="36B19AA8" w14:textId="77777777" w:rsidR="00FB1E3A" w:rsidRDefault="00FB1E3A" w:rsidP="00FB1E3A">
      <w:pPr>
        <w:pStyle w:val="BodyText"/>
      </w:pPr>
      <w:r>
        <w:t>As Principal, Adam was r</w:t>
      </w:r>
      <w:r w:rsidRPr="00420FF0">
        <w:t xml:space="preserve">esponsible for developing a web-based assay reporting system (CARS) as well as an assay annotation application in Java and Ruby on Rails for the Molecular Libraries Initiative (MLI).  These tools will allow for a much more sophisticated analysis and tracking of the high-throughput screening experiments of chemical assays.  </w:t>
      </w:r>
      <w:r>
        <w:t>He c</w:t>
      </w:r>
      <w:r w:rsidRPr="00420FF0">
        <w:t xml:space="preserve">ustomized and extended an open-source Java web-application called “Open Clinica” to support the National Database for Autism Research.  Akaza Research also incorporated many of the new features, bug fixes, and code changes made for NDAR into their “Open Clinica” code base.  </w:t>
      </w:r>
      <w:r>
        <w:t>He was r</w:t>
      </w:r>
      <w:r w:rsidRPr="00420FF0">
        <w:t>esponsible for the development of a clinical information system to collect and analyze clinical data at the National Institutes of Health</w:t>
      </w:r>
      <w:r>
        <w:t xml:space="preserve"> (NIH)</w:t>
      </w:r>
      <w:r w:rsidRPr="00420FF0">
        <w:t xml:space="preserve">.  </w:t>
      </w:r>
      <w:r>
        <w:t>Adam was also r</w:t>
      </w:r>
      <w:r w:rsidRPr="00420FF0">
        <w:t xml:space="preserve">esponsible for the development of a protocol tracking system to support clinical trials at the </w:t>
      </w:r>
      <w:r>
        <w:t>NIH</w:t>
      </w:r>
      <w:r w:rsidRPr="00420FF0">
        <w:t xml:space="preserve">.  This system manages the protocol state and helps automate the workflow of creating, approving, and reviewing a clinical protocol.  </w:t>
      </w:r>
    </w:p>
    <w:p w14:paraId="5686F426" w14:textId="77777777" w:rsidR="00FB1E3A" w:rsidRDefault="00FB1E3A" w:rsidP="00FB1E3A">
      <w:pPr>
        <w:pStyle w:val="ResumeRoleTitle"/>
        <w:spacing w:before="120"/>
      </w:pPr>
      <w:r>
        <w:t>Senior Software Engineer</w:t>
      </w:r>
    </w:p>
    <w:p w14:paraId="12513CD6" w14:textId="77777777" w:rsidR="00FB1E3A" w:rsidRPr="007A1FE4" w:rsidRDefault="00FB1E3A" w:rsidP="00FB1E3A">
      <w:pPr>
        <w:pStyle w:val="ResumeRoleTitle"/>
      </w:pPr>
      <w:r w:rsidRPr="00420FF0">
        <w:t>IMAKE Software &amp; Services</w:t>
      </w:r>
      <w:r w:rsidRPr="007A1FE4">
        <w:t>,</w:t>
      </w:r>
      <w:r>
        <w:t xml:space="preserve"> 1994-2003</w:t>
      </w:r>
    </w:p>
    <w:p w14:paraId="519787DA" w14:textId="77777777" w:rsidR="00FB1E3A" w:rsidRPr="007A1FE4" w:rsidRDefault="00FB1E3A" w:rsidP="00FB1E3A">
      <w:pPr>
        <w:pStyle w:val="BodyText"/>
      </w:pPr>
      <w:r w:rsidRPr="00D57C01">
        <w:t xml:space="preserve">Adam was the lead software developer for the development and implementation of e.merge, IMAKE’s premier web-based, cross-platform application to manage and deliver content in the Interactive Video marketplace.  He was responsible for design and development of </w:t>
      </w:r>
      <w:r>
        <w:t xml:space="preserve">multiple </w:t>
      </w:r>
      <w:r w:rsidRPr="00D57C01">
        <w:t xml:space="preserve">components including credit card encryption and password hashing in Oracle, Electronic Program Guide (EPG), and Subscriber Management System. He was involved </w:t>
      </w:r>
      <w:r>
        <w:t>in several implementations and customization of the system for IMAKE customers, including international customers like Telecom Italia in Rome, Italy.</w:t>
      </w:r>
      <w:r w:rsidRPr="00341B2C">
        <w:t xml:space="preserve"> </w:t>
      </w:r>
    </w:p>
    <w:p w14:paraId="3D43932F" w14:textId="77777777" w:rsidR="00FB1E3A" w:rsidRPr="008869E6" w:rsidRDefault="00FB1E3A" w:rsidP="00FB1E3A">
      <w:pPr>
        <w:pStyle w:val="ResumeRoleTitle"/>
        <w:spacing w:before="120"/>
      </w:pPr>
      <w:r w:rsidRPr="00BA3AE2">
        <w:t xml:space="preserve">ECO Associate </w:t>
      </w:r>
      <w:r w:rsidRPr="00BA3AE2">
        <w:br/>
        <w:t>Environmental Careers Organization</w:t>
      </w:r>
      <w:r>
        <w:t>, 1993–1994</w:t>
      </w:r>
    </w:p>
    <w:p w14:paraId="64723582" w14:textId="77777777" w:rsidR="00FB1E3A" w:rsidRPr="008B0147" w:rsidRDefault="00FB1E3A" w:rsidP="00FB1E3A">
      <w:pPr>
        <w:pStyle w:val="BodyText"/>
      </w:pPr>
      <w:r w:rsidRPr="008B0147">
        <w:t>Adam researched and evaluated database management systems for use in vehicle testing at the EPA. He designed a database system to track fuel data for vehicle testing and assisted network users with software problems.</w:t>
      </w:r>
    </w:p>
    <w:p w14:paraId="0C7BA85A" w14:textId="77777777" w:rsidR="00FB1E3A" w:rsidRPr="008869E6" w:rsidRDefault="00FB1E3A" w:rsidP="00FB1E3A">
      <w:pPr>
        <w:pStyle w:val="ResumeRoleTitle"/>
        <w:spacing w:before="120"/>
      </w:pPr>
      <w:r w:rsidRPr="00BA3AE2">
        <w:t>Pre-</w:t>
      </w:r>
      <w:r>
        <w:t>P</w:t>
      </w:r>
      <w:r w:rsidRPr="00BA3AE2">
        <w:t>rofessional Associate</w:t>
      </w:r>
      <w:r w:rsidRPr="00BA3AE2">
        <w:br/>
      </w:r>
      <w:r>
        <w:t>IBM, 1993–1994</w:t>
      </w:r>
    </w:p>
    <w:p w14:paraId="7EF63C4A" w14:textId="77777777" w:rsidR="00FB1E3A" w:rsidRPr="008B0147" w:rsidRDefault="00FB1E3A" w:rsidP="00FB1E3A">
      <w:pPr>
        <w:pStyle w:val="BodyText"/>
      </w:pPr>
      <w:r w:rsidRPr="008B0147">
        <w:t>Adam rewrote an ADA application for the Air Traffic Control system, reducing its running time by 92%. He created an ADA application to control a 3490 tape drive and helped solve code management and version control system problems.</w:t>
      </w:r>
    </w:p>
    <w:p w14:paraId="4773DA8B" w14:textId="77777777" w:rsidR="00FB1E3A" w:rsidRPr="00005FDD" w:rsidRDefault="00FB1E3A" w:rsidP="00FB1E3A">
      <w:pPr>
        <w:pStyle w:val="ResumeSectionHeading"/>
        <w:rPr>
          <w:rStyle w:val="In-LineParagraphHeading"/>
          <w:b w:val="0"/>
        </w:rPr>
      </w:pPr>
      <w:r w:rsidRPr="00005FDD">
        <w:rPr>
          <w:rStyle w:val="In-LineParagraphHeading"/>
          <w:b w:val="0"/>
        </w:rPr>
        <w:t>Security Clearance</w:t>
      </w:r>
    </w:p>
    <w:p w14:paraId="4293E37B" w14:textId="77777777" w:rsidR="00FB1E3A" w:rsidRDefault="00FB1E3A" w:rsidP="00FB1E3A">
      <w:pPr>
        <w:pStyle w:val="BodyText"/>
      </w:pPr>
      <w:r>
        <w:t>Public Trust</w:t>
      </w:r>
    </w:p>
    <w:p w14:paraId="3E8ACF7C" w14:textId="77777777" w:rsidR="00FB1E3A" w:rsidRPr="00005FDD" w:rsidRDefault="00FB1E3A" w:rsidP="00FB1E3A">
      <w:pPr>
        <w:pStyle w:val="ResumeSectionHeading"/>
        <w:rPr>
          <w:rStyle w:val="In-LineParagraphHeading"/>
          <w:b w:val="0"/>
        </w:rPr>
      </w:pPr>
      <w:r w:rsidRPr="00005FDD">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287C46" w14:paraId="752C2AE9" w14:textId="77777777" w:rsidTr="0008537E">
        <w:trPr>
          <w:trHeight w:val="296"/>
        </w:trPr>
        <w:tc>
          <w:tcPr>
            <w:tcW w:w="1345" w:type="pct"/>
            <w:shd w:val="clear" w:color="auto" w:fill="DBE5F1" w:themeFill="accent1" w:themeFillTint="33"/>
            <w:vAlign w:val="center"/>
          </w:tcPr>
          <w:p w14:paraId="6E468DCD"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915" w:type="pct"/>
            <w:shd w:val="clear" w:color="auto" w:fill="DBE5F1" w:themeFill="accent1" w:themeFillTint="33"/>
            <w:vAlign w:val="center"/>
          </w:tcPr>
          <w:p w14:paraId="23BAF5CC"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396" w:type="pct"/>
            <w:shd w:val="clear" w:color="auto" w:fill="DBE5F1" w:themeFill="accent1" w:themeFillTint="33"/>
            <w:vAlign w:val="center"/>
          </w:tcPr>
          <w:p w14:paraId="5674648E"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344" w:type="pct"/>
            <w:shd w:val="clear" w:color="auto" w:fill="DBE5F1" w:themeFill="accent1" w:themeFillTint="33"/>
            <w:vAlign w:val="center"/>
          </w:tcPr>
          <w:p w14:paraId="4A42866F"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6CC07306" w14:textId="77777777" w:rsidTr="0008537E">
        <w:tc>
          <w:tcPr>
            <w:tcW w:w="1345" w:type="pct"/>
          </w:tcPr>
          <w:p w14:paraId="3A771DA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Mobomo</w:t>
            </w:r>
          </w:p>
        </w:tc>
        <w:tc>
          <w:tcPr>
            <w:tcW w:w="915" w:type="pct"/>
          </w:tcPr>
          <w:p w14:paraId="06B8CCC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Vienna, VA</w:t>
            </w:r>
          </w:p>
        </w:tc>
        <w:tc>
          <w:tcPr>
            <w:tcW w:w="1396" w:type="pct"/>
          </w:tcPr>
          <w:p w14:paraId="7A940072"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Senior Software Engineer and Technical Architect</w:t>
            </w:r>
          </w:p>
        </w:tc>
        <w:tc>
          <w:tcPr>
            <w:tcW w:w="1344" w:type="pct"/>
          </w:tcPr>
          <w:p w14:paraId="1AE20AAE"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2011–Present</w:t>
            </w:r>
          </w:p>
        </w:tc>
      </w:tr>
      <w:tr w:rsidR="00FB1E3A" w:rsidRPr="00287C46" w14:paraId="371E3108" w14:textId="77777777" w:rsidTr="0008537E">
        <w:tc>
          <w:tcPr>
            <w:tcW w:w="1345" w:type="pct"/>
            <w:shd w:val="clear" w:color="auto" w:fill="D9D9D9" w:themeFill="background1" w:themeFillShade="D9"/>
          </w:tcPr>
          <w:p w14:paraId="2E09A7C4"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SRA International</w:t>
            </w:r>
          </w:p>
        </w:tc>
        <w:tc>
          <w:tcPr>
            <w:tcW w:w="915" w:type="pct"/>
            <w:shd w:val="clear" w:color="auto" w:fill="D9D9D9" w:themeFill="background1" w:themeFillShade="D9"/>
          </w:tcPr>
          <w:p w14:paraId="4375C3F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Fairfax, VA</w:t>
            </w:r>
          </w:p>
        </w:tc>
        <w:tc>
          <w:tcPr>
            <w:tcW w:w="1396" w:type="pct"/>
            <w:shd w:val="clear" w:color="auto" w:fill="D9D9D9" w:themeFill="background1" w:themeFillShade="D9"/>
          </w:tcPr>
          <w:p w14:paraId="17EC0306"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Principal</w:t>
            </w:r>
          </w:p>
        </w:tc>
        <w:tc>
          <w:tcPr>
            <w:tcW w:w="1344" w:type="pct"/>
            <w:shd w:val="clear" w:color="auto" w:fill="D9D9D9" w:themeFill="background1" w:themeFillShade="D9"/>
          </w:tcPr>
          <w:p w14:paraId="543CAF4E"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2003-2011</w:t>
            </w:r>
          </w:p>
        </w:tc>
      </w:tr>
      <w:tr w:rsidR="00FB1E3A" w:rsidRPr="00287C46" w14:paraId="351B45E0" w14:textId="77777777" w:rsidTr="0008537E">
        <w:tc>
          <w:tcPr>
            <w:tcW w:w="1345" w:type="pct"/>
          </w:tcPr>
          <w:p w14:paraId="1C4BD6C0"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IMAKE Software &amp; Services</w:t>
            </w:r>
          </w:p>
        </w:tc>
        <w:tc>
          <w:tcPr>
            <w:tcW w:w="915" w:type="pct"/>
          </w:tcPr>
          <w:p w14:paraId="247A4B3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Bethesda, MD</w:t>
            </w:r>
          </w:p>
        </w:tc>
        <w:tc>
          <w:tcPr>
            <w:tcW w:w="1396" w:type="pct"/>
          </w:tcPr>
          <w:p w14:paraId="02A4FB37"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Senior Software Engineer</w:t>
            </w:r>
          </w:p>
        </w:tc>
        <w:tc>
          <w:tcPr>
            <w:tcW w:w="1344" w:type="pct"/>
          </w:tcPr>
          <w:p w14:paraId="0E462C39"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1994-2003</w:t>
            </w:r>
          </w:p>
        </w:tc>
      </w:tr>
      <w:tr w:rsidR="00FB1E3A" w:rsidRPr="00287C46" w14:paraId="12706235" w14:textId="77777777" w:rsidTr="0008537E">
        <w:tc>
          <w:tcPr>
            <w:tcW w:w="1345" w:type="pct"/>
            <w:shd w:val="clear" w:color="auto" w:fill="D9D9D9" w:themeFill="background1" w:themeFillShade="D9"/>
          </w:tcPr>
          <w:p w14:paraId="72547192"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Environmental Careers Organization</w:t>
            </w:r>
          </w:p>
        </w:tc>
        <w:tc>
          <w:tcPr>
            <w:tcW w:w="915" w:type="pct"/>
            <w:shd w:val="clear" w:color="auto" w:fill="D9D9D9" w:themeFill="background1" w:themeFillShade="D9"/>
          </w:tcPr>
          <w:p w14:paraId="2C95EE05"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Ann Arbor, MI</w:t>
            </w:r>
          </w:p>
        </w:tc>
        <w:tc>
          <w:tcPr>
            <w:tcW w:w="1396" w:type="pct"/>
            <w:shd w:val="clear" w:color="auto" w:fill="D9D9D9" w:themeFill="background1" w:themeFillShade="D9"/>
          </w:tcPr>
          <w:p w14:paraId="0ED8F296"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ECO Associate</w:t>
            </w:r>
          </w:p>
        </w:tc>
        <w:tc>
          <w:tcPr>
            <w:tcW w:w="1344" w:type="pct"/>
            <w:shd w:val="clear" w:color="auto" w:fill="D9D9D9" w:themeFill="background1" w:themeFillShade="D9"/>
          </w:tcPr>
          <w:p w14:paraId="33DF23E2"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1993-1994</w:t>
            </w:r>
          </w:p>
        </w:tc>
      </w:tr>
      <w:tr w:rsidR="00FB1E3A" w:rsidRPr="00287C46" w14:paraId="7417A1E9" w14:textId="77777777" w:rsidTr="0008537E">
        <w:tc>
          <w:tcPr>
            <w:tcW w:w="1345" w:type="pct"/>
          </w:tcPr>
          <w:p w14:paraId="7C743B34"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IBM</w:t>
            </w:r>
          </w:p>
        </w:tc>
        <w:tc>
          <w:tcPr>
            <w:tcW w:w="915" w:type="pct"/>
          </w:tcPr>
          <w:p w14:paraId="121043B0"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Rockville, MD</w:t>
            </w:r>
          </w:p>
        </w:tc>
        <w:tc>
          <w:tcPr>
            <w:tcW w:w="1396" w:type="pct"/>
          </w:tcPr>
          <w:p w14:paraId="15016BE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Pre-professional Associate</w:t>
            </w:r>
          </w:p>
        </w:tc>
        <w:tc>
          <w:tcPr>
            <w:tcW w:w="1344" w:type="pct"/>
          </w:tcPr>
          <w:p w14:paraId="7295B397"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1993-1994</w:t>
            </w:r>
          </w:p>
        </w:tc>
      </w:tr>
    </w:tbl>
    <w:p w14:paraId="4F208890" w14:textId="77777777" w:rsidR="00FB1E3A" w:rsidRDefault="00FB1E3A" w:rsidP="00FB1E3A">
      <w:pPr>
        <w:pStyle w:val="ResumeName"/>
      </w:pPr>
      <w:bookmarkStart w:id="846" w:name="_Toc507859420"/>
      <w:r>
        <w:t>Jeremy Carson</w:t>
      </w:r>
      <w:bookmarkEnd w:id="846"/>
    </w:p>
    <w:p w14:paraId="2E23D507" w14:textId="77777777" w:rsidR="00FB1E3A" w:rsidRPr="006C261B"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Technical Analysis</w:t>
      </w:r>
    </w:p>
    <w:p w14:paraId="2FB049C8" w14:textId="77777777" w:rsidR="00FB1E3A" w:rsidRPr="005E3DD5" w:rsidRDefault="00FB1E3A" w:rsidP="00FB1E3A">
      <w:pPr>
        <w:pStyle w:val="ResumeNormal"/>
        <w:rPr>
          <w:rFonts w:ascii="Times New Roman" w:hAnsi="Times New Roman" w:cs="Times New Roman"/>
          <w:sz w:val="22"/>
        </w:rPr>
      </w:pPr>
      <w:r w:rsidRPr="005E3DD5">
        <w:rPr>
          <w:rFonts w:ascii="Times New Roman" w:hAnsi="Times New Roman" w:cs="Times New Roman"/>
          <w:sz w:val="22"/>
        </w:rPr>
        <w:t>Digital Infuzion, Inc.</w:t>
      </w:r>
    </w:p>
    <w:p w14:paraId="190B4823" w14:textId="77777777" w:rsidR="00FB1E3A" w:rsidRPr="00005FDD" w:rsidRDefault="00FB1E3A" w:rsidP="00FB1E3A">
      <w:pPr>
        <w:pStyle w:val="ResumeSectionHeading"/>
        <w:rPr>
          <w:rStyle w:val="In-LineParagraphHeading"/>
          <w:b w:val="0"/>
        </w:rPr>
      </w:pPr>
      <w:r w:rsidRPr="00005FDD">
        <w:rPr>
          <w:rStyle w:val="In-LineParagraphHeading"/>
          <w:b w:val="0"/>
        </w:rPr>
        <w:t>Experience overview</w:t>
      </w:r>
    </w:p>
    <w:p w14:paraId="60DB2F52" w14:textId="77777777" w:rsidR="00FB1E3A" w:rsidRPr="00DA7A9D" w:rsidRDefault="00FB1E3A" w:rsidP="00FB1E3A">
      <w:pPr>
        <w:pStyle w:val="BodyText"/>
      </w:pPr>
      <w:r w:rsidRPr="00DA7A9D">
        <w:t>Mr. Carson holds a Master of Science in Computer Science from Worcester Polytechnic Institute (WPI) with a focus on data visualization</w:t>
      </w:r>
      <w:r>
        <w:t xml:space="preserve"> and computational analytics.</w:t>
      </w:r>
      <w:r w:rsidRPr="00DA7A9D">
        <w:t xml:space="preserve">  Currently he focuses on the application of deep learning</w:t>
      </w:r>
      <w:r>
        <w:t>, data fusion and analysis</w:t>
      </w:r>
      <w:r w:rsidRPr="00DA7A9D">
        <w:t xml:space="preserve"> to </w:t>
      </w:r>
      <w:r>
        <w:t xml:space="preserve">support </w:t>
      </w:r>
      <w:r w:rsidRPr="00DA7A9D">
        <w:t>the needs of the biosurveillance community. As part of that work he has significantly contributed to the analytic services and methods for the Bio</w:t>
      </w:r>
      <w:r>
        <w:t>-</w:t>
      </w:r>
      <w:r w:rsidRPr="00DA7A9D">
        <w:t>surveillance Ecosystem (BSVE) and the Next Generation Analytics for the BSVE contracts</w:t>
      </w:r>
      <w:r>
        <w:t xml:space="preserve">, including the processing and analysis of </w:t>
      </w:r>
      <w:r w:rsidRPr="002B4735">
        <w:t>electronic health records</w:t>
      </w:r>
      <w:r w:rsidRPr="00DA7A9D">
        <w:t>.  He is also currently involved in the next evolution of the company’s internally developed GeneBrain project particularly the analytic and visualization engineering, as well as augmented reality visualizations of biomolecules utilizing M</w:t>
      </w:r>
      <w:r>
        <w:t>icrosoft</w:t>
      </w:r>
      <w:r w:rsidRPr="00DA7A9D">
        <w:t xml:space="preserve"> Hololens. Prior to Digital Infuzion, Jeremy worked for 15 years as a software engineer for United States Army Soldier Systems Center, Natick, MA (NSRDEC) on the Anthropology team while providing additional support to the Cognitive Psychology, Aerial Delivery, Biomechanics, and Ballistics teams.  Due to his work in 3-Dimensional (3D) digital modelling Jeremy was part of an effort by the US Army to develop biofidelic human body models, used by United States Army Materiel Systems Analysis Activity (AMSAA) and the US Army Research Laboratory (ARL).  Jeremy was also responsible for the development of VIROSE, a non-commercial virtual reality application written exclusively for the NSRDEC’s Cognitive Psychology team.</w:t>
      </w:r>
    </w:p>
    <w:p w14:paraId="53B33700" w14:textId="77777777" w:rsidR="00FB1E3A" w:rsidRPr="00005FDD" w:rsidRDefault="00FB1E3A" w:rsidP="00FB1E3A">
      <w:pPr>
        <w:pStyle w:val="ResumeSectionHeading"/>
        <w:rPr>
          <w:rStyle w:val="In-LineParagraphHeading"/>
          <w:b w:val="0"/>
        </w:rPr>
      </w:pPr>
      <w:r w:rsidRPr="00005FDD">
        <w:rPr>
          <w:rStyle w:val="In-LineParagraphHeading"/>
          <w:b w:val="0"/>
        </w:rPr>
        <w:t>Technical Domain AnD FUNCTIONAL Expertise</w:t>
      </w:r>
    </w:p>
    <w:p w14:paraId="1D51EF84" w14:textId="77777777" w:rsidR="00FB1E3A" w:rsidRPr="00DB4FDE" w:rsidRDefault="00FB1E3A" w:rsidP="0005561C">
      <w:pPr>
        <w:pStyle w:val="Bullet1-0ptsAfter"/>
        <w:rPr>
          <w:rFonts w:eastAsia="Calibri"/>
        </w:rPr>
      </w:pPr>
      <w:r w:rsidRPr="00DB4FDE">
        <w:rPr>
          <w:rFonts w:eastAsia="Calibri"/>
          <w:lang w:val="it-IT"/>
        </w:rPr>
        <w:t>Software Technologies: Docker, Amazon Web Services, Node.js, Git/Hg/SVN</w:t>
      </w:r>
    </w:p>
    <w:p w14:paraId="6B5E5FBC" w14:textId="77777777" w:rsidR="00FB1E3A" w:rsidRPr="00DB4FDE" w:rsidRDefault="00FB1E3A" w:rsidP="0005561C">
      <w:pPr>
        <w:pStyle w:val="Bullet1-0ptsAfter"/>
        <w:rPr>
          <w:rFonts w:eastAsia="Calibri"/>
        </w:rPr>
      </w:pPr>
      <w:r w:rsidRPr="00DB4FDE">
        <w:rPr>
          <w:rFonts w:eastAsia="Calibri"/>
          <w:lang w:val="it-IT"/>
        </w:rPr>
        <w:t>Database Systems: Sqlite3, MySql, MongoDB, PostgreSQL</w:t>
      </w:r>
    </w:p>
    <w:p w14:paraId="1E8BA5C3" w14:textId="77777777" w:rsidR="00FB1E3A" w:rsidRPr="00DB4FDE" w:rsidRDefault="00FB1E3A" w:rsidP="0005561C">
      <w:pPr>
        <w:pStyle w:val="Bullet1-0ptsAfter"/>
        <w:rPr>
          <w:rFonts w:eastAsia="Calibri"/>
        </w:rPr>
      </w:pPr>
      <w:r w:rsidRPr="00DB4FDE">
        <w:rPr>
          <w:rFonts w:eastAsia="Calibri"/>
          <w:lang w:val="it-IT"/>
        </w:rPr>
        <w:t>Programming Languages: C, C++, C#, Python, JavaScript, Tcl/TK, HTML/CSS, CUDA</w:t>
      </w:r>
    </w:p>
    <w:p w14:paraId="6E62E40E" w14:textId="77777777" w:rsidR="00FB1E3A" w:rsidRPr="00DB4FDE" w:rsidRDefault="00FB1E3A" w:rsidP="0005561C">
      <w:pPr>
        <w:pStyle w:val="Bullet1-0ptsAfter"/>
        <w:rPr>
          <w:rFonts w:eastAsia="Calibri"/>
        </w:rPr>
      </w:pPr>
      <w:r w:rsidRPr="00DB4FDE">
        <w:rPr>
          <w:rFonts w:eastAsia="Calibri"/>
          <w:lang w:val="it-IT"/>
        </w:rPr>
        <w:t>Web Technologies: Bootstrap, ThreeJS, D3, Highcharts, Jquery</w:t>
      </w:r>
    </w:p>
    <w:p w14:paraId="62D3F275" w14:textId="77777777" w:rsidR="00FB1E3A" w:rsidRPr="00DB4FDE" w:rsidRDefault="00FB1E3A" w:rsidP="0005561C">
      <w:pPr>
        <w:pStyle w:val="Bullet1-0ptsAfter"/>
        <w:rPr>
          <w:rFonts w:eastAsia="Calibri"/>
        </w:rPr>
      </w:pPr>
      <w:r w:rsidRPr="00DB4FDE">
        <w:rPr>
          <w:rFonts w:eastAsia="Calibri"/>
          <w:lang w:val="it-IT"/>
        </w:rPr>
        <w:t>Software Engineering Methodologies: Agile/Scrum, RESTful API, Microservice Architecture</w:t>
      </w:r>
    </w:p>
    <w:p w14:paraId="780958A1" w14:textId="77777777" w:rsidR="00FB1E3A" w:rsidRPr="00005FDD" w:rsidRDefault="00FB1E3A" w:rsidP="00FB1E3A">
      <w:pPr>
        <w:pStyle w:val="ResumeSectionHeading"/>
        <w:rPr>
          <w:rStyle w:val="In-LineParagraphHeading"/>
          <w:b w:val="0"/>
        </w:rPr>
      </w:pPr>
      <w:r w:rsidRPr="00005FDD">
        <w:rPr>
          <w:rStyle w:val="In-LineParagraphHeading"/>
          <w:b w:val="0"/>
        </w:rPr>
        <w:t>Education</w:t>
      </w:r>
    </w:p>
    <w:p w14:paraId="199A086F" w14:textId="77777777" w:rsidR="00FB1E3A" w:rsidRDefault="00FB1E3A" w:rsidP="0005561C">
      <w:pPr>
        <w:pStyle w:val="Bullet1-0ptsAfter"/>
      </w:pPr>
      <w:r>
        <w:t>MS</w:t>
      </w:r>
      <w:r w:rsidRPr="00064B6C">
        <w:t>,</w:t>
      </w:r>
      <w:r>
        <w:t xml:space="preserve"> Computer Science</w:t>
      </w:r>
      <w:r w:rsidRPr="00064B6C">
        <w:t>,</w:t>
      </w:r>
      <w:r>
        <w:t xml:space="preserve"> Worcester Polytechnic Institute, Worcester, MA., 2013</w:t>
      </w:r>
    </w:p>
    <w:p w14:paraId="45424C30" w14:textId="77777777" w:rsidR="00FB1E3A" w:rsidRDefault="00FB1E3A" w:rsidP="0005561C">
      <w:pPr>
        <w:pStyle w:val="Bullet1-0ptsAfter"/>
      </w:pPr>
      <w:r>
        <w:t>BS, Computer Science, Fitchburg State College, Fitchburg, MA., 2003</w:t>
      </w:r>
    </w:p>
    <w:p w14:paraId="1B719A51" w14:textId="77777777" w:rsidR="00FB1E3A" w:rsidRPr="00005FDD" w:rsidRDefault="00FB1E3A" w:rsidP="00FB1E3A">
      <w:pPr>
        <w:pStyle w:val="ResumeSectionHeading"/>
        <w:rPr>
          <w:rStyle w:val="In-LineParagraphHeading"/>
          <w:b w:val="0"/>
        </w:rPr>
      </w:pPr>
      <w:r w:rsidRPr="00005FDD">
        <w:rPr>
          <w:rStyle w:val="In-LineParagraphHeading"/>
          <w:b w:val="0"/>
        </w:rPr>
        <w:t>Project Experience</w:t>
      </w:r>
    </w:p>
    <w:p w14:paraId="7039D6D6" w14:textId="77777777" w:rsidR="00FB1E3A" w:rsidRDefault="00FB1E3A" w:rsidP="00FB1E3A">
      <w:pPr>
        <w:rPr>
          <w:rFonts w:ascii="Arial" w:hAnsi="Arial" w:cs="Arial"/>
          <w:b/>
          <w:sz w:val="20"/>
        </w:rPr>
      </w:pPr>
      <w:r w:rsidRPr="00790B00">
        <w:rPr>
          <w:rFonts w:ascii="Arial" w:hAnsi="Arial" w:cs="Arial"/>
          <w:b/>
          <w:sz w:val="20"/>
        </w:rPr>
        <w:t>Visualization and Analytics Engineer, Bio</w:t>
      </w:r>
      <w:r>
        <w:rPr>
          <w:rFonts w:ascii="Arial" w:hAnsi="Arial" w:cs="Arial"/>
          <w:b/>
          <w:sz w:val="20"/>
        </w:rPr>
        <w:t>-</w:t>
      </w:r>
      <w:r w:rsidRPr="00790B00">
        <w:rPr>
          <w:rFonts w:ascii="Arial" w:hAnsi="Arial" w:cs="Arial"/>
          <w:b/>
          <w:sz w:val="20"/>
        </w:rPr>
        <w:t xml:space="preserve">surveillance Ecosystem (BSVE), </w:t>
      </w:r>
    </w:p>
    <w:p w14:paraId="75F3BF88" w14:textId="77777777" w:rsidR="00FB1E3A" w:rsidRPr="00790B00" w:rsidRDefault="00FB1E3A" w:rsidP="00FB1E3A">
      <w:pPr>
        <w:rPr>
          <w:rFonts w:ascii="Arial" w:hAnsi="Arial" w:cs="Arial"/>
          <w:b/>
          <w:sz w:val="20"/>
        </w:rPr>
      </w:pPr>
      <w:r w:rsidRPr="00790B00">
        <w:rPr>
          <w:rFonts w:ascii="Arial" w:hAnsi="Arial" w:cs="Arial"/>
          <w:b/>
          <w:sz w:val="20"/>
        </w:rPr>
        <w:t>Digital Infuzion, Inc. Mar 2016-Present</w:t>
      </w:r>
    </w:p>
    <w:p w14:paraId="2307C4E9" w14:textId="77777777" w:rsidR="00FB1E3A" w:rsidRPr="00DA7A9D" w:rsidRDefault="00FB1E3A" w:rsidP="00FB1E3A">
      <w:pPr>
        <w:pStyle w:val="BodyText"/>
      </w:pPr>
      <w:r>
        <w:t xml:space="preserve">Jeremy implemented applications and a microservice API for the analysis of </w:t>
      </w:r>
      <w:r w:rsidRPr="00F4680C">
        <w:rPr>
          <w:b/>
        </w:rPr>
        <w:t>electronic health records</w:t>
      </w:r>
      <w:r>
        <w:t xml:space="preserve"> structured in a variety of formats including as clinic visit data in the form of patient records, encounters, and prescriptions and as emergency response data taken from temporary clinics in the form of patient records and syndromes. Both applications provide a set of interconnected visualizations: Signal graphs, a data grid, sunburst displays, hierarchical ICD9/ICD10 or syndrome explorer, and several traditional bar and pie charts.</w:t>
      </w:r>
      <w:r w:rsidRPr="003406A4">
        <w:t xml:space="preserve"> </w:t>
      </w:r>
      <w:r w:rsidRPr="00DA7A9D">
        <w:t>Drilling down into the data in one type of visualization updates all of the other views for a highly intuitive and immersive user experience.</w:t>
      </w:r>
      <w:r>
        <w:t xml:space="preserve"> As part of the backend, Jeremy designed an ephemeral database framework that temporarily caches parsed data to avoid costly recalculations.  Additionally Jeremy c</w:t>
      </w:r>
      <w:r w:rsidRPr="00DA7A9D">
        <w:t>reated a set of automated services to process and enrich social media to provide a daily assessment of public concern with emerging bio-related events.</w:t>
      </w:r>
      <w:r>
        <w:t xml:space="preserve"> He also w</w:t>
      </w:r>
      <w:r w:rsidRPr="00DA7A9D">
        <w:t>orked closely with scientific staff to incorporate and fuse multiple types of data streams include weather, environment and case counts</w:t>
      </w:r>
      <w:r>
        <w:t xml:space="preserve"> to create a pattern predictor application</w:t>
      </w:r>
      <w:r w:rsidRPr="00DA7A9D">
        <w:t xml:space="preserve">. </w:t>
      </w:r>
      <w:r>
        <w:t>He i</w:t>
      </w:r>
      <w:r w:rsidRPr="00DA7A9D">
        <w:t>mplemented services for the app corresponding to the data scientist’s development of predictive analytics for disease spread based upon machine learning and other predictive analytics.</w:t>
      </w:r>
      <w:r>
        <w:t xml:space="preserve"> Jeremy also a</w:t>
      </w:r>
      <w:r w:rsidRPr="00DA7A9D">
        <w:t xml:space="preserve">pplies software engineering expertise to the blackboxing and automation of code written by team scientists for analysis of gene expression, SNP, protocol and text types of information.  This includes identifying potential bottlenecks in the algorithms, vectorizing data to support parallel computation, restructuring code to be more object oriented, and standardizing inputs and outputs.  </w:t>
      </w:r>
    </w:p>
    <w:p w14:paraId="7C19E5E6" w14:textId="77777777" w:rsidR="00FB1E3A" w:rsidRPr="00465DA4" w:rsidRDefault="00FB1E3A" w:rsidP="00FB1E3A">
      <w:pPr>
        <w:rPr>
          <w:rFonts w:ascii="Arial" w:hAnsi="Arial" w:cs="Arial"/>
          <w:b/>
          <w:sz w:val="20"/>
        </w:rPr>
      </w:pPr>
      <w:r w:rsidRPr="00465DA4">
        <w:rPr>
          <w:rFonts w:ascii="Arial" w:hAnsi="Arial" w:cs="Arial"/>
          <w:b/>
          <w:sz w:val="20"/>
        </w:rPr>
        <w:t>Senior Software Engineer</w:t>
      </w:r>
    </w:p>
    <w:p w14:paraId="08959ECC" w14:textId="77777777" w:rsidR="00FB1E3A" w:rsidRDefault="00FB1E3A" w:rsidP="00FB1E3A">
      <w:pPr>
        <w:rPr>
          <w:rFonts w:ascii="Arial" w:hAnsi="Arial" w:cs="Arial"/>
          <w:b/>
          <w:sz w:val="20"/>
        </w:rPr>
      </w:pPr>
      <w:r w:rsidRPr="00465DA4">
        <w:rPr>
          <w:rFonts w:ascii="Arial" w:hAnsi="Arial" w:cs="Arial"/>
          <w:b/>
          <w:sz w:val="20"/>
        </w:rPr>
        <w:t>United States Army Soldier Systems Center, Jan 2001-Mar 2016</w:t>
      </w:r>
    </w:p>
    <w:p w14:paraId="6EF99D7F" w14:textId="77777777" w:rsidR="00FB1E3A" w:rsidRPr="00AE1C55" w:rsidRDefault="00FB1E3A" w:rsidP="00FB1E3A">
      <w:pPr>
        <w:pStyle w:val="BodyText"/>
        <w:rPr>
          <w:b/>
        </w:rPr>
      </w:pPr>
      <w:r w:rsidRPr="00AE1C55">
        <w:t>Jeremy</w:t>
      </w:r>
      <w:r>
        <w:t xml:space="preserve"> d</w:t>
      </w:r>
      <w:r w:rsidRPr="00DA7A9D">
        <w:t xml:space="preserve">esigned and implemented a front-end graphical user interface (GUI) for the generation, articulation, and equipping of 3D digital soldier models.  </w:t>
      </w:r>
      <w:r>
        <w:t>He also l</w:t>
      </w:r>
      <w:r w:rsidRPr="00DA7A9D">
        <w:t xml:space="preserve">ead a team of engineers in the redesign </w:t>
      </w:r>
      <w:r>
        <w:t xml:space="preserve">of </w:t>
      </w:r>
      <w:r w:rsidRPr="00DA7A9D">
        <w:t xml:space="preserve">a </w:t>
      </w:r>
      <w:r w:rsidRPr="00AE1C55">
        <w:t>Integrated Casualty Estimation Methodology (ICEM)</w:t>
      </w:r>
      <w:r w:rsidRPr="00DA7A9D">
        <w:t xml:space="preserve"> </w:t>
      </w:r>
      <w:r>
        <w:t xml:space="preserve">tool </w:t>
      </w:r>
      <w:r w:rsidRPr="00DA7A9D">
        <w:t xml:space="preserve">to simulate the effects of munitions on personnel and armor systems.  </w:t>
      </w:r>
      <w:r>
        <w:t>He c</w:t>
      </w:r>
      <w:r w:rsidRPr="00DA7A9D">
        <w:t xml:space="preserve">reated a portable 3-Dimensional (3D) scanner to support the rapid acquisition of 3D data from remote anthropometric survey sites.  The scanner was created to work with off-the-shelf commercial hardware like the Microsoft Kinect.  </w:t>
      </w:r>
      <w:r>
        <w:t>Jeremy also m</w:t>
      </w:r>
      <w:r w:rsidRPr="00DA7A9D">
        <w:t xml:space="preserve">anaged a small team of developers, from design to implementation, in the creation of a custom virtual reality system to support studies in cognitive performance.  </w:t>
      </w:r>
    </w:p>
    <w:p w14:paraId="791C0379" w14:textId="77777777" w:rsidR="00FB1E3A" w:rsidRPr="00465DA4" w:rsidRDefault="00FB1E3A" w:rsidP="00FB1E3A">
      <w:pPr>
        <w:rPr>
          <w:rFonts w:ascii="Arial" w:hAnsi="Arial" w:cs="Arial"/>
          <w:b/>
          <w:sz w:val="20"/>
        </w:rPr>
      </w:pPr>
      <w:r w:rsidRPr="00465DA4">
        <w:rPr>
          <w:rFonts w:ascii="Arial" w:hAnsi="Arial" w:cs="Arial"/>
          <w:b/>
          <w:sz w:val="20"/>
        </w:rPr>
        <w:t>Software Engineer,</w:t>
      </w:r>
    </w:p>
    <w:p w14:paraId="42BE405A" w14:textId="77777777" w:rsidR="00FB1E3A" w:rsidRPr="00465DA4" w:rsidRDefault="00FB1E3A" w:rsidP="00FB1E3A">
      <w:pPr>
        <w:rPr>
          <w:rFonts w:ascii="Arial" w:hAnsi="Arial" w:cs="Arial"/>
          <w:b/>
          <w:sz w:val="20"/>
        </w:rPr>
      </w:pPr>
      <w:r w:rsidRPr="00465DA4">
        <w:rPr>
          <w:rFonts w:ascii="Arial" w:hAnsi="Arial" w:cs="Arial"/>
          <w:b/>
          <w:sz w:val="20"/>
        </w:rPr>
        <w:t>PublicVR May 2008-Feb 2009</w:t>
      </w:r>
    </w:p>
    <w:p w14:paraId="17B79F3B" w14:textId="77777777" w:rsidR="00FB1E3A" w:rsidRPr="00DA7A9D" w:rsidRDefault="00FB1E3A" w:rsidP="00FB1E3A">
      <w:pPr>
        <w:pStyle w:val="BodyText"/>
      </w:pPr>
      <w:r>
        <w:t>Jeremy s</w:t>
      </w:r>
      <w:r w:rsidRPr="00DA7A9D">
        <w:t xml:space="preserve">erved as the technical expert in milestone </w:t>
      </w:r>
      <w:r>
        <w:t xml:space="preserve">version </w:t>
      </w:r>
      <w:r w:rsidRPr="00DA7A9D">
        <w:t xml:space="preserve">development of CaveUT, a collection of UnrealScript modifications to the Unreal Tournament 2004 engine </w:t>
      </w:r>
      <w:r>
        <w:t>for the</w:t>
      </w:r>
      <w:r w:rsidRPr="00DA7A9D">
        <w:t xml:space="preserve"> cave automatic virtual environment (CAVE). </w:t>
      </w:r>
      <w:r>
        <w:t>He u</w:t>
      </w:r>
      <w:r w:rsidRPr="00DA7A9D">
        <w:t xml:space="preserve">pdated UnrealScript code to fix client decoupling during lock-step simulation of virtual environments across multiple computers.  </w:t>
      </w:r>
      <w:r>
        <w:t>He also d</w:t>
      </w:r>
      <w:r w:rsidRPr="00DA7A9D">
        <w:t>esigned a suite of C++ tools to benchmark network latency and to maximize data transfer rates in Unreal by optimizing network traffic from any attached peripherals.</w:t>
      </w:r>
    </w:p>
    <w:p w14:paraId="7A644870" w14:textId="77777777" w:rsidR="00FB1E3A" w:rsidRPr="00005FDD" w:rsidRDefault="00FB1E3A" w:rsidP="00FB1E3A">
      <w:pPr>
        <w:pStyle w:val="ResumeSectionHeading"/>
        <w:rPr>
          <w:rStyle w:val="In-LineParagraphHeading"/>
          <w:b w:val="0"/>
        </w:rPr>
      </w:pPr>
      <w:r w:rsidRPr="00005FDD">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287C46" w14:paraId="3F36D7A3" w14:textId="77777777" w:rsidTr="0008537E">
        <w:trPr>
          <w:trHeight w:val="296"/>
        </w:trPr>
        <w:tc>
          <w:tcPr>
            <w:tcW w:w="1345" w:type="pct"/>
            <w:shd w:val="clear" w:color="auto" w:fill="DBE5F1" w:themeFill="accent1" w:themeFillTint="33"/>
            <w:vAlign w:val="center"/>
          </w:tcPr>
          <w:p w14:paraId="743BDEC1"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915" w:type="pct"/>
            <w:shd w:val="clear" w:color="auto" w:fill="DBE5F1" w:themeFill="accent1" w:themeFillTint="33"/>
            <w:vAlign w:val="center"/>
          </w:tcPr>
          <w:p w14:paraId="37DD8BDF"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396" w:type="pct"/>
            <w:shd w:val="clear" w:color="auto" w:fill="DBE5F1" w:themeFill="accent1" w:themeFillTint="33"/>
            <w:vAlign w:val="center"/>
          </w:tcPr>
          <w:p w14:paraId="494BCA4B"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344" w:type="pct"/>
            <w:shd w:val="clear" w:color="auto" w:fill="DBE5F1" w:themeFill="accent1" w:themeFillTint="33"/>
            <w:vAlign w:val="center"/>
          </w:tcPr>
          <w:p w14:paraId="7B9C88BE"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537C730B" w14:textId="77777777" w:rsidTr="0008537E">
        <w:tc>
          <w:tcPr>
            <w:tcW w:w="1345" w:type="pct"/>
          </w:tcPr>
          <w:p w14:paraId="35FB505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Digital Infuzion, Inc.</w:t>
            </w:r>
          </w:p>
        </w:tc>
        <w:tc>
          <w:tcPr>
            <w:tcW w:w="915" w:type="pct"/>
          </w:tcPr>
          <w:p w14:paraId="05472348"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Gaithersburg, MD</w:t>
            </w:r>
          </w:p>
        </w:tc>
        <w:tc>
          <w:tcPr>
            <w:tcW w:w="1396" w:type="pct"/>
          </w:tcPr>
          <w:p w14:paraId="152141A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Visualization and Analytics Engineer</w:t>
            </w:r>
          </w:p>
        </w:tc>
        <w:tc>
          <w:tcPr>
            <w:tcW w:w="1344" w:type="pct"/>
          </w:tcPr>
          <w:p w14:paraId="37E12606"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Mar. 2016-Present</w:t>
            </w:r>
          </w:p>
        </w:tc>
      </w:tr>
      <w:tr w:rsidR="00FB1E3A" w:rsidRPr="00287C46" w14:paraId="1C8F0564" w14:textId="77777777" w:rsidTr="00F546E6">
        <w:tc>
          <w:tcPr>
            <w:tcW w:w="1345" w:type="pct"/>
            <w:shd w:val="clear" w:color="auto" w:fill="D9D9D9" w:themeFill="background1" w:themeFillShade="D9"/>
          </w:tcPr>
          <w:p w14:paraId="6856560B"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US Army Soldier Systems Center</w:t>
            </w:r>
          </w:p>
        </w:tc>
        <w:tc>
          <w:tcPr>
            <w:tcW w:w="915" w:type="pct"/>
            <w:shd w:val="clear" w:color="auto" w:fill="D9D9D9" w:themeFill="background1" w:themeFillShade="D9"/>
          </w:tcPr>
          <w:p w14:paraId="532FD72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Natick, MA</w:t>
            </w:r>
          </w:p>
        </w:tc>
        <w:tc>
          <w:tcPr>
            <w:tcW w:w="1396" w:type="pct"/>
            <w:shd w:val="clear" w:color="auto" w:fill="D9D9D9" w:themeFill="background1" w:themeFillShade="D9"/>
          </w:tcPr>
          <w:p w14:paraId="6D5E20B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Senior Software Engineer</w:t>
            </w:r>
          </w:p>
        </w:tc>
        <w:tc>
          <w:tcPr>
            <w:tcW w:w="1344" w:type="pct"/>
            <w:shd w:val="clear" w:color="auto" w:fill="D9D9D9" w:themeFill="background1" w:themeFillShade="D9"/>
          </w:tcPr>
          <w:p w14:paraId="4F1966F1"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Jan 2001–Mar. 2016</w:t>
            </w:r>
          </w:p>
        </w:tc>
      </w:tr>
      <w:tr w:rsidR="00FB1E3A" w:rsidRPr="00287C46" w14:paraId="63B16295" w14:textId="77777777" w:rsidTr="0008537E">
        <w:tc>
          <w:tcPr>
            <w:tcW w:w="1345" w:type="pct"/>
          </w:tcPr>
          <w:p w14:paraId="35CE9F00"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PublicVR</w:t>
            </w:r>
          </w:p>
        </w:tc>
        <w:tc>
          <w:tcPr>
            <w:tcW w:w="915" w:type="pct"/>
          </w:tcPr>
          <w:p w14:paraId="52B69C63"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Jamaica Plain, MA</w:t>
            </w:r>
          </w:p>
        </w:tc>
        <w:tc>
          <w:tcPr>
            <w:tcW w:w="1396" w:type="pct"/>
          </w:tcPr>
          <w:p w14:paraId="429A768E"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Software Engineer</w:t>
            </w:r>
          </w:p>
        </w:tc>
        <w:tc>
          <w:tcPr>
            <w:tcW w:w="1344" w:type="pct"/>
          </w:tcPr>
          <w:p w14:paraId="3AC2F157"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May 2008-Feb 2009</w:t>
            </w:r>
          </w:p>
        </w:tc>
      </w:tr>
    </w:tbl>
    <w:p w14:paraId="271FCF03" w14:textId="77777777" w:rsidR="00FB1E3A" w:rsidRDefault="00FB1E3A" w:rsidP="00FB1E3A">
      <w:pPr>
        <w:pStyle w:val="BodyText"/>
      </w:pPr>
    </w:p>
    <w:p w14:paraId="0A557A9D" w14:textId="77777777" w:rsidR="00FB1E3A" w:rsidRDefault="00FB1E3A" w:rsidP="00FB1E3A">
      <w:pPr>
        <w:pStyle w:val="BodyText"/>
      </w:pPr>
    </w:p>
    <w:p w14:paraId="0C4D8852" w14:textId="77777777" w:rsidR="00FB1E3A" w:rsidRDefault="00FB1E3A" w:rsidP="00FB1E3A">
      <w:pPr>
        <w:rPr>
          <w:sz w:val="22"/>
        </w:rPr>
      </w:pPr>
      <w:r>
        <w:br w:type="page"/>
      </w:r>
    </w:p>
    <w:p w14:paraId="15735682" w14:textId="77777777" w:rsidR="00FB1E3A" w:rsidRDefault="00FB1E3A" w:rsidP="00FB1E3A">
      <w:pPr>
        <w:pStyle w:val="ResumeName"/>
      </w:pPr>
      <w:bookmarkStart w:id="847" w:name="_Toc507859421"/>
      <w:r w:rsidRPr="00F25695">
        <w:rPr>
          <w:sz w:val="22"/>
          <w:szCs w:val="22"/>
        </w:rPr>
        <w:t>Sri Vasireddy</w:t>
      </w:r>
      <w:bookmarkEnd w:id="847"/>
    </w:p>
    <w:p w14:paraId="04CA6CDB" w14:textId="77777777" w:rsidR="00FB1E3A" w:rsidRPr="005E3DD5" w:rsidRDefault="00FB1E3A" w:rsidP="00FB1E3A">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w:t>
      </w:r>
      <w:r w:rsidRPr="005E3DD5">
        <w:rPr>
          <w:rFonts w:ascii="Times New Roman" w:hAnsi="Times New Roman" w:cs="Times New Roman"/>
          <w:sz w:val="22"/>
        </w:rPr>
        <w:t>Cloud Computing</w:t>
      </w:r>
    </w:p>
    <w:p w14:paraId="64BEC6CD" w14:textId="77777777" w:rsidR="00FB1E3A" w:rsidRPr="005E3DD5" w:rsidRDefault="00FB1E3A" w:rsidP="00FB1E3A">
      <w:pPr>
        <w:pStyle w:val="ResumeNormal"/>
        <w:rPr>
          <w:rFonts w:ascii="Times New Roman" w:hAnsi="Times New Roman" w:cs="Times New Roman"/>
          <w:sz w:val="22"/>
        </w:rPr>
      </w:pPr>
      <w:r w:rsidRPr="005E3DD5">
        <w:rPr>
          <w:rFonts w:ascii="Times New Roman" w:hAnsi="Times New Roman" w:cs="Times New Roman"/>
          <w:sz w:val="22"/>
        </w:rPr>
        <w:t>REAN Cloud</w:t>
      </w:r>
    </w:p>
    <w:p w14:paraId="05DD9DFD" w14:textId="77777777" w:rsidR="00FB1E3A" w:rsidRPr="00005FDD" w:rsidRDefault="00FB1E3A" w:rsidP="00FB1E3A">
      <w:pPr>
        <w:pStyle w:val="ResumeSectionHeading"/>
        <w:rPr>
          <w:rStyle w:val="In-LineParagraphHeading"/>
          <w:b w:val="0"/>
        </w:rPr>
      </w:pPr>
      <w:r w:rsidRPr="00005FDD">
        <w:rPr>
          <w:rStyle w:val="In-LineParagraphHeading"/>
          <w:b w:val="0"/>
        </w:rPr>
        <w:t>Experience overview</w:t>
      </w:r>
    </w:p>
    <w:p w14:paraId="22029B86" w14:textId="77777777" w:rsidR="00FB1E3A" w:rsidRPr="00B735F3" w:rsidRDefault="00FB1E3A" w:rsidP="00FB1E3A">
      <w:pPr>
        <w:pStyle w:val="BodyText"/>
      </w:pPr>
      <w:r w:rsidRPr="00B735F3">
        <w:t>S</w:t>
      </w:r>
      <w:r>
        <w:t>r</w:t>
      </w:r>
      <w:r w:rsidRPr="00B735F3">
        <w:t xml:space="preserve">i possess eighteen year of IT experience in with a </w:t>
      </w:r>
      <w:r>
        <w:t>significant portion of that being</w:t>
      </w:r>
      <w:r w:rsidRPr="00B735F3">
        <w:t xml:space="preserve"> in Cloud </w:t>
      </w:r>
      <w:r>
        <w:t>computing</w:t>
      </w:r>
      <w:r w:rsidRPr="00B735F3">
        <w:t>. S</w:t>
      </w:r>
      <w:r>
        <w:t>r</w:t>
      </w:r>
      <w:r w:rsidRPr="00B735F3">
        <w:t xml:space="preserve">i has been instrumental in driving the REAN Cloud solution roadmap along with the consulting practice. He has expertise in advising several government agencies and commercial organization about their cloud computing strategies including cloud migration, optimization, security and compliance. </w:t>
      </w:r>
      <w:r>
        <w:t>He has h</w:t>
      </w:r>
      <w:r w:rsidRPr="00087085">
        <w:t xml:space="preserve">elped </w:t>
      </w:r>
      <w:r>
        <w:t xml:space="preserve">many commercial </w:t>
      </w:r>
      <w:r w:rsidRPr="00087085">
        <w:t>and public-sector customers meet their financial, governance, compliance, and security goals when migrating to cloud.</w:t>
      </w:r>
      <w:r>
        <w:t xml:space="preserve"> </w:t>
      </w:r>
      <w:r w:rsidRPr="00B735F3">
        <w:t xml:space="preserve">During his career in MITRE he was recognized as an expert in cloud computing and was put on strategic cloud computing initiatives in the federal government, including: Technical Lead advising </w:t>
      </w:r>
      <w:r w:rsidRPr="002E418C">
        <w:t xml:space="preserve">General Services Administration (GSA) </w:t>
      </w:r>
      <w:r w:rsidRPr="00B735F3">
        <w:t xml:space="preserve">in developing the Infrastructure as a Service (IaaS) Blanket Purchase Agreement (BPA); Chief Engineer for Net Centric Enterprise Services, a Department of Defense web service initiative; Principal Architect of developing a cloud computing strategy for the US Courts Administrative Office; and Principal Architect for data center visualization and wide area network modernization for centers for Medicaid and Medicare. </w:t>
      </w:r>
    </w:p>
    <w:p w14:paraId="59152863" w14:textId="77777777" w:rsidR="00FB1E3A" w:rsidRPr="00005FDD" w:rsidRDefault="00FB1E3A" w:rsidP="00FB1E3A">
      <w:pPr>
        <w:pStyle w:val="ResumeSectionHeading"/>
        <w:rPr>
          <w:rStyle w:val="In-LineParagraphHeading"/>
          <w:b w:val="0"/>
        </w:rPr>
      </w:pPr>
      <w:r w:rsidRPr="00005FDD">
        <w:rPr>
          <w:rStyle w:val="In-LineParagraphHeading"/>
          <w:b w:val="0"/>
        </w:rPr>
        <w:t>Technical Domain AnD FUNCTIONAL Expertise</w:t>
      </w:r>
    </w:p>
    <w:p w14:paraId="1BBB4D76" w14:textId="77777777" w:rsidR="00FB1E3A" w:rsidRDefault="00FB1E3A" w:rsidP="0005561C">
      <w:pPr>
        <w:pStyle w:val="Bullet1-0ptsAfter"/>
        <w:rPr>
          <w:rFonts w:eastAsia="Calibri"/>
          <w:lang w:val="it-IT"/>
        </w:rPr>
      </w:pPr>
      <w:r w:rsidRPr="00FC3A88">
        <w:rPr>
          <w:rFonts w:eastAsia="Calibri"/>
          <w:lang w:val="it-IT"/>
        </w:rPr>
        <w:t>AWS Cloud and related eco systems technologies</w:t>
      </w:r>
    </w:p>
    <w:p w14:paraId="7B976621" w14:textId="77777777" w:rsidR="00FB1E3A" w:rsidRPr="00FC3A88" w:rsidRDefault="00FB1E3A" w:rsidP="0005561C">
      <w:pPr>
        <w:pStyle w:val="Bullet1-0ptsAfter"/>
        <w:rPr>
          <w:rFonts w:eastAsia="Calibri"/>
          <w:lang w:val="it-IT"/>
        </w:rPr>
      </w:pPr>
      <w:r w:rsidRPr="00FC3A88">
        <w:rPr>
          <w:rFonts w:eastAsia="Calibri"/>
          <w:lang w:val="it-IT"/>
        </w:rPr>
        <w:t>Cloud Computing Technologies</w:t>
      </w:r>
    </w:p>
    <w:p w14:paraId="7A35FE04" w14:textId="77777777" w:rsidR="00FB1E3A" w:rsidRPr="00FC3A88" w:rsidRDefault="00FB1E3A" w:rsidP="0005561C">
      <w:pPr>
        <w:pStyle w:val="Bullet1-0ptsAfter"/>
        <w:rPr>
          <w:rFonts w:eastAsia="Calibri"/>
          <w:lang w:val="it-IT"/>
        </w:rPr>
      </w:pPr>
      <w:r w:rsidRPr="00FC3A88">
        <w:rPr>
          <w:rFonts w:eastAsia="Calibri"/>
          <w:lang w:val="it-IT"/>
        </w:rPr>
        <w:t>Telecommunication Technologies</w:t>
      </w:r>
    </w:p>
    <w:p w14:paraId="045ECD60" w14:textId="77777777" w:rsidR="00FB1E3A" w:rsidRPr="00005FDD" w:rsidRDefault="00FB1E3A" w:rsidP="00FB1E3A">
      <w:pPr>
        <w:pStyle w:val="ResumeSectionHeading"/>
        <w:rPr>
          <w:rStyle w:val="In-LineParagraphHeading"/>
          <w:b w:val="0"/>
        </w:rPr>
      </w:pPr>
      <w:r w:rsidRPr="00005FDD">
        <w:rPr>
          <w:rStyle w:val="In-LineParagraphHeading"/>
          <w:b w:val="0"/>
        </w:rPr>
        <w:t>Education</w:t>
      </w:r>
    </w:p>
    <w:p w14:paraId="43F9A155" w14:textId="77777777" w:rsidR="00FB1E3A" w:rsidRPr="0090436E" w:rsidRDefault="00FB1E3A" w:rsidP="0005561C">
      <w:pPr>
        <w:pStyle w:val="Bullet1-0ptsAfter"/>
      </w:pPr>
      <w:r w:rsidRPr="0090436E">
        <w:t>MBA, Business Administration, Duke University, Durham, North Carolina, 2006</w:t>
      </w:r>
    </w:p>
    <w:p w14:paraId="5AAF2254" w14:textId="77777777" w:rsidR="00FB1E3A" w:rsidRPr="0090436E" w:rsidRDefault="00FB1E3A" w:rsidP="0005561C">
      <w:pPr>
        <w:pStyle w:val="Bullet1-0ptsAfter"/>
      </w:pPr>
      <w:r w:rsidRPr="0090436E">
        <w:t>MS, Computer Science, George Mason University, Fairfax, Virginia, 1996</w:t>
      </w:r>
    </w:p>
    <w:p w14:paraId="0BC4D24D" w14:textId="77777777" w:rsidR="00FB1E3A" w:rsidRPr="0090436E" w:rsidRDefault="00FB1E3A" w:rsidP="0005561C">
      <w:pPr>
        <w:pStyle w:val="Bullet1-0ptsAfter"/>
      </w:pPr>
      <w:r w:rsidRPr="0090436E">
        <w:t>BTech, Computer Science, Nagarjuna University, Andhra Pradesh, India, 1993</w:t>
      </w:r>
    </w:p>
    <w:p w14:paraId="18C48906" w14:textId="77777777" w:rsidR="00FB1E3A" w:rsidRPr="00005FDD" w:rsidRDefault="00FB1E3A" w:rsidP="00FB1E3A">
      <w:pPr>
        <w:pStyle w:val="ResumeSectionHeading"/>
        <w:rPr>
          <w:rStyle w:val="In-LineParagraphHeading"/>
          <w:b w:val="0"/>
        </w:rPr>
      </w:pPr>
      <w:r w:rsidRPr="00005FDD">
        <w:rPr>
          <w:rStyle w:val="In-LineParagraphHeading"/>
          <w:b w:val="0"/>
        </w:rPr>
        <w:t>Project Experience</w:t>
      </w:r>
    </w:p>
    <w:p w14:paraId="46C975BC" w14:textId="77777777" w:rsidR="00FB1E3A" w:rsidRPr="00287C46" w:rsidRDefault="00FB1E3A" w:rsidP="00FB1E3A">
      <w:pPr>
        <w:pStyle w:val="ResumeRoleTitle"/>
        <w:spacing w:before="120"/>
        <w:rPr>
          <w:sz w:val="18"/>
        </w:rPr>
      </w:pPr>
      <w:r w:rsidRPr="00287C46">
        <w:rPr>
          <w:szCs w:val="22"/>
        </w:rPr>
        <w:t>Chief Security &amp; Solutions Architect</w:t>
      </w:r>
      <w:r w:rsidRPr="00287C46">
        <w:rPr>
          <w:sz w:val="18"/>
        </w:rPr>
        <w:t xml:space="preserve"> </w:t>
      </w:r>
    </w:p>
    <w:p w14:paraId="39B67CDF" w14:textId="77777777" w:rsidR="00FB1E3A" w:rsidRPr="00287C46" w:rsidRDefault="00FB1E3A" w:rsidP="00FB1E3A">
      <w:pPr>
        <w:pStyle w:val="ResumeRoleTitle"/>
        <w:rPr>
          <w:szCs w:val="22"/>
        </w:rPr>
      </w:pPr>
      <w:r w:rsidRPr="00287C46">
        <w:rPr>
          <w:szCs w:val="22"/>
        </w:rPr>
        <w:t>REAN Cloud, Nov. 2013 – Present</w:t>
      </w:r>
    </w:p>
    <w:p w14:paraId="28E14D1B" w14:textId="77777777" w:rsidR="00FB1E3A" w:rsidRDefault="00FB1E3A" w:rsidP="00FB1E3A">
      <w:pPr>
        <w:pStyle w:val="BodyText"/>
      </w:pPr>
      <w:r>
        <w:t>As an Architect, Sai was r</w:t>
      </w:r>
      <w:r w:rsidRPr="00FC3A88">
        <w:t xml:space="preserve">esponsible to build and grow a turnkey enterprise cloud solutions portfolio and enable AWS Systems Integrators (SIs) and Independent Software Vendors (ISVs) launch secure cloud based solutions that customers </w:t>
      </w:r>
      <w:r>
        <w:t>(including</w:t>
      </w:r>
      <w:r w:rsidRPr="00FC3A88">
        <w:t xml:space="preserve"> AWS, Red hat, Metalogix, etc.</w:t>
      </w:r>
      <w:r>
        <w:t xml:space="preserve">) </w:t>
      </w:r>
      <w:r w:rsidRPr="00FC3A88">
        <w:t>purchase</w:t>
      </w:r>
      <w:r>
        <w:t>d</w:t>
      </w:r>
      <w:r w:rsidRPr="00FC3A88">
        <w:t xml:space="preserve"> as fully managed subscription based offering.</w:t>
      </w:r>
      <w:r>
        <w:t xml:space="preserve"> </w:t>
      </w:r>
      <w:r w:rsidRPr="00FC3A88">
        <w:t>He</w:t>
      </w:r>
      <w:r>
        <w:t xml:space="preserve"> he</w:t>
      </w:r>
      <w:r w:rsidRPr="00FC3A88">
        <w:t>lp</w:t>
      </w:r>
      <w:r>
        <w:t>ed</w:t>
      </w:r>
      <w:r w:rsidRPr="00FC3A88">
        <w:t xml:space="preserve"> customers consume the turnkey solutions as a service catalog while meeting the security, compliance, governance, and financial controls in their organizations.</w:t>
      </w:r>
      <w:r>
        <w:t xml:space="preserve"> Sai le</w:t>
      </w:r>
      <w:r w:rsidRPr="00FC3A88">
        <w:t xml:space="preserve">d a multi-million dollar modernization initiative for Radian a top mortgage insurance firm that services </w:t>
      </w:r>
      <w:r>
        <w:t>most</w:t>
      </w:r>
      <w:r w:rsidRPr="00FC3A88">
        <w:t xml:space="preserve"> leading banks in the US. </w:t>
      </w:r>
      <w:r>
        <w:t>He was responsible for (a) c</w:t>
      </w:r>
      <w:r w:rsidRPr="00FC3A88">
        <w:t>ollection of structured and unstructured loan data and securely migrate to AWS Simple Storage Service (S3) by encrypting the data using key management solution that allows customer</w:t>
      </w:r>
      <w:r>
        <w:t>s to retain the control of keys; (b) t</w:t>
      </w:r>
      <w:r w:rsidRPr="00FC3A88">
        <w:t>ransform</w:t>
      </w:r>
      <w:r>
        <w:t>ing</w:t>
      </w:r>
      <w:r w:rsidRPr="00FC3A88">
        <w:t xml:space="preserve"> and load</w:t>
      </w:r>
      <w:r>
        <w:t>ing</w:t>
      </w:r>
      <w:r w:rsidRPr="00FC3A88">
        <w:t xml:space="preserve"> that data into DynamoDB to support under</w:t>
      </w:r>
      <w:r>
        <w:t>writing and policy applications and (c) enabling</w:t>
      </w:r>
      <w:r w:rsidRPr="00FC3A88">
        <w:t xml:space="preserve"> data for analytics by making the content searchable using CloudSearch and loading it into data warehouse such as AWS RedShift.</w:t>
      </w:r>
    </w:p>
    <w:p w14:paraId="6657D355" w14:textId="77777777" w:rsidR="00FB1E3A" w:rsidRPr="00087085" w:rsidRDefault="00FB1E3A" w:rsidP="00FB1E3A">
      <w:pPr>
        <w:pStyle w:val="ResumeRoleTitle"/>
        <w:spacing w:before="120"/>
      </w:pPr>
      <w:r w:rsidRPr="00087085">
        <w:t>Chief Cloud Officer</w:t>
      </w:r>
    </w:p>
    <w:p w14:paraId="52534B81" w14:textId="77777777" w:rsidR="00FB1E3A" w:rsidRPr="00087085" w:rsidRDefault="00FB1E3A" w:rsidP="00FB1E3A">
      <w:pPr>
        <w:pStyle w:val="ResumeRoleTitle"/>
      </w:pPr>
      <w:r>
        <w:t>8K Miles, Jul. 2012 – Oct. 2013</w:t>
      </w:r>
    </w:p>
    <w:p w14:paraId="608475B8" w14:textId="77777777" w:rsidR="00FB1E3A" w:rsidRDefault="00FB1E3A" w:rsidP="00FB1E3A">
      <w:pPr>
        <w:pStyle w:val="BodyText"/>
      </w:pPr>
      <w:r>
        <w:t>As the Chief Cloud Office, Sai d</w:t>
      </w:r>
      <w:r w:rsidRPr="00087085">
        <w:t>evelop</w:t>
      </w:r>
      <w:r>
        <w:t>ed</w:t>
      </w:r>
      <w:r w:rsidRPr="00087085">
        <w:t xml:space="preserve"> innovative security solutions for enterprises in regulated markets such as financial services and health sciences. </w:t>
      </w:r>
      <w:r>
        <w:t>Sai worked with t</w:t>
      </w:r>
      <w:r w:rsidRPr="00087085">
        <w:t>he World Bank to enable a mobile collaboration solution on AWS that allow</w:t>
      </w:r>
      <w:r>
        <w:t>ed</w:t>
      </w:r>
      <w:r w:rsidRPr="00087085">
        <w:t xml:space="preserve"> the employees to access content on AWS using two factor authentication </w:t>
      </w:r>
      <w:r>
        <w:t xml:space="preserve">on </w:t>
      </w:r>
      <w:r w:rsidRPr="00087085">
        <w:t>mobile devices.</w:t>
      </w:r>
      <w:r>
        <w:t xml:space="preserve"> He h</w:t>
      </w:r>
      <w:r w:rsidRPr="00087085">
        <w:t>elped commercial (Fortune, Midmarket, and Startup) and public sector (SLED and Federal) customers meet their financial, governance, compliance, and security goals when migrating to cloud.</w:t>
      </w:r>
      <w:r>
        <w:t xml:space="preserve"> He b</w:t>
      </w:r>
      <w:r w:rsidRPr="00087085">
        <w:t xml:space="preserve">uilt innovative and repeatable security and managed services solutions that </w:t>
      </w:r>
      <w:r>
        <w:t>took</w:t>
      </w:r>
      <w:r w:rsidRPr="00087085">
        <w:t xml:space="preserve"> advantage of cloud to solve business problems, reduce</w:t>
      </w:r>
      <w:r>
        <w:t>d</w:t>
      </w:r>
      <w:r w:rsidRPr="00087085">
        <w:t xml:space="preserve"> time to market, and improve</w:t>
      </w:r>
      <w:r>
        <w:t>d</w:t>
      </w:r>
      <w:r w:rsidRPr="00087085">
        <w:t xml:space="preserve"> cost efficiency</w:t>
      </w:r>
      <w:r>
        <w:t>.</w:t>
      </w:r>
    </w:p>
    <w:p w14:paraId="54A4F639" w14:textId="77777777" w:rsidR="00FB1E3A" w:rsidRPr="00F44702" w:rsidRDefault="00FB1E3A" w:rsidP="00FB1E3A">
      <w:pPr>
        <w:pStyle w:val="ResumeRoleTitle"/>
        <w:spacing w:before="120"/>
      </w:pPr>
      <w:r w:rsidRPr="00F44702">
        <w:t>Principal, Business Development</w:t>
      </w:r>
    </w:p>
    <w:p w14:paraId="5786D580" w14:textId="77777777" w:rsidR="00FB1E3A" w:rsidRPr="00F44702" w:rsidRDefault="00FB1E3A" w:rsidP="00FB1E3A">
      <w:pPr>
        <w:pStyle w:val="ResumeRoleTitle"/>
      </w:pPr>
      <w:r w:rsidRPr="00F44702">
        <w:t>Amazon Web Services</w:t>
      </w:r>
      <w:r>
        <w:t xml:space="preserve">, </w:t>
      </w:r>
      <w:r w:rsidRPr="00F44702">
        <w:t>Global Public Sector, Dec. 2010 – Jul. 2012</w:t>
      </w:r>
    </w:p>
    <w:p w14:paraId="6AB985CF" w14:textId="77777777" w:rsidR="00FB1E3A" w:rsidRPr="00F44702" w:rsidRDefault="00FB1E3A" w:rsidP="00FB1E3A">
      <w:pPr>
        <w:pStyle w:val="BodyText"/>
      </w:pPr>
      <w:r>
        <w:t>As a Business Development Principal, Sai built</w:t>
      </w:r>
      <w:r w:rsidRPr="00F44702">
        <w:t xml:space="preserve"> offerings that address</w:t>
      </w:r>
      <w:r>
        <w:t>ed</w:t>
      </w:r>
      <w:r w:rsidRPr="00F44702">
        <w:t xml:space="preserve"> the needs and increase</w:t>
      </w:r>
      <w:r>
        <w:t xml:space="preserve">d </w:t>
      </w:r>
      <w:r w:rsidRPr="00F44702">
        <w:t>adoption of AWS in Federal, State and Local, and Education markets.</w:t>
      </w:r>
      <w:r>
        <w:t xml:space="preserve"> He was responsible for </w:t>
      </w:r>
      <w:r w:rsidRPr="00F44702">
        <w:t>AWS US-GovCloud planning, market analysis and product management</w:t>
      </w:r>
      <w:r>
        <w:t>. He s</w:t>
      </w:r>
      <w:r w:rsidRPr="00F44702">
        <w:t>upport</w:t>
      </w:r>
      <w:r>
        <w:t>ed</w:t>
      </w:r>
      <w:r w:rsidRPr="00F44702">
        <w:t xml:space="preserve"> the FISMA Moderate Certification process at several federal customers including GSA</w:t>
      </w:r>
      <w:r>
        <w:t>. He d</w:t>
      </w:r>
      <w:r w:rsidRPr="00F44702">
        <w:t>rafted white papers and reference architectures for migrating to the cloud</w:t>
      </w:r>
      <w:r>
        <w:t xml:space="preserve"> and c</w:t>
      </w:r>
      <w:r w:rsidRPr="00F44702">
        <w:t>onducted webinars and training sessions to educate the community on AWS</w:t>
      </w:r>
      <w:r>
        <w:t xml:space="preserve">. </w:t>
      </w:r>
      <w:r w:rsidRPr="00BC178A">
        <w:t>He also participated in several speaking engagements and panel discussions to shape the thinking around cloud services and played a key role in increasing the revenues by tenfold.</w:t>
      </w:r>
    </w:p>
    <w:p w14:paraId="6A4F4F22" w14:textId="77777777" w:rsidR="00FB1E3A" w:rsidRPr="007A5523" w:rsidRDefault="00FB1E3A" w:rsidP="00FB1E3A">
      <w:pPr>
        <w:pStyle w:val="ResumeRoleTitle"/>
        <w:spacing w:before="120"/>
        <w:rPr>
          <w:szCs w:val="22"/>
        </w:rPr>
      </w:pPr>
      <w:r w:rsidRPr="007A5523">
        <w:rPr>
          <w:szCs w:val="22"/>
        </w:rPr>
        <w:t>Principal</w:t>
      </w:r>
    </w:p>
    <w:p w14:paraId="7F9BABA2" w14:textId="77777777" w:rsidR="00FB1E3A" w:rsidRPr="007A5523" w:rsidRDefault="00FB1E3A" w:rsidP="00FB1E3A">
      <w:pPr>
        <w:pStyle w:val="ResumeRoleTitle"/>
        <w:rPr>
          <w:szCs w:val="22"/>
        </w:rPr>
      </w:pPr>
      <w:r w:rsidRPr="007A5523">
        <w:rPr>
          <w:szCs w:val="22"/>
        </w:rPr>
        <w:t>MITRE, Dec. 2006 – Nov. 2010</w:t>
      </w:r>
    </w:p>
    <w:p w14:paraId="12144F5B" w14:textId="77777777" w:rsidR="00FB1E3A" w:rsidRDefault="00FB1E3A" w:rsidP="00FB1E3A">
      <w:pPr>
        <w:pStyle w:val="BodyText"/>
      </w:pPr>
      <w:r>
        <w:t>As a Principal, Sai h</w:t>
      </w:r>
      <w:r w:rsidRPr="002E418C">
        <w:t>elp</w:t>
      </w:r>
      <w:r>
        <w:t>ed</w:t>
      </w:r>
      <w:r w:rsidRPr="002E418C">
        <w:t xml:space="preserve"> the DISA CTO office reduce the life-cycle cost and improve the success of Joint Capability Technology Demonstration (JCTD) efforts by increasing the use of Net-Centric Enterprise Services (NCES). </w:t>
      </w:r>
      <w:r>
        <w:t>He worked</w:t>
      </w:r>
      <w:r w:rsidRPr="002E418C">
        <w:t xml:space="preserve"> closely with stakeholders from Office of Secretary of Defense, Joint Staff, US Combat Commands (COCOMS), and Gig Enterprise Services (GES) Program Executive Office to extend NCES capabilities and increase adoption.</w:t>
      </w:r>
      <w:r>
        <w:t xml:space="preserve"> He d</w:t>
      </w:r>
      <w:r w:rsidRPr="002E418C">
        <w:t xml:space="preserve">eveloped a Cloud Computing based collaborative application development environment concept for the US Courts to increase collaboration and improve productivity in the courts community. </w:t>
      </w:r>
      <w:r>
        <w:t>He a</w:t>
      </w:r>
      <w:r w:rsidRPr="002E418C">
        <w:t xml:space="preserve">dvised the </w:t>
      </w:r>
      <w:r>
        <w:t xml:space="preserve">GSA </w:t>
      </w:r>
      <w:r w:rsidRPr="002E418C">
        <w:t xml:space="preserve">in producing a Request for Quotation (RFQ) for a Cloud Computing Services Blanket Purchase Agreement (BPA) for the Federal Government. </w:t>
      </w:r>
      <w:r>
        <w:t>He d</w:t>
      </w:r>
      <w:r w:rsidRPr="002E418C">
        <w:t>eveloped the Technical Reference Architecture for the Centers for Medicare and Medicaid (CMS) Enterprise Data Center (EDC) Virtualization to improve efficiency and effectiveness of the EDCs.</w:t>
      </w:r>
      <w:r>
        <w:t xml:space="preserve"> He d</w:t>
      </w:r>
      <w:r w:rsidRPr="002E418C">
        <w:t>eveloped Concept of Operations for modernizing the CMS Wide Area Network (WAN) that cover</w:t>
      </w:r>
      <w:r>
        <w:t>ed</w:t>
      </w:r>
      <w:r w:rsidRPr="002E418C">
        <w:t xml:space="preserve"> business, technical, operational, and acquisition strategy to help reduce the </w:t>
      </w:r>
      <w:r>
        <w:t>total cost of ownership</w:t>
      </w:r>
      <w:r w:rsidRPr="002E418C">
        <w:t>.</w:t>
      </w:r>
    </w:p>
    <w:p w14:paraId="3034FFF2" w14:textId="77777777" w:rsidR="00FB1E3A" w:rsidRPr="007A5523" w:rsidRDefault="00FB1E3A" w:rsidP="00FB1E3A">
      <w:pPr>
        <w:pStyle w:val="ResumeRoleTitle"/>
        <w:spacing w:before="120"/>
        <w:rPr>
          <w:szCs w:val="22"/>
        </w:rPr>
      </w:pPr>
      <w:r w:rsidRPr="007A5523">
        <w:rPr>
          <w:szCs w:val="22"/>
        </w:rPr>
        <w:t>Senior Development / Product Manager</w:t>
      </w:r>
    </w:p>
    <w:p w14:paraId="7C4BAEFE" w14:textId="77777777" w:rsidR="00FB1E3A" w:rsidRPr="007A5523" w:rsidRDefault="00FB1E3A" w:rsidP="00FB1E3A">
      <w:pPr>
        <w:pStyle w:val="ResumeRoleTitle"/>
        <w:rPr>
          <w:szCs w:val="22"/>
        </w:rPr>
      </w:pPr>
      <w:r w:rsidRPr="007A5523">
        <w:rPr>
          <w:szCs w:val="22"/>
        </w:rPr>
        <w:t>TELLABS / OCULAR NETWORKS, May 2000 – Jul. 2006</w:t>
      </w:r>
    </w:p>
    <w:p w14:paraId="7E853C6F" w14:textId="77777777" w:rsidR="00FB1E3A" w:rsidRPr="00E37612" w:rsidRDefault="00FB1E3A" w:rsidP="00FB1E3A">
      <w:pPr>
        <w:pStyle w:val="BodyText"/>
      </w:pPr>
      <w:r>
        <w:t>As Senior Development/Product Manager, Sai d</w:t>
      </w:r>
      <w:r w:rsidRPr="00E37612">
        <w:t xml:space="preserve">irected cross-functional teams in the full project life cycle design, development and release of Tellabs 8800 </w:t>
      </w:r>
      <w:r>
        <w:t xml:space="preserve">and other </w:t>
      </w:r>
      <w:r w:rsidRPr="00E37612">
        <w:t xml:space="preserve">series product line. </w:t>
      </w:r>
      <w:r>
        <w:t>He s</w:t>
      </w:r>
      <w:r w:rsidRPr="00E37612">
        <w:t xml:space="preserve">pearheaded the design and launch of the Tellabs 8800 MSR series product, a next generation multi-service edge router built to deliver high-performance, carrier class service. </w:t>
      </w:r>
      <w:r>
        <w:t>He c</w:t>
      </w:r>
      <w:r w:rsidRPr="00E37612">
        <w:t xml:space="preserve">hampioned the complete enhancement of products to capture the </w:t>
      </w:r>
      <w:r>
        <w:t>Regional Bell Operating</w:t>
      </w:r>
      <w:r w:rsidRPr="00E37612">
        <w:t xml:space="preserve"> markets, delivering $60M of revenue within 3 years.</w:t>
      </w:r>
      <w:r>
        <w:t xml:space="preserve"> He </w:t>
      </w:r>
      <w:r w:rsidRPr="00E37612">
        <w:t>facilitated the successful introduction of Tellabs 6400 at major carrier networks throughout the United States.</w:t>
      </w:r>
      <w:r>
        <w:t xml:space="preserve"> He </w:t>
      </w:r>
      <w:r w:rsidRPr="00E37612">
        <w:t xml:space="preserve">Analyzed and oversaw the deployment of many telecommunications related technologies, tools and </w:t>
      </w:r>
      <w:r>
        <w:t>b</w:t>
      </w:r>
      <w:r w:rsidRPr="00E37612">
        <w:t xml:space="preserve">est </w:t>
      </w:r>
      <w:r>
        <w:t>p</w:t>
      </w:r>
      <w:r w:rsidRPr="00E37612">
        <w:t>ractices.</w:t>
      </w:r>
      <w:r>
        <w:t xml:space="preserve"> He p</w:t>
      </w:r>
      <w:r w:rsidRPr="00E37612">
        <w:t xml:space="preserve">rovided leadership and framework to actively research, develop and project manage the implementation of key initiatives to enhance </w:t>
      </w:r>
      <w:r>
        <w:t xml:space="preserve">the </w:t>
      </w:r>
      <w:r w:rsidRPr="00E37612">
        <w:t>product</w:t>
      </w:r>
      <w:r>
        <w:t>s under his purview</w:t>
      </w:r>
      <w:r w:rsidRPr="00E37612">
        <w:t>.</w:t>
      </w:r>
    </w:p>
    <w:p w14:paraId="586C5965" w14:textId="77777777" w:rsidR="00FB1E3A" w:rsidRPr="00005FDD" w:rsidRDefault="00FB1E3A" w:rsidP="00FB1E3A">
      <w:pPr>
        <w:pStyle w:val="ResumeSectionHeading"/>
        <w:rPr>
          <w:rStyle w:val="In-LineParagraphHeading"/>
          <w:b w:val="0"/>
        </w:rPr>
      </w:pPr>
      <w:r w:rsidRPr="00005FDD">
        <w:rPr>
          <w:rStyle w:val="In-LineParagraphHeading"/>
          <w:b w:val="0"/>
        </w:rPr>
        <w:t>Employment History</w:t>
      </w:r>
    </w:p>
    <w:tbl>
      <w:tblPr>
        <w:tblW w:w="5000" w:type="pct"/>
        <w:tblBorders>
          <w:insideH w:val="single" w:sz="4" w:space="0" w:color="auto"/>
        </w:tblBorders>
        <w:tblLook w:val="0000" w:firstRow="0" w:lastRow="0" w:firstColumn="0" w:lastColumn="0" w:noHBand="0" w:noVBand="0"/>
      </w:tblPr>
      <w:tblGrid>
        <w:gridCol w:w="2518"/>
        <w:gridCol w:w="1713"/>
        <w:gridCol w:w="2613"/>
        <w:gridCol w:w="2516"/>
      </w:tblGrid>
      <w:tr w:rsidR="00FB1E3A" w:rsidRPr="00287C46" w14:paraId="07A96F9D" w14:textId="77777777" w:rsidTr="00F546E6">
        <w:trPr>
          <w:trHeight w:val="296"/>
          <w:tblHeader/>
        </w:trPr>
        <w:tc>
          <w:tcPr>
            <w:tcW w:w="1345" w:type="pct"/>
            <w:shd w:val="clear" w:color="auto" w:fill="DBE5F1" w:themeFill="accent1" w:themeFillTint="33"/>
            <w:vAlign w:val="center"/>
          </w:tcPr>
          <w:p w14:paraId="4FAE6742"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Employer</w:t>
            </w:r>
          </w:p>
        </w:tc>
        <w:tc>
          <w:tcPr>
            <w:tcW w:w="915" w:type="pct"/>
            <w:shd w:val="clear" w:color="auto" w:fill="DBE5F1" w:themeFill="accent1" w:themeFillTint="33"/>
            <w:vAlign w:val="center"/>
          </w:tcPr>
          <w:p w14:paraId="70BC3A92"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Location</w:t>
            </w:r>
          </w:p>
        </w:tc>
        <w:tc>
          <w:tcPr>
            <w:tcW w:w="1396" w:type="pct"/>
            <w:shd w:val="clear" w:color="auto" w:fill="DBE5F1" w:themeFill="accent1" w:themeFillTint="33"/>
            <w:vAlign w:val="center"/>
          </w:tcPr>
          <w:p w14:paraId="001FECF4"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Title</w:t>
            </w:r>
          </w:p>
        </w:tc>
        <w:tc>
          <w:tcPr>
            <w:tcW w:w="1344" w:type="pct"/>
            <w:shd w:val="clear" w:color="auto" w:fill="DBE5F1" w:themeFill="accent1" w:themeFillTint="33"/>
            <w:vAlign w:val="center"/>
          </w:tcPr>
          <w:p w14:paraId="63D1EE22" w14:textId="77777777" w:rsidR="00FB1E3A" w:rsidRPr="00287C46" w:rsidRDefault="00FB1E3A" w:rsidP="0008537E">
            <w:pPr>
              <w:pStyle w:val="ResumeTableTitle"/>
              <w:rPr>
                <w:rFonts w:ascii="Times New Roman" w:hAnsi="Times New Roman" w:cs="Times New Roman"/>
                <w:sz w:val="20"/>
              </w:rPr>
            </w:pPr>
            <w:r w:rsidRPr="00287C46">
              <w:rPr>
                <w:rFonts w:ascii="Times New Roman" w:hAnsi="Times New Roman" w:cs="Times New Roman"/>
                <w:sz w:val="20"/>
              </w:rPr>
              <w:t>Term</w:t>
            </w:r>
          </w:p>
        </w:tc>
      </w:tr>
      <w:tr w:rsidR="00FB1E3A" w:rsidRPr="00287C46" w14:paraId="1830CD1B" w14:textId="77777777" w:rsidTr="0008537E">
        <w:tc>
          <w:tcPr>
            <w:tcW w:w="1345" w:type="pct"/>
          </w:tcPr>
          <w:p w14:paraId="0A2B930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REAN Cloud</w:t>
            </w:r>
          </w:p>
        </w:tc>
        <w:tc>
          <w:tcPr>
            <w:tcW w:w="915" w:type="pct"/>
          </w:tcPr>
          <w:p w14:paraId="44B562B1"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Herndon, VA</w:t>
            </w:r>
          </w:p>
        </w:tc>
        <w:tc>
          <w:tcPr>
            <w:tcW w:w="1396" w:type="pct"/>
          </w:tcPr>
          <w:p w14:paraId="7D97FBA3" w14:textId="77777777" w:rsidR="00FB1E3A" w:rsidRPr="00287C46" w:rsidRDefault="00FB1E3A" w:rsidP="0008537E">
            <w:pPr>
              <w:pStyle w:val="ResumeTableText"/>
              <w:rPr>
                <w:rFonts w:ascii="Times New Roman" w:hAnsi="Times New Roman" w:cs="Times New Roman"/>
                <w:sz w:val="20"/>
              </w:rPr>
            </w:pPr>
            <w:bookmarkStart w:id="848" w:name="_Hlk507830943"/>
            <w:r w:rsidRPr="00287C46">
              <w:rPr>
                <w:rFonts w:ascii="Times New Roman" w:hAnsi="Times New Roman" w:cs="Times New Roman"/>
                <w:sz w:val="20"/>
              </w:rPr>
              <w:t>Chief Security &amp; Solutions Architect</w:t>
            </w:r>
            <w:bookmarkEnd w:id="848"/>
          </w:p>
        </w:tc>
        <w:tc>
          <w:tcPr>
            <w:tcW w:w="1344" w:type="pct"/>
          </w:tcPr>
          <w:p w14:paraId="4A9D862A"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Nov. 2013 - Present</w:t>
            </w:r>
          </w:p>
        </w:tc>
      </w:tr>
      <w:tr w:rsidR="00FB1E3A" w:rsidRPr="00287C46" w14:paraId="519ED6A2" w14:textId="77777777" w:rsidTr="0008537E">
        <w:tc>
          <w:tcPr>
            <w:tcW w:w="1345" w:type="pct"/>
            <w:shd w:val="clear" w:color="auto" w:fill="D9D9D9" w:themeFill="background1" w:themeFillShade="D9"/>
          </w:tcPr>
          <w:p w14:paraId="2339421A"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8K Miles</w:t>
            </w:r>
          </w:p>
        </w:tc>
        <w:tc>
          <w:tcPr>
            <w:tcW w:w="915" w:type="pct"/>
            <w:shd w:val="clear" w:color="auto" w:fill="D9D9D9" w:themeFill="background1" w:themeFillShade="D9"/>
          </w:tcPr>
          <w:p w14:paraId="66A9A93F"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Herndon, VA</w:t>
            </w:r>
          </w:p>
        </w:tc>
        <w:tc>
          <w:tcPr>
            <w:tcW w:w="1396" w:type="pct"/>
            <w:shd w:val="clear" w:color="auto" w:fill="D9D9D9" w:themeFill="background1" w:themeFillShade="D9"/>
          </w:tcPr>
          <w:p w14:paraId="15CED2DF" w14:textId="77777777" w:rsidR="00FB1E3A" w:rsidRPr="00287C46" w:rsidRDefault="00FB1E3A" w:rsidP="0008537E">
            <w:pPr>
              <w:pStyle w:val="ResumeTableText"/>
              <w:rPr>
                <w:rFonts w:ascii="Times New Roman" w:hAnsi="Times New Roman" w:cs="Times New Roman"/>
                <w:sz w:val="20"/>
              </w:rPr>
            </w:pPr>
            <w:bookmarkStart w:id="849" w:name="_Hlk507831575"/>
            <w:r w:rsidRPr="00287C46">
              <w:rPr>
                <w:rFonts w:ascii="Times New Roman" w:hAnsi="Times New Roman" w:cs="Times New Roman"/>
                <w:sz w:val="20"/>
              </w:rPr>
              <w:t>Chief Cloud Officer</w:t>
            </w:r>
            <w:bookmarkEnd w:id="849"/>
          </w:p>
        </w:tc>
        <w:tc>
          <w:tcPr>
            <w:tcW w:w="1344" w:type="pct"/>
            <w:shd w:val="clear" w:color="auto" w:fill="D9D9D9" w:themeFill="background1" w:themeFillShade="D9"/>
          </w:tcPr>
          <w:p w14:paraId="3A7C6797"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Jul. 2012 – Oct. 2013</w:t>
            </w:r>
          </w:p>
        </w:tc>
      </w:tr>
      <w:tr w:rsidR="00FB1E3A" w:rsidRPr="00287C46" w14:paraId="16D9AA79" w14:textId="77777777" w:rsidTr="0008537E">
        <w:tc>
          <w:tcPr>
            <w:tcW w:w="1345" w:type="pct"/>
          </w:tcPr>
          <w:p w14:paraId="559CE954" w14:textId="77777777" w:rsidR="00FB1E3A" w:rsidRPr="00287C46" w:rsidRDefault="00FB1E3A" w:rsidP="0008537E">
            <w:pPr>
              <w:pStyle w:val="ResumeTableText"/>
              <w:rPr>
                <w:rFonts w:ascii="Times New Roman" w:hAnsi="Times New Roman" w:cs="Times New Roman"/>
                <w:sz w:val="20"/>
              </w:rPr>
            </w:pPr>
            <w:bookmarkStart w:id="850" w:name="_Hlk507832190"/>
            <w:r w:rsidRPr="00287C46">
              <w:rPr>
                <w:rFonts w:ascii="Times New Roman" w:hAnsi="Times New Roman" w:cs="Times New Roman"/>
                <w:sz w:val="20"/>
              </w:rPr>
              <w:t xml:space="preserve">Amazon Web Services </w:t>
            </w:r>
            <w:bookmarkEnd w:id="850"/>
          </w:p>
        </w:tc>
        <w:tc>
          <w:tcPr>
            <w:tcW w:w="915" w:type="pct"/>
          </w:tcPr>
          <w:p w14:paraId="7FB02B9B"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Herndon, VA</w:t>
            </w:r>
          </w:p>
        </w:tc>
        <w:tc>
          <w:tcPr>
            <w:tcW w:w="1396" w:type="pct"/>
          </w:tcPr>
          <w:p w14:paraId="2485CF53" w14:textId="77777777" w:rsidR="00FB1E3A" w:rsidRPr="00287C46" w:rsidRDefault="00FB1E3A" w:rsidP="0008537E">
            <w:pPr>
              <w:pStyle w:val="ResumeTableText"/>
              <w:rPr>
                <w:rFonts w:ascii="Times New Roman" w:hAnsi="Times New Roman" w:cs="Times New Roman"/>
                <w:sz w:val="20"/>
              </w:rPr>
            </w:pPr>
            <w:bookmarkStart w:id="851" w:name="_Hlk507832182"/>
            <w:r w:rsidRPr="00287C46">
              <w:rPr>
                <w:rFonts w:ascii="Times New Roman" w:hAnsi="Times New Roman" w:cs="Times New Roman"/>
                <w:sz w:val="20"/>
              </w:rPr>
              <w:t>Principal, Business Development</w:t>
            </w:r>
            <w:bookmarkEnd w:id="851"/>
          </w:p>
        </w:tc>
        <w:tc>
          <w:tcPr>
            <w:tcW w:w="1344" w:type="pct"/>
          </w:tcPr>
          <w:p w14:paraId="3C6F59ED"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Dec. 2010 – Jul. 2012</w:t>
            </w:r>
          </w:p>
        </w:tc>
      </w:tr>
      <w:tr w:rsidR="00FB1E3A" w:rsidRPr="00287C46" w14:paraId="7E4B54C3" w14:textId="77777777" w:rsidTr="0008537E">
        <w:tc>
          <w:tcPr>
            <w:tcW w:w="1345" w:type="pct"/>
            <w:shd w:val="clear" w:color="auto" w:fill="D9D9D9" w:themeFill="background1" w:themeFillShade="D9"/>
          </w:tcPr>
          <w:p w14:paraId="376DA17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MITRE</w:t>
            </w:r>
          </w:p>
        </w:tc>
        <w:tc>
          <w:tcPr>
            <w:tcW w:w="915" w:type="pct"/>
            <w:shd w:val="clear" w:color="auto" w:fill="D9D9D9" w:themeFill="background1" w:themeFillShade="D9"/>
          </w:tcPr>
          <w:p w14:paraId="03D87DAC"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Herndon, VA</w:t>
            </w:r>
          </w:p>
        </w:tc>
        <w:tc>
          <w:tcPr>
            <w:tcW w:w="1396" w:type="pct"/>
            <w:shd w:val="clear" w:color="auto" w:fill="D9D9D9" w:themeFill="background1" w:themeFillShade="D9"/>
          </w:tcPr>
          <w:p w14:paraId="2359D361"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Principal</w:t>
            </w:r>
          </w:p>
        </w:tc>
        <w:tc>
          <w:tcPr>
            <w:tcW w:w="1344" w:type="pct"/>
            <w:shd w:val="clear" w:color="auto" w:fill="D9D9D9" w:themeFill="background1" w:themeFillShade="D9"/>
          </w:tcPr>
          <w:p w14:paraId="480EE3F0"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Dec. 2006 – Nov. 2010</w:t>
            </w:r>
          </w:p>
        </w:tc>
      </w:tr>
      <w:tr w:rsidR="00FB1E3A" w:rsidRPr="00287C46" w14:paraId="619D3594" w14:textId="77777777" w:rsidTr="0008537E">
        <w:tc>
          <w:tcPr>
            <w:tcW w:w="1345" w:type="pct"/>
          </w:tcPr>
          <w:p w14:paraId="2AFFB03B" w14:textId="77777777" w:rsidR="00FB1E3A" w:rsidRPr="00287C46" w:rsidRDefault="00FB1E3A" w:rsidP="0008537E">
            <w:pPr>
              <w:pStyle w:val="ResumeTableText"/>
              <w:rPr>
                <w:rFonts w:ascii="Times New Roman" w:hAnsi="Times New Roman" w:cs="Times New Roman"/>
                <w:sz w:val="20"/>
              </w:rPr>
            </w:pPr>
            <w:bookmarkStart w:id="852" w:name="_Hlk507833332"/>
            <w:r w:rsidRPr="00287C46">
              <w:rPr>
                <w:rFonts w:ascii="Times New Roman" w:hAnsi="Times New Roman" w:cs="Times New Roman"/>
                <w:sz w:val="20"/>
              </w:rPr>
              <w:t>TELLABS / OCULAR NETWORKS</w:t>
            </w:r>
            <w:bookmarkEnd w:id="852"/>
          </w:p>
        </w:tc>
        <w:tc>
          <w:tcPr>
            <w:tcW w:w="915" w:type="pct"/>
          </w:tcPr>
          <w:p w14:paraId="2E1896C9" w14:textId="77777777" w:rsidR="00FB1E3A" w:rsidRPr="00287C46" w:rsidRDefault="00FB1E3A" w:rsidP="0008537E">
            <w:pPr>
              <w:pStyle w:val="ResumeTableText"/>
              <w:rPr>
                <w:rFonts w:ascii="Times New Roman" w:hAnsi="Times New Roman" w:cs="Times New Roman"/>
                <w:sz w:val="20"/>
              </w:rPr>
            </w:pPr>
            <w:r w:rsidRPr="00287C46">
              <w:rPr>
                <w:rFonts w:ascii="Times New Roman" w:hAnsi="Times New Roman" w:cs="Times New Roman"/>
                <w:sz w:val="20"/>
              </w:rPr>
              <w:t>Dallas, TX</w:t>
            </w:r>
          </w:p>
        </w:tc>
        <w:tc>
          <w:tcPr>
            <w:tcW w:w="1396" w:type="pct"/>
          </w:tcPr>
          <w:p w14:paraId="005D5E36" w14:textId="77777777" w:rsidR="00FB1E3A" w:rsidRPr="00287C46" w:rsidRDefault="00FB1E3A" w:rsidP="0008537E">
            <w:pPr>
              <w:pStyle w:val="ResumeTableText"/>
              <w:rPr>
                <w:rFonts w:ascii="Times New Roman" w:hAnsi="Times New Roman" w:cs="Times New Roman"/>
                <w:sz w:val="20"/>
              </w:rPr>
            </w:pPr>
            <w:bookmarkStart w:id="853" w:name="_Hlk507833326"/>
            <w:r w:rsidRPr="00287C46">
              <w:rPr>
                <w:rFonts w:ascii="Times New Roman" w:hAnsi="Times New Roman" w:cs="Times New Roman"/>
                <w:sz w:val="20"/>
              </w:rPr>
              <w:t>Senior Development / Product Manager</w:t>
            </w:r>
            <w:bookmarkEnd w:id="853"/>
          </w:p>
        </w:tc>
        <w:tc>
          <w:tcPr>
            <w:tcW w:w="1344" w:type="pct"/>
          </w:tcPr>
          <w:p w14:paraId="18F3F225" w14:textId="77777777" w:rsidR="00FB1E3A" w:rsidRPr="00287C46" w:rsidRDefault="00FB1E3A" w:rsidP="0008537E">
            <w:pPr>
              <w:pStyle w:val="ResumeTableTextCentered"/>
              <w:rPr>
                <w:rFonts w:ascii="Times New Roman" w:hAnsi="Times New Roman" w:cs="Times New Roman"/>
                <w:sz w:val="20"/>
              </w:rPr>
            </w:pPr>
            <w:r w:rsidRPr="00287C46">
              <w:rPr>
                <w:rFonts w:ascii="Times New Roman" w:hAnsi="Times New Roman" w:cs="Times New Roman"/>
                <w:sz w:val="20"/>
              </w:rPr>
              <w:t>May 2000 – Jul. 2006</w:t>
            </w:r>
          </w:p>
        </w:tc>
      </w:tr>
    </w:tbl>
    <w:p w14:paraId="671D698D" w14:textId="77777777" w:rsidR="00FB1E3A" w:rsidRDefault="00FB1E3A" w:rsidP="00FB1E3A"/>
    <w:p w14:paraId="5F996839" w14:textId="2F0496F1" w:rsidR="00FB1E3A" w:rsidRDefault="00FB1E3A" w:rsidP="00FB1E3A">
      <w:pPr>
        <w:pStyle w:val="BodyText"/>
      </w:pPr>
    </w:p>
    <w:p w14:paraId="261CDECF" w14:textId="77777777" w:rsidR="00264C4C" w:rsidRDefault="00264C4C" w:rsidP="00FB1E3A">
      <w:pPr>
        <w:pStyle w:val="BodyText"/>
      </w:pPr>
    </w:p>
    <w:p w14:paraId="59A059B6" w14:textId="77777777" w:rsidR="00264C4C" w:rsidRDefault="00264C4C">
      <w:pPr>
        <w:rPr>
          <w:sz w:val="22"/>
        </w:rPr>
      </w:pPr>
      <w:r>
        <w:br w:type="page"/>
      </w:r>
    </w:p>
    <w:p w14:paraId="12CD3530" w14:textId="338623FF" w:rsidR="00264C4C" w:rsidRDefault="00264C4C" w:rsidP="00264C4C">
      <w:pPr>
        <w:pStyle w:val="ResumeName"/>
      </w:pPr>
      <w:r>
        <w:rPr>
          <w:sz w:val="22"/>
          <w:szCs w:val="22"/>
        </w:rPr>
        <w:t>Robert Patt-Corner</w:t>
      </w:r>
    </w:p>
    <w:p w14:paraId="657E2251" w14:textId="3C5A46CE" w:rsidR="00264C4C" w:rsidRPr="005E3DD5" w:rsidRDefault="00264C4C" w:rsidP="00264C4C">
      <w:pPr>
        <w:pStyle w:val="ResumeNormal"/>
        <w:rPr>
          <w:rFonts w:ascii="Times New Roman" w:hAnsi="Times New Roman" w:cs="Times New Roman"/>
          <w:sz w:val="22"/>
        </w:rPr>
      </w:pPr>
      <w:r>
        <w:rPr>
          <w:rFonts w:ascii="Times New Roman" w:hAnsi="Times New Roman" w:cs="Times New Roman"/>
          <w:b/>
          <w:sz w:val="22"/>
        </w:rPr>
        <w:t>Functional Expertise</w:t>
      </w:r>
      <w:r w:rsidRPr="005E3DD5">
        <w:rPr>
          <w:rFonts w:ascii="Times New Roman" w:hAnsi="Times New Roman" w:cs="Times New Roman"/>
          <w:b/>
          <w:sz w:val="22"/>
        </w:rPr>
        <w:t>:</w:t>
      </w:r>
      <w:r>
        <w:rPr>
          <w:rFonts w:ascii="Times New Roman" w:hAnsi="Times New Roman" w:cs="Times New Roman"/>
          <w:sz w:val="22"/>
        </w:rPr>
        <w:t xml:space="preserve"> </w:t>
      </w:r>
      <w:r w:rsidR="006F2AA2">
        <w:rPr>
          <w:rFonts w:ascii="Times New Roman" w:hAnsi="Times New Roman" w:cs="Times New Roman"/>
          <w:sz w:val="22"/>
        </w:rPr>
        <w:t xml:space="preserve">Architect, </w:t>
      </w:r>
      <w:r w:rsidRPr="005E3DD5">
        <w:rPr>
          <w:rFonts w:ascii="Times New Roman" w:hAnsi="Times New Roman" w:cs="Times New Roman"/>
          <w:sz w:val="22"/>
        </w:rPr>
        <w:t>Cloud Computing</w:t>
      </w:r>
    </w:p>
    <w:p w14:paraId="5E1F655B" w14:textId="3FD7FECE" w:rsidR="00264C4C" w:rsidRDefault="006F2AA2" w:rsidP="006F2AA2">
      <w:pPr>
        <w:pStyle w:val="BodyText"/>
        <w:spacing w:before="0" w:after="0"/>
      </w:pPr>
      <w:r>
        <w:t>eGlobalTech</w:t>
      </w:r>
    </w:p>
    <w:p w14:paraId="766EB364" w14:textId="77777777" w:rsidR="006F2AA2" w:rsidRPr="006F2AA2" w:rsidRDefault="006F2AA2" w:rsidP="006F2AA2">
      <w:pPr>
        <w:pStyle w:val="ResumeSectionHeading"/>
        <w:rPr>
          <w:rStyle w:val="In-LineParagraphHeading"/>
          <w:b w:val="0"/>
        </w:rPr>
      </w:pPr>
      <w:r w:rsidRPr="006F2AA2">
        <w:rPr>
          <w:rStyle w:val="In-LineParagraphHeading"/>
          <w:b w:val="0"/>
        </w:rPr>
        <w:t>Experience overview</w:t>
      </w:r>
    </w:p>
    <w:p w14:paraId="0FE50D20" w14:textId="77777777" w:rsidR="006F2AA2" w:rsidRDefault="006F2AA2" w:rsidP="006F2AA2">
      <w:pPr>
        <w:pStyle w:val="BodyText"/>
      </w:pPr>
      <w:r>
        <w:t>Robert has 21+ years of commercial, international, and Federal Government consulting experience, including 9 years in Cloud computing architecture, implementation and policy. He is an accomplished software and infrastructure architect in traditional, cloud and virtual environments, working as a team leader, and developer. Mr. Patt-Corner’s work includes production implementations in cloud DevOPS deployment tooling, grants management, government reporting compliance, healthcare informatics, media distribution, knowledge and document management and finance</w:t>
      </w:r>
    </w:p>
    <w:p w14:paraId="61353999" w14:textId="77777777" w:rsidR="006F2AA2" w:rsidRPr="006F2AA2" w:rsidRDefault="006F2AA2" w:rsidP="006F2AA2">
      <w:pPr>
        <w:pStyle w:val="ResumeSectionHeading"/>
        <w:rPr>
          <w:rStyle w:val="In-LineParagraphHeading"/>
          <w:b w:val="0"/>
        </w:rPr>
      </w:pPr>
      <w:r w:rsidRPr="006F2AA2">
        <w:rPr>
          <w:rStyle w:val="In-LineParagraphHeading"/>
          <w:b w:val="0"/>
        </w:rPr>
        <w:t>Technical Domain AnD FUNCTIONAL Expertise</w:t>
      </w:r>
    </w:p>
    <w:p w14:paraId="51EF8C88" w14:textId="77777777" w:rsidR="006F2AA2" w:rsidRDefault="006F2AA2" w:rsidP="006F2AA2">
      <w:pPr>
        <w:pStyle w:val="Bullet1-0ptsAfter"/>
        <w:rPr>
          <w:lang w:val="it-IT"/>
        </w:rPr>
      </w:pPr>
      <w:r>
        <w:rPr>
          <w:lang w:val="it-IT"/>
        </w:rPr>
        <w:t>AWS Cloud and related eco systems technologies</w:t>
      </w:r>
    </w:p>
    <w:p w14:paraId="6DEF1119" w14:textId="77777777" w:rsidR="006F2AA2" w:rsidRDefault="006F2AA2" w:rsidP="006F2AA2">
      <w:pPr>
        <w:pStyle w:val="Bullet1-0ptsAfter"/>
        <w:rPr>
          <w:lang w:val="it-IT"/>
        </w:rPr>
      </w:pPr>
      <w:r>
        <w:rPr>
          <w:lang w:val="it-IT"/>
        </w:rPr>
        <w:t>Cloud Computing Technologies</w:t>
      </w:r>
    </w:p>
    <w:p w14:paraId="076FE82B" w14:textId="77777777" w:rsidR="006F2AA2" w:rsidRDefault="006F2AA2" w:rsidP="006F2AA2">
      <w:pPr>
        <w:pStyle w:val="Bullet1-0ptsAfter"/>
        <w:rPr>
          <w:lang w:val="it-IT"/>
        </w:rPr>
      </w:pPr>
      <w:r>
        <w:rPr>
          <w:lang w:val="it-IT"/>
        </w:rPr>
        <w:t>Federal cloud computing standards and policy</w:t>
      </w:r>
    </w:p>
    <w:p w14:paraId="6B2A654D" w14:textId="77777777" w:rsidR="006F2AA2" w:rsidRDefault="006F2AA2" w:rsidP="006F2AA2">
      <w:pPr>
        <w:pStyle w:val="Bullet1-0ptsAfter"/>
        <w:rPr>
          <w:lang w:val="it-IT"/>
        </w:rPr>
      </w:pPr>
      <w:r>
        <w:rPr>
          <w:lang w:val="it-IT"/>
        </w:rPr>
        <w:t>HHS Cloud computing architecture, standards and policy</w:t>
      </w:r>
    </w:p>
    <w:p w14:paraId="547D3734" w14:textId="77777777" w:rsidR="006F2AA2" w:rsidRPr="006F2AA2" w:rsidRDefault="006F2AA2" w:rsidP="006F2AA2">
      <w:pPr>
        <w:pStyle w:val="ResumeSectionHeading"/>
        <w:rPr>
          <w:rStyle w:val="In-LineParagraphHeading"/>
          <w:b w:val="0"/>
        </w:rPr>
      </w:pPr>
      <w:r w:rsidRPr="006F2AA2">
        <w:rPr>
          <w:rStyle w:val="In-LineParagraphHeading"/>
          <w:b w:val="0"/>
        </w:rPr>
        <w:t>Education</w:t>
      </w:r>
    </w:p>
    <w:p w14:paraId="62BBA606" w14:textId="77777777" w:rsidR="006F2AA2" w:rsidRDefault="006F2AA2" w:rsidP="006F2AA2">
      <w:pPr>
        <w:pStyle w:val="Bullet1-0ptsAfter"/>
      </w:pPr>
      <w:r>
        <w:t>MS, Health Science (with focus on Health Services Administration, Epidemiology, &amp; Industrial Hygiene), Johns Hopkins University, 1981</w:t>
      </w:r>
    </w:p>
    <w:p w14:paraId="53DD0FBE" w14:textId="77777777" w:rsidR="006F2AA2" w:rsidRDefault="006F2AA2" w:rsidP="006F2AA2">
      <w:pPr>
        <w:pStyle w:val="Bullet1-0ptsAfter"/>
      </w:pPr>
      <w:r>
        <w:t>BA, University of Maryland- Baltimore County</w:t>
      </w:r>
    </w:p>
    <w:p w14:paraId="62B1C483" w14:textId="77777777" w:rsidR="006F2AA2" w:rsidRPr="006F2AA2" w:rsidRDefault="006F2AA2" w:rsidP="006F2AA2">
      <w:pPr>
        <w:pStyle w:val="ResumeSectionHeading"/>
        <w:rPr>
          <w:rStyle w:val="In-LineParagraphHeading"/>
          <w:b w:val="0"/>
        </w:rPr>
      </w:pPr>
      <w:r w:rsidRPr="006F2AA2">
        <w:rPr>
          <w:rStyle w:val="In-LineParagraphHeading"/>
          <w:b w:val="0"/>
        </w:rPr>
        <w:t xml:space="preserve">certifications </w:t>
      </w:r>
    </w:p>
    <w:p w14:paraId="58CCC349" w14:textId="77777777" w:rsidR="006F2AA2" w:rsidRDefault="006F2AA2" w:rsidP="006F2AA2">
      <w:pPr>
        <w:pStyle w:val="Bullet1-0ptsAfter"/>
      </w:pPr>
      <w:r>
        <w:t>Professional, Amazon Web Services (AWS) Certified DevOPS Engineer</w:t>
      </w:r>
    </w:p>
    <w:p w14:paraId="426C9E5D" w14:textId="77777777" w:rsidR="006F2AA2" w:rsidRDefault="006F2AA2" w:rsidP="006F2AA2">
      <w:pPr>
        <w:pStyle w:val="Bullet1-0ptsAfter"/>
      </w:pPr>
      <w:r>
        <w:t>Associate, AWS Certified Solutions Architect</w:t>
      </w:r>
    </w:p>
    <w:p w14:paraId="5C041D44" w14:textId="77777777" w:rsidR="006F2AA2" w:rsidRDefault="006F2AA2" w:rsidP="006F2AA2">
      <w:pPr>
        <w:pStyle w:val="Bullet1-0ptsAfter"/>
      </w:pPr>
      <w:r>
        <w:t>Associate, AWS Certified SysOPS Engineer</w:t>
      </w:r>
    </w:p>
    <w:p w14:paraId="24E39E7C" w14:textId="77777777" w:rsidR="006F2AA2" w:rsidRDefault="006F2AA2" w:rsidP="006F2AA2">
      <w:pPr>
        <w:pStyle w:val="Bullet1-0ptsAfter"/>
      </w:pPr>
      <w:r>
        <w:t>Fully AWS certified in all five areas: Professional Architect, Professional DevOPS Engineer Associate Architect, Associate SysOPS Administrator and Associate Developer</w:t>
      </w:r>
    </w:p>
    <w:p w14:paraId="4B43BA49" w14:textId="77777777" w:rsidR="006F2AA2" w:rsidRDefault="006F2AA2" w:rsidP="006F2AA2">
      <w:pPr>
        <w:pStyle w:val="Bullet1-0ptsAfter"/>
      </w:pPr>
      <w:r>
        <w:t>IBM Certified Application Developer, Rational Application Developer</w:t>
      </w:r>
    </w:p>
    <w:p w14:paraId="004E680D" w14:textId="77777777" w:rsidR="006F2AA2" w:rsidRDefault="006F2AA2" w:rsidP="006F2AA2">
      <w:pPr>
        <w:pStyle w:val="Bullet1-0ptsAfter"/>
      </w:pPr>
      <w:r>
        <w:t>IBM Certified System Administrator, WebSphere Network Deployment</w:t>
      </w:r>
    </w:p>
    <w:p w14:paraId="5AFA72EB" w14:textId="77777777" w:rsidR="006F2AA2" w:rsidRDefault="006F2AA2" w:rsidP="006F2AA2">
      <w:pPr>
        <w:pStyle w:val="Bullet1-0ptsAfter"/>
      </w:pPr>
      <w:r>
        <w:t>Lotus Domino Certified R5 Developer, Administrator</w:t>
      </w:r>
    </w:p>
    <w:p w14:paraId="5517840D" w14:textId="77777777" w:rsidR="006F2AA2" w:rsidRDefault="006F2AA2" w:rsidP="006F2AA2">
      <w:pPr>
        <w:pStyle w:val="Bullet1-0ptsAfter"/>
      </w:pPr>
      <w:r>
        <w:t>SEMIO (Entrieva) Knowledge Engineer</w:t>
      </w:r>
    </w:p>
    <w:p w14:paraId="0231D76B" w14:textId="77777777" w:rsidR="006F2AA2" w:rsidRPr="006F2AA2" w:rsidRDefault="006F2AA2" w:rsidP="006F2AA2">
      <w:pPr>
        <w:pStyle w:val="ResumeSectionHeading"/>
        <w:rPr>
          <w:rStyle w:val="In-LineParagraphHeading"/>
          <w:b w:val="0"/>
        </w:rPr>
      </w:pPr>
      <w:r w:rsidRPr="006F2AA2">
        <w:rPr>
          <w:rStyle w:val="In-LineParagraphHeading"/>
          <w:b w:val="0"/>
        </w:rPr>
        <w:t>Project Experience</w:t>
      </w:r>
    </w:p>
    <w:p w14:paraId="4D21DE8A" w14:textId="77777777" w:rsidR="006F2AA2" w:rsidRDefault="006F2AA2" w:rsidP="006F2AA2">
      <w:pPr>
        <w:pStyle w:val="ResumeRoleTitle"/>
        <w:spacing w:before="120"/>
      </w:pPr>
      <w:r>
        <w:t>Principal Solutions Architect</w:t>
      </w:r>
    </w:p>
    <w:p w14:paraId="27633698" w14:textId="77777777" w:rsidR="006F2AA2" w:rsidRDefault="006F2AA2" w:rsidP="006F2AA2">
      <w:pPr>
        <w:pStyle w:val="ResumeRoleTitle"/>
      </w:pPr>
      <w:r>
        <w:t>eGlobalTech, June 2009 – Present</w:t>
      </w:r>
    </w:p>
    <w:p w14:paraId="24322343" w14:textId="77777777" w:rsidR="006F2AA2" w:rsidRDefault="006F2AA2" w:rsidP="006F2AA2">
      <w:pPr>
        <w:pStyle w:val="BodyText"/>
      </w:pPr>
      <w:r>
        <w:t>Mr. Patt-Corner is responsible for Cloud Computing architecture and implementation for a range of eGT clients. He is the Chief Architect for the Cloudamatic open source multi-cloud, multi-platform, agency-composed platform-as-a-service which deploys applications in a uniform manner to infrastructure targets including bare iron, virtualized, and public and private clouds. Mr. Patt-Corner’s responsibilities include:</w:t>
      </w:r>
    </w:p>
    <w:p w14:paraId="327F841A" w14:textId="77777777" w:rsidR="006F2AA2" w:rsidRDefault="006F2AA2" w:rsidP="006F2AA2">
      <w:pPr>
        <w:pStyle w:val="Bullet1-0ptsAfter"/>
      </w:pPr>
      <w:r>
        <w:t>Architect and deliver Cloudamatic agency-composed cloud platform deploying applications seamlessly across multiple cloud, virtual and hardware targets for portability and agility.</w:t>
      </w:r>
    </w:p>
    <w:p w14:paraId="60FBAD37" w14:textId="77777777" w:rsidR="006F2AA2" w:rsidRDefault="006F2AA2" w:rsidP="006F2AA2">
      <w:pPr>
        <w:pStyle w:val="Bullet1-0ptsAfter"/>
        <w:rPr>
          <w:szCs w:val="22"/>
        </w:rPr>
      </w:pPr>
      <w:r>
        <w:t xml:space="preserve">Architect a multi-cloud public facing Google Cloud Platform and Amazon Web Services solution for one of the largest government sites for scientific information dissemination beginning with the widely used public PubMed solutions and the BLAST genomic search application. </w:t>
      </w:r>
    </w:p>
    <w:p w14:paraId="3230F3AB" w14:textId="77777777" w:rsidR="006F2AA2" w:rsidRDefault="006F2AA2" w:rsidP="006F2AA2">
      <w:pPr>
        <w:pStyle w:val="Bullet1-0ptsAfter"/>
        <w:rPr>
          <w:sz w:val="20"/>
          <w:szCs w:val="20"/>
        </w:rPr>
      </w:pPr>
      <w:r>
        <w:t>Architect and deliver an advanced post-award reporting system for HHS, featuring the ability to accommodate diverse reporting formats for multiple programs by leveraging new document-based databases and single-page application frameworks.</w:t>
      </w:r>
    </w:p>
    <w:p w14:paraId="1B00B50D" w14:textId="77777777" w:rsidR="006F2AA2" w:rsidRDefault="006F2AA2" w:rsidP="006F2AA2">
      <w:pPr>
        <w:pStyle w:val="Bullet1-0ptsAfter"/>
      </w:pPr>
      <w:r>
        <w:t>Leverage AWS knowledge to architect, design, and implement delivery of cloud-based nationwide health data catalog making high value health data more accessible to entrepreneurs, researchers, and policy makers.</w:t>
      </w:r>
    </w:p>
    <w:p w14:paraId="052E639B" w14:textId="77777777" w:rsidR="006F2AA2" w:rsidRDefault="006F2AA2" w:rsidP="006F2AA2">
      <w:pPr>
        <w:pStyle w:val="Bullet1-0ptsAfter"/>
      </w:pPr>
      <w:r>
        <w:t>Automate the one-click deployment and migration of a complex compliance application to cloud using Cloudamatic DevOPS cloud automation.</w:t>
      </w:r>
    </w:p>
    <w:p w14:paraId="5FAFE768" w14:textId="77777777" w:rsidR="006F2AA2" w:rsidRDefault="006F2AA2" w:rsidP="006F2AA2">
      <w:pPr>
        <w:pStyle w:val="Bullet1-0ptsAfter"/>
      </w:pPr>
      <w:r>
        <w:t>Lead the implementation of cloud-based geospatial systems for over 5 agencies and 12 systems in multiyear effort through HHS/Federal Geographic Data Committee collaboration.</w:t>
      </w:r>
    </w:p>
    <w:p w14:paraId="7A4D6029" w14:textId="77777777" w:rsidR="006F2AA2" w:rsidRDefault="006F2AA2" w:rsidP="006F2AA2">
      <w:pPr>
        <w:pStyle w:val="Bullet1-0ptsAfter"/>
      </w:pPr>
      <w:r>
        <w:t>Leverage Terremark experience to architect, design, and implement a cloud-based prototype for departmental portal including automated cloud inventory, featuring SAML identity management with agency PIV cards.</w:t>
      </w:r>
    </w:p>
    <w:p w14:paraId="056F0DDE" w14:textId="77777777" w:rsidR="006F2AA2" w:rsidRDefault="006F2AA2" w:rsidP="006F2AA2">
      <w:pPr>
        <w:pStyle w:val="Bullet1-0ptsAfter"/>
      </w:pPr>
      <w:r>
        <w:t>Leverage Cloudamatic, semantic web and linked data for integrated view of departmental investments, systems and business lines.</w:t>
      </w:r>
    </w:p>
    <w:p w14:paraId="1073B2A0" w14:textId="77777777" w:rsidR="006F2AA2" w:rsidRDefault="006F2AA2" w:rsidP="006F2AA2">
      <w:pPr>
        <w:pStyle w:val="Bullet1-0ptsAfter"/>
      </w:pPr>
      <w:r>
        <w:t>Develop Terremark cloud-based prototype for departmental portal including automated cloud inventory, featuring SAML identity management with agency PIV cards.</w:t>
      </w:r>
    </w:p>
    <w:p w14:paraId="419867B6" w14:textId="77777777" w:rsidR="006F2AA2" w:rsidRDefault="006F2AA2" w:rsidP="006F2AA2">
      <w:pPr>
        <w:pStyle w:val="ResumeRoleTitle"/>
        <w:spacing w:before="120"/>
      </w:pPr>
      <w:r>
        <w:t>GSA Cloud Policy SME</w:t>
      </w:r>
    </w:p>
    <w:p w14:paraId="0ECF84D1" w14:textId="77777777" w:rsidR="006F2AA2" w:rsidRDefault="006F2AA2" w:rsidP="006F2AA2">
      <w:pPr>
        <w:pStyle w:val="ResumeRoleTitle"/>
      </w:pPr>
      <w:r>
        <w:t>eGlobalTech 09/2014—Present</w:t>
      </w:r>
    </w:p>
    <w:p w14:paraId="4A26F548" w14:textId="77777777" w:rsidR="006F2AA2" w:rsidRDefault="006F2AA2" w:rsidP="006F2AA2">
      <w:pPr>
        <w:pStyle w:val="BodyText"/>
      </w:pPr>
      <w:r>
        <w:t>Mr. Pratt-Corner is developing practical definitions, policies, metrics and processes for terms and conditions supporting cloud procurements for upcoming acquisition vehicles.</w:t>
      </w:r>
    </w:p>
    <w:p w14:paraId="539C9D34" w14:textId="77777777" w:rsidR="006F2AA2" w:rsidRDefault="006F2AA2" w:rsidP="006F2AA2">
      <w:pPr>
        <w:pStyle w:val="ResumeRoleTitle"/>
        <w:spacing w:before="120"/>
      </w:pPr>
      <w:r>
        <w:t>Cloud Computing Principal Architect, HHS</w:t>
      </w:r>
    </w:p>
    <w:p w14:paraId="3A47A9C2" w14:textId="77777777" w:rsidR="006F2AA2" w:rsidRDefault="006F2AA2" w:rsidP="006F2AA2">
      <w:pPr>
        <w:pStyle w:val="ResumeRoleTitle"/>
      </w:pPr>
      <w:r>
        <w:t>eGlobalTech 03/2011—05/2014</w:t>
      </w:r>
    </w:p>
    <w:p w14:paraId="6A485775" w14:textId="77777777" w:rsidR="006F2AA2" w:rsidRDefault="006F2AA2" w:rsidP="006F2AA2">
      <w:pPr>
        <w:pStyle w:val="BodyText"/>
      </w:pPr>
      <w:r>
        <w:t>Mr. Pratt-Corner developed practical definitions, policies, metrics and processes for terms and conditions supporting cloud procurements for upcoming acquisition vehicles. Mr. Pratt-Corner’s responsibilities included:</w:t>
      </w:r>
    </w:p>
    <w:p w14:paraId="7450177D" w14:textId="77777777" w:rsidR="006F2AA2" w:rsidRDefault="006F2AA2" w:rsidP="006F2AA2">
      <w:pPr>
        <w:pStyle w:val="Bullet1-0ptsAfter"/>
      </w:pPr>
      <w:r>
        <w:t>Organize and lead development of the Departmental Cloud Computing Strategy and Tactical Implementation Plan, including governance, multi-vendor strategies, technical architecture, security architecture and paths to implementation.</w:t>
      </w:r>
    </w:p>
    <w:p w14:paraId="3FA21D82" w14:textId="77777777" w:rsidR="006F2AA2" w:rsidRDefault="006F2AA2" w:rsidP="006F2AA2">
      <w:pPr>
        <w:pStyle w:val="Bullet1-0ptsAfter"/>
        <w:rPr>
          <w:szCs w:val="22"/>
        </w:rPr>
      </w:pPr>
      <w:r>
        <w:t>Develop strategy for leveraged layered cloud security assessments and authorizations, extending FedRAMP model to platform and SaaS for “authorize once, use many” departmental systems.</w:t>
      </w:r>
    </w:p>
    <w:p w14:paraId="4952CAE2" w14:textId="77777777" w:rsidR="006F2AA2" w:rsidRDefault="006F2AA2" w:rsidP="006F2AA2">
      <w:pPr>
        <w:pStyle w:val="Bullet1-0ptsAfter"/>
        <w:rPr>
          <w:sz w:val="20"/>
          <w:szCs w:val="20"/>
        </w:rPr>
      </w:pPr>
      <w:r>
        <w:t>Develop and deliver recommendations for Trusted Internet Connection and agency-to-cloud connection sharing including key use cases to ensure reliability and security.</w:t>
      </w:r>
    </w:p>
    <w:p w14:paraId="083E24F5" w14:textId="77777777" w:rsidR="006F2AA2" w:rsidRDefault="006F2AA2" w:rsidP="006F2AA2">
      <w:pPr>
        <w:pStyle w:val="Bullet1-0ptsAfter"/>
      </w:pPr>
      <w:r>
        <w:t>Advise Department and operating divisions on cloud acquisition policies and practices, focusing on cloud specific issues of technical refresh and metered access.</w:t>
      </w:r>
    </w:p>
    <w:p w14:paraId="531C9136" w14:textId="77777777" w:rsidR="006F2AA2" w:rsidRDefault="006F2AA2" w:rsidP="006F2AA2">
      <w:pPr>
        <w:pStyle w:val="Bullet1-0ptsAfter"/>
      </w:pPr>
      <w:r>
        <w:t xml:space="preserve">Develop and deliver multiple use cases driving joint GSA/HHS/DHHS hands-on evaluation of four cloud brokers to inform Departmental strategy. </w:t>
      </w:r>
    </w:p>
    <w:p w14:paraId="09FBA607" w14:textId="77777777" w:rsidR="006F2AA2" w:rsidRDefault="006F2AA2" w:rsidP="006F2AA2">
      <w:pPr>
        <w:pStyle w:val="Bullet1-0ptsAfter"/>
      </w:pPr>
      <w:r>
        <w:t>Develop the concept of an agency-composed platform-as-a-service to improve security, reduce cost and maintenance, automate operations and increase program agility.</w:t>
      </w:r>
    </w:p>
    <w:p w14:paraId="2216B790" w14:textId="77777777" w:rsidR="006F2AA2" w:rsidRDefault="006F2AA2" w:rsidP="006F2AA2">
      <w:pPr>
        <w:pStyle w:val="ResumeRoleTitle"/>
        <w:spacing w:before="120"/>
      </w:pPr>
      <w:r>
        <w:t>SME, GSA Federal Cloud Computing Initiative (FCCI)</w:t>
      </w:r>
    </w:p>
    <w:p w14:paraId="5C8CD8D1" w14:textId="77777777" w:rsidR="006F2AA2" w:rsidRDefault="006F2AA2" w:rsidP="006F2AA2">
      <w:pPr>
        <w:pStyle w:val="ResumeRoleTitle"/>
      </w:pPr>
      <w:r>
        <w:t>eGlobalTech 07/2009—03/2011 and 10/2014—Present</w:t>
      </w:r>
    </w:p>
    <w:p w14:paraId="2266AB09" w14:textId="77777777" w:rsidR="006F2AA2" w:rsidRDefault="006F2AA2" w:rsidP="006F2AA2">
      <w:pPr>
        <w:pStyle w:val="BodyText"/>
      </w:pPr>
      <w:r>
        <w:t>Mr. Pratt-Corner directly supported the FCCI implementing computing strategies over the entire Federal enterprise, and engaged on issues of Platform-as-a-Service (PaaS). Mr. Pratt-Corner’s responsibilities include:</w:t>
      </w:r>
    </w:p>
    <w:p w14:paraId="57BC3B54" w14:textId="77777777" w:rsidR="006F2AA2" w:rsidRDefault="006F2AA2" w:rsidP="006F2AA2">
      <w:pPr>
        <w:pStyle w:val="Bullet1-0ptsAfter"/>
        <w:rPr>
          <w:szCs w:val="22"/>
        </w:rPr>
      </w:pPr>
      <w:r>
        <w:t>Develop terms and conditions and evaluation criteria for the Schedule 70 Cloud Special Information Number, a category that enables agencies to locate cloud services qualified by NIST definitions and criteria.</w:t>
      </w:r>
    </w:p>
    <w:p w14:paraId="6B3CF528" w14:textId="77777777" w:rsidR="006F2AA2" w:rsidRDefault="006F2AA2" w:rsidP="006F2AA2">
      <w:pPr>
        <w:pStyle w:val="Bullet1-0ptsAfter"/>
        <w:rPr>
          <w:sz w:val="20"/>
          <w:szCs w:val="20"/>
        </w:rPr>
      </w:pPr>
      <w:r>
        <w:t>Engage with the FGDC, HHS and DHS to plan design and implement an exploratory PaaS service for both general purpose and geospatially oriented applications. Initiative is currently in operation, with one open source platform complete, one commercial platform in-process, one application in operation.</w:t>
      </w:r>
    </w:p>
    <w:p w14:paraId="1C95F219" w14:textId="77777777" w:rsidR="006F2AA2" w:rsidRDefault="006F2AA2" w:rsidP="006F2AA2">
      <w:pPr>
        <w:pStyle w:val="Bullet1-0ptsAfter"/>
      </w:pPr>
      <w:r>
        <w:t>Provide the technical background and service design for the IaaS BPA, including qualifications for web hosting services and virtual hosting options. Provided ongoing technical advice for government agencies planning to implement from the BPA.</w:t>
      </w:r>
    </w:p>
    <w:p w14:paraId="3F757895" w14:textId="77777777" w:rsidR="006F2AA2" w:rsidRDefault="006F2AA2" w:rsidP="006F2AA2">
      <w:pPr>
        <w:pStyle w:val="Bullet1-0ptsAfter"/>
      </w:pPr>
      <w:r>
        <w:t>Provide an analysis of Apps.Gov cloud ordering site performance and capabilities that guided the second round of performance and functional enhancements, and ongoing performance plan.</w:t>
      </w:r>
    </w:p>
    <w:p w14:paraId="189FBB42" w14:textId="77777777" w:rsidR="006F2AA2" w:rsidRDefault="006F2AA2" w:rsidP="006F2AA2">
      <w:pPr>
        <w:pStyle w:val="Bullet1-0ptsAfter"/>
      </w:pPr>
      <w:r>
        <w:t>Provide the core architecture for PaaS analysis in the initiative, including key concepts, terminology and an operating model.</w:t>
      </w:r>
    </w:p>
    <w:p w14:paraId="42DF7F42" w14:textId="77777777" w:rsidR="006F2AA2" w:rsidRDefault="006F2AA2" w:rsidP="006F2AA2">
      <w:pPr>
        <w:pStyle w:val="Bullet1-0ptsAfter"/>
      </w:pPr>
      <w:r>
        <w:t>Provide technical advice and direction to the overall Federal cloud computing strategy and specific tactical initiatives, including Email as a service Blanket Purchase Agreement, and the Data Center Consolidation initiative.</w:t>
      </w:r>
    </w:p>
    <w:p w14:paraId="1321EE3B" w14:textId="77777777" w:rsidR="006F2AA2" w:rsidRDefault="006F2AA2" w:rsidP="006F2AA2">
      <w:pPr>
        <w:pStyle w:val="Bullet1-0ptsAfter"/>
      </w:pPr>
      <w:r>
        <w:t>Coordinate with NIST cloud initiatives, culminating in presentation of GeoCloud PaaS as one of three cloud business cases in cloud convocation and co-authorship on special publications.</w:t>
      </w:r>
    </w:p>
    <w:p w14:paraId="17BD0C73" w14:textId="77777777" w:rsidR="006F2AA2" w:rsidRDefault="006F2AA2" w:rsidP="006F2AA2">
      <w:pPr>
        <w:pStyle w:val="ResumeRoleTitle"/>
        <w:spacing w:before="120"/>
      </w:pPr>
      <w:r>
        <w:t>Senior Director of Software Engineering</w:t>
      </w:r>
    </w:p>
    <w:p w14:paraId="4A936866" w14:textId="77777777" w:rsidR="006F2AA2" w:rsidRDefault="006F2AA2" w:rsidP="006F2AA2">
      <w:pPr>
        <w:pStyle w:val="ResumeRoleTitle"/>
      </w:pPr>
      <w:r>
        <w:t>IMAKE 06/2008—05/2009</w:t>
      </w:r>
    </w:p>
    <w:p w14:paraId="1418FBFB" w14:textId="77777777" w:rsidR="006F2AA2" w:rsidRDefault="006F2AA2" w:rsidP="006F2AA2">
      <w:pPr>
        <w:pStyle w:val="BodyText"/>
      </w:pPr>
      <w:r>
        <w:t>Mr. Pratt-Corner led the company’s development team to deliver solutions in the TV/video on demand area. Mr. Pratt-Corner’s responsibilities included:</w:t>
      </w:r>
    </w:p>
    <w:p w14:paraId="1D878761" w14:textId="77777777" w:rsidR="006F2AA2" w:rsidRDefault="006F2AA2" w:rsidP="006F2AA2">
      <w:pPr>
        <w:pStyle w:val="Bullet1-0ptsAfter"/>
        <w:rPr>
          <w:szCs w:val="22"/>
        </w:rPr>
      </w:pPr>
      <w:r>
        <w:t>Re-architect and extend the IMAKE media asset management system, which supported worldwide video on demand providers, improving flexibility of the system both within and between customer implementations.</w:t>
      </w:r>
    </w:p>
    <w:p w14:paraId="73615ABE" w14:textId="77777777" w:rsidR="006F2AA2" w:rsidRDefault="006F2AA2" w:rsidP="006F2AA2">
      <w:pPr>
        <w:pStyle w:val="Bullet1-0ptsAfter"/>
        <w:rPr>
          <w:sz w:val="20"/>
          <w:szCs w:val="20"/>
        </w:rPr>
      </w:pPr>
      <w:r>
        <w:t>Design, manage, and implement a new architecture for global configuration and monitoring based on SNMP acquisition, REST web services, FLASH view and Hibernate and Spring infrastructure.</w:t>
      </w:r>
    </w:p>
    <w:p w14:paraId="78E3284D" w14:textId="77777777" w:rsidR="006F2AA2" w:rsidRDefault="006F2AA2" w:rsidP="006F2AA2">
      <w:pPr>
        <w:pStyle w:val="Bullet1-0ptsAfter"/>
      </w:pPr>
      <w:r>
        <w:t>Design advanced visualization user centric based Web 2.0 interfaces using FLEX and AJAX.</w:t>
      </w:r>
    </w:p>
    <w:p w14:paraId="0CA72DC1" w14:textId="77777777" w:rsidR="006F2AA2" w:rsidRDefault="006F2AA2" w:rsidP="006F2AA2">
      <w:pPr>
        <w:pStyle w:val="ResumeRoleTitle"/>
        <w:spacing w:before="120"/>
      </w:pPr>
      <w:r>
        <w:t>Chief Technology Officer</w:t>
      </w:r>
    </w:p>
    <w:p w14:paraId="04930BB3" w14:textId="77777777" w:rsidR="006F2AA2" w:rsidRDefault="006F2AA2" w:rsidP="006F2AA2">
      <w:pPr>
        <w:pStyle w:val="ResumeRoleTitle"/>
      </w:pPr>
      <w:r>
        <w:t>ProQual-IT 09/2007—06/2008</w:t>
      </w:r>
    </w:p>
    <w:p w14:paraId="1834898D" w14:textId="77777777" w:rsidR="006F2AA2" w:rsidRDefault="006F2AA2" w:rsidP="006F2AA2">
      <w:pPr>
        <w:pStyle w:val="BodyText"/>
      </w:pPr>
      <w:r>
        <w:t>Mr. Pratt-Corner developed the company’s Cloud Computing presence, created and implemented development standards, tools and practices including documentation Wiki, bug reporting and virtualized development environments, hired the team and managed all commercial development projects and relationships. Mr. Pratt-Corner’s responsibilities included:</w:t>
      </w:r>
    </w:p>
    <w:p w14:paraId="328DB08D" w14:textId="77777777" w:rsidR="006F2AA2" w:rsidRDefault="006F2AA2" w:rsidP="006F2AA2">
      <w:pPr>
        <w:pStyle w:val="Bullet1-0ptsAfter"/>
        <w:rPr>
          <w:szCs w:val="22"/>
        </w:rPr>
      </w:pPr>
      <w:r>
        <w:t>Create structure for development team, including reporting mechanisms, development tools, best practices, hiring and interviewing tools and tests and design strategy.</w:t>
      </w:r>
    </w:p>
    <w:p w14:paraId="00BAF242" w14:textId="77777777" w:rsidR="006F2AA2" w:rsidRDefault="006F2AA2" w:rsidP="006F2AA2">
      <w:pPr>
        <w:pStyle w:val="Bullet1-0ptsAfter"/>
        <w:rPr>
          <w:sz w:val="20"/>
          <w:szCs w:val="20"/>
        </w:rPr>
      </w:pPr>
      <w:r>
        <w:t>Implement a complete cloud-computing-based architecture for the company’s software delivery, including an early implementation of the WebSphere application server in the Amazon EC2 cloud.</w:t>
      </w:r>
    </w:p>
    <w:p w14:paraId="1EEC8A12" w14:textId="77777777" w:rsidR="006F2AA2" w:rsidRDefault="006F2AA2" w:rsidP="006F2AA2">
      <w:pPr>
        <w:pStyle w:val="Bullet1-0ptsAfter"/>
      </w:pPr>
      <w:r>
        <w:t>Create virtualized instant development environments reducing developer startup from two weeks to two days.</w:t>
      </w:r>
    </w:p>
    <w:p w14:paraId="7379A1F0" w14:textId="77777777" w:rsidR="006F2AA2" w:rsidRDefault="006F2AA2" w:rsidP="006F2AA2">
      <w:pPr>
        <w:pStyle w:val="Bullet1-0ptsAfter"/>
      </w:pPr>
      <w:r>
        <w:t>Build cloud-based test and deployment environments to eliminate hardware costs and setup time and developed automated web-based scheduling with custom JSF components for optometric clients.</w:t>
      </w:r>
    </w:p>
    <w:p w14:paraId="1C4671E2" w14:textId="77777777" w:rsidR="006F2AA2" w:rsidRPr="006F2AA2" w:rsidRDefault="006F2AA2" w:rsidP="006F2AA2">
      <w:pPr>
        <w:pStyle w:val="ResumeSectionHeading"/>
        <w:rPr>
          <w:rStyle w:val="In-LineParagraphHeading"/>
          <w:b w:val="0"/>
        </w:rPr>
      </w:pPr>
      <w:r w:rsidRPr="006F2AA2">
        <w:rPr>
          <w:rStyle w:val="In-LineParagraphHeading"/>
          <w:b w:val="0"/>
        </w:rPr>
        <w:t>Security Clearance</w:t>
      </w:r>
    </w:p>
    <w:p w14:paraId="558BA65E" w14:textId="77777777" w:rsidR="006F2AA2" w:rsidRDefault="006F2AA2" w:rsidP="006F2AA2">
      <w:pPr>
        <w:pStyle w:val="BodyText"/>
      </w:pPr>
      <w:r>
        <w:t>General Services Administration and HHS National Agency Check with Inquiries (NACI)</w:t>
      </w:r>
    </w:p>
    <w:p w14:paraId="158E57B5" w14:textId="77777777" w:rsidR="006F2AA2" w:rsidRPr="006F2AA2" w:rsidRDefault="006F2AA2" w:rsidP="006F2AA2">
      <w:pPr>
        <w:pStyle w:val="ResumeSectionHeading"/>
        <w:rPr>
          <w:rStyle w:val="In-LineParagraphHeading"/>
          <w:b w:val="0"/>
        </w:rPr>
      </w:pPr>
      <w:r w:rsidRPr="006F2AA2">
        <w:rPr>
          <w:rStyle w:val="In-LineParagraphHeading"/>
          <w:b w:val="0"/>
        </w:rPr>
        <w:t>Employment History</w:t>
      </w:r>
    </w:p>
    <w:tbl>
      <w:tblPr>
        <w:tblW w:w="5000" w:type="pct"/>
        <w:tblBorders>
          <w:insideH w:val="single" w:sz="4" w:space="0" w:color="auto"/>
        </w:tblBorders>
        <w:tblCellMar>
          <w:left w:w="0" w:type="dxa"/>
          <w:right w:w="0" w:type="dxa"/>
        </w:tblCellMar>
        <w:tblLook w:val="04A0" w:firstRow="1" w:lastRow="0" w:firstColumn="1" w:lastColumn="0" w:noHBand="0" w:noVBand="1"/>
      </w:tblPr>
      <w:tblGrid>
        <w:gridCol w:w="2518"/>
        <w:gridCol w:w="1713"/>
        <w:gridCol w:w="2613"/>
        <w:gridCol w:w="2516"/>
      </w:tblGrid>
      <w:tr w:rsidR="006F2AA2" w:rsidRPr="006F2AA2" w14:paraId="70B21B8C" w14:textId="77777777" w:rsidTr="006F2AA2">
        <w:trPr>
          <w:trHeight w:val="296"/>
        </w:trPr>
        <w:tc>
          <w:tcPr>
            <w:tcW w:w="1345" w:type="pct"/>
            <w:shd w:val="clear" w:color="auto" w:fill="C6D9F1" w:themeFill="text2" w:themeFillTint="33"/>
            <w:tcMar>
              <w:top w:w="0" w:type="dxa"/>
              <w:left w:w="108" w:type="dxa"/>
              <w:bottom w:w="0" w:type="dxa"/>
              <w:right w:w="108" w:type="dxa"/>
            </w:tcMar>
            <w:vAlign w:val="center"/>
            <w:hideMark/>
          </w:tcPr>
          <w:p w14:paraId="10C78995" w14:textId="77777777" w:rsidR="006F2AA2" w:rsidRPr="006F2AA2" w:rsidRDefault="006F2AA2">
            <w:pPr>
              <w:pStyle w:val="ResumeTableTitle"/>
              <w:rPr>
                <w:rFonts w:ascii="Times New Roman" w:hAnsi="Times New Roman" w:cs="Times New Roman"/>
                <w:sz w:val="20"/>
                <w:szCs w:val="20"/>
              </w:rPr>
            </w:pPr>
            <w:r w:rsidRPr="006F2AA2">
              <w:rPr>
                <w:rFonts w:ascii="Times New Roman" w:hAnsi="Times New Roman" w:cs="Times New Roman"/>
                <w:sz w:val="20"/>
                <w:szCs w:val="20"/>
              </w:rPr>
              <w:t>Employer</w:t>
            </w:r>
          </w:p>
        </w:tc>
        <w:tc>
          <w:tcPr>
            <w:tcW w:w="915" w:type="pct"/>
            <w:shd w:val="clear" w:color="auto" w:fill="C6D9F1" w:themeFill="text2" w:themeFillTint="33"/>
            <w:tcMar>
              <w:top w:w="0" w:type="dxa"/>
              <w:left w:w="108" w:type="dxa"/>
              <w:bottom w:w="0" w:type="dxa"/>
              <w:right w:w="108" w:type="dxa"/>
            </w:tcMar>
            <w:vAlign w:val="center"/>
            <w:hideMark/>
          </w:tcPr>
          <w:p w14:paraId="51F5CFE7" w14:textId="77777777" w:rsidR="006F2AA2" w:rsidRPr="006F2AA2" w:rsidRDefault="006F2AA2">
            <w:pPr>
              <w:pStyle w:val="ResumeTableTitle"/>
              <w:rPr>
                <w:rFonts w:ascii="Times New Roman" w:hAnsi="Times New Roman" w:cs="Times New Roman"/>
                <w:sz w:val="20"/>
                <w:szCs w:val="20"/>
              </w:rPr>
            </w:pPr>
            <w:r w:rsidRPr="006F2AA2">
              <w:rPr>
                <w:rFonts w:ascii="Times New Roman" w:hAnsi="Times New Roman" w:cs="Times New Roman"/>
                <w:sz w:val="20"/>
                <w:szCs w:val="20"/>
              </w:rPr>
              <w:t>Location</w:t>
            </w:r>
          </w:p>
        </w:tc>
        <w:tc>
          <w:tcPr>
            <w:tcW w:w="1396" w:type="pct"/>
            <w:shd w:val="clear" w:color="auto" w:fill="C6D9F1" w:themeFill="text2" w:themeFillTint="33"/>
            <w:tcMar>
              <w:top w:w="0" w:type="dxa"/>
              <w:left w:w="108" w:type="dxa"/>
              <w:bottom w:w="0" w:type="dxa"/>
              <w:right w:w="108" w:type="dxa"/>
            </w:tcMar>
            <w:vAlign w:val="center"/>
            <w:hideMark/>
          </w:tcPr>
          <w:p w14:paraId="5E35A24A" w14:textId="77777777" w:rsidR="006F2AA2" w:rsidRPr="006F2AA2" w:rsidRDefault="006F2AA2">
            <w:pPr>
              <w:pStyle w:val="ResumeTableTitle"/>
              <w:rPr>
                <w:rFonts w:ascii="Times New Roman" w:hAnsi="Times New Roman" w:cs="Times New Roman"/>
                <w:sz w:val="20"/>
                <w:szCs w:val="20"/>
              </w:rPr>
            </w:pPr>
            <w:r w:rsidRPr="006F2AA2">
              <w:rPr>
                <w:rFonts w:ascii="Times New Roman" w:hAnsi="Times New Roman" w:cs="Times New Roman"/>
                <w:sz w:val="20"/>
                <w:szCs w:val="20"/>
              </w:rPr>
              <w:t>Title</w:t>
            </w:r>
          </w:p>
        </w:tc>
        <w:tc>
          <w:tcPr>
            <w:tcW w:w="1344" w:type="pct"/>
            <w:shd w:val="clear" w:color="auto" w:fill="C6D9F1" w:themeFill="text2" w:themeFillTint="33"/>
            <w:tcMar>
              <w:top w:w="0" w:type="dxa"/>
              <w:left w:w="108" w:type="dxa"/>
              <w:bottom w:w="0" w:type="dxa"/>
              <w:right w:w="108" w:type="dxa"/>
            </w:tcMar>
            <w:vAlign w:val="center"/>
            <w:hideMark/>
          </w:tcPr>
          <w:p w14:paraId="4A9FD4C3" w14:textId="77777777" w:rsidR="006F2AA2" w:rsidRPr="006F2AA2" w:rsidRDefault="006F2AA2">
            <w:pPr>
              <w:pStyle w:val="ResumeTableTitle"/>
              <w:rPr>
                <w:rFonts w:ascii="Times New Roman" w:hAnsi="Times New Roman" w:cs="Times New Roman"/>
                <w:sz w:val="20"/>
                <w:szCs w:val="20"/>
              </w:rPr>
            </w:pPr>
            <w:r w:rsidRPr="006F2AA2">
              <w:rPr>
                <w:rFonts w:ascii="Times New Roman" w:hAnsi="Times New Roman" w:cs="Times New Roman"/>
                <w:sz w:val="20"/>
                <w:szCs w:val="20"/>
              </w:rPr>
              <w:t>Term</w:t>
            </w:r>
          </w:p>
        </w:tc>
      </w:tr>
      <w:tr w:rsidR="006F2AA2" w:rsidRPr="006F2AA2" w14:paraId="66B0731A" w14:textId="77777777" w:rsidTr="006F2AA2">
        <w:tc>
          <w:tcPr>
            <w:tcW w:w="1345" w:type="pct"/>
            <w:tcMar>
              <w:top w:w="0" w:type="dxa"/>
              <w:left w:w="108" w:type="dxa"/>
              <w:bottom w:w="0" w:type="dxa"/>
              <w:right w:w="108" w:type="dxa"/>
            </w:tcMar>
            <w:hideMark/>
          </w:tcPr>
          <w:p w14:paraId="7BD7BA79"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eGlobalTech</w:t>
            </w:r>
          </w:p>
        </w:tc>
        <w:tc>
          <w:tcPr>
            <w:tcW w:w="915" w:type="pct"/>
            <w:tcMar>
              <w:top w:w="0" w:type="dxa"/>
              <w:left w:w="108" w:type="dxa"/>
              <w:bottom w:w="0" w:type="dxa"/>
              <w:right w:w="108" w:type="dxa"/>
            </w:tcMar>
            <w:hideMark/>
          </w:tcPr>
          <w:p w14:paraId="1E19B476"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Arlington, VA</w:t>
            </w:r>
          </w:p>
        </w:tc>
        <w:tc>
          <w:tcPr>
            <w:tcW w:w="1396" w:type="pct"/>
            <w:tcMar>
              <w:top w:w="0" w:type="dxa"/>
              <w:left w:w="108" w:type="dxa"/>
              <w:bottom w:w="0" w:type="dxa"/>
              <w:right w:w="108" w:type="dxa"/>
            </w:tcMar>
            <w:hideMark/>
          </w:tcPr>
          <w:p w14:paraId="5B2CDA1F"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Principal Solutions Architect</w:t>
            </w:r>
          </w:p>
        </w:tc>
        <w:tc>
          <w:tcPr>
            <w:tcW w:w="1344" w:type="pct"/>
            <w:tcMar>
              <w:top w:w="0" w:type="dxa"/>
              <w:left w:w="108" w:type="dxa"/>
              <w:bottom w:w="0" w:type="dxa"/>
              <w:right w:w="108" w:type="dxa"/>
            </w:tcMar>
            <w:hideMark/>
          </w:tcPr>
          <w:p w14:paraId="62B8CD7F"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2009 to present</w:t>
            </w:r>
          </w:p>
        </w:tc>
      </w:tr>
      <w:tr w:rsidR="006F2AA2" w:rsidRPr="006F2AA2" w14:paraId="51FBEE66" w14:textId="77777777" w:rsidTr="006F2AA2">
        <w:tc>
          <w:tcPr>
            <w:tcW w:w="1345" w:type="pct"/>
            <w:shd w:val="clear" w:color="auto" w:fill="D9D9D9" w:themeFill="background1" w:themeFillShade="D9"/>
            <w:tcMar>
              <w:top w:w="0" w:type="dxa"/>
              <w:left w:w="108" w:type="dxa"/>
              <w:bottom w:w="0" w:type="dxa"/>
              <w:right w:w="108" w:type="dxa"/>
            </w:tcMar>
            <w:hideMark/>
          </w:tcPr>
          <w:p w14:paraId="1A3C90DA"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IMAKE</w:t>
            </w:r>
          </w:p>
        </w:tc>
        <w:tc>
          <w:tcPr>
            <w:tcW w:w="915" w:type="pct"/>
            <w:shd w:val="clear" w:color="auto" w:fill="D9D9D9" w:themeFill="background1" w:themeFillShade="D9"/>
            <w:tcMar>
              <w:top w:w="0" w:type="dxa"/>
              <w:left w:w="108" w:type="dxa"/>
              <w:bottom w:w="0" w:type="dxa"/>
              <w:right w:w="108" w:type="dxa"/>
            </w:tcMar>
          </w:tcPr>
          <w:p w14:paraId="208DBDF5" w14:textId="77777777" w:rsidR="006F2AA2" w:rsidRPr="006F2AA2" w:rsidRDefault="006F2AA2">
            <w:pPr>
              <w:pStyle w:val="ResumeTableText"/>
              <w:rPr>
                <w:rFonts w:ascii="Times New Roman" w:hAnsi="Times New Roman" w:cs="Times New Roman"/>
                <w:sz w:val="20"/>
                <w:szCs w:val="20"/>
              </w:rPr>
            </w:pPr>
          </w:p>
        </w:tc>
        <w:tc>
          <w:tcPr>
            <w:tcW w:w="1396" w:type="pct"/>
            <w:shd w:val="clear" w:color="auto" w:fill="D9D9D9" w:themeFill="background1" w:themeFillShade="D9"/>
            <w:tcMar>
              <w:top w:w="0" w:type="dxa"/>
              <w:left w:w="108" w:type="dxa"/>
              <w:bottom w:w="0" w:type="dxa"/>
              <w:right w:w="108" w:type="dxa"/>
            </w:tcMar>
            <w:hideMark/>
          </w:tcPr>
          <w:p w14:paraId="78BD33C5"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Senior Director of Software Engineering</w:t>
            </w:r>
          </w:p>
        </w:tc>
        <w:tc>
          <w:tcPr>
            <w:tcW w:w="1344" w:type="pct"/>
            <w:shd w:val="clear" w:color="auto" w:fill="D9D9D9" w:themeFill="background1" w:themeFillShade="D9"/>
            <w:tcMar>
              <w:top w:w="0" w:type="dxa"/>
              <w:left w:w="108" w:type="dxa"/>
              <w:bottom w:w="0" w:type="dxa"/>
              <w:right w:w="108" w:type="dxa"/>
            </w:tcMar>
            <w:hideMark/>
          </w:tcPr>
          <w:p w14:paraId="0D780F9F"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2008—2009</w:t>
            </w:r>
          </w:p>
        </w:tc>
      </w:tr>
      <w:tr w:rsidR="006F2AA2" w:rsidRPr="006F2AA2" w14:paraId="32C02043" w14:textId="77777777" w:rsidTr="006F2AA2">
        <w:tc>
          <w:tcPr>
            <w:tcW w:w="1345" w:type="pct"/>
            <w:tcMar>
              <w:top w:w="0" w:type="dxa"/>
              <w:left w:w="108" w:type="dxa"/>
              <w:bottom w:w="0" w:type="dxa"/>
              <w:right w:w="108" w:type="dxa"/>
            </w:tcMar>
            <w:hideMark/>
          </w:tcPr>
          <w:p w14:paraId="48F59C44"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ProQual-IT</w:t>
            </w:r>
          </w:p>
        </w:tc>
        <w:tc>
          <w:tcPr>
            <w:tcW w:w="915" w:type="pct"/>
            <w:tcMar>
              <w:top w:w="0" w:type="dxa"/>
              <w:left w:w="108" w:type="dxa"/>
              <w:bottom w:w="0" w:type="dxa"/>
              <w:right w:w="108" w:type="dxa"/>
            </w:tcMar>
            <w:hideMark/>
          </w:tcPr>
          <w:p w14:paraId="1178B50C"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Rockville, MD</w:t>
            </w:r>
          </w:p>
        </w:tc>
        <w:tc>
          <w:tcPr>
            <w:tcW w:w="1396" w:type="pct"/>
            <w:tcMar>
              <w:top w:w="0" w:type="dxa"/>
              <w:left w:w="108" w:type="dxa"/>
              <w:bottom w:w="0" w:type="dxa"/>
              <w:right w:w="108" w:type="dxa"/>
            </w:tcMar>
            <w:hideMark/>
          </w:tcPr>
          <w:p w14:paraId="5EC646C1"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Chief Technology Officer</w:t>
            </w:r>
          </w:p>
        </w:tc>
        <w:tc>
          <w:tcPr>
            <w:tcW w:w="1344" w:type="pct"/>
            <w:tcMar>
              <w:top w:w="0" w:type="dxa"/>
              <w:left w:w="108" w:type="dxa"/>
              <w:bottom w:w="0" w:type="dxa"/>
              <w:right w:w="108" w:type="dxa"/>
            </w:tcMar>
            <w:hideMark/>
          </w:tcPr>
          <w:p w14:paraId="77953932"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2007—2008</w:t>
            </w:r>
          </w:p>
        </w:tc>
      </w:tr>
      <w:tr w:rsidR="006F2AA2" w:rsidRPr="006F2AA2" w14:paraId="290BE5E3" w14:textId="77777777" w:rsidTr="006F2AA2">
        <w:tc>
          <w:tcPr>
            <w:tcW w:w="1345" w:type="pct"/>
            <w:shd w:val="clear" w:color="auto" w:fill="D9D9D9" w:themeFill="background1" w:themeFillShade="D9"/>
            <w:tcMar>
              <w:top w:w="0" w:type="dxa"/>
              <w:left w:w="108" w:type="dxa"/>
              <w:bottom w:w="0" w:type="dxa"/>
              <w:right w:w="108" w:type="dxa"/>
            </w:tcMar>
            <w:hideMark/>
          </w:tcPr>
          <w:p w14:paraId="0FA26FCD"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Noblis</w:t>
            </w:r>
          </w:p>
        </w:tc>
        <w:tc>
          <w:tcPr>
            <w:tcW w:w="915" w:type="pct"/>
            <w:shd w:val="clear" w:color="auto" w:fill="D9D9D9" w:themeFill="background1" w:themeFillShade="D9"/>
            <w:tcMar>
              <w:top w:w="0" w:type="dxa"/>
              <w:left w:w="108" w:type="dxa"/>
              <w:bottom w:w="0" w:type="dxa"/>
              <w:right w:w="108" w:type="dxa"/>
            </w:tcMar>
            <w:hideMark/>
          </w:tcPr>
          <w:p w14:paraId="65A7CD8F"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Reston, VA</w:t>
            </w:r>
          </w:p>
        </w:tc>
        <w:tc>
          <w:tcPr>
            <w:tcW w:w="1396" w:type="pct"/>
            <w:shd w:val="clear" w:color="auto" w:fill="D9D9D9" w:themeFill="background1" w:themeFillShade="D9"/>
            <w:tcMar>
              <w:top w:w="0" w:type="dxa"/>
              <w:left w:w="108" w:type="dxa"/>
              <w:bottom w:w="0" w:type="dxa"/>
              <w:right w:w="108" w:type="dxa"/>
            </w:tcMar>
            <w:hideMark/>
          </w:tcPr>
          <w:p w14:paraId="7185C8BA"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Chief Architect, Technology-Based Services</w:t>
            </w:r>
          </w:p>
        </w:tc>
        <w:tc>
          <w:tcPr>
            <w:tcW w:w="1344" w:type="pct"/>
            <w:shd w:val="clear" w:color="auto" w:fill="D9D9D9" w:themeFill="background1" w:themeFillShade="D9"/>
            <w:tcMar>
              <w:top w:w="0" w:type="dxa"/>
              <w:left w:w="108" w:type="dxa"/>
              <w:bottom w:w="0" w:type="dxa"/>
              <w:right w:w="108" w:type="dxa"/>
            </w:tcMar>
            <w:hideMark/>
          </w:tcPr>
          <w:p w14:paraId="34728959"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2002—2007</w:t>
            </w:r>
          </w:p>
        </w:tc>
      </w:tr>
      <w:tr w:rsidR="006F2AA2" w:rsidRPr="006F2AA2" w14:paraId="43E4EDE6" w14:textId="77777777" w:rsidTr="006F2AA2">
        <w:tc>
          <w:tcPr>
            <w:tcW w:w="1345" w:type="pct"/>
            <w:tcMar>
              <w:top w:w="0" w:type="dxa"/>
              <w:left w:w="108" w:type="dxa"/>
              <w:bottom w:w="0" w:type="dxa"/>
              <w:right w:w="108" w:type="dxa"/>
            </w:tcMar>
            <w:hideMark/>
          </w:tcPr>
          <w:p w14:paraId="487F050A"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World Bank Group</w:t>
            </w:r>
          </w:p>
        </w:tc>
        <w:tc>
          <w:tcPr>
            <w:tcW w:w="915" w:type="pct"/>
            <w:tcMar>
              <w:top w:w="0" w:type="dxa"/>
              <w:left w:w="108" w:type="dxa"/>
              <w:bottom w:w="0" w:type="dxa"/>
              <w:right w:w="108" w:type="dxa"/>
            </w:tcMar>
            <w:hideMark/>
          </w:tcPr>
          <w:p w14:paraId="4BF126BA"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Washington, DC</w:t>
            </w:r>
          </w:p>
        </w:tc>
        <w:tc>
          <w:tcPr>
            <w:tcW w:w="1396" w:type="pct"/>
            <w:tcMar>
              <w:top w:w="0" w:type="dxa"/>
              <w:left w:w="108" w:type="dxa"/>
              <w:bottom w:w="0" w:type="dxa"/>
              <w:right w:w="108" w:type="dxa"/>
            </w:tcMar>
            <w:hideMark/>
          </w:tcPr>
          <w:p w14:paraId="7D677C17"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Chief, Info Solutions Group</w:t>
            </w:r>
          </w:p>
        </w:tc>
        <w:tc>
          <w:tcPr>
            <w:tcW w:w="1344" w:type="pct"/>
            <w:tcMar>
              <w:top w:w="0" w:type="dxa"/>
              <w:left w:w="108" w:type="dxa"/>
              <w:bottom w:w="0" w:type="dxa"/>
              <w:right w:w="108" w:type="dxa"/>
            </w:tcMar>
            <w:hideMark/>
          </w:tcPr>
          <w:p w14:paraId="06108C59" w14:textId="77777777" w:rsidR="006F2AA2" w:rsidRPr="006F2AA2" w:rsidRDefault="006F2AA2">
            <w:pPr>
              <w:pStyle w:val="ResumeTableText"/>
              <w:rPr>
                <w:rFonts w:ascii="Times New Roman" w:hAnsi="Times New Roman" w:cs="Times New Roman"/>
                <w:sz w:val="20"/>
                <w:szCs w:val="20"/>
              </w:rPr>
            </w:pPr>
            <w:r w:rsidRPr="006F2AA2">
              <w:rPr>
                <w:rFonts w:ascii="Times New Roman" w:hAnsi="Times New Roman" w:cs="Times New Roman"/>
                <w:sz w:val="20"/>
                <w:szCs w:val="20"/>
              </w:rPr>
              <w:t>1994—1999</w:t>
            </w:r>
          </w:p>
        </w:tc>
      </w:tr>
    </w:tbl>
    <w:p w14:paraId="134B7C49" w14:textId="77777777" w:rsidR="006F2AA2" w:rsidRPr="00FB1E3A" w:rsidRDefault="006F2AA2" w:rsidP="006F2AA2">
      <w:pPr>
        <w:pStyle w:val="BodyText"/>
        <w:spacing w:before="0" w:after="0"/>
      </w:pPr>
    </w:p>
    <w:sectPr w:rsidR="006F2AA2" w:rsidRPr="00FB1E3A" w:rsidSect="00BB0065">
      <w:footerReference w:type="default" r:id="rId78"/>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45B05" w14:textId="77777777" w:rsidR="00C3355C" w:rsidRDefault="00C3355C">
      <w:r>
        <w:separator/>
      </w:r>
    </w:p>
    <w:p w14:paraId="0DD4B566" w14:textId="77777777" w:rsidR="00C3355C" w:rsidRDefault="00C3355C"/>
    <w:p w14:paraId="343FB0B8" w14:textId="77777777" w:rsidR="00C3355C" w:rsidRDefault="00C3355C"/>
  </w:endnote>
  <w:endnote w:type="continuationSeparator" w:id="0">
    <w:p w14:paraId="523D095A" w14:textId="77777777" w:rsidR="00C3355C" w:rsidRDefault="00C3355C">
      <w:r>
        <w:continuationSeparator/>
      </w:r>
    </w:p>
    <w:p w14:paraId="0A9C9C96" w14:textId="77777777" w:rsidR="00C3355C" w:rsidRDefault="00C3355C"/>
    <w:p w14:paraId="352FE6A2" w14:textId="77777777" w:rsidR="00C3355C" w:rsidRDefault="00C3355C"/>
  </w:endnote>
  <w:endnote w:type="continuationNotice" w:id="1">
    <w:p w14:paraId="30D6B01E" w14:textId="77777777" w:rsidR="00C3355C" w:rsidRDefault="00C335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panose1 w:val="020B07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auto"/>
    <w:pitch w:val="variable"/>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Roboto-Bold">
    <w:altName w:val="Arial"/>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Regular">
    <w:altName w:val="Arial"/>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2E1B2" w14:textId="6585D7DF" w:rsidR="00C3355C" w:rsidRDefault="00C3355C" w:rsidP="002D664C">
    <w:pPr>
      <w:pStyle w:val="Footer"/>
      <w:pBdr>
        <w:top w:val="single" w:sz="4" w:space="1" w:color="auto"/>
      </w:pBdr>
      <w:rPr>
        <w:noProof/>
      </w:rPr>
    </w:pPr>
    <w:r>
      <w:t>3/5/2018</w:t>
    </w:r>
    <w:r>
      <w:tab/>
    </w:r>
    <w:r w:rsidRPr="00EC0583">
      <w:t>Use or disclosure o</w:t>
    </w:r>
    <w:r>
      <w:t>f data contained on this sheet</w:t>
    </w:r>
    <w:r>
      <w:tab/>
    </w:r>
    <w:r>
      <w:fldChar w:fldCharType="begin"/>
    </w:r>
    <w:r>
      <w:instrText xml:space="preserve"> PAGE   \* MERGEFORMAT </w:instrText>
    </w:r>
    <w:r>
      <w:fldChar w:fldCharType="separate"/>
    </w:r>
    <w:r w:rsidR="00353F05">
      <w:rPr>
        <w:noProof/>
      </w:rPr>
      <w:t>i</w:t>
    </w:r>
    <w:r>
      <w:rPr>
        <w:noProof/>
      </w:rPr>
      <w:fldChar w:fldCharType="end"/>
    </w:r>
  </w:p>
  <w:p w14:paraId="5B79312F" w14:textId="77777777" w:rsidR="00C3355C" w:rsidRPr="00D41E6E" w:rsidRDefault="00C3355C" w:rsidP="002D664C">
    <w:pPr>
      <w:pStyle w:val="Footer"/>
      <w:pBdr>
        <w:top w:val="single" w:sz="4" w:space="1" w:color="auto"/>
      </w:pBdr>
    </w:pPr>
    <w:r>
      <w:rPr>
        <w:noProof/>
      </w:rPr>
      <w:tab/>
    </w:r>
    <w:r w:rsidRPr="00EC0583">
      <w:t>is subject to the restriction on the title page of this proposal.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4251" w14:textId="2DED46DE" w:rsidR="00C3355C" w:rsidRDefault="00C3355C" w:rsidP="00285093">
    <w:pPr>
      <w:pStyle w:val="Footer"/>
      <w:pBdr>
        <w:top w:val="single" w:sz="4" w:space="1" w:color="auto"/>
      </w:pBdr>
      <w:tabs>
        <w:tab w:val="clear" w:pos="9360"/>
        <w:tab w:val="right" w:pos="10080"/>
      </w:tabs>
      <w:rPr>
        <w:noProof/>
      </w:rPr>
    </w:pPr>
    <w:r>
      <w:t>3</w:t>
    </w:r>
    <w:r w:rsidRPr="007335E5">
      <w:t>/</w:t>
    </w:r>
    <w:r>
      <w:t>5</w:t>
    </w:r>
    <w:r w:rsidRPr="007335E5">
      <w:t>/201</w:t>
    </w:r>
    <w:r>
      <w:t>8</w:t>
    </w:r>
    <w:r>
      <w:tab/>
    </w:r>
    <w:r w:rsidRPr="00EC0583">
      <w:t>Use or disclosure o</w:t>
    </w:r>
    <w:r>
      <w:t>f data contained on this sheet</w:t>
    </w:r>
    <w:r>
      <w:tab/>
    </w:r>
    <w:r>
      <w:fldChar w:fldCharType="begin"/>
    </w:r>
    <w:r>
      <w:instrText xml:space="preserve"> PAGE   \* MERGEFORMAT </w:instrText>
    </w:r>
    <w:r>
      <w:fldChar w:fldCharType="separate"/>
    </w:r>
    <w:r w:rsidR="00353F05">
      <w:rPr>
        <w:noProof/>
      </w:rPr>
      <w:t>40</w:t>
    </w:r>
    <w:r>
      <w:rPr>
        <w:noProof/>
      </w:rPr>
      <w:fldChar w:fldCharType="end"/>
    </w:r>
  </w:p>
  <w:p w14:paraId="71690C3E"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B2DCF" w14:textId="558C6DFE" w:rsidR="00C3355C" w:rsidRDefault="00C3355C" w:rsidP="00285093">
    <w:pPr>
      <w:pStyle w:val="Footer"/>
      <w:pBdr>
        <w:top w:val="single" w:sz="4" w:space="1" w:color="auto"/>
      </w:pBdr>
      <w:tabs>
        <w:tab w:val="clear" w:pos="9360"/>
        <w:tab w:val="right" w:pos="10080"/>
      </w:tabs>
      <w:rPr>
        <w:noProof/>
      </w:rPr>
    </w:pPr>
    <w:r>
      <w:t>3</w:t>
    </w:r>
    <w:r w:rsidRPr="007335E5">
      <w:t>/</w:t>
    </w:r>
    <w:r>
      <w:t>5</w:t>
    </w:r>
    <w:r w:rsidRPr="007335E5">
      <w:t>/201</w:t>
    </w:r>
    <w:r>
      <w:t>8</w:t>
    </w:r>
    <w:r>
      <w:tab/>
    </w:r>
    <w:r w:rsidRPr="00EC0583">
      <w:t>Use or disclosure o</w:t>
    </w:r>
    <w:r>
      <w:t>f data contained on this sheet</w:t>
    </w:r>
    <w:r>
      <w:tab/>
      <w:t>1-</w:t>
    </w:r>
    <w:r>
      <w:fldChar w:fldCharType="begin"/>
    </w:r>
    <w:r>
      <w:instrText xml:space="preserve"> PAGE   \* MERGEFORMAT </w:instrText>
    </w:r>
    <w:r>
      <w:fldChar w:fldCharType="separate"/>
    </w:r>
    <w:r w:rsidR="00AD2D3C">
      <w:rPr>
        <w:noProof/>
      </w:rPr>
      <w:t>6</w:t>
    </w:r>
    <w:r>
      <w:rPr>
        <w:noProof/>
      </w:rPr>
      <w:fldChar w:fldCharType="end"/>
    </w:r>
  </w:p>
  <w:p w14:paraId="6B893D48"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F66F1" w14:textId="7CCD206B" w:rsidR="00C3355C" w:rsidRDefault="00C3355C" w:rsidP="00285093">
    <w:pPr>
      <w:pStyle w:val="Footer"/>
      <w:pBdr>
        <w:top w:val="single" w:sz="4" w:space="1" w:color="auto"/>
      </w:pBdr>
      <w:tabs>
        <w:tab w:val="clear" w:pos="9360"/>
        <w:tab w:val="right" w:pos="10080"/>
      </w:tabs>
      <w:rPr>
        <w:noProof/>
      </w:rPr>
    </w:pPr>
    <w:r>
      <w:t>3</w:t>
    </w:r>
    <w:r w:rsidRPr="007335E5">
      <w:t>/</w:t>
    </w:r>
    <w:r>
      <w:t>5</w:t>
    </w:r>
    <w:r w:rsidRPr="007335E5">
      <w:t>/201</w:t>
    </w:r>
    <w:r>
      <w:t>8</w:t>
    </w:r>
    <w:r>
      <w:tab/>
    </w:r>
    <w:r w:rsidRPr="00EC0583">
      <w:t>Use or disclosure o</w:t>
    </w:r>
    <w:r>
      <w:t>f data contained on this sheet</w:t>
    </w:r>
    <w:r>
      <w:tab/>
      <w:t>2-</w:t>
    </w:r>
    <w:r>
      <w:fldChar w:fldCharType="begin"/>
    </w:r>
    <w:r>
      <w:instrText xml:space="preserve"> PAGE   \* MERGEFORMAT </w:instrText>
    </w:r>
    <w:r>
      <w:fldChar w:fldCharType="separate"/>
    </w:r>
    <w:r w:rsidR="00353F05">
      <w:rPr>
        <w:noProof/>
      </w:rPr>
      <w:t>9</w:t>
    </w:r>
    <w:r>
      <w:rPr>
        <w:noProof/>
      </w:rPr>
      <w:fldChar w:fldCharType="end"/>
    </w:r>
  </w:p>
  <w:p w14:paraId="7B3CF773"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ED417" w14:textId="306F7537" w:rsidR="00C3355C" w:rsidRDefault="00C3355C" w:rsidP="00285093">
    <w:pPr>
      <w:pStyle w:val="Footer"/>
      <w:pBdr>
        <w:top w:val="single" w:sz="4" w:space="1" w:color="auto"/>
      </w:pBdr>
      <w:tabs>
        <w:tab w:val="clear" w:pos="9360"/>
        <w:tab w:val="right" w:pos="10080"/>
      </w:tabs>
      <w:rPr>
        <w:noProof/>
      </w:rPr>
    </w:pPr>
    <w:r>
      <w:t>3</w:t>
    </w:r>
    <w:r w:rsidRPr="007335E5">
      <w:t>/</w:t>
    </w:r>
    <w:r>
      <w:t>5</w:t>
    </w:r>
    <w:r w:rsidRPr="007335E5">
      <w:t>/201</w:t>
    </w:r>
    <w:r>
      <w:t>8</w:t>
    </w:r>
    <w:r>
      <w:tab/>
    </w:r>
    <w:r w:rsidRPr="00EC0583">
      <w:t>Use or disclosure o</w:t>
    </w:r>
    <w:r>
      <w:t>f data contained on this sheet</w:t>
    </w:r>
    <w:r>
      <w:tab/>
      <w:t>3-</w:t>
    </w:r>
    <w:r>
      <w:fldChar w:fldCharType="begin"/>
    </w:r>
    <w:r>
      <w:instrText xml:space="preserve"> PAGE   \* MERGEFORMAT </w:instrText>
    </w:r>
    <w:r>
      <w:fldChar w:fldCharType="separate"/>
    </w:r>
    <w:r w:rsidR="00AD2D3C">
      <w:rPr>
        <w:noProof/>
      </w:rPr>
      <w:t>10</w:t>
    </w:r>
    <w:r>
      <w:rPr>
        <w:noProof/>
      </w:rPr>
      <w:fldChar w:fldCharType="end"/>
    </w:r>
  </w:p>
  <w:p w14:paraId="36EB4B7A"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347BC" w14:textId="3FCDBC86" w:rsidR="00C3355C" w:rsidRDefault="00C3355C" w:rsidP="00285093">
    <w:pPr>
      <w:pStyle w:val="Footer"/>
      <w:pBdr>
        <w:top w:val="single" w:sz="4" w:space="1" w:color="auto"/>
      </w:pBdr>
      <w:tabs>
        <w:tab w:val="clear" w:pos="9360"/>
        <w:tab w:val="right" w:pos="10080"/>
      </w:tabs>
      <w:rPr>
        <w:noProof/>
      </w:rPr>
    </w:pPr>
    <w:r>
      <w:t>3</w:t>
    </w:r>
    <w:r w:rsidRPr="007335E5">
      <w:t>/</w:t>
    </w:r>
    <w:r>
      <w:t>5</w:t>
    </w:r>
    <w:r w:rsidRPr="007335E5">
      <w:t>/201</w:t>
    </w:r>
    <w:r>
      <w:t>8</w:t>
    </w:r>
    <w:r>
      <w:tab/>
    </w:r>
    <w:r w:rsidRPr="00EC0583">
      <w:t>Use or disclosure o</w:t>
    </w:r>
    <w:r>
      <w:t>f data contained on this sheet</w:t>
    </w:r>
    <w:r>
      <w:tab/>
      <w:t>4-</w:t>
    </w:r>
    <w:r>
      <w:fldChar w:fldCharType="begin"/>
    </w:r>
    <w:r>
      <w:instrText xml:space="preserve"> PAGE   \* MERGEFORMAT </w:instrText>
    </w:r>
    <w:r>
      <w:fldChar w:fldCharType="separate"/>
    </w:r>
    <w:r w:rsidR="00AD2D3C">
      <w:rPr>
        <w:noProof/>
      </w:rPr>
      <w:t>10</w:t>
    </w:r>
    <w:r>
      <w:rPr>
        <w:noProof/>
      </w:rPr>
      <w:fldChar w:fldCharType="end"/>
    </w:r>
  </w:p>
  <w:p w14:paraId="51C3DB40"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32A1F" w14:textId="58091398" w:rsidR="00C3355C" w:rsidRDefault="00C3355C" w:rsidP="00FB1E3A">
    <w:pPr>
      <w:pStyle w:val="Footer"/>
      <w:pBdr>
        <w:top w:val="single" w:sz="4" w:space="1" w:color="auto"/>
      </w:pBdr>
      <w:tabs>
        <w:tab w:val="clear" w:pos="9360"/>
        <w:tab w:val="right" w:pos="9900"/>
      </w:tabs>
      <w:rPr>
        <w:noProof/>
      </w:rPr>
    </w:pPr>
    <w:r>
      <w:t>3</w:t>
    </w:r>
    <w:r w:rsidRPr="007335E5">
      <w:t>/</w:t>
    </w:r>
    <w:r>
      <w:t>5</w:t>
    </w:r>
    <w:r w:rsidRPr="007335E5">
      <w:t>/201</w:t>
    </w:r>
    <w:r>
      <w:t>8</w:t>
    </w:r>
    <w:r>
      <w:tab/>
    </w:r>
    <w:r w:rsidRPr="00EC0583">
      <w:t>Use or disclosure o</w:t>
    </w:r>
    <w:r>
      <w:t>f data contained on this sheet</w:t>
    </w:r>
    <w:r>
      <w:tab/>
      <w:t>5-</w:t>
    </w:r>
    <w:r>
      <w:fldChar w:fldCharType="begin"/>
    </w:r>
    <w:r>
      <w:instrText xml:space="preserve"> PAGE   \* MERGEFORMAT </w:instrText>
    </w:r>
    <w:r>
      <w:fldChar w:fldCharType="separate"/>
    </w:r>
    <w:r w:rsidR="00AD2D3C">
      <w:rPr>
        <w:noProof/>
      </w:rPr>
      <w:t>1</w:t>
    </w:r>
    <w:r>
      <w:rPr>
        <w:noProof/>
      </w:rPr>
      <w:fldChar w:fldCharType="end"/>
    </w:r>
  </w:p>
  <w:p w14:paraId="2EE3EE5C"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4464" w14:textId="1A6FAE9C" w:rsidR="00C3355C" w:rsidRDefault="00C3355C" w:rsidP="00996D6A">
    <w:pPr>
      <w:pStyle w:val="Footer"/>
      <w:pBdr>
        <w:top w:val="single" w:sz="4" w:space="1" w:color="auto"/>
      </w:pBdr>
      <w:rPr>
        <w:noProof/>
      </w:rPr>
    </w:pPr>
    <w:r>
      <w:t>3</w:t>
    </w:r>
    <w:r w:rsidRPr="007335E5">
      <w:t>/</w:t>
    </w:r>
    <w:r>
      <w:t>5</w:t>
    </w:r>
    <w:r w:rsidRPr="007335E5">
      <w:t>/201</w:t>
    </w:r>
    <w:r>
      <w:t>8</w:t>
    </w:r>
    <w:r>
      <w:tab/>
    </w:r>
    <w:r w:rsidRPr="00EC0583">
      <w:t>Use or disclosure o</w:t>
    </w:r>
    <w:r>
      <w:t>f data contained on this sheet</w:t>
    </w:r>
    <w:r>
      <w:tab/>
      <w:t>A-</w:t>
    </w:r>
    <w:r>
      <w:fldChar w:fldCharType="begin"/>
    </w:r>
    <w:r>
      <w:instrText xml:space="preserve"> PAGE   \* MERGEFORMAT </w:instrText>
    </w:r>
    <w:r>
      <w:fldChar w:fldCharType="separate"/>
    </w:r>
    <w:r w:rsidR="00AD2D3C">
      <w:rPr>
        <w:noProof/>
      </w:rPr>
      <w:t>1</w:t>
    </w:r>
    <w:r>
      <w:rPr>
        <w:noProof/>
      </w:rPr>
      <w:fldChar w:fldCharType="end"/>
    </w:r>
  </w:p>
  <w:p w14:paraId="538876FC"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ED6D8" w14:textId="3358A79C" w:rsidR="00C3355C" w:rsidRDefault="00C3355C" w:rsidP="00996D6A">
    <w:pPr>
      <w:pStyle w:val="Footer"/>
      <w:pBdr>
        <w:top w:val="single" w:sz="4" w:space="1" w:color="auto"/>
      </w:pBdr>
      <w:rPr>
        <w:noProof/>
      </w:rPr>
    </w:pPr>
    <w:r>
      <w:t>3</w:t>
    </w:r>
    <w:r w:rsidRPr="007335E5">
      <w:t>/</w:t>
    </w:r>
    <w:r>
      <w:t>5</w:t>
    </w:r>
    <w:r w:rsidRPr="007335E5">
      <w:t>/201</w:t>
    </w:r>
    <w:r>
      <w:t>8</w:t>
    </w:r>
    <w:r>
      <w:tab/>
    </w:r>
    <w:r w:rsidRPr="00EC0583">
      <w:t>Use or disclosure o</w:t>
    </w:r>
    <w:r>
      <w:t>f data contained on this sheet</w:t>
    </w:r>
    <w:r>
      <w:tab/>
      <w:t>B-</w:t>
    </w:r>
    <w:r>
      <w:fldChar w:fldCharType="begin"/>
    </w:r>
    <w:r>
      <w:instrText xml:space="preserve"> PAGE   \* MERGEFORMAT </w:instrText>
    </w:r>
    <w:r>
      <w:fldChar w:fldCharType="separate"/>
    </w:r>
    <w:r w:rsidR="00AD2D3C">
      <w:rPr>
        <w:noProof/>
      </w:rPr>
      <w:t>3</w:t>
    </w:r>
    <w:r>
      <w:rPr>
        <w:noProof/>
      </w:rPr>
      <w:fldChar w:fldCharType="end"/>
    </w:r>
  </w:p>
  <w:p w14:paraId="67A4D291" w14:textId="77777777" w:rsidR="00C3355C" w:rsidRDefault="00C3355C" w:rsidP="003E784A">
    <w:pPr>
      <w:pStyle w:val="Footer"/>
      <w:pBdr>
        <w:top w:val="single" w:sz="4" w:space="1" w:color="auto"/>
      </w:pBdr>
    </w:pPr>
    <w:r>
      <w:rPr>
        <w:noProof/>
      </w:rPr>
      <w:tab/>
    </w:r>
    <w:r w:rsidRPr="00EC0583">
      <w:t>is subject to the restriction on the title page of this proposal.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319D0" w14:textId="77777777" w:rsidR="00C3355C" w:rsidRDefault="00C3355C">
      <w:r>
        <w:separator/>
      </w:r>
    </w:p>
    <w:p w14:paraId="1F522BFE" w14:textId="77777777" w:rsidR="00C3355C" w:rsidRDefault="00C3355C"/>
    <w:p w14:paraId="2E6E7CC0" w14:textId="77777777" w:rsidR="00C3355C" w:rsidRDefault="00C3355C"/>
  </w:footnote>
  <w:footnote w:type="continuationSeparator" w:id="0">
    <w:p w14:paraId="30195DAF" w14:textId="77777777" w:rsidR="00C3355C" w:rsidRDefault="00C3355C">
      <w:r>
        <w:continuationSeparator/>
      </w:r>
    </w:p>
    <w:p w14:paraId="582BDFB5" w14:textId="77777777" w:rsidR="00C3355C" w:rsidRDefault="00C3355C"/>
    <w:p w14:paraId="26321A7E" w14:textId="77777777" w:rsidR="00C3355C" w:rsidRDefault="00C3355C"/>
  </w:footnote>
  <w:footnote w:type="continuationNotice" w:id="1">
    <w:p w14:paraId="07B72299" w14:textId="77777777" w:rsidR="00C3355C" w:rsidRDefault="00C335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14852" w14:textId="77777777" w:rsidR="00C3355C" w:rsidRDefault="00C3355C">
    <w:pPr>
      <w:pStyle w:val="Header"/>
    </w:pPr>
    <w:r>
      <w:rPr>
        <w:noProof/>
      </w:rPr>
      <w:drawing>
        <wp:anchor distT="0" distB="0" distL="114300" distR="114300" simplePos="0" relativeHeight="251654144" behindDoc="0" locked="0" layoutInCell="1" allowOverlap="1" wp14:anchorId="4C1606E2" wp14:editId="0412FAED">
          <wp:simplePos x="0" y="0"/>
          <wp:positionH relativeFrom="column">
            <wp:posOffset>-914400</wp:posOffset>
          </wp:positionH>
          <wp:positionV relativeFrom="paragraph">
            <wp:posOffset>-450215</wp:posOffset>
          </wp:positionV>
          <wp:extent cx="7772400" cy="10058400"/>
          <wp:effectExtent l="0" t="0" r="0" b="0"/>
          <wp:wrapNone/>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3AAA0" w14:textId="77777777" w:rsidR="00C3355C" w:rsidRDefault="00C3355C">
    <w:pPr>
      <w:pStyle w:val="Header"/>
    </w:pPr>
    <w:r>
      <w:rPr>
        <w:noProof/>
      </w:rPr>
      <w:drawing>
        <wp:anchor distT="0" distB="0" distL="114300" distR="114300" simplePos="0" relativeHeight="251657216" behindDoc="1" locked="0" layoutInCell="1" allowOverlap="1" wp14:anchorId="6730FC02" wp14:editId="5D40D57B">
          <wp:simplePos x="0" y="0"/>
          <wp:positionH relativeFrom="column">
            <wp:posOffset>-322580</wp:posOffset>
          </wp:positionH>
          <wp:positionV relativeFrom="paragraph">
            <wp:posOffset>-96520</wp:posOffset>
          </wp:positionV>
          <wp:extent cx="6454775" cy="1449070"/>
          <wp:effectExtent l="0" t="0" r="3175" b="0"/>
          <wp:wrapTight wrapText="bothSides">
            <wp:wrapPolygon edited="0">
              <wp:start x="0" y="0"/>
              <wp:lineTo x="0" y="21297"/>
              <wp:lineTo x="21547" y="21297"/>
              <wp:lineTo x="21547" y="0"/>
              <wp:lineTo x="0" y="0"/>
            </wp:wrapPolygon>
          </wp:wrapTight>
          <wp:docPr id="74" name="Picture 74" descr="Description: REI_Letterhead_Chanti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REI_Letterhead_Chantilly.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54775" cy="144907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2F75F" w14:textId="49A20891" w:rsidR="00C3355C" w:rsidRPr="00DC7743" w:rsidRDefault="00C3355C" w:rsidP="005756BD">
    <w:pPr>
      <w:pStyle w:val="Header"/>
      <w:tabs>
        <w:tab w:val="left" w:pos="0"/>
      </w:tabs>
    </w:pPr>
    <w:r>
      <w:rPr>
        <w:noProof/>
      </w:rPr>
      <w:drawing>
        <wp:anchor distT="0" distB="0" distL="114300" distR="114300" simplePos="0" relativeHeight="251670528" behindDoc="0" locked="0" layoutInCell="1" allowOverlap="1" wp14:anchorId="2E5EFEEC" wp14:editId="361CEDF6">
          <wp:simplePos x="0" y="0"/>
          <wp:positionH relativeFrom="column">
            <wp:posOffset>5464175</wp:posOffset>
          </wp:positionH>
          <wp:positionV relativeFrom="paragraph">
            <wp:posOffset>-118745</wp:posOffset>
          </wp:positionV>
          <wp:extent cx="541655" cy="457200"/>
          <wp:effectExtent l="0" t="0" r="0" b="0"/>
          <wp:wrapNone/>
          <wp:docPr id="8" name="Picture 8" descr="REI Logo 2012 -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I Logo 2012 - 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457200"/>
                  </a:xfrm>
                  <a:prstGeom prst="rect">
                    <a:avLst/>
                  </a:prstGeom>
                  <a:noFill/>
                </pic:spPr>
              </pic:pic>
            </a:graphicData>
          </a:graphic>
          <wp14:sizeRelH relativeFrom="page">
            <wp14:pctWidth>0</wp14:pctWidth>
          </wp14:sizeRelH>
          <wp14:sizeRelV relativeFrom="page">
            <wp14:pctHeight>0</wp14:pctHeight>
          </wp14:sizeRelV>
        </wp:anchor>
      </w:drawing>
    </w:r>
    <w:r>
      <w:t>HRSA EHBs SDS</w:t>
    </w:r>
  </w:p>
  <w:p w14:paraId="0078CCDC" w14:textId="77777777" w:rsidR="00C3355C" w:rsidRDefault="00C3355C" w:rsidP="003C46BD">
    <w:pPr>
      <w:pStyle w:val="Header"/>
      <w:pBdr>
        <w:bottom w:val="single" w:sz="4" w:space="1" w:color="A6A6A6"/>
      </w:pBdr>
      <w:tabs>
        <w:tab w:val="left" w:pos="0"/>
      </w:tabs>
    </w:pPr>
    <w:r>
      <w:t>Volume I: Technical Quote</w:t>
    </w:r>
  </w:p>
  <w:p w14:paraId="3557C321" w14:textId="77777777" w:rsidR="00C3355C" w:rsidRPr="00DC7743" w:rsidRDefault="00C3355C" w:rsidP="003C46BD">
    <w:pPr>
      <w:pStyle w:val="Header"/>
      <w:pBdr>
        <w:bottom w:val="single" w:sz="4" w:space="1" w:color="A6A6A6"/>
      </w:pBdr>
      <w:tabs>
        <w:tab w:val="left" w:pos="0"/>
      </w:tabs>
    </w:pPr>
    <w:r>
      <w:t>18-250-SOL-00032</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03053" w14:textId="77777777" w:rsidR="00C3355C" w:rsidRPr="00DC7743" w:rsidRDefault="00C3355C" w:rsidP="005756BD">
    <w:pPr>
      <w:pStyle w:val="Header"/>
      <w:tabs>
        <w:tab w:val="left" w:pos="0"/>
      </w:tabs>
    </w:pPr>
    <w:r>
      <w:rPr>
        <w:noProof/>
      </w:rPr>
      <w:drawing>
        <wp:anchor distT="0" distB="0" distL="114300" distR="114300" simplePos="0" relativeHeight="251658240" behindDoc="0" locked="0" layoutInCell="1" allowOverlap="1" wp14:anchorId="3B1D6180" wp14:editId="13A2D871">
          <wp:simplePos x="0" y="0"/>
          <wp:positionH relativeFrom="column">
            <wp:posOffset>5838825</wp:posOffset>
          </wp:positionH>
          <wp:positionV relativeFrom="paragraph">
            <wp:posOffset>-118745</wp:posOffset>
          </wp:positionV>
          <wp:extent cx="541655" cy="457200"/>
          <wp:effectExtent l="0" t="0" r="0" b="0"/>
          <wp:wrapNone/>
          <wp:docPr id="9" name="Picture 9" descr="REI Logo 2012 -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I Logo 2012 - 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457200"/>
                  </a:xfrm>
                  <a:prstGeom prst="rect">
                    <a:avLst/>
                  </a:prstGeom>
                  <a:noFill/>
                </pic:spPr>
              </pic:pic>
            </a:graphicData>
          </a:graphic>
          <wp14:sizeRelH relativeFrom="page">
            <wp14:pctWidth>0</wp14:pctWidth>
          </wp14:sizeRelH>
          <wp14:sizeRelV relativeFrom="page">
            <wp14:pctHeight>0</wp14:pctHeight>
          </wp14:sizeRelV>
        </wp:anchor>
      </w:drawing>
    </w:r>
    <w:r>
      <w:t>HRSA EHBs SDS</w:t>
    </w:r>
  </w:p>
  <w:p w14:paraId="1FDAD112" w14:textId="77777777" w:rsidR="00C3355C" w:rsidRDefault="00C3355C" w:rsidP="003C46BD">
    <w:pPr>
      <w:pStyle w:val="Header"/>
      <w:pBdr>
        <w:bottom w:val="single" w:sz="4" w:space="1" w:color="A6A6A6"/>
      </w:pBdr>
      <w:tabs>
        <w:tab w:val="left" w:pos="0"/>
      </w:tabs>
    </w:pPr>
    <w:r>
      <w:t>Volume I: Technical Quote</w:t>
    </w:r>
  </w:p>
  <w:p w14:paraId="28936F31" w14:textId="77777777" w:rsidR="00C3355C" w:rsidRPr="00DC7743" w:rsidRDefault="00C3355C" w:rsidP="003C46BD">
    <w:pPr>
      <w:pStyle w:val="Header"/>
      <w:pBdr>
        <w:bottom w:val="single" w:sz="4" w:space="1" w:color="A6A6A6"/>
      </w:pBdr>
      <w:tabs>
        <w:tab w:val="left" w:pos="0"/>
      </w:tabs>
    </w:pPr>
    <w:r>
      <w:t>18-250-SOL-00032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BE0D5" w14:textId="77777777" w:rsidR="00C3355C" w:rsidRPr="00DC7743" w:rsidRDefault="00C3355C" w:rsidP="005756BD">
    <w:pPr>
      <w:pStyle w:val="Header"/>
      <w:tabs>
        <w:tab w:val="left" w:pos="0"/>
      </w:tabs>
    </w:pPr>
    <w:r>
      <w:rPr>
        <w:noProof/>
      </w:rPr>
      <w:drawing>
        <wp:anchor distT="0" distB="0" distL="114300" distR="114300" simplePos="0" relativeHeight="251675648" behindDoc="0" locked="0" layoutInCell="1" allowOverlap="1" wp14:anchorId="48D940C0" wp14:editId="1953EFAB">
          <wp:simplePos x="0" y="0"/>
          <wp:positionH relativeFrom="column">
            <wp:posOffset>5457825</wp:posOffset>
          </wp:positionH>
          <wp:positionV relativeFrom="paragraph">
            <wp:posOffset>-118745</wp:posOffset>
          </wp:positionV>
          <wp:extent cx="541655" cy="457200"/>
          <wp:effectExtent l="0" t="0" r="0" b="0"/>
          <wp:wrapNone/>
          <wp:docPr id="7" name="Picture 7" descr="REI Logo 2012 -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I Logo 2012 - Smal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1655" cy="457200"/>
                  </a:xfrm>
                  <a:prstGeom prst="rect">
                    <a:avLst/>
                  </a:prstGeom>
                  <a:noFill/>
                </pic:spPr>
              </pic:pic>
            </a:graphicData>
          </a:graphic>
          <wp14:sizeRelH relativeFrom="page">
            <wp14:pctWidth>0</wp14:pctWidth>
          </wp14:sizeRelH>
          <wp14:sizeRelV relativeFrom="page">
            <wp14:pctHeight>0</wp14:pctHeight>
          </wp14:sizeRelV>
        </wp:anchor>
      </w:drawing>
    </w:r>
    <w:r>
      <w:t>HRSA EHBs SDS</w:t>
    </w:r>
  </w:p>
  <w:p w14:paraId="5B3D25F7" w14:textId="77777777" w:rsidR="00C3355C" w:rsidRDefault="00C3355C" w:rsidP="003C46BD">
    <w:pPr>
      <w:pStyle w:val="Header"/>
      <w:pBdr>
        <w:bottom w:val="single" w:sz="4" w:space="1" w:color="A6A6A6"/>
      </w:pBdr>
      <w:tabs>
        <w:tab w:val="left" w:pos="0"/>
      </w:tabs>
    </w:pPr>
    <w:r>
      <w:t>Volume I: Technical Quote</w:t>
    </w:r>
  </w:p>
  <w:p w14:paraId="53E665B9" w14:textId="77777777" w:rsidR="00C3355C" w:rsidRPr="00DC7743" w:rsidRDefault="00C3355C" w:rsidP="003C46BD">
    <w:pPr>
      <w:pStyle w:val="Header"/>
      <w:pBdr>
        <w:bottom w:val="single" w:sz="4" w:space="1" w:color="A6A6A6"/>
      </w:pBdr>
      <w:tabs>
        <w:tab w:val="left" w:pos="0"/>
      </w:tabs>
    </w:pPr>
    <w:r>
      <w:t>18-250-SOL-00032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C4A2F0D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60B449B4"/>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1F7EAAD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3631402"/>
    <w:multiLevelType w:val="hybridMultilevel"/>
    <w:tmpl w:val="7688A454"/>
    <w:lvl w:ilvl="0" w:tplc="B7DCEB1A">
      <w:start w:val="1"/>
      <w:numFmt w:val="bullet"/>
      <w:lvlText w:val=""/>
      <w:lvlJc w:val="left"/>
      <w:pPr>
        <w:ind w:left="360" w:hanging="360"/>
      </w:pPr>
      <w:rPr>
        <w:rFonts w:ascii="Wingdings" w:hAnsi="Wingdings" w:hint="default"/>
        <w:b w:val="0"/>
        <w:i w:val="0"/>
        <w:color w:val="0079C1"/>
        <w:sz w:val="24"/>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4C413BF"/>
    <w:multiLevelType w:val="multilevel"/>
    <w:tmpl w:val="947E3D9A"/>
    <w:styleLink w:val="RequirementLevel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05D974D3"/>
    <w:multiLevelType w:val="hybridMultilevel"/>
    <w:tmpl w:val="33E894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654E47"/>
    <w:multiLevelType w:val="multilevel"/>
    <w:tmpl w:val="F37C8644"/>
    <w:styleLink w:val="TableBullet"/>
    <w:lvl w:ilvl="0">
      <w:start w:val="1"/>
      <w:numFmt w:val="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7" w15:restartNumberingAfterBreak="0">
    <w:nsid w:val="0C9B5608"/>
    <w:multiLevelType w:val="hybridMultilevel"/>
    <w:tmpl w:val="5DEA7754"/>
    <w:lvl w:ilvl="0" w:tplc="6FA6C358">
      <w:start w:val="1"/>
      <w:numFmt w:val="bullet"/>
      <w:pStyle w:val="TextBoxBullet"/>
      <w:lvlText w:val=""/>
      <w:lvlJc w:val="left"/>
      <w:pPr>
        <w:ind w:left="360" w:hanging="360"/>
      </w:pPr>
      <w:rPr>
        <w:rFonts w:ascii="Symbol" w:hAnsi="Symbol" w:hint="default"/>
        <w:color w:val="auto"/>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844832"/>
    <w:multiLevelType w:val="multilevel"/>
    <w:tmpl w:val="73805CCE"/>
    <w:lvl w:ilvl="0">
      <w:start w:val="1"/>
      <w:numFmt w:val="decimal"/>
      <w:lvlText w:val="%1."/>
      <w:lvlJc w:val="left"/>
      <w:pPr>
        <w:ind w:left="720" w:hanging="360"/>
      </w:pPr>
      <w:rPr>
        <w:color w:val="auto"/>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13FF478F"/>
    <w:multiLevelType w:val="hybridMultilevel"/>
    <w:tmpl w:val="D77E7A3E"/>
    <w:lvl w:ilvl="0" w:tplc="F156FF50">
      <w:start w:val="1"/>
      <w:numFmt w:val="bullet"/>
      <w:pStyle w:val="Bullet1La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57E485D"/>
    <w:multiLevelType w:val="hybridMultilevel"/>
    <w:tmpl w:val="A41C7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F486D"/>
    <w:multiLevelType w:val="hybridMultilevel"/>
    <w:tmpl w:val="33E894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175A0273"/>
    <w:multiLevelType w:val="hybridMultilevel"/>
    <w:tmpl w:val="3B0EFA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C122753"/>
    <w:multiLevelType w:val="multilevel"/>
    <w:tmpl w:val="0EB4582E"/>
    <w:lvl w:ilvl="0">
      <w:start w:val="1"/>
      <w:numFmt w:val="decimal"/>
      <w:lvlText w:val="%1."/>
      <w:lvlJc w:val="left"/>
      <w:pPr>
        <w:ind w:left="720" w:hanging="360"/>
      </w:pPr>
      <w:rPr>
        <w:rFont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1D410486"/>
    <w:multiLevelType w:val="hybridMultilevel"/>
    <w:tmpl w:val="59CC3D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69433A"/>
    <w:multiLevelType w:val="multilevel"/>
    <w:tmpl w:val="725803AC"/>
    <w:lvl w:ilvl="0">
      <w:start w:val="1"/>
      <w:numFmt w:val="decimal"/>
      <w:lvlText w:val="%1."/>
      <w:lvlJc w:val="left"/>
      <w:pPr>
        <w:ind w:left="720" w:hanging="360"/>
      </w:pPr>
      <w:rPr>
        <w:color w:val="auto"/>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3BE5C60"/>
    <w:multiLevelType w:val="multilevel"/>
    <w:tmpl w:val="DCECE4FA"/>
    <w:lvl w:ilvl="0">
      <w:start w:val="1"/>
      <w:numFmt w:val="bullet"/>
      <w:pStyle w:val="Bullet1-0ptsAfter"/>
      <w:lvlText w:val=""/>
      <w:lvlJc w:val="left"/>
      <w:pPr>
        <w:ind w:left="720" w:hanging="360"/>
      </w:pPr>
      <w:rPr>
        <w:rFonts w:ascii="Wingdings" w:hAnsi="Wingding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26C10704"/>
    <w:multiLevelType w:val="hybridMultilevel"/>
    <w:tmpl w:val="B846F48C"/>
    <w:lvl w:ilvl="0" w:tplc="2700A19E">
      <w:start w:val="1"/>
      <w:numFmt w:val="bullet"/>
      <w:pStyle w:val="Bullet3-6ptsafter"/>
      <w:lvlText w:val=""/>
      <w:lvlJc w:val="left"/>
      <w:pPr>
        <w:ind w:left="720" w:hanging="360"/>
      </w:pPr>
      <w:rPr>
        <w:rFonts w:ascii="Wingdings" w:hAnsi="Wingdings" w:hint="default"/>
        <w:color w:val="80808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9CC3731"/>
    <w:multiLevelType w:val="multilevel"/>
    <w:tmpl w:val="94D4F9D4"/>
    <w:lvl w:ilvl="0">
      <w:start w:val="1"/>
      <w:numFmt w:val="decimal"/>
      <w:lvlText w:val="%1."/>
      <w:lvlJc w:val="left"/>
      <w:pPr>
        <w:ind w:left="720" w:hanging="360"/>
      </w:pPr>
      <w:rPr>
        <w:rFonts w:hint="default"/>
        <w:b w:val="0"/>
        <w:color w:val="auto"/>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DB6492"/>
    <w:multiLevelType w:val="hybridMultilevel"/>
    <w:tmpl w:val="33E894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2A507737"/>
    <w:multiLevelType w:val="hybridMultilevel"/>
    <w:tmpl w:val="746A6172"/>
    <w:lvl w:ilvl="0" w:tplc="0248FD4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2C44767F"/>
    <w:multiLevelType w:val="hybridMultilevel"/>
    <w:tmpl w:val="7DD4C52A"/>
    <w:lvl w:ilvl="0" w:tplc="8500BE56">
      <w:start w:val="1"/>
      <w:numFmt w:val="decimal"/>
      <w:lvlText w:val="%1."/>
      <w:lvlJc w:val="left"/>
      <w:pPr>
        <w:ind w:left="720" w:hanging="360"/>
      </w:pPr>
      <w:rPr>
        <w:rFonts w:ascii="Times New Roman" w:hAnsi="Times New Roman" w:cs="Times New Roman" w:hint="default"/>
        <w:b w:val="0"/>
        <w:i w:val="0"/>
        <w:color w:val="auto"/>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1DC7F82"/>
    <w:multiLevelType w:val="multilevel"/>
    <w:tmpl w:val="1134702A"/>
    <w:lvl w:ilvl="0">
      <w:start w:val="1"/>
      <w:numFmt w:val="bullet"/>
      <w:lvlText w:val=""/>
      <w:lvlJc w:val="left"/>
      <w:pPr>
        <w:ind w:left="720" w:hanging="360"/>
      </w:pPr>
      <w:rPr>
        <w:rFonts w:ascii="Wingdings" w:hAnsi="Wingding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58613B6"/>
    <w:multiLevelType w:val="hybridMultilevel"/>
    <w:tmpl w:val="AA783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42847"/>
    <w:multiLevelType w:val="hybridMultilevel"/>
    <w:tmpl w:val="5F02415A"/>
    <w:lvl w:ilvl="0" w:tplc="A85AFEDE">
      <w:start w:val="1"/>
      <w:numFmt w:val="bullet"/>
      <w:lvlText w:val=""/>
      <w:lvlJc w:val="left"/>
      <w:pPr>
        <w:ind w:left="360" w:hanging="360"/>
      </w:pPr>
      <w:rPr>
        <w:rFonts w:ascii="Wingdings" w:hAnsi="Wingdings" w:hint="default"/>
        <w:color w:val="808080" w:themeColor="background1" w:themeShade="80"/>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D33140E"/>
    <w:multiLevelType w:val="hybridMultilevel"/>
    <w:tmpl w:val="27FA2714"/>
    <w:lvl w:ilvl="0" w:tplc="04090001">
      <w:start w:val="1"/>
      <w:numFmt w:val="bullet"/>
      <w:pStyle w:val="Bulletedentry"/>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897660"/>
    <w:multiLevelType w:val="multilevel"/>
    <w:tmpl w:val="3294E64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414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E131620"/>
    <w:multiLevelType w:val="hybridMultilevel"/>
    <w:tmpl w:val="4C3C0A42"/>
    <w:lvl w:ilvl="0" w:tplc="C0CE5714">
      <w:start w:val="1"/>
      <w:numFmt w:val="bullet"/>
      <w:pStyle w:val="Bullet2"/>
      <w:lvlText w:val=""/>
      <w:lvlJc w:val="left"/>
      <w:pPr>
        <w:ind w:left="1080" w:hanging="360"/>
      </w:pPr>
      <w:rPr>
        <w:rFonts w:ascii="Symbol" w:hAnsi="Symbol" w:hint="default"/>
        <w:b/>
        <w:i w:val="0"/>
        <w:color w:val="auto"/>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10D6423"/>
    <w:multiLevelType w:val="hybridMultilevel"/>
    <w:tmpl w:val="D5EC70FC"/>
    <w:lvl w:ilvl="0" w:tplc="4BC41CDA">
      <w:start w:val="1"/>
      <w:numFmt w:val="bullet"/>
      <w:lvlText w:val=""/>
      <w:lvlJc w:val="left"/>
      <w:pPr>
        <w:ind w:left="720" w:hanging="360"/>
      </w:pPr>
      <w:rPr>
        <w:rFonts w:ascii="Wingdings" w:hAnsi="Wingdings"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38434E"/>
    <w:multiLevelType w:val="hybridMultilevel"/>
    <w:tmpl w:val="797060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924D5D"/>
    <w:multiLevelType w:val="multilevel"/>
    <w:tmpl w:val="0EB4582E"/>
    <w:lvl w:ilvl="0">
      <w:start w:val="1"/>
      <w:numFmt w:val="decimal"/>
      <w:lvlText w:val="%1."/>
      <w:lvlJc w:val="left"/>
      <w:pPr>
        <w:ind w:left="720" w:hanging="360"/>
      </w:pPr>
      <w:rPr>
        <w:rFont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471B24C6"/>
    <w:multiLevelType w:val="multilevel"/>
    <w:tmpl w:val="844AA456"/>
    <w:lvl w:ilvl="0">
      <w:start w:val="1"/>
      <w:numFmt w:val="decimal"/>
      <w:lvlText w:val="%1."/>
      <w:lvlJc w:val="left"/>
      <w:pPr>
        <w:ind w:left="720" w:hanging="360"/>
      </w:pPr>
      <w:rPr>
        <w:rFonts w:hint="default"/>
        <w:color w:val="auto"/>
        <w:sz w:val="22"/>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1D26C4"/>
    <w:multiLevelType w:val="multilevel"/>
    <w:tmpl w:val="E1E80036"/>
    <w:lvl w:ilvl="0">
      <w:start w:val="1"/>
      <w:numFmt w:val="bullet"/>
      <w:pStyle w:val="TableTextBullet"/>
      <w:lvlText w:val=""/>
      <w:lvlJc w:val="left"/>
      <w:pPr>
        <w:ind w:left="360" w:hanging="360"/>
      </w:pPr>
      <w:rPr>
        <w:rFonts w:ascii="Wingdings" w:hAnsi="Wingdings" w:hint="default"/>
        <w:color w:val="808080"/>
        <w:sz w:val="16"/>
      </w:rPr>
    </w:lvl>
    <w:lvl w:ilvl="1">
      <w:start w:val="1"/>
      <w:numFmt w:val="bullet"/>
      <w:lvlText w:val=""/>
      <w:lvlJc w:val="left"/>
      <w:pPr>
        <w:ind w:left="720" w:hanging="360"/>
      </w:pPr>
      <w:rPr>
        <w:rFonts w:ascii="Wingdings" w:hAnsi="Wingdings" w:hint="default"/>
        <w:color w:val="808080"/>
        <w:sz w:val="16"/>
      </w:rPr>
    </w:lvl>
    <w:lvl w:ilvl="2">
      <w:start w:val="1"/>
      <w:numFmt w:val="bullet"/>
      <w:lvlText w:val=""/>
      <w:lvlJc w:val="left"/>
      <w:pPr>
        <w:tabs>
          <w:tab w:val="num" w:pos="2160"/>
        </w:tabs>
        <w:ind w:left="1080" w:hanging="360"/>
      </w:pPr>
      <w:rPr>
        <w:rFonts w:ascii="Wingdings" w:hAnsi="Wingdings" w:hint="default"/>
      </w:rPr>
    </w:lvl>
    <w:lvl w:ilvl="3">
      <w:start w:val="1"/>
      <w:numFmt w:val="bullet"/>
      <w:lvlText w:val=""/>
      <w:lvlJc w:val="left"/>
      <w:pPr>
        <w:tabs>
          <w:tab w:val="num" w:pos="2880"/>
        </w:tabs>
        <w:ind w:left="1440" w:hanging="360"/>
      </w:pPr>
      <w:rPr>
        <w:rFonts w:ascii="Symbol" w:hAnsi="Symbol" w:hint="default"/>
      </w:rPr>
    </w:lvl>
    <w:lvl w:ilvl="4">
      <w:start w:val="1"/>
      <w:numFmt w:val="bullet"/>
      <w:lvlText w:val="o"/>
      <w:lvlJc w:val="left"/>
      <w:pPr>
        <w:tabs>
          <w:tab w:val="num" w:pos="3600"/>
        </w:tabs>
        <w:ind w:left="1800" w:hanging="360"/>
      </w:pPr>
      <w:rPr>
        <w:rFonts w:ascii="Courier New" w:hAnsi="Courier New" w:cs="Courier New" w:hint="default"/>
      </w:rPr>
    </w:lvl>
    <w:lvl w:ilvl="5">
      <w:start w:val="1"/>
      <w:numFmt w:val="bullet"/>
      <w:lvlText w:val=""/>
      <w:lvlJc w:val="left"/>
      <w:pPr>
        <w:tabs>
          <w:tab w:val="num" w:pos="4320"/>
        </w:tabs>
        <w:ind w:left="2160" w:hanging="360"/>
      </w:pPr>
      <w:rPr>
        <w:rFonts w:ascii="Wingdings" w:hAnsi="Wingdings" w:hint="default"/>
      </w:rPr>
    </w:lvl>
    <w:lvl w:ilvl="6">
      <w:start w:val="1"/>
      <w:numFmt w:val="bullet"/>
      <w:lvlText w:val=""/>
      <w:lvlJc w:val="left"/>
      <w:pPr>
        <w:tabs>
          <w:tab w:val="num" w:pos="5040"/>
        </w:tabs>
        <w:ind w:left="2520" w:hanging="360"/>
      </w:pPr>
      <w:rPr>
        <w:rFonts w:ascii="Symbol" w:hAnsi="Symbol" w:hint="default"/>
      </w:rPr>
    </w:lvl>
    <w:lvl w:ilvl="7">
      <w:start w:val="1"/>
      <w:numFmt w:val="bullet"/>
      <w:lvlText w:val="o"/>
      <w:lvlJc w:val="left"/>
      <w:pPr>
        <w:tabs>
          <w:tab w:val="num" w:pos="5760"/>
        </w:tabs>
        <w:ind w:left="2880" w:hanging="360"/>
      </w:pPr>
      <w:rPr>
        <w:rFonts w:ascii="Courier New" w:hAnsi="Courier New" w:cs="Courier New" w:hint="default"/>
      </w:rPr>
    </w:lvl>
    <w:lvl w:ilvl="8">
      <w:start w:val="1"/>
      <w:numFmt w:val="bullet"/>
      <w:lvlText w:val=""/>
      <w:lvlJc w:val="left"/>
      <w:pPr>
        <w:tabs>
          <w:tab w:val="num" w:pos="6480"/>
        </w:tabs>
        <w:ind w:left="3240" w:hanging="360"/>
      </w:pPr>
      <w:rPr>
        <w:rFonts w:ascii="Wingdings" w:hAnsi="Wingdings" w:hint="default"/>
      </w:rPr>
    </w:lvl>
  </w:abstractNum>
  <w:abstractNum w:abstractNumId="33" w15:restartNumberingAfterBreak="0">
    <w:nsid w:val="4D1F642B"/>
    <w:multiLevelType w:val="hybridMultilevel"/>
    <w:tmpl w:val="9D343C1C"/>
    <w:lvl w:ilvl="0" w:tplc="589CE7CA">
      <w:start w:val="1"/>
      <w:numFmt w:val="decimal"/>
      <w:lvlText w:val="%1."/>
      <w:lvlJc w:val="left"/>
      <w:pPr>
        <w:ind w:left="720" w:hanging="360"/>
      </w:pPr>
      <w:rPr>
        <w:rFonts w:ascii="Times New Roman" w:hAnsi="Times New Roman" w:cs="Times New Roman"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BC5F3D"/>
    <w:multiLevelType w:val="hybridMultilevel"/>
    <w:tmpl w:val="E318A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8A61D5"/>
    <w:multiLevelType w:val="multilevel"/>
    <w:tmpl w:val="76029426"/>
    <w:lvl w:ilvl="0">
      <w:start w:val="1"/>
      <w:numFmt w:val="decimal"/>
      <w:lvlText w:val="%1."/>
      <w:lvlJc w:val="left"/>
      <w:pPr>
        <w:ind w:left="720" w:hanging="360"/>
      </w:pPr>
      <w:rPr>
        <w:rFonts w:hint="default"/>
        <w:color w:val="auto"/>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522A4B6B"/>
    <w:multiLevelType w:val="multilevel"/>
    <w:tmpl w:val="E4EE238C"/>
    <w:lvl w:ilvl="0">
      <w:start w:val="1"/>
      <w:numFmt w:val="decimal"/>
      <w:lvlText w:val="%1."/>
      <w:lvlJc w:val="left"/>
      <w:pPr>
        <w:ind w:left="720" w:hanging="360"/>
      </w:pPr>
      <w:rPr>
        <w:rFonts w:hint="default"/>
        <w:color w:val="auto"/>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48542E9"/>
    <w:multiLevelType w:val="hybridMultilevel"/>
    <w:tmpl w:val="39E8C9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15:restartNumberingAfterBreak="0">
    <w:nsid w:val="5E843173"/>
    <w:multiLevelType w:val="hybridMultilevel"/>
    <w:tmpl w:val="AA783F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E92885"/>
    <w:multiLevelType w:val="hybridMultilevel"/>
    <w:tmpl w:val="262CCD76"/>
    <w:lvl w:ilvl="0" w:tplc="D9CCFFEC">
      <w:start w:val="1"/>
      <w:numFmt w:val="bullet"/>
      <w:lvlText w:val=""/>
      <w:lvlJc w:val="left"/>
      <w:pPr>
        <w:ind w:left="360" w:hanging="360"/>
      </w:pPr>
      <w:rPr>
        <w:rFonts w:ascii="Wingdings" w:hAnsi="Wingdings" w:hint="default"/>
        <w:b/>
        <w:color w:val="00B05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15:restartNumberingAfterBreak="0">
    <w:nsid w:val="63336BDC"/>
    <w:multiLevelType w:val="multilevel"/>
    <w:tmpl w:val="A0D0CDF8"/>
    <w:lvl w:ilvl="0">
      <w:start w:val="1"/>
      <w:numFmt w:val="upperLetter"/>
      <w:pStyle w:val="AppendixHeading"/>
      <w:lvlText w:val="Appendix %1"/>
      <w:lvlJc w:val="left"/>
      <w:pPr>
        <w:ind w:left="360" w:hanging="360"/>
      </w:pPr>
      <w:rPr>
        <w:rFonts w:hint="default"/>
      </w:rPr>
    </w:lvl>
    <w:lvl w:ilvl="1">
      <w:start w:val="1"/>
      <w:numFmt w:val="decimal"/>
      <w:pStyle w:val="AppendixHeading1"/>
      <w:lvlText w:val="%1%2"/>
      <w:lvlJc w:val="left"/>
      <w:pPr>
        <w:ind w:left="720" w:hanging="720"/>
      </w:pPr>
      <w:rPr>
        <w:rFonts w:hint="default"/>
      </w:rPr>
    </w:lvl>
    <w:lvl w:ilvl="2">
      <w:start w:val="1"/>
      <w:numFmt w:val="decimal"/>
      <w:pStyle w:val="AppendixHeading2"/>
      <w:lvlText w:val="%1%2.%3"/>
      <w:lvlJc w:val="left"/>
      <w:pPr>
        <w:ind w:left="1080" w:hanging="1080"/>
      </w:pPr>
      <w:rPr>
        <w:rFonts w:hint="default"/>
      </w:rPr>
    </w:lvl>
    <w:lvl w:ilvl="3">
      <w:start w:val="1"/>
      <w:numFmt w:val="decimal"/>
      <w:pStyle w:val="AppendixHeading3"/>
      <w:lvlText w:val="%1.%2.%3.%4"/>
      <w:lvlJc w:val="left"/>
      <w:pPr>
        <w:ind w:left="720" w:hanging="720"/>
      </w:pPr>
      <w:rPr>
        <w:rFonts w:hint="default"/>
      </w:rPr>
    </w:lvl>
    <w:lvl w:ilvl="4">
      <w:start w:val="1"/>
      <w:numFmt w:val="decimal"/>
      <w:pStyle w:val="AppendixHeading4"/>
      <w:lvlText w:val="%1%2.%3.%4.%5"/>
      <w:lvlJc w:val="left"/>
      <w:pPr>
        <w:ind w:left="1440" w:hanging="144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634B778E"/>
    <w:multiLevelType w:val="multilevel"/>
    <w:tmpl w:val="0E8C564E"/>
    <w:lvl w:ilvl="0">
      <w:start w:val="1"/>
      <w:numFmt w:val="decimal"/>
      <w:lvlText w:val="%1."/>
      <w:lvlJc w:val="left"/>
      <w:pPr>
        <w:ind w:left="720" w:hanging="360"/>
      </w:pPr>
      <w:rPr>
        <w:rFonts w:hint="default"/>
        <w:b w:val="0"/>
        <w:color w:val="auto"/>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65816118"/>
    <w:multiLevelType w:val="hybridMultilevel"/>
    <w:tmpl w:val="C38C7BF4"/>
    <w:lvl w:ilvl="0" w:tplc="D8548B0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F778CE"/>
    <w:multiLevelType w:val="hybridMultilevel"/>
    <w:tmpl w:val="A9EC2DF2"/>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4" w15:restartNumberingAfterBreak="0">
    <w:nsid w:val="6C46027F"/>
    <w:multiLevelType w:val="hybridMultilevel"/>
    <w:tmpl w:val="F3BC28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6C9D23A3"/>
    <w:multiLevelType w:val="hybridMultilevel"/>
    <w:tmpl w:val="A4EA4664"/>
    <w:lvl w:ilvl="0" w:tplc="E32224EE">
      <w:start w:val="1"/>
      <w:numFmt w:val="bullet"/>
      <w:pStyle w:val="Bullet4-12ptsafter"/>
      <w:lvlText w:val=""/>
      <w:lvlJc w:val="left"/>
      <w:pPr>
        <w:ind w:left="720" w:hanging="360"/>
      </w:pPr>
      <w:rPr>
        <w:rFonts w:ascii="Wingdings" w:hAnsi="Wingdings" w:hint="default"/>
        <w:color w:val="8080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413E4B"/>
    <w:multiLevelType w:val="multilevel"/>
    <w:tmpl w:val="1134702A"/>
    <w:lvl w:ilvl="0">
      <w:start w:val="1"/>
      <w:numFmt w:val="bullet"/>
      <w:lvlText w:val=""/>
      <w:lvlJc w:val="left"/>
      <w:pPr>
        <w:ind w:left="720" w:hanging="360"/>
      </w:pPr>
      <w:rPr>
        <w:rFonts w:ascii="Wingdings" w:hAnsi="Wingdings" w:hint="default"/>
        <w:color w:val="808080"/>
        <w:sz w:val="24"/>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Wingdings" w:hAnsi="Wingdings" w:hint="default"/>
        <w:color w:val="7F7F7F"/>
        <w:sz w:val="16"/>
      </w:rPr>
    </w:lvl>
    <w:lvl w:ilvl="3">
      <w:start w:val="1"/>
      <w:numFmt w:val="bullet"/>
      <w:lvlText w:val=""/>
      <w:lvlJc w:val="left"/>
      <w:pPr>
        <w:ind w:left="180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70467392"/>
    <w:multiLevelType w:val="hybridMultilevel"/>
    <w:tmpl w:val="FBDCDC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15:restartNumberingAfterBreak="0">
    <w:nsid w:val="7EF14573"/>
    <w:multiLevelType w:val="hybridMultilevel"/>
    <w:tmpl w:val="E2E63846"/>
    <w:lvl w:ilvl="0" w:tplc="4BC41CDA">
      <w:start w:val="1"/>
      <w:numFmt w:val="bullet"/>
      <w:lvlText w:val=""/>
      <w:lvlJc w:val="left"/>
      <w:pPr>
        <w:ind w:left="720" w:hanging="360"/>
      </w:pPr>
      <w:rPr>
        <w:rFonts w:ascii="Wingdings" w:hAnsi="Wingdings" w:hint="default"/>
        <w:color w:val="808080" w:themeColor="background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9660337">
    <w:abstractNumId w:val="4"/>
  </w:num>
  <w:num w:numId="2" w16cid:durableId="483200996">
    <w:abstractNumId w:val="17"/>
  </w:num>
  <w:num w:numId="3" w16cid:durableId="1700737892">
    <w:abstractNumId w:val="7"/>
  </w:num>
  <w:num w:numId="4" w16cid:durableId="305430468">
    <w:abstractNumId w:val="6"/>
  </w:num>
  <w:num w:numId="5" w16cid:durableId="1576889557">
    <w:abstractNumId w:val="32"/>
  </w:num>
  <w:num w:numId="6" w16cid:durableId="1727071514">
    <w:abstractNumId w:val="27"/>
  </w:num>
  <w:num w:numId="7" w16cid:durableId="1338000239">
    <w:abstractNumId w:val="45"/>
  </w:num>
  <w:num w:numId="8" w16cid:durableId="1183939252">
    <w:abstractNumId w:val="26"/>
  </w:num>
  <w:num w:numId="9" w16cid:durableId="1459832729">
    <w:abstractNumId w:val="40"/>
  </w:num>
  <w:num w:numId="10" w16cid:durableId="164364573">
    <w:abstractNumId w:val="2"/>
  </w:num>
  <w:num w:numId="11" w16cid:durableId="1409227002">
    <w:abstractNumId w:val="25"/>
  </w:num>
  <w:num w:numId="12" w16cid:durableId="1928268038">
    <w:abstractNumId w:val="1"/>
  </w:num>
  <w:num w:numId="13" w16cid:durableId="235939805">
    <w:abstractNumId w:val="0"/>
  </w:num>
  <w:num w:numId="14" w16cid:durableId="2129935516">
    <w:abstractNumId w:val="22"/>
  </w:num>
  <w:num w:numId="15" w16cid:durableId="2050835548">
    <w:abstractNumId w:val="24"/>
  </w:num>
  <w:num w:numId="16" w16cid:durableId="49307703">
    <w:abstractNumId w:val="39"/>
  </w:num>
  <w:num w:numId="17" w16cid:durableId="920330259">
    <w:abstractNumId w:val="3"/>
  </w:num>
  <w:num w:numId="18" w16cid:durableId="1085031835">
    <w:abstractNumId w:val="14"/>
  </w:num>
  <w:num w:numId="19" w16cid:durableId="21024877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8599259">
    <w:abstractNumId w:val="22"/>
  </w:num>
  <w:num w:numId="21" w16cid:durableId="9897520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6524845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570761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6870235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20295">
    <w:abstractNumId w:val="45"/>
  </w:num>
  <w:num w:numId="26" w16cid:durableId="34161981">
    <w:abstractNumId w:val="43"/>
  </w:num>
  <w:num w:numId="27" w16cid:durableId="11366101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03302083">
    <w:abstractNumId w:val="31"/>
  </w:num>
  <w:num w:numId="29" w16cid:durableId="527914395">
    <w:abstractNumId w:val="13"/>
  </w:num>
  <w:num w:numId="30" w16cid:durableId="2014408532">
    <w:abstractNumId w:val="30"/>
  </w:num>
  <w:num w:numId="31" w16cid:durableId="1040326393">
    <w:abstractNumId w:val="10"/>
  </w:num>
  <w:num w:numId="32" w16cid:durableId="45029614">
    <w:abstractNumId w:val="22"/>
  </w:num>
  <w:num w:numId="33" w16cid:durableId="170806726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18119186">
    <w:abstractNumId w:val="48"/>
  </w:num>
  <w:num w:numId="35" w16cid:durableId="1951620623">
    <w:abstractNumId w:val="29"/>
    <w:lvlOverride w:ilvl="0">
      <w:startOverride w:val="1"/>
    </w:lvlOverride>
    <w:lvlOverride w:ilvl="1"/>
    <w:lvlOverride w:ilvl="2"/>
    <w:lvlOverride w:ilvl="3"/>
    <w:lvlOverride w:ilvl="4"/>
    <w:lvlOverride w:ilvl="5"/>
    <w:lvlOverride w:ilvl="6"/>
    <w:lvlOverride w:ilvl="7"/>
    <w:lvlOverride w:ilvl="8"/>
  </w:num>
  <w:num w:numId="36" w16cid:durableId="13042329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9960594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49048101">
    <w:abstractNumId w:val="28"/>
  </w:num>
  <w:num w:numId="39" w16cid:durableId="136270427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63253957">
    <w:abstractNumId w:val="8"/>
    <w:lvlOverride w:ilvl="0">
      <w:startOverride w:val="1"/>
    </w:lvlOverride>
    <w:lvlOverride w:ilvl="1"/>
    <w:lvlOverride w:ilvl="2"/>
    <w:lvlOverride w:ilvl="3"/>
    <w:lvlOverride w:ilvl="4"/>
    <w:lvlOverride w:ilvl="5"/>
    <w:lvlOverride w:ilvl="6"/>
    <w:lvlOverride w:ilvl="7"/>
    <w:lvlOverride w:ilvl="8"/>
  </w:num>
  <w:num w:numId="41" w16cid:durableId="2061585607">
    <w:abstractNumId w:val="15"/>
    <w:lvlOverride w:ilvl="0">
      <w:startOverride w:val="1"/>
    </w:lvlOverride>
    <w:lvlOverride w:ilvl="1"/>
    <w:lvlOverride w:ilvl="2"/>
    <w:lvlOverride w:ilvl="3"/>
    <w:lvlOverride w:ilvl="4"/>
    <w:lvlOverride w:ilvl="5"/>
    <w:lvlOverride w:ilvl="6"/>
    <w:lvlOverride w:ilvl="7"/>
    <w:lvlOverride w:ilvl="8"/>
  </w:num>
  <w:num w:numId="42" w16cid:durableId="1157302235">
    <w:abstractNumId w:val="18"/>
    <w:lvlOverride w:ilvl="0">
      <w:startOverride w:val="1"/>
    </w:lvlOverride>
    <w:lvlOverride w:ilvl="1"/>
    <w:lvlOverride w:ilvl="2"/>
    <w:lvlOverride w:ilvl="3"/>
    <w:lvlOverride w:ilvl="4"/>
    <w:lvlOverride w:ilvl="5"/>
    <w:lvlOverride w:ilvl="6"/>
    <w:lvlOverride w:ilvl="7"/>
    <w:lvlOverride w:ilvl="8"/>
  </w:num>
  <w:num w:numId="43" w16cid:durableId="1591312084">
    <w:abstractNumId w:val="35"/>
    <w:lvlOverride w:ilvl="0">
      <w:startOverride w:val="1"/>
    </w:lvlOverride>
    <w:lvlOverride w:ilvl="1"/>
    <w:lvlOverride w:ilvl="2"/>
    <w:lvlOverride w:ilvl="3"/>
    <w:lvlOverride w:ilvl="4"/>
    <w:lvlOverride w:ilvl="5"/>
    <w:lvlOverride w:ilvl="6"/>
    <w:lvlOverride w:ilvl="7"/>
    <w:lvlOverride w:ilvl="8"/>
  </w:num>
  <w:num w:numId="44" w16cid:durableId="97911301">
    <w:abstractNumId w:val="36"/>
    <w:lvlOverride w:ilvl="0">
      <w:startOverride w:val="1"/>
    </w:lvlOverride>
    <w:lvlOverride w:ilvl="1"/>
    <w:lvlOverride w:ilvl="2"/>
    <w:lvlOverride w:ilvl="3"/>
    <w:lvlOverride w:ilvl="4"/>
    <w:lvlOverride w:ilvl="5"/>
    <w:lvlOverride w:ilvl="6"/>
    <w:lvlOverride w:ilvl="7"/>
    <w:lvlOverride w:ilvl="8"/>
  </w:num>
  <w:num w:numId="45" w16cid:durableId="735554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275034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6747413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945235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86943173">
    <w:abstractNumId w:val="0"/>
  </w:num>
  <w:num w:numId="50" w16cid:durableId="1500193307">
    <w:abstractNumId w:val="5"/>
  </w:num>
  <w:num w:numId="51" w16cid:durableId="724648117">
    <w:abstractNumId w:val="41"/>
  </w:num>
  <w:num w:numId="52" w16cid:durableId="2003003809">
    <w:abstractNumId w:val="46"/>
  </w:num>
  <w:num w:numId="53" w16cid:durableId="2030375896">
    <w:abstractNumId w:val="16"/>
  </w:num>
  <w:num w:numId="54" w16cid:durableId="150800728">
    <w:abstractNumId w:val="22"/>
  </w:num>
  <w:num w:numId="55" w16cid:durableId="1766881352">
    <w:abstractNumId w:val="39"/>
  </w:num>
  <w:num w:numId="56" w16cid:durableId="795367106">
    <w:abstractNumId w:val="9"/>
  </w:num>
  <w:num w:numId="57" w16cid:durableId="1394743284">
    <w:abstractNumId w:val="45"/>
  </w:num>
  <w:num w:numId="58" w16cid:durableId="75374439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embedSystemFonts/>
  <w:hideGrammaticalErrors/>
  <w:activeWritingStyle w:appName="MSWord" w:lang="en-US" w:vendorID="64" w:dllVersion="5" w:nlCheck="1" w:checkStyle="1"/>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US" w:vendorID="64" w:dllVersion="0" w:nlCheck="1" w:checkStyle="0"/>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efaultTabStop w:val="720"/>
  <w:drawingGridHorizontalSpacing w:val="100"/>
  <w:displayHorizontalDrawingGridEvery w:val="2"/>
  <w:noPunctuationKerning/>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21B5"/>
    <w:rsid w:val="0000185E"/>
    <w:rsid w:val="00002956"/>
    <w:rsid w:val="0000309E"/>
    <w:rsid w:val="000052E3"/>
    <w:rsid w:val="0000689D"/>
    <w:rsid w:val="00006D84"/>
    <w:rsid w:val="00006E6B"/>
    <w:rsid w:val="000078C2"/>
    <w:rsid w:val="00007F54"/>
    <w:rsid w:val="00010489"/>
    <w:rsid w:val="00011309"/>
    <w:rsid w:val="0001349D"/>
    <w:rsid w:val="000149A8"/>
    <w:rsid w:val="00014CE7"/>
    <w:rsid w:val="00014FBA"/>
    <w:rsid w:val="000155ED"/>
    <w:rsid w:val="00016F8F"/>
    <w:rsid w:val="00017B31"/>
    <w:rsid w:val="00017B40"/>
    <w:rsid w:val="00017BBD"/>
    <w:rsid w:val="00020AF7"/>
    <w:rsid w:val="00021E57"/>
    <w:rsid w:val="00023F9A"/>
    <w:rsid w:val="000244F1"/>
    <w:rsid w:val="00024B55"/>
    <w:rsid w:val="0003070B"/>
    <w:rsid w:val="00030B80"/>
    <w:rsid w:val="00031A47"/>
    <w:rsid w:val="00032068"/>
    <w:rsid w:val="00032168"/>
    <w:rsid w:val="00032DE6"/>
    <w:rsid w:val="000330B6"/>
    <w:rsid w:val="00033B1C"/>
    <w:rsid w:val="0003469F"/>
    <w:rsid w:val="00034BF8"/>
    <w:rsid w:val="00036C5E"/>
    <w:rsid w:val="00036D27"/>
    <w:rsid w:val="0003779D"/>
    <w:rsid w:val="00037849"/>
    <w:rsid w:val="00040151"/>
    <w:rsid w:val="00041AC3"/>
    <w:rsid w:val="00045384"/>
    <w:rsid w:val="00045AF7"/>
    <w:rsid w:val="00045CF6"/>
    <w:rsid w:val="0004695F"/>
    <w:rsid w:val="00046A49"/>
    <w:rsid w:val="00046B28"/>
    <w:rsid w:val="00046B75"/>
    <w:rsid w:val="00047C03"/>
    <w:rsid w:val="0005028E"/>
    <w:rsid w:val="000506CA"/>
    <w:rsid w:val="00050854"/>
    <w:rsid w:val="000517CF"/>
    <w:rsid w:val="000542C0"/>
    <w:rsid w:val="00054E6F"/>
    <w:rsid w:val="000553A3"/>
    <w:rsid w:val="0005561C"/>
    <w:rsid w:val="00056582"/>
    <w:rsid w:val="00056F51"/>
    <w:rsid w:val="00060051"/>
    <w:rsid w:val="0006128E"/>
    <w:rsid w:val="000612A5"/>
    <w:rsid w:val="000627E6"/>
    <w:rsid w:val="000636A1"/>
    <w:rsid w:val="000643E5"/>
    <w:rsid w:val="000646EC"/>
    <w:rsid w:val="0006471F"/>
    <w:rsid w:val="00064E36"/>
    <w:rsid w:val="0006534E"/>
    <w:rsid w:val="00065460"/>
    <w:rsid w:val="0006579C"/>
    <w:rsid w:val="00066E5F"/>
    <w:rsid w:val="00066E7E"/>
    <w:rsid w:val="000703D4"/>
    <w:rsid w:val="00071D3D"/>
    <w:rsid w:val="000721B5"/>
    <w:rsid w:val="0007330D"/>
    <w:rsid w:val="0007350E"/>
    <w:rsid w:val="000747A5"/>
    <w:rsid w:val="00077E06"/>
    <w:rsid w:val="00080C36"/>
    <w:rsid w:val="00080CBA"/>
    <w:rsid w:val="0008131F"/>
    <w:rsid w:val="00081566"/>
    <w:rsid w:val="00081622"/>
    <w:rsid w:val="000824BA"/>
    <w:rsid w:val="000826C7"/>
    <w:rsid w:val="00082D41"/>
    <w:rsid w:val="00084492"/>
    <w:rsid w:val="0008537E"/>
    <w:rsid w:val="00085624"/>
    <w:rsid w:val="00085FB2"/>
    <w:rsid w:val="00086A78"/>
    <w:rsid w:val="0008725A"/>
    <w:rsid w:val="00087376"/>
    <w:rsid w:val="00087590"/>
    <w:rsid w:val="00087DB3"/>
    <w:rsid w:val="00090523"/>
    <w:rsid w:val="00090A05"/>
    <w:rsid w:val="00090BAC"/>
    <w:rsid w:val="00090C82"/>
    <w:rsid w:val="000924F6"/>
    <w:rsid w:val="000948C9"/>
    <w:rsid w:val="00096A39"/>
    <w:rsid w:val="00097DAD"/>
    <w:rsid w:val="000A0296"/>
    <w:rsid w:val="000A05DC"/>
    <w:rsid w:val="000A0F39"/>
    <w:rsid w:val="000A1594"/>
    <w:rsid w:val="000A215A"/>
    <w:rsid w:val="000A3167"/>
    <w:rsid w:val="000A3914"/>
    <w:rsid w:val="000A472A"/>
    <w:rsid w:val="000A5428"/>
    <w:rsid w:val="000A572E"/>
    <w:rsid w:val="000A5F14"/>
    <w:rsid w:val="000A6E0F"/>
    <w:rsid w:val="000A7899"/>
    <w:rsid w:val="000B2615"/>
    <w:rsid w:val="000B2850"/>
    <w:rsid w:val="000B2B8C"/>
    <w:rsid w:val="000B2DA0"/>
    <w:rsid w:val="000B5830"/>
    <w:rsid w:val="000B604B"/>
    <w:rsid w:val="000C1330"/>
    <w:rsid w:val="000C21AE"/>
    <w:rsid w:val="000C25B2"/>
    <w:rsid w:val="000C47C3"/>
    <w:rsid w:val="000C49A5"/>
    <w:rsid w:val="000C4FE1"/>
    <w:rsid w:val="000C692B"/>
    <w:rsid w:val="000C7383"/>
    <w:rsid w:val="000D0AD9"/>
    <w:rsid w:val="000D2105"/>
    <w:rsid w:val="000D626D"/>
    <w:rsid w:val="000D6D8E"/>
    <w:rsid w:val="000D7415"/>
    <w:rsid w:val="000D777E"/>
    <w:rsid w:val="000D7A90"/>
    <w:rsid w:val="000D7E6A"/>
    <w:rsid w:val="000E0DD0"/>
    <w:rsid w:val="000E1174"/>
    <w:rsid w:val="000E4540"/>
    <w:rsid w:val="000E4C8A"/>
    <w:rsid w:val="000E5B4E"/>
    <w:rsid w:val="000E6342"/>
    <w:rsid w:val="000E6560"/>
    <w:rsid w:val="000E65F7"/>
    <w:rsid w:val="000E6F4F"/>
    <w:rsid w:val="000E7020"/>
    <w:rsid w:val="000F00BD"/>
    <w:rsid w:val="000F09D3"/>
    <w:rsid w:val="000F0ECD"/>
    <w:rsid w:val="000F17D6"/>
    <w:rsid w:val="000F1819"/>
    <w:rsid w:val="000F1846"/>
    <w:rsid w:val="000F19E5"/>
    <w:rsid w:val="000F30FF"/>
    <w:rsid w:val="000F3E31"/>
    <w:rsid w:val="000F5709"/>
    <w:rsid w:val="000F5B1C"/>
    <w:rsid w:val="000F604E"/>
    <w:rsid w:val="000F62A6"/>
    <w:rsid w:val="000F6473"/>
    <w:rsid w:val="000F66A0"/>
    <w:rsid w:val="000F6B4A"/>
    <w:rsid w:val="000F7E35"/>
    <w:rsid w:val="00100831"/>
    <w:rsid w:val="00103227"/>
    <w:rsid w:val="00104EF3"/>
    <w:rsid w:val="0010564C"/>
    <w:rsid w:val="001060B0"/>
    <w:rsid w:val="00106801"/>
    <w:rsid w:val="001076A2"/>
    <w:rsid w:val="00110D69"/>
    <w:rsid w:val="001116FB"/>
    <w:rsid w:val="001129A5"/>
    <w:rsid w:val="001131C6"/>
    <w:rsid w:val="00114118"/>
    <w:rsid w:val="00114267"/>
    <w:rsid w:val="0011449A"/>
    <w:rsid w:val="00114BF7"/>
    <w:rsid w:val="0011565F"/>
    <w:rsid w:val="00115BC7"/>
    <w:rsid w:val="001178BB"/>
    <w:rsid w:val="00120EA4"/>
    <w:rsid w:val="00123CB8"/>
    <w:rsid w:val="00124E20"/>
    <w:rsid w:val="00125E21"/>
    <w:rsid w:val="001260B4"/>
    <w:rsid w:val="001267B0"/>
    <w:rsid w:val="001307F0"/>
    <w:rsid w:val="00131623"/>
    <w:rsid w:val="001323C1"/>
    <w:rsid w:val="00133850"/>
    <w:rsid w:val="00133C54"/>
    <w:rsid w:val="0013441E"/>
    <w:rsid w:val="0013442B"/>
    <w:rsid w:val="001347EB"/>
    <w:rsid w:val="00134F8C"/>
    <w:rsid w:val="00135231"/>
    <w:rsid w:val="00136AB3"/>
    <w:rsid w:val="0013710F"/>
    <w:rsid w:val="0013767E"/>
    <w:rsid w:val="001402DA"/>
    <w:rsid w:val="00140364"/>
    <w:rsid w:val="00142162"/>
    <w:rsid w:val="00142EC9"/>
    <w:rsid w:val="00142FAA"/>
    <w:rsid w:val="001432AE"/>
    <w:rsid w:val="00143559"/>
    <w:rsid w:val="00143609"/>
    <w:rsid w:val="0014406E"/>
    <w:rsid w:val="00145984"/>
    <w:rsid w:val="00145EBF"/>
    <w:rsid w:val="00146865"/>
    <w:rsid w:val="00146DC1"/>
    <w:rsid w:val="00146F7A"/>
    <w:rsid w:val="001475E8"/>
    <w:rsid w:val="00147CE4"/>
    <w:rsid w:val="001503DD"/>
    <w:rsid w:val="00150666"/>
    <w:rsid w:val="0015090E"/>
    <w:rsid w:val="00150BBD"/>
    <w:rsid w:val="00150DB4"/>
    <w:rsid w:val="001510F4"/>
    <w:rsid w:val="0015249B"/>
    <w:rsid w:val="00153393"/>
    <w:rsid w:val="00153724"/>
    <w:rsid w:val="00154561"/>
    <w:rsid w:val="00154B9E"/>
    <w:rsid w:val="00154D52"/>
    <w:rsid w:val="00155199"/>
    <w:rsid w:val="00155907"/>
    <w:rsid w:val="0015674B"/>
    <w:rsid w:val="00156C72"/>
    <w:rsid w:val="0015759E"/>
    <w:rsid w:val="0015767B"/>
    <w:rsid w:val="00157CD3"/>
    <w:rsid w:val="00160470"/>
    <w:rsid w:val="0016081A"/>
    <w:rsid w:val="001617FB"/>
    <w:rsid w:val="00162560"/>
    <w:rsid w:val="0016256A"/>
    <w:rsid w:val="0016326F"/>
    <w:rsid w:val="00163428"/>
    <w:rsid w:val="0016375F"/>
    <w:rsid w:val="001643E4"/>
    <w:rsid w:val="00164EA2"/>
    <w:rsid w:val="00165581"/>
    <w:rsid w:val="00165BB5"/>
    <w:rsid w:val="00167994"/>
    <w:rsid w:val="001700FB"/>
    <w:rsid w:val="00171444"/>
    <w:rsid w:val="001720E2"/>
    <w:rsid w:val="001722B1"/>
    <w:rsid w:val="001748D0"/>
    <w:rsid w:val="00174C0C"/>
    <w:rsid w:val="00175928"/>
    <w:rsid w:val="00175FA1"/>
    <w:rsid w:val="00176AB5"/>
    <w:rsid w:val="00177451"/>
    <w:rsid w:val="00180DFA"/>
    <w:rsid w:val="0018312A"/>
    <w:rsid w:val="001832BA"/>
    <w:rsid w:val="00183991"/>
    <w:rsid w:val="00184A91"/>
    <w:rsid w:val="00185A2A"/>
    <w:rsid w:val="00185E49"/>
    <w:rsid w:val="001861F5"/>
    <w:rsid w:val="00187999"/>
    <w:rsid w:val="001901BE"/>
    <w:rsid w:val="00190C44"/>
    <w:rsid w:val="001922E7"/>
    <w:rsid w:val="00193250"/>
    <w:rsid w:val="00193A3C"/>
    <w:rsid w:val="00193B67"/>
    <w:rsid w:val="00193D7D"/>
    <w:rsid w:val="00195153"/>
    <w:rsid w:val="0019737B"/>
    <w:rsid w:val="0019777C"/>
    <w:rsid w:val="00197F13"/>
    <w:rsid w:val="001A025A"/>
    <w:rsid w:val="001A0D30"/>
    <w:rsid w:val="001A1527"/>
    <w:rsid w:val="001A1EE0"/>
    <w:rsid w:val="001A1F83"/>
    <w:rsid w:val="001A3E2E"/>
    <w:rsid w:val="001A61F8"/>
    <w:rsid w:val="001A690A"/>
    <w:rsid w:val="001A7075"/>
    <w:rsid w:val="001B02C4"/>
    <w:rsid w:val="001B056D"/>
    <w:rsid w:val="001B07F5"/>
    <w:rsid w:val="001B17A5"/>
    <w:rsid w:val="001B1924"/>
    <w:rsid w:val="001B1942"/>
    <w:rsid w:val="001B1A01"/>
    <w:rsid w:val="001B1D98"/>
    <w:rsid w:val="001B24F8"/>
    <w:rsid w:val="001B263F"/>
    <w:rsid w:val="001B2CDE"/>
    <w:rsid w:val="001B3487"/>
    <w:rsid w:val="001B3521"/>
    <w:rsid w:val="001B357F"/>
    <w:rsid w:val="001B3FA1"/>
    <w:rsid w:val="001B4E42"/>
    <w:rsid w:val="001B5A11"/>
    <w:rsid w:val="001B5E36"/>
    <w:rsid w:val="001B6C6C"/>
    <w:rsid w:val="001B6ED2"/>
    <w:rsid w:val="001C1684"/>
    <w:rsid w:val="001C1EE1"/>
    <w:rsid w:val="001C2831"/>
    <w:rsid w:val="001C28E1"/>
    <w:rsid w:val="001C34EF"/>
    <w:rsid w:val="001C3C90"/>
    <w:rsid w:val="001C4179"/>
    <w:rsid w:val="001C50E8"/>
    <w:rsid w:val="001C526A"/>
    <w:rsid w:val="001C5921"/>
    <w:rsid w:val="001C6B00"/>
    <w:rsid w:val="001C6F60"/>
    <w:rsid w:val="001C772C"/>
    <w:rsid w:val="001D1605"/>
    <w:rsid w:val="001D287D"/>
    <w:rsid w:val="001D34D4"/>
    <w:rsid w:val="001D36A3"/>
    <w:rsid w:val="001D57F6"/>
    <w:rsid w:val="001D6AA4"/>
    <w:rsid w:val="001D6D11"/>
    <w:rsid w:val="001D76D4"/>
    <w:rsid w:val="001D799A"/>
    <w:rsid w:val="001E00E1"/>
    <w:rsid w:val="001E1A07"/>
    <w:rsid w:val="001E1B8B"/>
    <w:rsid w:val="001E2E29"/>
    <w:rsid w:val="001E338A"/>
    <w:rsid w:val="001E4694"/>
    <w:rsid w:val="001E55D2"/>
    <w:rsid w:val="001E59B0"/>
    <w:rsid w:val="001E6C63"/>
    <w:rsid w:val="001F0F92"/>
    <w:rsid w:val="001F13BD"/>
    <w:rsid w:val="001F1A4A"/>
    <w:rsid w:val="001F2335"/>
    <w:rsid w:val="001F2675"/>
    <w:rsid w:val="001F29AA"/>
    <w:rsid w:val="001F4F85"/>
    <w:rsid w:val="001F66A5"/>
    <w:rsid w:val="001F6F30"/>
    <w:rsid w:val="001F7F63"/>
    <w:rsid w:val="00200054"/>
    <w:rsid w:val="0020016E"/>
    <w:rsid w:val="0020063C"/>
    <w:rsid w:val="0020139D"/>
    <w:rsid w:val="00201854"/>
    <w:rsid w:val="00202D1A"/>
    <w:rsid w:val="00202F81"/>
    <w:rsid w:val="002036A9"/>
    <w:rsid w:val="00203E47"/>
    <w:rsid w:val="00204323"/>
    <w:rsid w:val="00204DC8"/>
    <w:rsid w:val="00205892"/>
    <w:rsid w:val="0020625E"/>
    <w:rsid w:val="00206966"/>
    <w:rsid w:val="00206A38"/>
    <w:rsid w:val="002100B5"/>
    <w:rsid w:val="00210693"/>
    <w:rsid w:val="002112F8"/>
    <w:rsid w:val="00211600"/>
    <w:rsid w:val="00211C2E"/>
    <w:rsid w:val="002129CE"/>
    <w:rsid w:val="00213285"/>
    <w:rsid w:val="00214520"/>
    <w:rsid w:val="00214BF0"/>
    <w:rsid w:val="002160A3"/>
    <w:rsid w:val="00216645"/>
    <w:rsid w:val="00216C2E"/>
    <w:rsid w:val="00217081"/>
    <w:rsid w:val="002174DE"/>
    <w:rsid w:val="0021751C"/>
    <w:rsid w:val="00217E7F"/>
    <w:rsid w:val="002201E6"/>
    <w:rsid w:val="0022094B"/>
    <w:rsid w:val="00220E86"/>
    <w:rsid w:val="002222BF"/>
    <w:rsid w:val="002230C9"/>
    <w:rsid w:val="0022318F"/>
    <w:rsid w:val="0022321E"/>
    <w:rsid w:val="002252A2"/>
    <w:rsid w:val="002252F4"/>
    <w:rsid w:val="00225315"/>
    <w:rsid w:val="0022616C"/>
    <w:rsid w:val="0022756E"/>
    <w:rsid w:val="00227B8E"/>
    <w:rsid w:val="00227C5E"/>
    <w:rsid w:val="00230CBF"/>
    <w:rsid w:val="00231185"/>
    <w:rsid w:val="002313D0"/>
    <w:rsid w:val="002317BC"/>
    <w:rsid w:val="002326D6"/>
    <w:rsid w:val="002326DB"/>
    <w:rsid w:val="00233F98"/>
    <w:rsid w:val="0023690D"/>
    <w:rsid w:val="00236A08"/>
    <w:rsid w:val="002373AB"/>
    <w:rsid w:val="00240907"/>
    <w:rsid w:val="00241064"/>
    <w:rsid w:val="002421C1"/>
    <w:rsid w:val="00242A8D"/>
    <w:rsid w:val="00244604"/>
    <w:rsid w:val="00244878"/>
    <w:rsid w:val="002451EC"/>
    <w:rsid w:val="0024654C"/>
    <w:rsid w:val="00246BF1"/>
    <w:rsid w:val="00246DAA"/>
    <w:rsid w:val="00247ABC"/>
    <w:rsid w:val="0025034A"/>
    <w:rsid w:val="002503DC"/>
    <w:rsid w:val="0025083D"/>
    <w:rsid w:val="00251376"/>
    <w:rsid w:val="002514F7"/>
    <w:rsid w:val="00251868"/>
    <w:rsid w:val="00251A5A"/>
    <w:rsid w:val="00251B45"/>
    <w:rsid w:val="00252665"/>
    <w:rsid w:val="002532E9"/>
    <w:rsid w:val="0025363C"/>
    <w:rsid w:val="00253BCD"/>
    <w:rsid w:val="00254EBB"/>
    <w:rsid w:val="00255785"/>
    <w:rsid w:val="0025679E"/>
    <w:rsid w:val="00256E41"/>
    <w:rsid w:val="00257136"/>
    <w:rsid w:val="00257C81"/>
    <w:rsid w:val="002606B3"/>
    <w:rsid w:val="00260E96"/>
    <w:rsid w:val="002622E0"/>
    <w:rsid w:val="00264040"/>
    <w:rsid w:val="00264C4C"/>
    <w:rsid w:val="00265178"/>
    <w:rsid w:val="00265433"/>
    <w:rsid w:val="0026589C"/>
    <w:rsid w:val="002659A3"/>
    <w:rsid w:val="00265C0D"/>
    <w:rsid w:val="00266E23"/>
    <w:rsid w:val="002675C2"/>
    <w:rsid w:val="002676EB"/>
    <w:rsid w:val="0027046A"/>
    <w:rsid w:val="00270C3F"/>
    <w:rsid w:val="00270EE7"/>
    <w:rsid w:val="002714A3"/>
    <w:rsid w:val="00271A9B"/>
    <w:rsid w:val="00274C0F"/>
    <w:rsid w:val="00274E37"/>
    <w:rsid w:val="00275612"/>
    <w:rsid w:val="002758AB"/>
    <w:rsid w:val="002760DB"/>
    <w:rsid w:val="00277368"/>
    <w:rsid w:val="002777E8"/>
    <w:rsid w:val="00280FC4"/>
    <w:rsid w:val="002821CA"/>
    <w:rsid w:val="00282704"/>
    <w:rsid w:val="00282ED0"/>
    <w:rsid w:val="00283A1E"/>
    <w:rsid w:val="00283CEC"/>
    <w:rsid w:val="00284141"/>
    <w:rsid w:val="00284FC3"/>
    <w:rsid w:val="00285093"/>
    <w:rsid w:val="00285514"/>
    <w:rsid w:val="00286F0B"/>
    <w:rsid w:val="00287122"/>
    <w:rsid w:val="0028717C"/>
    <w:rsid w:val="0029146A"/>
    <w:rsid w:val="00292749"/>
    <w:rsid w:val="00292AC8"/>
    <w:rsid w:val="00293991"/>
    <w:rsid w:val="00293F55"/>
    <w:rsid w:val="002943A7"/>
    <w:rsid w:val="0029453E"/>
    <w:rsid w:val="00294AC1"/>
    <w:rsid w:val="00295456"/>
    <w:rsid w:val="00295478"/>
    <w:rsid w:val="002955DD"/>
    <w:rsid w:val="002966AA"/>
    <w:rsid w:val="002978B2"/>
    <w:rsid w:val="00297B42"/>
    <w:rsid w:val="002A0883"/>
    <w:rsid w:val="002A1AA4"/>
    <w:rsid w:val="002A2160"/>
    <w:rsid w:val="002A2672"/>
    <w:rsid w:val="002A2E93"/>
    <w:rsid w:val="002A3075"/>
    <w:rsid w:val="002A3488"/>
    <w:rsid w:val="002A4298"/>
    <w:rsid w:val="002A56BA"/>
    <w:rsid w:val="002A6873"/>
    <w:rsid w:val="002A6D64"/>
    <w:rsid w:val="002A77C6"/>
    <w:rsid w:val="002B0FB3"/>
    <w:rsid w:val="002B26BC"/>
    <w:rsid w:val="002B2BC9"/>
    <w:rsid w:val="002B2D82"/>
    <w:rsid w:val="002B3019"/>
    <w:rsid w:val="002B4ECC"/>
    <w:rsid w:val="002B519B"/>
    <w:rsid w:val="002B55CC"/>
    <w:rsid w:val="002B5B6E"/>
    <w:rsid w:val="002B5F3D"/>
    <w:rsid w:val="002B6A12"/>
    <w:rsid w:val="002B6EC1"/>
    <w:rsid w:val="002B76F4"/>
    <w:rsid w:val="002C0F7E"/>
    <w:rsid w:val="002C12D5"/>
    <w:rsid w:val="002C154F"/>
    <w:rsid w:val="002C1656"/>
    <w:rsid w:val="002C3773"/>
    <w:rsid w:val="002C3CED"/>
    <w:rsid w:val="002C4378"/>
    <w:rsid w:val="002C4721"/>
    <w:rsid w:val="002C4A0B"/>
    <w:rsid w:val="002C52FE"/>
    <w:rsid w:val="002C5D4B"/>
    <w:rsid w:val="002C6925"/>
    <w:rsid w:val="002C7392"/>
    <w:rsid w:val="002D00AD"/>
    <w:rsid w:val="002D081E"/>
    <w:rsid w:val="002D083D"/>
    <w:rsid w:val="002D2AFB"/>
    <w:rsid w:val="002D2FA0"/>
    <w:rsid w:val="002D35CD"/>
    <w:rsid w:val="002D3F54"/>
    <w:rsid w:val="002D56BD"/>
    <w:rsid w:val="002D5E21"/>
    <w:rsid w:val="002D65C5"/>
    <w:rsid w:val="002D664C"/>
    <w:rsid w:val="002D6917"/>
    <w:rsid w:val="002D70DE"/>
    <w:rsid w:val="002D724A"/>
    <w:rsid w:val="002E0391"/>
    <w:rsid w:val="002E08B2"/>
    <w:rsid w:val="002E0D47"/>
    <w:rsid w:val="002E1E4F"/>
    <w:rsid w:val="002E2B17"/>
    <w:rsid w:val="002E41D5"/>
    <w:rsid w:val="002E51AA"/>
    <w:rsid w:val="002E6269"/>
    <w:rsid w:val="002E63C7"/>
    <w:rsid w:val="002E6F66"/>
    <w:rsid w:val="002E764E"/>
    <w:rsid w:val="002E76A5"/>
    <w:rsid w:val="002E76FA"/>
    <w:rsid w:val="002E7AAA"/>
    <w:rsid w:val="002F30DF"/>
    <w:rsid w:val="002F3183"/>
    <w:rsid w:val="002F3CDB"/>
    <w:rsid w:val="002F4BCA"/>
    <w:rsid w:val="002F6022"/>
    <w:rsid w:val="002F6B44"/>
    <w:rsid w:val="002F70E7"/>
    <w:rsid w:val="002F732E"/>
    <w:rsid w:val="002F7B5C"/>
    <w:rsid w:val="002F7C80"/>
    <w:rsid w:val="003005F5"/>
    <w:rsid w:val="00300701"/>
    <w:rsid w:val="00301263"/>
    <w:rsid w:val="00301EE0"/>
    <w:rsid w:val="003032A1"/>
    <w:rsid w:val="003037EE"/>
    <w:rsid w:val="00303EDD"/>
    <w:rsid w:val="0030505D"/>
    <w:rsid w:val="00305146"/>
    <w:rsid w:val="00307076"/>
    <w:rsid w:val="00307515"/>
    <w:rsid w:val="003079D9"/>
    <w:rsid w:val="00311CAA"/>
    <w:rsid w:val="00311D34"/>
    <w:rsid w:val="003126EA"/>
    <w:rsid w:val="00312F4E"/>
    <w:rsid w:val="0031474A"/>
    <w:rsid w:val="00314917"/>
    <w:rsid w:val="0031630B"/>
    <w:rsid w:val="00316F67"/>
    <w:rsid w:val="00317408"/>
    <w:rsid w:val="00317E8A"/>
    <w:rsid w:val="00320396"/>
    <w:rsid w:val="003205AF"/>
    <w:rsid w:val="00323225"/>
    <w:rsid w:val="003232E1"/>
    <w:rsid w:val="00323A01"/>
    <w:rsid w:val="00324142"/>
    <w:rsid w:val="0032465A"/>
    <w:rsid w:val="00324CFC"/>
    <w:rsid w:val="003256F7"/>
    <w:rsid w:val="00325787"/>
    <w:rsid w:val="00327594"/>
    <w:rsid w:val="00330BF9"/>
    <w:rsid w:val="0033204C"/>
    <w:rsid w:val="00332736"/>
    <w:rsid w:val="00333F11"/>
    <w:rsid w:val="003344E6"/>
    <w:rsid w:val="00335B72"/>
    <w:rsid w:val="00335BCD"/>
    <w:rsid w:val="00336663"/>
    <w:rsid w:val="003403BE"/>
    <w:rsid w:val="0034208B"/>
    <w:rsid w:val="0034267B"/>
    <w:rsid w:val="00344081"/>
    <w:rsid w:val="0034445C"/>
    <w:rsid w:val="00345257"/>
    <w:rsid w:val="00345326"/>
    <w:rsid w:val="00347947"/>
    <w:rsid w:val="0035152A"/>
    <w:rsid w:val="00351C53"/>
    <w:rsid w:val="00351DB4"/>
    <w:rsid w:val="00351EAB"/>
    <w:rsid w:val="00352457"/>
    <w:rsid w:val="003536DC"/>
    <w:rsid w:val="00353F05"/>
    <w:rsid w:val="00354EA3"/>
    <w:rsid w:val="00355391"/>
    <w:rsid w:val="00355A21"/>
    <w:rsid w:val="00355B61"/>
    <w:rsid w:val="0035653C"/>
    <w:rsid w:val="00356AF6"/>
    <w:rsid w:val="00356D3A"/>
    <w:rsid w:val="00357310"/>
    <w:rsid w:val="00357B74"/>
    <w:rsid w:val="00357DF2"/>
    <w:rsid w:val="00360D16"/>
    <w:rsid w:val="003611D5"/>
    <w:rsid w:val="003614B6"/>
    <w:rsid w:val="00362C06"/>
    <w:rsid w:val="003630D3"/>
    <w:rsid w:val="0036317A"/>
    <w:rsid w:val="003633C1"/>
    <w:rsid w:val="00363562"/>
    <w:rsid w:val="00364956"/>
    <w:rsid w:val="00364B26"/>
    <w:rsid w:val="003657A1"/>
    <w:rsid w:val="00366BD5"/>
    <w:rsid w:val="00366CCC"/>
    <w:rsid w:val="003678DD"/>
    <w:rsid w:val="00370201"/>
    <w:rsid w:val="00370346"/>
    <w:rsid w:val="00371929"/>
    <w:rsid w:val="003720EB"/>
    <w:rsid w:val="003727C9"/>
    <w:rsid w:val="0037291C"/>
    <w:rsid w:val="003736C4"/>
    <w:rsid w:val="00374554"/>
    <w:rsid w:val="003745A0"/>
    <w:rsid w:val="003751DD"/>
    <w:rsid w:val="0037618E"/>
    <w:rsid w:val="00376A68"/>
    <w:rsid w:val="00377CFD"/>
    <w:rsid w:val="00380F5D"/>
    <w:rsid w:val="00381DFC"/>
    <w:rsid w:val="003820F6"/>
    <w:rsid w:val="00382CC9"/>
    <w:rsid w:val="00382CFF"/>
    <w:rsid w:val="00383677"/>
    <w:rsid w:val="00384139"/>
    <w:rsid w:val="0038617B"/>
    <w:rsid w:val="003866FC"/>
    <w:rsid w:val="003871F1"/>
    <w:rsid w:val="00387483"/>
    <w:rsid w:val="00387879"/>
    <w:rsid w:val="00387AA9"/>
    <w:rsid w:val="00390953"/>
    <w:rsid w:val="00390D2F"/>
    <w:rsid w:val="00392A20"/>
    <w:rsid w:val="00392A31"/>
    <w:rsid w:val="00393B09"/>
    <w:rsid w:val="003955C7"/>
    <w:rsid w:val="00395DA1"/>
    <w:rsid w:val="00396100"/>
    <w:rsid w:val="00396AD0"/>
    <w:rsid w:val="0039740E"/>
    <w:rsid w:val="0039783C"/>
    <w:rsid w:val="003A1FDB"/>
    <w:rsid w:val="003A2167"/>
    <w:rsid w:val="003A29A1"/>
    <w:rsid w:val="003A455A"/>
    <w:rsid w:val="003A6048"/>
    <w:rsid w:val="003A6BAF"/>
    <w:rsid w:val="003B0012"/>
    <w:rsid w:val="003B008A"/>
    <w:rsid w:val="003B0787"/>
    <w:rsid w:val="003B0AD5"/>
    <w:rsid w:val="003B2AF8"/>
    <w:rsid w:val="003B2CB0"/>
    <w:rsid w:val="003B33F6"/>
    <w:rsid w:val="003B4693"/>
    <w:rsid w:val="003B4842"/>
    <w:rsid w:val="003B5829"/>
    <w:rsid w:val="003B63A5"/>
    <w:rsid w:val="003B7517"/>
    <w:rsid w:val="003B7F86"/>
    <w:rsid w:val="003C0B68"/>
    <w:rsid w:val="003C0E22"/>
    <w:rsid w:val="003C106C"/>
    <w:rsid w:val="003C1395"/>
    <w:rsid w:val="003C18E7"/>
    <w:rsid w:val="003C20C6"/>
    <w:rsid w:val="003C2973"/>
    <w:rsid w:val="003C2D6B"/>
    <w:rsid w:val="003C3AE4"/>
    <w:rsid w:val="003C45AE"/>
    <w:rsid w:val="003C46BD"/>
    <w:rsid w:val="003C5EF8"/>
    <w:rsid w:val="003C5F17"/>
    <w:rsid w:val="003C6695"/>
    <w:rsid w:val="003C7556"/>
    <w:rsid w:val="003D0034"/>
    <w:rsid w:val="003D0108"/>
    <w:rsid w:val="003D14CD"/>
    <w:rsid w:val="003D215F"/>
    <w:rsid w:val="003D4891"/>
    <w:rsid w:val="003D4DEF"/>
    <w:rsid w:val="003D5F82"/>
    <w:rsid w:val="003D5FC0"/>
    <w:rsid w:val="003D62F3"/>
    <w:rsid w:val="003D6352"/>
    <w:rsid w:val="003D676D"/>
    <w:rsid w:val="003D69A2"/>
    <w:rsid w:val="003D7BC8"/>
    <w:rsid w:val="003D7F72"/>
    <w:rsid w:val="003E0A67"/>
    <w:rsid w:val="003E0E56"/>
    <w:rsid w:val="003E1BA0"/>
    <w:rsid w:val="003E1E2E"/>
    <w:rsid w:val="003E22F7"/>
    <w:rsid w:val="003E481F"/>
    <w:rsid w:val="003E495B"/>
    <w:rsid w:val="003E6687"/>
    <w:rsid w:val="003E688A"/>
    <w:rsid w:val="003E784A"/>
    <w:rsid w:val="003F00FD"/>
    <w:rsid w:val="003F02A3"/>
    <w:rsid w:val="003F2AB6"/>
    <w:rsid w:val="003F33A5"/>
    <w:rsid w:val="003F3A2C"/>
    <w:rsid w:val="003F4979"/>
    <w:rsid w:val="003F52C9"/>
    <w:rsid w:val="003F596E"/>
    <w:rsid w:val="003F69BB"/>
    <w:rsid w:val="003F7979"/>
    <w:rsid w:val="004003C2"/>
    <w:rsid w:val="0040089A"/>
    <w:rsid w:val="00404226"/>
    <w:rsid w:val="004046B1"/>
    <w:rsid w:val="00404798"/>
    <w:rsid w:val="0040520C"/>
    <w:rsid w:val="004058F6"/>
    <w:rsid w:val="004059F7"/>
    <w:rsid w:val="004063E6"/>
    <w:rsid w:val="004064A7"/>
    <w:rsid w:val="00407AB8"/>
    <w:rsid w:val="00410DA6"/>
    <w:rsid w:val="0041160D"/>
    <w:rsid w:val="00412EE9"/>
    <w:rsid w:val="00413B04"/>
    <w:rsid w:val="00413EB6"/>
    <w:rsid w:val="00414267"/>
    <w:rsid w:val="0041429D"/>
    <w:rsid w:val="00414BBB"/>
    <w:rsid w:val="00416514"/>
    <w:rsid w:val="004167A1"/>
    <w:rsid w:val="00416921"/>
    <w:rsid w:val="00416980"/>
    <w:rsid w:val="00416BFB"/>
    <w:rsid w:val="00416C95"/>
    <w:rsid w:val="00417B4A"/>
    <w:rsid w:val="00420B97"/>
    <w:rsid w:val="00420C4D"/>
    <w:rsid w:val="00421DE8"/>
    <w:rsid w:val="00422902"/>
    <w:rsid w:val="004236CB"/>
    <w:rsid w:val="00423B8F"/>
    <w:rsid w:val="0042418B"/>
    <w:rsid w:val="004259B3"/>
    <w:rsid w:val="004267A1"/>
    <w:rsid w:val="00426955"/>
    <w:rsid w:val="00426F23"/>
    <w:rsid w:val="004272C3"/>
    <w:rsid w:val="004278DF"/>
    <w:rsid w:val="00427E50"/>
    <w:rsid w:val="00430A0F"/>
    <w:rsid w:val="00430CF3"/>
    <w:rsid w:val="00430EFB"/>
    <w:rsid w:val="004316BA"/>
    <w:rsid w:val="004317F7"/>
    <w:rsid w:val="0043244F"/>
    <w:rsid w:val="00432FBA"/>
    <w:rsid w:val="00433A6C"/>
    <w:rsid w:val="00435654"/>
    <w:rsid w:val="004362CC"/>
    <w:rsid w:val="004365D2"/>
    <w:rsid w:val="00437830"/>
    <w:rsid w:val="0043799E"/>
    <w:rsid w:val="004379E1"/>
    <w:rsid w:val="0044072A"/>
    <w:rsid w:val="00440CAB"/>
    <w:rsid w:val="00441BEB"/>
    <w:rsid w:val="004420A0"/>
    <w:rsid w:val="0044282C"/>
    <w:rsid w:val="0044337E"/>
    <w:rsid w:val="00444DBA"/>
    <w:rsid w:val="00446D14"/>
    <w:rsid w:val="00447083"/>
    <w:rsid w:val="00447461"/>
    <w:rsid w:val="00447744"/>
    <w:rsid w:val="0045046A"/>
    <w:rsid w:val="00450E7B"/>
    <w:rsid w:val="0045496F"/>
    <w:rsid w:val="004558B6"/>
    <w:rsid w:val="00455B85"/>
    <w:rsid w:val="004567D6"/>
    <w:rsid w:val="00457DA3"/>
    <w:rsid w:val="00457E22"/>
    <w:rsid w:val="004609B6"/>
    <w:rsid w:val="00460A5A"/>
    <w:rsid w:val="0046170C"/>
    <w:rsid w:val="0046224C"/>
    <w:rsid w:val="004623C4"/>
    <w:rsid w:val="004625D5"/>
    <w:rsid w:val="0046364D"/>
    <w:rsid w:val="00464385"/>
    <w:rsid w:val="00464395"/>
    <w:rsid w:val="00464C4A"/>
    <w:rsid w:val="00466538"/>
    <w:rsid w:val="00466BF9"/>
    <w:rsid w:val="00466CC5"/>
    <w:rsid w:val="0047150D"/>
    <w:rsid w:val="004723A5"/>
    <w:rsid w:val="00472AEE"/>
    <w:rsid w:val="00472BC0"/>
    <w:rsid w:val="00473AD5"/>
    <w:rsid w:val="00473BD9"/>
    <w:rsid w:val="00475999"/>
    <w:rsid w:val="00475ADE"/>
    <w:rsid w:val="00476456"/>
    <w:rsid w:val="00476B11"/>
    <w:rsid w:val="00476BF2"/>
    <w:rsid w:val="0047735E"/>
    <w:rsid w:val="00477A31"/>
    <w:rsid w:val="00477C5F"/>
    <w:rsid w:val="00480014"/>
    <w:rsid w:val="0048048F"/>
    <w:rsid w:val="004811F9"/>
    <w:rsid w:val="00481F74"/>
    <w:rsid w:val="004824DB"/>
    <w:rsid w:val="004827C3"/>
    <w:rsid w:val="0048375D"/>
    <w:rsid w:val="00484245"/>
    <w:rsid w:val="00484C16"/>
    <w:rsid w:val="004850F0"/>
    <w:rsid w:val="004855DD"/>
    <w:rsid w:val="00487DBA"/>
    <w:rsid w:val="00490E17"/>
    <w:rsid w:val="00491591"/>
    <w:rsid w:val="0049173A"/>
    <w:rsid w:val="00491D48"/>
    <w:rsid w:val="00491F34"/>
    <w:rsid w:val="0049257E"/>
    <w:rsid w:val="00492E10"/>
    <w:rsid w:val="00495904"/>
    <w:rsid w:val="004974B8"/>
    <w:rsid w:val="004A0686"/>
    <w:rsid w:val="004A1205"/>
    <w:rsid w:val="004A1F36"/>
    <w:rsid w:val="004A276E"/>
    <w:rsid w:val="004A278D"/>
    <w:rsid w:val="004A2814"/>
    <w:rsid w:val="004A31EF"/>
    <w:rsid w:val="004A366B"/>
    <w:rsid w:val="004A4992"/>
    <w:rsid w:val="004A4E9E"/>
    <w:rsid w:val="004A5706"/>
    <w:rsid w:val="004A5C65"/>
    <w:rsid w:val="004A6E2C"/>
    <w:rsid w:val="004A7297"/>
    <w:rsid w:val="004B02C4"/>
    <w:rsid w:val="004B0574"/>
    <w:rsid w:val="004B3999"/>
    <w:rsid w:val="004B4093"/>
    <w:rsid w:val="004B4E2D"/>
    <w:rsid w:val="004B5388"/>
    <w:rsid w:val="004B572D"/>
    <w:rsid w:val="004B6510"/>
    <w:rsid w:val="004B6537"/>
    <w:rsid w:val="004B6538"/>
    <w:rsid w:val="004B7DF2"/>
    <w:rsid w:val="004C0006"/>
    <w:rsid w:val="004C1092"/>
    <w:rsid w:val="004C4212"/>
    <w:rsid w:val="004C4649"/>
    <w:rsid w:val="004C557A"/>
    <w:rsid w:val="004C5608"/>
    <w:rsid w:val="004C5E40"/>
    <w:rsid w:val="004C5E59"/>
    <w:rsid w:val="004C6E8B"/>
    <w:rsid w:val="004C71A4"/>
    <w:rsid w:val="004C769D"/>
    <w:rsid w:val="004C7B5C"/>
    <w:rsid w:val="004C7C5A"/>
    <w:rsid w:val="004D0481"/>
    <w:rsid w:val="004D1168"/>
    <w:rsid w:val="004D1343"/>
    <w:rsid w:val="004D16FE"/>
    <w:rsid w:val="004D4F0E"/>
    <w:rsid w:val="004D4F76"/>
    <w:rsid w:val="004D592E"/>
    <w:rsid w:val="004D7870"/>
    <w:rsid w:val="004D7B74"/>
    <w:rsid w:val="004E0B32"/>
    <w:rsid w:val="004E1BA7"/>
    <w:rsid w:val="004E1FAB"/>
    <w:rsid w:val="004E2E9B"/>
    <w:rsid w:val="004E42C3"/>
    <w:rsid w:val="004E53CF"/>
    <w:rsid w:val="004E5508"/>
    <w:rsid w:val="004E6C82"/>
    <w:rsid w:val="004E7228"/>
    <w:rsid w:val="004E7E82"/>
    <w:rsid w:val="004F1C8C"/>
    <w:rsid w:val="004F1CC3"/>
    <w:rsid w:val="004F2AA5"/>
    <w:rsid w:val="004F2F8A"/>
    <w:rsid w:val="004F3A33"/>
    <w:rsid w:val="004F452F"/>
    <w:rsid w:val="004F4744"/>
    <w:rsid w:val="004F4E31"/>
    <w:rsid w:val="004F6420"/>
    <w:rsid w:val="004F6672"/>
    <w:rsid w:val="004F6A5B"/>
    <w:rsid w:val="004F6DBC"/>
    <w:rsid w:val="004F6FFE"/>
    <w:rsid w:val="004F7943"/>
    <w:rsid w:val="004F7E11"/>
    <w:rsid w:val="005019EB"/>
    <w:rsid w:val="00503023"/>
    <w:rsid w:val="00505E17"/>
    <w:rsid w:val="00506020"/>
    <w:rsid w:val="00506A30"/>
    <w:rsid w:val="00511969"/>
    <w:rsid w:val="005122CC"/>
    <w:rsid w:val="0051281E"/>
    <w:rsid w:val="005145F4"/>
    <w:rsid w:val="00514BAB"/>
    <w:rsid w:val="00514F56"/>
    <w:rsid w:val="00515396"/>
    <w:rsid w:val="00515578"/>
    <w:rsid w:val="00515ADC"/>
    <w:rsid w:val="00515C0F"/>
    <w:rsid w:val="00516978"/>
    <w:rsid w:val="00516CA3"/>
    <w:rsid w:val="00516DCD"/>
    <w:rsid w:val="00517A1F"/>
    <w:rsid w:val="00520B83"/>
    <w:rsid w:val="005211DD"/>
    <w:rsid w:val="005216E5"/>
    <w:rsid w:val="005218C8"/>
    <w:rsid w:val="00522D91"/>
    <w:rsid w:val="00523255"/>
    <w:rsid w:val="00523422"/>
    <w:rsid w:val="00524200"/>
    <w:rsid w:val="00524401"/>
    <w:rsid w:val="005245D5"/>
    <w:rsid w:val="00524953"/>
    <w:rsid w:val="00524B9F"/>
    <w:rsid w:val="00525B11"/>
    <w:rsid w:val="005260DD"/>
    <w:rsid w:val="0052753F"/>
    <w:rsid w:val="00530FBC"/>
    <w:rsid w:val="00531C0B"/>
    <w:rsid w:val="0053254C"/>
    <w:rsid w:val="005339A3"/>
    <w:rsid w:val="00534303"/>
    <w:rsid w:val="00535446"/>
    <w:rsid w:val="005354A1"/>
    <w:rsid w:val="0053560E"/>
    <w:rsid w:val="00536C39"/>
    <w:rsid w:val="005370D9"/>
    <w:rsid w:val="00537F03"/>
    <w:rsid w:val="005416D4"/>
    <w:rsid w:val="00543FC7"/>
    <w:rsid w:val="00544360"/>
    <w:rsid w:val="00544D7D"/>
    <w:rsid w:val="005452D2"/>
    <w:rsid w:val="00545BFE"/>
    <w:rsid w:val="00545CFA"/>
    <w:rsid w:val="00546097"/>
    <w:rsid w:val="00552EAD"/>
    <w:rsid w:val="00552EDD"/>
    <w:rsid w:val="00552FDE"/>
    <w:rsid w:val="005532BD"/>
    <w:rsid w:val="005543F9"/>
    <w:rsid w:val="00554478"/>
    <w:rsid w:val="00555226"/>
    <w:rsid w:val="00555B16"/>
    <w:rsid w:val="00555C4F"/>
    <w:rsid w:val="005560CB"/>
    <w:rsid w:val="00556C99"/>
    <w:rsid w:val="00557251"/>
    <w:rsid w:val="005576B8"/>
    <w:rsid w:val="00557F6A"/>
    <w:rsid w:val="00560FFC"/>
    <w:rsid w:val="005617E6"/>
    <w:rsid w:val="00562E41"/>
    <w:rsid w:val="00563444"/>
    <w:rsid w:val="005635A6"/>
    <w:rsid w:val="005639F6"/>
    <w:rsid w:val="00563ADE"/>
    <w:rsid w:val="00564217"/>
    <w:rsid w:val="00564C4C"/>
    <w:rsid w:val="005658D7"/>
    <w:rsid w:val="00567B92"/>
    <w:rsid w:val="00570562"/>
    <w:rsid w:val="00571A8E"/>
    <w:rsid w:val="0057207A"/>
    <w:rsid w:val="0057399F"/>
    <w:rsid w:val="005749E1"/>
    <w:rsid w:val="00574D57"/>
    <w:rsid w:val="005756BD"/>
    <w:rsid w:val="00575C05"/>
    <w:rsid w:val="0057628C"/>
    <w:rsid w:val="00576D8F"/>
    <w:rsid w:val="0058106C"/>
    <w:rsid w:val="005814F0"/>
    <w:rsid w:val="005823C0"/>
    <w:rsid w:val="00583BAB"/>
    <w:rsid w:val="00584178"/>
    <w:rsid w:val="00585271"/>
    <w:rsid w:val="005853DE"/>
    <w:rsid w:val="0058597F"/>
    <w:rsid w:val="00587DB8"/>
    <w:rsid w:val="00587DD0"/>
    <w:rsid w:val="00587FAF"/>
    <w:rsid w:val="005907D9"/>
    <w:rsid w:val="00591623"/>
    <w:rsid w:val="00593965"/>
    <w:rsid w:val="005943EC"/>
    <w:rsid w:val="0059449A"/>
    <w:rsid w:val="00595841"/>
    <w:rsid w:val="005958A5"/>
    <w:rsid w:val="00596201"/>
    <w:rsid w:val="00596C7B"/>
    <w:rsid w:val="005A01ED"/>
    <w:rsid w:val="005A10C3"/>
    <w:rsid w:val="005A39ED"/>
    <w:rsid w:val="005A5DE0"/>
    <w:rsid w:val="005A6589"/>
    <w:rsid w:val="005A6E7E"/>
    <w:rsid w:val="005A763C"/>
    <w:rsid w:val="005B0785"/>
    <w:rsid w:val="005B1583"/>
    <w:rsid w:val="005B3465"/>
    <w:rsid w:val="005B516C"/>
    <w:rsid w:val="005B5964"/>
    <w:rsid w:val="005B5E1C"/>
    <w:rsid w:val="005B643A"/>
    <w:rsid w:val="005B6704"/>
    <w:rsid w:val="005B7419"/>
    <w:rsid w:val="005B7BAD"/>
    <w:rsid w:val="005B7CE1"/>
    <w:rsid w:val="005C00AF"/>
    <w:rsid w:val="005C05C3"/>
    <w:rsid w:val="005C196A"/>
    <w:rsid w:val="005C1A25"/>
    <w:rsid w:val="005C1BC8"/>
    <w:rsid w:val="005C1F18"/>
    <w:rsid w:val="005C1F4B"/>
    <w:rsid w:val="005C2C3F"/>
    <w:rsid w:val="005C36B7"/>
    <w:rsid w:val="005C476F"/>
    <w:rsid w:val="005C5415"/>
    <w:rsid w:val="005C7746"/>
    <w:rsid w:val="005C78AF"/>
    <w:rsid w:val="005D0584"/>
    <w:rsid w:val="005D1575"/>
    <w:rsid w:val="005D224B"/>
    <w:rsid w:val="005D24E8"/>
    <w:rsid w:val="005D2B01"/>
    <w:rsid w:val="005D3844"/>
    <w:rsid w:val="005D45A3"/>
    <w:rsid w:val="005D4DC9"/>
    <w:rsid w:val="005D5ECC"/>
    <w:rsid w:val="005D6A8F"/>
    <w:rsid w:val="005D730B"/>
    <w:rsid w:val="005E0A11"/>
    <w:rsid w:val="005E0CA8"/>
    <w:rsid w:val="005E16E8"/>
    <w:rsid w:val="005E275F"/>
    <w:rsid w:val="005E3D73"/>
    <w:rsid w:val="005E41AC"/>
    <w:rsid w:val="005E547F"/>
    <w:rsid w:val="005E576C"/>
    <w:rsid w:val="005E616C"/>
    <w:rsid w:val="005E65FB"/>
    <w:rsid w:val="005E76D7"/>
    <w:rsid w:val="005F0C13"/>
    <w:rsid w:val="005F1371"/>
    <w:rsid w:val="005F205F"/>
    <w:rsid w:val="005F20EA"/>
    <w:rsid w:val="005F2F90"/>
    <w:rsid w:val="005F3DF9"/>
    <w:rsid w:val="005F5917"/>
    <w:rsid w:val="005F5CD5"/>
    <w:rsid w:val="005F6B3D"/>
    <w:rsid w:val="005F6F0D"/>
    <w:rsid w:val="0060031D"/>
    <w:rsid w:val="00601CA6"/>
    <w:rsid w:val="00602768"/>
    <w:rsid w:val="006029B6"/>
    <w:rsid w:val="00603E22"/>
    <w:rsid w:val="006050FE"/>
    <w:rsid w:val="0060527A"/>
    <w:rsid w:val="006063CA"/>
    <w:rsid w:val="006065F5"/>
    <w:rsid w:val="00607FDE"/>
    <w:rsid w:val="00610AF0"/>
    <w:rsid w:val="00610C0D"/>
    <w:rsid w:val="00610DF4"/>
    <w:rsid w:val="00611348"/>
    <w:rsid w:val="00611817"/>
    <w:rsid w:val="00611A34"/>
    <w:rsid w:val="00612816"/>
    <w:rsid w:val="0061367B"/>
    <w:rsid w:val="006141D6"/>
    <w:rsid w:val="00615115"/>
    <w:rsid w:val="0061565C"/>
    <w:rsid w:val="006158A3"/>
    <w:rsid w:val="006169C7"/>
    <w:rsid w:val="00616DD5"/>
    <w:rsid w:val="0061730A"/>
    <w:rsid w:val="00621392"/>
    <w:rsid w:val="006227EB"/>
    <w:rsid w:val="00622973"/>
    <w:rsid w:val="006241A9"/>
    <w:rsid w:val="00625008"/>
    <w:rsid w:val="00626349"/>
    <w:rsid w:val="0062733A"/>
    <w:rsid w:val="0062742B"/>
    <w:rsid w:val="0063003A"/>
    <w:rsid w:val="006313D4"/>
    <w:rsid w:val="00631D0F"/>
    <w:rsid w:val="00631E58"/>
    <w:rsid w:val="00632C39"/>
    <w:rsid w:val="00632CA3"/>
    <w:rsid w:val="00632F1C"/>
    <w:rsid w:val="006349B1"/>
    <w:rsid w:val="00634E8E"/>
    <w:rsid w:val="0063574B"/>
    <w:rsid w:val="00637DC3"/>
    <w:rsid w:val="00640CC5"/>
    <w:rsid w:val="006415C0"/>
    <w:rsid w:val="00641BF8"/>
    <w:rsid w:val="00641F90"/>
    <w:rsid w:val="006428E9"/>
    <w:rsid w:val="00642B4E"/>
    <w:rsid w:val="00644DCA"/>
    <w:rsid w:val="00645F48"/>
    <w:rsid w:val="0065088E"/>
    <w:rsid w:val="00650D31"/>
    <w:rsid w:val="00651291"/>
    <w:rsid w:val="006529FE"/>
    <w:rsid w:val="006542B3"/>
    <w:rsid w:val="00654583"/>
    <w:rsid w:val="006547CE"/>
    <w:rsid w:val="00655BD4"/>
    <w:rsid w:val="0065732B"/>
    <w:rsid w:val="006577BB"/>
    <w:rsid w:val="0066132A"/>
    <w:rsid w:val="00661469"/>
    <w:rsid w:val="00662D89"/>
    <w:rsid w:val="006631D6"/>
    <w:rsid w:val="006633EC"/>
    <w:rsid w:val="00663939"/>
    <w:rsid w:val="00663D02"/>
    <w:rsid w:val="00664BD8"/>
    <w:rsid w:val="00665A6D"/>
    <w:rsid w:val="00665D6D"/>
    <w:rsid w:val="0067003C"/>
    <w:rsid w:val="00670104"/>
    <w:rsid w:val="00670E4B"/>
    <w:rsid w:val="00672C39"/>
    <w:rsid w:val="00672C88"/>
    <w:rsid w:val="006734E9"/>
    <w:rsid w:val="0067358E"/>
    <w:rsid w:val="00673972"/>
    <w:rsid w:val="006743D8"/>
    <w:rsid w:val="00675495"/>
    <w:rsid w:val="006761D5"/>
    <w:rsid w:val="006769CD"/>
    <w:rsid w:val="00676BC0"/>
    <w:rsid w:val="00680619"/>
    <w:rsid w:val="00680F98"/>
    <w:rsid w:val="00681037"/>
    <w:rsid w:val="0068165A"/>
    <w:rsid w:val="0068417E"/>
    <w:rsid w:val="00684249"/>
    <w:rsid w:val="006848D3"/>
    <w:rsid w:val="00684FE7"/>
    <w:rsid w:val="00686B02"/>
    <w:rsid w:val="0069009C"/>
    <w:rsid w:val="00692515"/>
    <w:rsid w:val="006931DE"/>
    <w:rsid w:val="006931E6"/>
    <w:rsid w:val="00693425"/>
    <w:rsid w:val="00693B32"/>
    <w:rsid w:val="0069407E"/>
    <w:rsid w:val="006944DA"/>
    <w:rsid w:val="00694584"/>
    <w:rsid w:val="00694D87"/>
    <w:rsid w:val="00694E71"/>
    <w:rsid w:val="00695A5F"/>
    <w:rsid w:val="006969E0"/>
    <w:rsid w:val="00696C3C"/>
    <w:rsid w:val="00696CA5"/>
    <w:rsid w:val="00696CB4"/>
    <w:rsid w:val="00697001"/>
    <w:rsid w:val="00697280"/>
    <w:rsid w:val="006A1842"/>
    <w:rsid w:val="006A226C"/>
    <w:rsid w:val="006A658B"/>
    <w:rsid w:val="006A6978"/>
    <w:rsid w:val="006A747B"/>
    <w:rsid w:val="006A7571"/>
    <w:rsid w:val="006A7E1A"/>
    <w:rsid w:val="006B0C0C"/>
    <w:rsid w:val="006B10AC"/>
    <w:rsid w:val="006B1D2E"/>
    <w:rsid w:val="006B29D2"/>
    <w:rsid w:val="006B3AB4"/>
    <w:rsid w:val="006B5BEB"/>
    <w:rsid w:val="006B5E32"/>
    <w:rsid w:val="006B6917"/>
    <w:rsid w:val="006B76CD"/>
    <w:rsid w:val="006B7EF3"/>
    <w:rsid w:val="006C0312"/>
    <w:rsid w:val="006C04D5"/>
    <w:rsid w:val="006C146E"/>
    <w:rsid w:val="006C1475"/>
    <w:rsid w:val="006C2D74"/>
    <w:rsid w:val="006C3275"/>
    <w:rsid w:val="006C3402"/>
    <w:rsid w:val="006C3FB2"/>
    <w:rsid w:val="006C43EC"/>
    <w:rsid w:val="006C443F"/>
    <w:rsid w:val="006C56D5"/>
    <w:rsid w:val="006C5C2A"/>
    <w:rsid w:val="006C5DFE"/>
    <w:rsid w:val="006C6D7A"/>
    <w:rsid w:val="006C7105"/>
    <w:rsid w:val="006D077D"/>
    <w:rsid w:val="006D1992"/>
    <w:rsid w:val="006D1F29"/>
    <w:rsid w:val="006D20FB"/>
    <w:rsid w:val="006D24FB"/>
    <w:rsid w:val="006D2654"/>
    <w:rsid w:val="006D269C"/>
    <w:rsid w:val="006D2E40"/>
    <w:rsid w:val="006D3137"/>
    <w:rsid w:val="006D35E3"/>
    <w:rsid w:val="006D3B6A"/>
    <w:rsid w:val="006D6237"/>
    <w:rsid w:val="006D718C"/>
    <w:rsid w:val="006D7253"/>
    <w:rsid w:val="006D76BA"/>
    <w:rsid w:val="006D7A1C"/>
    <w:rsid w:val="006E0256"/>
    <w:rsid w:val="006E02A4"/>
    <w:rsid w:val="006E0326"/>
    <w:rsid w:val="006E1FB8"/>
    <w:rsid w:val="006E1FFA"/>
    <w:rsid w:val="006E2C90"/>
    <w:rsid w:val="006E3175"/>
    <w:rsid w:val="006E336F"/>
    <w:rsid w:val="006E45A0"/>
    <w:rsid w:val="006E59C9"/>
    <w:rsid w:val="006E5BC6"/>
    <w:rsid w:val="006E5C4D"/>
    <w:rsid w:val="006F11DF"/>
    <w:rsid w:val="006F16E4"/>
    <w:rsid w:val="006F2AA2"/>
    <w:rsid w:val="006F3F11"/>
    <w:rsid w:val="006F4357"/>
    <w:rsid w:val="006F44E1"/>
    <w:rsid w:val="006F48C2"/>
    <w:rsid w:val="006F596C"/>
    <w:rsid w:val="006F605B"/>
    <w:rsid w:val="006F78D4"/>
    <w:rsid w:val="006F7AA5"/>
    <w:rsid w:val="0070152F"/>
    <w:rsid w:val="007017BF"/>
    <w:rsid w:val="0070311C"/>
    <w:rsid w:val="0070387D"/>
    <w:rsid w:val="0070420F"/>
    <w:rsid w:val="00704D35"/>
    <w:rsid w:val="00705CFF"/>
    <w:rsid w:val="007067BA"/>
    <w:rsid w:val="007077C8"/>
    <w:rsid w:val="00707E63"/>
    <w:rsid w:val="00710114"/>
    <w:rsid w:val="00710C0B"/>
    <w:rsid w:val="00710E3D"/>
    <w:rsid w:val="00711531"/>
    <w:rsid w:val="00712B4C"/>
    <w:rsid w:val="00714959"/>
    <w:rsid w:val="00714E6F"/>
    <w:rsid w:val="0071557E"/>
    <w:rsid w:val="00716576"/>
    <w:rsid w:val="00716907"/>
    <w:rsid w:val="00716E0E"/>
    <w:rsid w:val="00717454"/>
    <w:rsid w:val="00717CCB"/>
    <w:rsid w:val="00721E7A"/>
    <w:rsid w:val="00722AE2"/>
    <w:rsid w:val="00722DDB"/>
    <w:rsid w:val="00723FFC"/>
    <w:rsid w:val="00725839"/>
    <w:rsid w:val="00726DE1"/>
    <w:rsid w:val="007274E9"/>
    <w:rsid w:val="00727BB4"/>
    <w:rsid w:val="00731726"/>
    <w:rsid w:val="0073348F"/>
    <w:rsid w:val="007335AB"/>
    <w:rsid w:val="007335E5"/>
    <w:rsid w:val="0073393C"/>
    <w:rsid w:val="00733E6B"/>
    <w:rsid w:val="00736790"/>
    <w:rsid w:val="00736807"/>
    <w:rsid w:val="007369E2"/>
    <w:rsid w:val="007379A2"/>
    <w:rsid w:val="00737C4A"/>
    <w:rsid w:val="00740C83"/>
    <w:rsid w:val="0074281C"/>
    <w:rsid w:val="00744280"/>
    <w:rsid w:val="00744665"/>
    <w:rsid w:val="007455C2"/>
    <w:rsid w:val="00746353"/>
    <w:rsid w:val="00746857"/>
    <w:rsid w:val="00747580"/>
    <w:rsid w:val="00747A2C"/>
    <w:rsid w:val="00750F91"/>
    <w:rsid w:val="0075224C"/>
    <w:rsid w:val="0075277E"/>
    <w:rsid w:val="007536DA"/>
    <w:rsid w:val="007540DC"/>
    <w:rsid w:val="00754A81"/>
    <w:rsid w:val="00754DDC"/>
    <w:rsid w:val="007559B1"/>
    <w:rsid w:val="0076045F"/>
    <w:rsid w:val="00760A48"/>
    <w:rsid w:val="0076150A"/>
    <w:rsid w:val="0076206E"/>
    <w:rsid w:val="00762238"/>
    <w:rsid w:val="007626E0"/>
    <w:rsid w:val="007635E1"/>
    <w:rsid w:val="00763B03"/>
    <w:rsid w:val="00764176"/>
    <w:rsid w:val="007650B2"/>
    <w:rsid w:val="00765C02"/>
    <w:rsid w:val="007664B2"/>
    <w:rsid w:val="00766B52"/>
    <w:rsid w:val="007671E9"/>
    <w:rsid w:val="007673D2"/>
    <w:rsid w:val="00767B03"/>
    <w:rsid w:val="0077090C"/>
    <w:rsid w:val="0077138D"/>
    <w:rsid w:val="00771AAC"/>
    <w:rsid w:val="00771E45"/>
    <w:rsid w:val="0077518E"/>
    <w:rsid w:val="00775608"/>
    <w:rsid w:val="007764F4"/>
    <w:rsid w:val="0078124C"/>
    <w:rsid w:val="00782F00"/>
    <w:rsid w:val="00782FF8"/>
    <w:rsid w:val="007836EA"/>
    <w:rsid w:val="00783B36"/>
    <w:rsid w:val="00784068"/>
    <w:rsid w:val="0078539E"/>
    <w:rsid w:val="007855BF"/>
    <w:rsid w:val="00785A90"/>
    <w:rsid w:val="00785E14"/>
    <w:rsid w:val="00785F65"/>
    <w:rsid w:val="0078648A"/>
    <w:rsid w:val="00786CBB"/>
    <w:rsid w:val="00786D9E"/>
    <w:rsid w:val="00787243"/>
    <w:rsid w:val="00790512"/>
    <w:rsid w:val="00791C1C"/>
    <w:rsid w:val="0079244F"/>
    <w:rsid w:val="0079290A"/>
    <w:rsid w:val="007930A0"/>
    <w:rsid w:val="00793F19"/>
    <w:rsid w:val="00794B72"/>
    <w:rsid w:val="0079538E"/>
    <w:rsid w:val="00795520"/>
    <w:rsid w:val="007959CC"/>
    <w:rsid w:val="0079601D"/>
    <w:rsid w:val="007960D7"/>
    <w:rsid w:val="00796282"/>
    <w:rsid w:val="007964F6"/>
    <w:rsid w:val="0079778B"/>
    <w:rsid w:val="00797CA4"/>
    <w:rsid w:val="007A02D8"/>
    <w:rsid w:val="007A04BC"/>
    <w:rsid w:val="007A1492"/>
    <w:rsid w:val="007A2222"/>
    <w:rsid w:val="007A5C47"/>
    <w:rsid w:val="007A606E"/>
    <w:rsid w:val="007A68D8"/>
    <w:rsid w:val="007A7B6B"/>
    <w:rsid w:val="007A7ECF"/>
    <w:rsid w:val="007B08EE"/>
    <w:rsid w:val="007B1258"/>
    <w:rsid w:val="007B1D79"/>
    <w:rsid w:val="007B20E9"/>
    <w:rsid w:val="007B2115"/>
    <w:rsid w:val="007B246C"/>
    <w:rsid w:val="007B311C"/>
    <w:rsid w:val="007B3E47"/>
    <w:rsid w:val="007B42E3"/>
    <w:rsid w:val="007B4634"/>
    <w:rsid w:val="007B4E63"/>
    <w:rsid w:val="007B5117"/>
    <w:rsid w:val="007B51DD"/>
    <w:rsid w:val="007B5956"/>
    <w:rsid w:val="007B6512"/>
    <w:rsid w:val="007B6579"/>
    <w:rsid w:val="007C1736"/>
    <w:rsid w:val="007C2E3B"/>
    <w:rsid w:val="007C3644"/>
    <w:rsid w:val="007C3CCF"/>
    <w:rsid w:val="007C4B71"/>
    <w:rsid w:val="007C4CD1"/>
    <w:rsid w:val="007C5D94"/>
    <w:rsid w:val="007C5FFA"/>
    <w:rsid w:val="007D077F"/>
    <w:rsid w:val="007D0E02"/>
    <w:rsid w:val="007D1ED4"/>
    <w:rsid w:val="007D1FB4"/>
    <w:rsid w:val="007D206D"/>
    <w:rsid w:val="007D280E"/>
    <w:rsid w:val="007D32E3"/>
    <w:rsid w:val="007D33CD"/>
    <w:rsid w:val="007D6488"/>
    <w:rsid w:val="007D658E"/>
    <w:rsid w:val="007D65C7"/>
    <w:rsid w:val="007D76B4"/>
    <w:rsid w:val="007D7B67"/>
    <w:rsid w:val="007D7F7A"/>
    <w:rsid w:val="007E0D34"/>
    <w:rsid w:val="007E0EEC"/>
    <w:rsid w:val="007E15E7"/>
    <w:rsid w:val="007E197C"/>
    <w:rsid w:val="007E31B1"/>
    <w:rsid w:val="007E32BC"/>
    <w:rsid w:val="007E3760"/>
    <w:rsid w:val="007E3E94"/>
    <w:rsid w:val="007E4882"/>
    <w:rsid w:val="007E4E8D"/>
    <w:rsid w:val="007E5059"/>
    <w:rsid w:val="007E5A5F"/>
    <w:rsid w:val="007E5DE9"/>
    <w:rsid w:val="007E77EB"/>
    <w:rsid w:val="007E79B0"/>
    <w:rsid w:val="007F05C2"/>
    <w:rsid w:val="007F11A5"/>
    <w:rsid w:val="007F2381"/>
    <w:rsid w:val="007F3F75"/>
    <w:rsid w:val="007F4E1F"/>
    <w:rsid w:val="007F509C"/>
    <w:rsid w:val="007F631A"/>
    <w:rsid w:val="0080150D"/>
    <w:rsid w:val="0080186D"/>
    <w:rsid w:val="00801F65"/>
    <w:rsid w:val="0080219E"/>
    <w:rsid w:val="00802453"/>
    <w:rsid w:val="008038BF"/>
    <w:rsid w:val="0080425D"/>
    <w:rsid w:val="008047A2"/>
    <w:rsid w:val="0080596F"/>
    <w:rsid w:val="008063C1"/>
    <w:rsid w:val="00806689"/>
    <w:rsid w:val="00806929"/>
    <w:rsid w:val="00806D74"/>
    <w:rsid w:val="008072BC"/>
    <w:rsid w:val="00807BEC"/>
    <w:rsid w:val="0081012B"/>
    <w:rsid w:val="00810A64"/>
    <w:rsid w:val="008112A3"/>
    <w:rsid w:val="008114DB"/>
    <w:rsid w:val="00811D34"/>
    <w:rsid w:val="00812308"/>
    <w:rsid w:val="008134EF"/>
    <w:rsid w:val="00813ACE"/>
    <w:rsid w:val="00813F5D"/>
    <w:rsid w:val="008144D9"/>
    <w:rsid w:val="00816122"/>
    <w:rsid w:val="00816DD5"/>
    <w:rsid w:val="00820FAC"/>
    <w:rsid w:val="00822AA8"/>
    <w:rsid w:val="00822B8D"/>
    <w:rsid w:val="008231E8"/>
    <w:rsid w:val="008237E7"/>
    <w:rsid w:val="008238AF"/>
    <w:rsid w:val="0082453C"/>
    <w:rsid w:val="00824A1C"/>
    <w:rsid w:val="008253A6"/>
    <w:rsid w:val="00825823"/>
    <w:rsid w:val="008268FE"/>
    <w:rsid w:val="008273F5"/>
    <w:rsid w:val="00827610"/>
    <w:rsid w:val="008277F1"/>
    <w:rsid w:val="00827972"/>
    <w:rsid w:val="00827E92"/>
    <w:rsid w:val="008321BE"/>
    <w:rsid w:val="00832E83"/>
    <w:rsid w:val="00833291"/>
    <w:rsid w:val="00836D99"/>
    <w:rsid w:val="00836E74"/>
    <w:rsid w:val="008373B7"/>
    <w:rsid w:val="0083743A"/>
    <w:rsid w:val="0083773C"/>
    <w:rsid w:val="00837CE7"/>
    <w:rsid w:val="0084049C"/>
    <w:rsid w:val="00841FB0"/>
    <w:rsid w:val="00842FCD"/>
    <w:rsid w:val="00845050"/>
    <w:rsid w:val="008450E5"/>
    <w:rsid w:val="008471CD"/>
    <w:rsid w:val="00847996"/>
    <w:rsid w:val="0085006B"/>
    <w:rsid w:val="00850C1E"/>
    <w:rsid w:val="00850F7F"/>
    <w:rsid w:val="00852146"/>
    <w:rsid w:val="00852827"/>
    <w:rsid w:val="008533B7"/>
    <w:rsid w:val="008549C7"/>
    <w:rsid w:val="00855553"/>
    <w:rsid w:val="008560BA"/>
    <w:rsid w:val="00857495"/>
    <w:rsid w:val="008575A6"/>
    <w:rsid w:val="008616BA"/>
    <w:rsid w:val="00861B94"/>
    <w:rsid w:val="00862EE7"/>
    <w:rsid w:val="008643BB"/>
    <w:rsid w:val="00865025"/>
    <w:rsid w:val="00865AC1"/>
    <w:rsid w:val="00866A6B"/>
    <w:rsid w:val="00867310"/>
    <w:rsid w:val="0087098F"/>
    <w:rsid w:val="008717FE"/>
    <w:rsid w:val="00871A6A"/>
    <w:rsid w:val="00871A9D"/>
    <w:rsid w:val="00871BE5"/>
    <w:rsid w:val="00872278"/>
    <w:rsid w:val="008726D4"/>
    <w:rsid w:val="008757B9"/>
    <w:rsid w:val="00877AD6"/>
    <w:rsid w:val="008802C7"/>
    <w:rsid w:val="0088054D"/>
    <w:rsid w:val="008817BD"/>
    <w:rsid w:val="0088188F"/>
    <w:rsid w:val="0088197F"/>
    <w:rsid w:val="008826D3"/>
    <w:rsid w:val="00882DE3"/>
    <w:rsid w:val="00883C97"/>
    <w:rsid w:val="00884D49"/>
    <w:rsid w:val="0088546F"/>
    <w:rsid w:val="0088579A"/>
    <w:rsid w:val="00885FCA"/>
    <w:rsid w:val="008865EA"/>
    <w:rsid w:val="008900AA"/>
    <w:rsid w:val="00890A3B"/>
    <w:rsid w:val="00893536"/>
    <w:rsid w:val="00895EAE"/>
    <w:rsid w:val="00896B4B"/>
    <w:rsid w:val="00897883"/>
    <w:rsid w:val="00897E5B"/>
    <w:rsid w:val="008A02FB"/>
    <w:rsid w:val="008A0329"/>
    <w:rsid w:val="008A0ABE"/>
    <w:rsid w:val="008A0C18"/>
    <w:rsid w:val="008A217D"/>
    <w:rsid w:val="008A2518"/>
    <w:rsid w:val="008A277D"/>
    <w:rsid w:val="008A2F5F"/>
    <w:rsid w:val="008A3895"/>
    <w:rsid w:val="008A430C"/>
    <w:rsid w:val="008A488A"/>
    <w:rsid w:val="008A56C9"/>
    <w:rsid w:val="008A6953"/>
    <w:rsid w:val="008A6981"/>
    <w:rsid w:val="008A7014"/>
    <w:rsid w:val="008A7116"/>
    <w:rsid w:val="008B16D1"/>
    <w:rsid w:val="008B1C3E"/>
    <w:rsid w:val="008B2C05"/>
    <w:rsid w:val="008B3576"/>
    <w:rsid w:val="008B36D3"/>
    <w:rsid w:val="008B39BC"/>
    <w:rsid w:val="008B5053"/>
    <w:rsid w:val="008B694B"/>
    <w:rsid w:val="008B6D7A"/>
    <w:rsid w:val="008B6EEA"/>
    <w:rsid w:val="008B7F86"/>
    <w:rsid w:val="008C010E"/>
    <w:rsid w:val="008C041E"/>
    <w:rsid w:val="008C0A54"/>
    <w:rsid w:val="008C0AD3"/>
    <w:rsid w:val="008C0D7B"/>
    <w:rsid w:val="008C1AFE"/>
    <w:rsid w:val="008C3428"/>
    <w:rsid w:val="008C3D1B"/>
    <w:rsid w:val="008C4F7C"/>
    <w:rsid w:val="008C62E6"/>
    <w:rsid w:val="008C65B6"/>
    <w:rsid w:val="008C7947"/>
    <w:rsid w:val="008C79B2"/>
    <w:rsid w:val="008D169B"/>
    <w:rsid w:val="008D2222"/>
    <w:rsid w:val="008D35CF"/>
    <w:rsid w:val="008D418E"/>
    <w:rsid w:val="008D4F5B"/>
    <w:rsid w:val="008D5353"/>
    <w:rsid w:val="008D68D1"/>
    <w:rsid w:val="008D708B"/>
    <w:rsid w:val="008E0779"/>
    <w:rsid w:val="008E0C26"/>
    <w:rsid w:val="008E0F7A"/>
    <w:rsid w:val="008E1370"/>
    <w:rsid w:val="008E2716"/>
    <w:rsid w:val="008E300A"/>
    <w:rsid w:val="008E31AC"/>
    <w:rsid w:val="008E362F"/>
    <w:rsid w:val="008E455B"/>
    <w:rsid w:val="008E5BDB"/>
    <w:rsid w:val="008E5C59"/>
    <w:rsid w:val="008E6295"/>
    <w:rsid w:val="008E6472"/>
    <w:rsid w:val="008E6781"/>
    <w:rsid w:val="008E6F1C"/>
    <w:rsid w:val="008F03D3"/>
    <w:rsid w:val="008F0C5B"/>
    <w:rsid w:val="008F1106"/>
    <w:rsid w:val="008F2FC3"/>
    <w:rsid w:val="008F30A4"/>
    <w:rsid w:val="008F5BB1"/>
    <w:rsid w:val="008F6067"/>
    <w:rsid w:val="008F6B08"/>
    <w:rsid w:val="008F71C4"/>
    <w:rsid w:val="00900484"/>
    <w:rsid w:val="00900B86"/>
    <w:rsid w:val="00902A69"/>
    <w:rsid w:val="009030FC"/>
    <w:rsid w:val="00903BB7"/>
    <w:rsid w:val="0090456F"/>
    <w:rsid w:val="00904FA0"/>
    <w:rsid w:val="00905BF8"/>
    <w:rsid w:val="009073A5"/>
    <w:rsid w:val="009073CA"/>
    <w:rsid w:val="0090785B"/>
    <w:rsid w:val="00910154"/>
    <w:rsid w:val="00911FB4"/>
    <w:rsid w:val="009134A0"/>
    <w:rsid w:val="00913532"/>
    <w:rsid w:val="0091357E"/>
    <w:rsid w:val="00914F8C"/>
    <w:rsid w:val="0091585A"/>
    <w:rsid w:val="00915921"/>
    <w:rsid w:val="00915BF2"/>
    <w:rsid w:val="00915D68"/>
    <w:rsid w:val="00915E94"/>
    <w:rsid w:val="009163B8"/>
    <w:rsid w:val="0091657B"/>
    <w:rsid w:val="00916829"/>
    <w:rsid w:val="00917F75"/>
    <w:rsid w:val="009209B0"/>
    <w:rsid w:val="00923260"/>
    <w:rsid w:val="009234B9"/>
    <w:rsid w:val="00923909"/>
    <w:rsid w:val="00923931"/>
    <w:rsid w:val="00924D6A"/>
    <w:rsid w:val="0092658D"/>
    <w:rsid w:val="0092677C"/>
    <w:rsid w:val="00926842"/>
    <w:rsid w:val="0093079F"/>
    <w:rsid w:val="00930CA1"/>
    <w:rsid w:val="009314CE"/>
    <w:rsid w:val="0093186A"/>
    <w:rsid w:val="00931B0D"/>
    <w:rsid w:val="00931FF3"/>
    <w:rsid w:val="0093424F"/>
    <w:rsid w:val="00935027"/>
    <w:rsid w:val="009355B3"/>
    <w:rsid w:val="009369A4"/>
    <w:rsid w:val="00936EDC"/>
    <w:rsid w:val="00937C74"/>
    <w:rsid w:val="00940006"/>
    <w:rsid w:val="00940C00"/>
    <w:rsid w:val="009419D9"/>
    <w:rsid w:val="009425C0"/>
    <w:rsid w:val="0094282C"/>
    <w:rsid w:val="00942FD6"/>
    <w:rsid w:val="00943653"/>
    <w:rsid w:val="00943CE4"/>
    <w:rsid w:val="00943D19"/>
    <w:rsid w:val="0094413D"/>
    <w:rsid w:val="009451C4"/>
    <w:rsid w:val="009458E5"/>
    <w:rsid w:val="009458F3"/>
    <w:rsid w:val="00945ABE"/>
    <w:rsid w:val="00945FCE"/>
    <w:rsid w:val="0094676B"/>
    <w:rsid w:val="00946CF1"/>
    <w:rsid w:val="00950922"/>
    <w:rsid w:val="0095227E"/>
    <w:rsid w:val="009522E1"/>
    <w:rsid w:val="00952593"/>
    <w:rsid w:val="00952888"/>
    <w:rsid w:val="009532D1"/>
    <w:rsid w:val="0095347D"/>
    <w:rsid w:val="00953ABC"/>
    <w:rsid w:val="0095558B"/>
    <w:rsid w:val="00955621"/>
    <w:rsid w:val="00955D64"/>
    <w:rsid w:val="00955DE0"/>
    <w:rsid w:val="00956C09"/>
    <w:rsid w:val="00960082"/>
    <w:rsid w:val="0096294E"/>
    <w:rsid w:val="00962D86"/>
    <w:rsid w:val="00963FB7"/>
    <w:rsid w:val="0096463B"/>
    <w:rsid w:val="00965633"/>
    <w:rsid w:val="00965B0F"/>
    <w:rsid w:val="00967B5A"/>
    <w:rsid w:val="0097060F"/>
    <w:rsid w:val="00970CAF"/>
    <w:rsid w:val="009755D2"/>
    <w:rsid w:val="00975C0E"/>
    <w:rsid w:val="00976258"/>
    <w:rsid w:val="0097703B"/>
    <w:rsid w:val="00981C77"/>
    <w:rsid w:val="00983291"/>
    <w:rsid w:val="009837BD"/>
    <w:rsid w:val="009838AB"/>
    <w:rsid w:val="00983BF1"/>
    <w:rsid w:val="00983DC5"/>
    <w:rsid w:val="009840F6"/>
    <w:rsid w:val="0098517E"/>
    <w:rsid w:val="009862D6"/>
    <w:rsid w:val="009863A3"/>
    <w:rsid w:val="00986518"/>
    <w:rsid w:val="00986806"/>
    <w:rsid w:val="00987134"/>
    <w:rsid w:val="00987598"/>
    <w:rsid w:val="00987FCA"/>
    <w:rsid w:val="00993853"/>
    <w:rsid w:val="00994133"/>
    <w:rsid w:val="009942AB"/>
    <w:rsid w:val="00994A54"/>
    <w:rsid w:val="00995757"/>
    <w:rsid w:val="00995FE7"/>
    <w:rsid w:val="00996B41"/>
    <w:rsid w:val="00996D6A"/>
    <w:rsid w:val="009A09C9"/>
    <w:rsid w:val="009A1705"/>
    <w:rsid w:val="009A1753"/>
    <w:rsid w:val="009A2F94"/>
    <w:rsid w:val="009A3783"/>
    <w:rsid w:val="009A66AB"/>
    <w:rsid w:val="009A75B0"/>
    <w:rsid w:val="009B1758"/>
    <w:rsid w:val="009B180B"/>
    <w:rsid w:val="009B3B26"/>
    <w:rsid w:val="009B4A5C"/>
    <w:rsid w:val="009B4FC7"/>
    <w:rsid w:val="009B7DB1"/>
    <w:rsid w:val="009B7FFD"/>
    <w:rsid w:val="009C0483"/>
    <w:rsid w:val="009C158B"/>
    <w:rsid w:val="009C19CA"/>
    <w:rsid w:val="009C1E9E"/>
    <w:rsid w:val="009C1ED8"/>
    <w:rsid w:val="009C39F5"/>
    <w:rsid w:val="009C491C"/>
    <w:rsid w:val="009C4AE0"/>
    <w:rsid w:val="009C4FD0"/>
    <w:rsid w:val="009C5E20"/>
    <w:rsid w:val="009C620B"/>
    <w:rsid w:val="009C6CEF"/>
    <w:rsid w:val="009C799D"/>
    <w:rsid w:val="009D0929"/>
    <w:rsid w:val="009D1193"/>
    <w:rsid w:val="009D1CF3"/>
    <w:rsid w:val="009D1D67"/>
    <w:rsid w:val="009D4939"/>
    <w:rsid w:val="009D4A4A"/>
    <w:rsid w:val="009D56C7"/>
    <w:rsid w:val="009E0F2A"/>
    <w:rsid w:val="009E2B2C"/>
    <w:rsid w:val="009E3A04"/>
    <w:rsid w:val="009E3B53"/>
    <w:rsid w:val="009E48BF"/>
    <w:rsid w:val="009E492C"/>
    <w:rsid w:val="009E5AC2"/>
    <w:rsid w:val="009E5E8D"/>
    <w:rsid w:val="009E604A"/>
    <w:rsid w:val="009E63C7"/>
    <w:rsid w:val="009E6715"/>
    <w:rsid w:val="009E71D7"/>
    <w:rsid w:val="009E7221"/>
    <w:rsid w:val="009F1364"/>
    <w:rsid w:val="009F1783"/>
    <w:rsid w:val="009F1EBC"/>
    <w:rsid w:val="009F24BB"/>
    <w:rsid w:val="009F4A5D"/>
    <w:rsid w:val="009F5DBD"/>
    <w:rsid w:val="009F6ED9"/>
    <w:rsid w:val="009F79B5"/>
    <w:rsid w:val="009F7FD8"/>
    <w:rsid w:val="00A00867"/>
    <w:rsid w:val="00A008A6"/>
    <w:rsid w:val="00A008D4"/>
    <w:rsid w:val="00A00DFC"/>
    <w:rsid w:val="00A0148B"/>
    <w:rsid w:val="00A02180"/>
    <w:rsid w:val="00A02395"/>
    <w:rsid w:val="00A03360"/>
    <w:rsid w:val="00A0343B"/>
    <w:rsid w:val="00A04CEB"/>
    <w:rsid w:val="00A05233"/>
    <w:rsid w:val="00A05EED"/>
    <w:rsid w:val="00A0714B"/>
    <w:rsid w:val="00A074D1"/>
    <w:rsid w:val="00A07DFB"/>
    <w:rsid w:val="00A10124"/>
    <w:rsid w:val="00A101F3"/>
    <w:rsid w:val="00A118F3"/>
    <w:rsid w:val="00A1210C"/>
    <w:rsid w:val="00A12A31"/>
    <w:rsid w:val="00A12D6E"/>
    <w:rsid w:val="00A1346A"/>
    <w:rsid w:val="00A143FD"/>
    <w:rsid w:val="00A149F3"/>
    <w:rsid w:val="00A160EA"/>
    <w:rsid w:val="00A16FEF"/>
    <w:rsid w:val="00A17738"/>
    <w:rsid w:val="00A179F4"/>
    <w:rsid w:val="00A20314"/>
    <w:rsid w:val="00A2161B"/>
    <w:rsid w:val="00A21758"/>
    <w:rsid w:val="00A23F62"/>
    <w:rsid w:val="00A25279"/>
    <w:rsid w:val="00A253E8"/>
    <w:rsid w:val="00A25C0F"/>
    <w:rsid w:val="00A26E23"/>
    <w:rsid w:val="00A30FBA"/>
    <w:rsid w:val="00A317C1"/>
    <w:rsid w:val="00A31B10"/>
    <w:rsid w:val="00A32021"/>
    <w:rsid w:val="00A333E2"/>
    <w:rsid w:val="00A337AA"/>
    <w:rsid w:val="00A3474A"/>
    <w:rsid w:val="00A35826"/>
    <w:rsid w:val="00A363BB"/>
    <w:rsid w:val="00A370AD"/>
    <w:rsid w:val="00A3726B"/>
    <w:rsid w:val="00A373B1"/>
    <w:rsid w:val="00A37892"/>
    <w:rsid w:val="00A37B07"/>
    <w:rsid w:val="00A37EC2"/>
    <w:rsid w:val="00A409F7"/>
    <w:rsid w:val="00A409FC"/>
    <w:rsid w:val="00A40E8D"/>
    <w:rsid w:val="00A41455"/>
    <w:rsid w:val="00A41619"/>
    <w:rsid w:val="00A44C6E"/>
    <w:rsid w:val="00A47470"/>
    <w:rsid w:val="00A47ECF"/>
    <w:rsid w:val="00A52126"/>
    <w:rsid w:val="00A52E21"/>
    <w:rsid w:val="00A533F5"/>
    <w:rsid w:val="00A54C9F"/>
    <w:rsid w:val="00A55C8C"/>
    <w:rsid w:val="00A560A9"/>
    <w:rsid w:val="00A56144"/>
    <w:rsid w:val="00A5644B"/>
    <w:rsid w:val="00A603C6"/>
    <w:rsid w:val="00A61690"/>
    <w:rsid w:val="00A627B3"/>
    <w:rsid w:val="00A62CFF"/>
    <w:rsid w:val="00A62E95"/>
    <w:rsid w:val="00A62F9C"/>
    <w:rsid w:val="00A63727"/>
    <w:rsid w:val="00A63F74"/>
    <w:rsid w:val="00A6469E"/>
    <w:rsid w:val="00A64B07"/>
    <w:rsid w:val="00A64EF2"/>
    <w:rsid w:val="00A650B1"/>
    <w:rsid w:val="00A65489"/>
    <w:rsid w:val="00A65814"/>
    <w:rsid w:val="00A65B64"/>
    <w:rsid w:val="00A67367"/>
    <w:rsid w:val="00A67764"/>
    <w:rsid w:val="00A70523"/>
    <w:rsid w:val="00A7095B"/>
    <w:rsid w:val="00A70A4D"/>
    <w:rsid w:val="00A715E7"/>
    <w:rsid w:val="00A7228E"/>
    <w:rsid w:val="00A723E0"/>
    <w:rsid w:val="00A723ED"/>
    <w:rsid w:val="00A72A5D"/>
    <w:rsid w:val="00A73569"/>
    <w:rsid w:val="00A73FD7"/>
    <w:rsid w:val="00A74036"/>
    <w:rsid w:val="00A744AB"/>
    <w:rsid w:val="00A74832"/>
    <w:rsid w:val="00A757B7"/>
    <w:rsid w:val="00A75966"/>
    <w:rsid w:val="00A760D5"/>
    <w:rsid w:val="00A76A17"/>
    <w:rsid w:val="00A77494"/>
    <w:rsid w:val="00A775E1"/>
    <w:rsid w:val="00A77EF1"/>
    <w:rsid w:val="00A80650"/>
    <w:rsid w:val="00A81E75"/>
    <w:rsid w:val="00A823C0"/>
    <w:rsid w:val="00A82B27"/>
    <w:rsid w:val="00A8300F"/>
    <w:rsid w:val="00A8311E"/>
    <w:rsid w:val="00A839E1"/>
    <w:rsid w:val="00A83FC1"/>
    <w:rsid w:val="00A84ADB"/>
    <w:rsid w:val="00A87278"/>
    <w:rsid w:val="00A87B77"/>
    <w:rsid w:val="00A906C9"/>
    <w:rsid w:val="00A909CD"/>
    <w:rsid w:val="00A91DBE"/>
    <w:rsid w:val="00A91DD6"/>
    <w:rsid w:val="00A91F07"/>
    <w:rsid w:val="00A924C1"/>
    <w:rsid w:val="00A9273D"/>
    <w:rsid w:val="00A93704"/>
    <w:rsid w:val="00A948E2"/>
    <w:rsid w:val="00A94A61"/>
    <w:rsid w:val="00A94D43"/>
    <w:rsid w:val="00A95900"/>
    <w:rsid w:val="00A96303"/>
    <w:rsid w:val="00A97D43"/>
    <w:rsid w:val="00AA062B"/>
    <w:rsid w:val="00AA290C"/>
    <w:rsid w:val="00AA2F41"/>
    <w:rsid w:val="00AA3578"/>
    <w:rsid w:val="00AA3CDE"/>
    <w:rsid w:val="00AA3DB9"/>
    <w:rsid w:val="00AA4A23"/>
    <w:rsid w:val="00AA5BC3"/>
    <w:rsid w:val="00AA67C8"/>
    <w:rsid w:val="00AA6D20"/>
    <w:rsid w:val="00AB16F8"/>
    <w:rsid w:val="00AB1F45"/>
    <w:rsid w:val="00AB24D8"/>
    <w:rsid w:val="00AB423D"/>
    <w:rsid w:val="00AB48BD"/>
    <w:rsid w:val="00AB4AA3"/>
    <w:rsid w:val="00AB51C2"/>
    <w:rsid w:val="00AB5409"/>
    <w:rsid w:val="00AB64ED"/>
    <w:rsid w:val="00AB6A59"/>
    <w:rsid w:val="00AB7F3E"/>
    <w:rsid w:val="00AC032A"/>
    <w:rsid w:val="00AC0571"/>
    <w:rsid w:val="00AC07F7"/>
    <w:rsid w:val="00AC0905"/>
    <w:rsid w:val="00AC0970"/>
    <w:rsid w:val="00AC187D"/>
    <w:rsid w:val="00AC1F24"/>
    <w:rsid w:val="00AC2FB2"/>
    <w:rsid w:val="00AC3B2A"/>
    <w:rsid w:val="00AC4603"/>
    <w:rsid w:val="00AC5F02"/>
    <w:rsid w:val="00AC6203"/>
    <w:rsid w:val="00AC6B88"/>
    <w:rsid w:val="00AC792F"/>
    <w:rsid w:val="00AD0453"/>
    <w:rsid w:val="00AD10E7"/>
    <w:rsid w:val="00AD1FD1"/>
    <w:rsid w:val="00AD2A65"/>
    <w:rsid w:val="00AD2D3C"/>
    <w:rsid w:val="00AD5AC5"/>
    <w:rsid w:val="00AE010E"/>
    <w:rsid w:val="00AE0297"/>
    <w:rsid w:val="00AE3016"/>
    <w:rsid w:val="00AE5DD9"/>
    <w:rsid w:val="00AE6915"/>
    <w:rsid w:val="00AE69C1"/>
    <w:rsid w:val="00AE700F"/>
    <w:rsid w:val="00AE7879"/>
    <w:rsid w:val="00AE78D5"/>
    <w:rsid w:val="00AF0493"/>
    <w:rsid w:val="00AF10D7"/>
    <w:rsid w:val="00AF1B41"/>
    <w:rsid w:val="00AF218B"/>
    <w:rsid w:val="00AF2226"/>
    <w:rsid w:val="00AF2A0A"/>
    <w:rsid w:val="00AF3DE5"/>
    <w:rsid w:val="00AF410A"/>
    <w:rsid w:val="00AF5343"/>
    <w:rsid w:val="00AF7D16"/>
    <w:rsid w:val="00B001B2"/>
    <w:rsid w:val="00B00538"/>
    <w:rsid w:val="00B0071C"/>
    <w:rsid w:val="00B01327"/>
    <w:rsid w:val="00B01704"/>
    <w:rsid w:val="00B018C9"/>
    <w:rsid w:val="00B028A4"/>
    <w:rsid w:val="00B030EC"/>
    <w:rsid w:val="00B041F1"/>
    <w:rsid w:val="00B04B87"/>
    <w:rsid w:val="00B053F9"/>
    <w:rsid w:val="00B063E3"/>
    <w:rsid w:val="00B06541"/>
    <w:rsid w:val="00B069DA"/>
    <w:rsid w:val="00B070A9"/>
    <w:rsid w:val="00B070BA"/>
    <w:rsid w:val="00B075CD"/>
    <w:rsid w:val="00B10ACB"/>
    <w:rsid w:val="00B11F4C"/>
    <w:rsid w:val="00B12C33"/>
    <w:rsid w:val="00B13CE9"/>
    <w:rsid w:val="00B143C8"/>
    <w:rsid w:val="00B1505F"/>
    <w:rsid w:val="00B15995"/>
    <w:rsid w:val="00B166AC"/>
    <w:rsid w:val="00B17631"/>
    <w:rsid w:val="00B17948"/>
    <w:rsid w:val="00B17DE2"/>
    <w:rsid w:val="00B2016A"/>
    <w:rsid w:val="00B2132A"/>
    <w:rsid w:val="00B21C90"/>
    <w:rsid w:val="00B21F9D"/>
    <w:rsid w:val="00B220CE"/>
    <w:rsid w:val="00B22181"/>
    <w:rsid w:val="00B221A7"/>
    <w:rsid w:val="00B223D4"/>
    <w:rsid w:val="00B2286A"/>
    <w:rsid w:val="00B22E35"/>
    <w:rsid w:val="00B23585"/>
    <w:rsid w:val="00B238ED"/>
    <w:rsid w:val="00B24579"/>
    <w:rsid w:val="00B26194"/>
    <w:rsid w:val="00B26D52"/>
    <w:rsid w:val="00B26F23"/>
    <w:rsid w:val="00B26F8C"/>
    <w:rsid w:val="00B30DC9"/>
    <w:rsid w:val="00B3252A"/>
    <w:rsid w:val="00B331DA"/>
    <w:rsid w:val="00B33960"/>
    <w:rsid w:val="00B34736"/>
    <w:rsid w:val="00B34DC1"/>
    <w:rsid w:val="00B35288"/>
    <w:rsid w:val="00B37846"/>
    <w:rsid w:val="00B378C4"/>
    <w:rsid w:val="00B402B9"/>
    <w:rsid w:val="00B40625"/>
    <w:rsid w:val="00B40D98"/>
    <w:rsid w:val="00B40E6E"/>
    <w:rsid w:val="00B4180B"/>
    <w:rsid w:val="00B418DA"/>
    <w:rsid w:val="00B42267"/>
    <w:rsid w:val="00B4272C"/>
    <w:rsid w:val="00B42B11"/>
    <w:rsid w:val="00B463B0"/>
    <w:rsid w:val="00B469CA"/>
    <w:rsid w:val="00B46A83"/>
    <w:rsid w:val="00B47BEB"/>
    <w:rsid w:val="00B50F90"/>
    <w:rsid w:val="00B51F9D"/>
    <w:rsid w:val="00B5298D"/>
    <w:rsid w:val="00B529E6"/>
    <w:rsid w:val="00B532DE"/>
    <w:rsid w:val="00B54D84"/>
    <w:rsid w:val="00B553FF"/>
    <w:rsid w:val="00B55792"/>
    <w:rsid w:val="00B55E0C"/>
    <w:rsid w:val="00B56501"/>
    <w:rsid w:val="00B5670A"/>
    <w:rsid w:val="00B56EFC"/>
    <w:rsid w:val="00B606AD"/>
    <w:rsid w:val="00B60840"/>
    <w:rsid w:val="00B60994"/>
    <w:rsid w:val="00B60A87"/>
    <w:rsid w:val="00B60C46"/>
    <w:rsid w:val="00B61211"/>
    <w:rsid w:val="00B61B55"/>
    <w:rsid w:val="00B61D9C"/>
    <w:rsid w:val="00B62BBE"/>
    <w:rsid w:val="00B634AF"/>
    <w:rsid w:val="00B634B6"/>
    <w:rsid w:val="00B63586"/>
    <w:rsid w:val="00B6398D"/>
    <w:rsid w:val="00B6603F"/>
    <w:rsid w:val="00B669D6"/>
    <w:rsid w:val="00B67B3A"/>
    <w:rsid w:val="00B701FF"/>
    <w:rsid w:val="00B719BE"/>
    <w:rsid w:val="00B7227C"/>
    <w:rsid w:val="00B73579"/>
    <w:rsid w:val="00B74D5D"/>
    <w:rsid w:val="00B753A3"/>
    <w:rsid w:val="00B7571A"/>
    <w:rsid w:val="00B75980"/>
    <w:rsid w:val="00B76F3F"/>
    <w:rsid w:val="00B77227"/>
    <w:rsid w:val="00B77A02"/>
    <w:rsid w:val="00B77E03"/>
    <w:rsid w:val="00B77FF6"/>
    <w:rsid w:val="00B80B12"/>
    <w:rsid w:val="00B81407"/>
    <w:rsid w:val="00B81DEA"/>
    <w:rsid w:val="00B81FCE"/>
    <w:rsid w:val="00B82896"/>
    <w:rsid w:val="00B82C6B"/>
    <w:rsid w:val="00B831ED"/>
    <w:rsid w:val="00B83AC4"/>
    <w:rsid w:val="00B86963"/>
    <w:rsid w:val="00B87377"/>
    <w:rsid w:val="00B9030F"/>
    <w:rsid w:val="00B905B0"/>
    <w:rsid w:val="00B9240D"/>
    <w:rsid w:val="00B9255D"/>
    <w:rsid w:val="00B92BF1"/>
    <w:rsid w:val="00B94227"/>
    <w:rsid w:val="00B9439E"/>
    <w:rsid w:val="00B96991"/>
    <w:rsid w:val="00BA01E8"/>
    <w:rsid w:val="00BA025C"/>
    <w:rsid w:val="00BA0523"/>
    <w:rsid w:val="00BA096B"/>
    <w:rsid w:val="00BA0ADA"/>
    <w:rsid w:val="00BA0C89"/>
    <w:rsid w:val="00BA11E9"/>
    <w:rsid w:val="00BA1926"/>
    <w:rsid w:val="00BA1DAA"/>
    <w:rsid w:val="00BA205E"/>
    <w:rsid w:val="00BA40EF"/>
    <w:rsid w:val="00BA4DFF"/>
    <w:rsid w:val="00BA6624"/>
    <w:rsid w:val="00BA664E"/>
    <w:rsid w:val="00BA7604"/>
    <w:rsid w:val="00BB003F"/>
    <w:rsid w:val="00BB0065"/>
    <w:rsid w:val="00BB0255"/>
    <w:rsid w:val="00BB080D"/>
    <w:rsid w:val="00BB0885"/>
    <w:rsid w:val="00BB165A"/>
    <w:rsid w:val="00BB26F9"/>
    <w:rsid w:val="00BB41FC"/>
    <w:rsid w:val="00BB482F"/>
    <w:rsid w:val="00BB58D3"/>
    <w:rsid w:val="00BB59D2"/>
    <w:rsid w:val="00BB7C2E"/>
    <w:rsid w:val="00BC08DC"/>
    <w:rsid w:val="00BC1248"/>
    <w:rsid w:val="00BC25C6"/>
    <w:rsid w:val="00BC25F6"/>
    <w:rsid w:val="00BC2607"/>
    <w:rsid w:val="00BC29FE"/>
    <w:rsid w:val="00BC3817"/>
    <w:rsid w:val="00BC4015"/>
    <w:rsid w:val="00BC45EF"/>
    <w:rsid w:val="00BC5AC7"/>
    <w:rsid w:val="00BC69CA"/>
    <w:rsid w:val="00BD023A"/>
    <w:rsid w:val="00BD02EB"/>
    <w:rsid w:val="00BD219F"/>
    <w:rsid w:val="00BD51B0"/>
    <w:rsid w:val="00BD6322"/>
    <w:rsid w:val="00BD64FC"/>
    <w:rsid w:val="00BD68AB"/>
    <w:rsid w:val="00BD6FDF"/>
    <w:rsid w:val="00BE0E5B"/>
    <w:rsid w:val="00BE1562"/>
    <w:rsid w:val="00BE15DD"/>
    <w:rsid w:val="00BE26B5"/>
    <w:rsid w:val="00BE2813"/>
    <w:rsid w:val="00BE29BE"/>
    <w:rsid w:val="00BE2CE7"/>
    <w:rsid w:val="00BE2E84"/>
    <w:rsid w:val="00BE2F70"/>
    <w:rsid w:val="00BE3493"/>
    <w:rsid w:val="00BE4020"/>
    <w:rsid w:val="00BE5BD5"/>
    <w:rsid w:val="00BE6999"/>
    <w:rsid w:val="00BF0D70"/>
    <w:rsid w:val="00BF1632"/>
    <w:rsid w:val="00BF1FED"/>
    <w:rsid w:val="00BF2719"/>
    <w:rsid w:val="00BF328E"/>
    <w:rsid w:val="00BF37A2"/>
    <w:rsid w:val="00BF53A1"/>
    <w:rsid w:val="00BF5677"/>
    <w:rsid w:val="00BF64A3"/>
    <w:rsid w:val="00BF677C"/>
    <w:rsid w:val="00BF6DD0"/>
    <w:rsid w:val="00BF6FF7"/>
    <w:rsid w:val="00BF7217"/>
    <w:rsid w:val="00BF7427"/>
    <w:rsid w:val="00BF7877"/>
    <w:rsid w:val="00C00197"/>
    <w:rsid w:val="00C0183E"/>
    <w:rsid w:val="00C01B2E"/>
    <w:rsid w:val="00C0233A"/>
    <w:rsid w:val="00C02676"/>
    <w:rsid w:val="00C036AD"/>
    <w:rsid w:val="00C03B02"/>
    <w:rsid w:val="00C03FF2"/>
    <w:rsid w:val="00C0498D"/>
    <w:rsid w:val="00C1001B"/>
    <w:rsid w:val="00C10201"/>
    <w:rsid w:val="00C10284"/>
    <w:rsid w:val="00C10A1B"/>
    <w:rsid w:val="00C10CB0"/>
    <w:rsid w:val="00C113A5"/>
    <w:rsid w:val="00C12E8B"/>
    <w:rsid w:val="00C1536F"/>
    <w:rsid w:val="00C1587A"/>
    <w:rsid w:val="00C17370"/>
    <w:rsid w:val="00C1737F"/>
    <w:rsid w:val="00C1782C"/>
    <w:rsid w:val="00C207FF"/>
    <w:rsid w:val="00C2106D"/>
    <w:rsid w:val="00C215D8"/>
    <w:rsid w:val="00C228E2"/>
    <w:rsid w:val="00C22A9B"/>
    <w:rsid w:val="00C22BE2"/>
    <w:rsid w:val="00C232A6"/>
    <w:rsid w:val="00C234A2"/>
    <w:rsid w:val="00C24377"/>
    <w:rsid w:val="00C24EB6"/>
    <w:rsid w:val="00C25B52"/>
    <w:rsid w:val="00C27496"/>
    <w:rsid w:val="00C2789E"/>
    <w:rsid w:val="00C27F2B"/>
    <w:rsid w:val="00C30C3D"/>
    <w:rsid w:val="00C3288B"/>
    <w:rsid w:val="00C32AA1"/>
    <w:rsid w:val="00C3355C"/>
    <w:rsid w:val="00C34C42"/>
    <w:rsid w:val="00C34E2A"/>
    <w:rsid w:val="00C35C29"/>
    <w:rsid w:val="00C3664B"/>
    <w:rsid w:val="00C36669"/>
    <w:rsid w:val="00C373FD"/>
    <w:rsid w:val="00C4021D"/>
    <w:rsid w:val="00C40233"/>
    <w:rsid w:val="00C40651"/>
    <w:rsid w:val="00C42042"/>
    <w:rsid w:val="00C4282F"/>
    <w:rsid w:val="00C433BD"/>
    <w:rsid w:val="00C43CBC"/>
    <w:rsid w:val="00C44E4A"/>
    <w:rsid w:val="00C46067"/>
    <w:rsid w:val="00C464B9"/>
    <w:rsid w:val="00C46CE9"/>
    <w:rsid w:val="00C47D25"/>
    <w:rsid w:val="00C50BBB"/>
    <w:rsid w:val="00C51539"/>
    <w:rsid w:val="00C51A46"/>
    <w:rsid w:val="00C5279C"/>
    <w:rsid w:val="00C530C5"/>
    <w:rsid w:val="00C53DB3"/>
    <w:rsid w:val="00C562D5"/>
    <w:rsid w:val="00C56B6A"/>
    <w:rsid w:val="00C636CF"/>
    <w:rsid w:val="00C64EDE"/>
    <w:rsid w:val="00C658D4"/>
    <w:rsid w:val="00C667D6"/>
    <w:rsid w:val="00C668EC"/>
    <w:rsid w:val="00C67BA8"/>
    <w:rsid w:val="00C67EBC"/>
    <w:rsid w:val="00C67EE3"/>
    <w:rsid w:val="00C70E9C"/>
    <w:rsid w:val="00C71223"/>
    <w:rsid w:val="00C72B2C"/>
    <w:rsid w:val="00C72F24"/>
    <w:rsid w:val="00C73AC8"/>
    <w:rsid w:val="00C744A4"/>
    <w:rsid w:val="00C74B59"/>
    <w:rsid w:val="00C75204"/>
    <w:rsid w:val="00C75612"/>
    <w:rsid w:val="00C76B42"/>
    <w:rsid w:val="00C7717B"/>
    <w:rsid w:val="00C820C7"/>
    <w:rsid w:val="00C82D9D"/>
    <w:rsid w:val="00C839B5"/>
    <w:rsid w:val="00C903C0"/>
    <w:rsid w:val="00C90805"/>
    <w:rsid w:val="00C909B7"/>
    <w:rsid w:val="00C90A05"/>
    <w:rsid w:val="00C90D8F"/>
    <w:rsid w:val="00C91CD5"/>
    <w:rsid w:val="00C9235A"/>
    <w:rsid w:val="00C9238C"/>
    <w:rsid w:val="00C9310E"/>
    <w:rsid w:val="00C9584E"/>
    <w:rsid w:val="00C9599D"/>
    <w:rsid w:val="00C9667A"/>
    <w:rsid w:val="00C967F9"/>
    <w:rsid w:val="00C96910"/>
    <w:rsid w:val="00C96A68"/>
    <w:rsid w:val="00C96B64"/>
    <w:rsid w:val="00C96DF3"/>
    <w:rsid w:val="00C96ED2"/>
    <w:rsid w:val="00C97BA8"/>
    <w:rsid w:val="00C97C63"/>
    <w:rsid w:val="00C97DBC"/>
    <w:rsid w:val="00CA0512"/>
    <w:rsid w:val="00CA06B0"/>
    <w:rsid w:val="00CA23A2"/>
    <w:rsid w:val="00CA2B47"/>
    <w:rsid w:val="00CA31C4"/>
    <w:rsid w:val="00CA50C7"/>
    <w:rsid w:val="00CA6446"/>
    <w:rsid w:val="00CA6A51"/>
    <w:rsid w:val="00CA7C55"/>
    <w:rsid w:val="00CB0293"/>
    <w:rsid w:val="00CB05FD"/>
    <w:rsid w:val="00CB08B1"/>
    <w:rsid w:val="00CB1B19"/>
    <w:rsid w:val="00CB20D7"/>
    <w:rsid w:val="00CB24EF"/>
    <w:rsid w:val="00CB2A12"/>
    <w:rsid w:val="00CB2A9D"/>
    <w:rsid w:val="00CB2CA7"/>
    <w:rsid w:val="00CB4530"/>
    <w:rsid w:val="00CB5A75"/>
    <w:rsid w:val="00CB65FF"/>
    <w:rsid w:val="00CC066E"/>
    <w:rsid w:val="00CC0693"/>
    <w:rsid w:val="00CC2578"/>
    <w:rsid w:val="00CC3EEB"/>
    <w:rsid w:val="00CC481F"/>
    <w:rsid w:val="00CC6694"/>
    <w:rsid w:val="00CD0B62"/>
    <w:rsid w:val="00CD1B41"/>
    <w:rsid w:val="00CD263D"/>
    <w:rsid w:val="00CD29DF"/>
    <w:rsid w:val="00CD4410"/>
    <w:rsid w:val="00CD50F4"/>
    <w:rsid w:val="00CD5E35"/>
    <w:rsid w:val="00CD6338"/>
    <w:rsid w:val="00CD660F"/>
    <w:rsid w:val="00CD708A"/>
    <w:rsid w:val="00CD7946"/>
    <w:rsid w:val="00CD7CE4"/>
    <w:rsid w:val="00CE0FB8"/>
    <w:rsid w:val="00CE19BE"/>
    <w:rsid w:val="00CE3C6E"/>
    <w:rsid w:val="00CE3D23"/>
    <w:rsid w:val="00CE40D4"/>
    <w:rsid w:val="00CE40FC"/>
    <w:rsid w:val="00CE6353"/>
    <w:rsid w:val="00CE7A32"/>
    <w:rsid w:val="00CF21B8"/>
    <w:rsid w:val="00CF275F"/>
    <w:rsid w:val="00CF4CC8"/>
    <w:rsid w:val="00CF7A06"/>
    <w:rsid w:val="00CF7A2E"/>
    <w:rsid w:val="00CF7A85"/>
    <w:rsid w:val="00D02A97"/>
    <w:rsid w:val="00D03807"/>
    <w:rsid w:val="00D0471B"/>
    <w:rsid w:val="00D05296"/>
    <w:rsid w:val="00D055E5"/>
    <w:rsid w:val="00D0585F"/>
    <w:rsid w:val="00D06139"/>
    <w:rsid w:val="00D10EE1"/>
    <w:rsid w:val="00D11199"/>
    <w:rsid w:val="00D11AC6"/>
    <w:rsid w:val="00D12728"/>
    <w:rsid w:val="00D128FD"/>
    <w:rsid w:val="00D130B4"/>
    <w:rsid w:val="00D13709"/>
    <w:rsid w:val="00D13922"/>
    <w:rsid w:val="00D13B59"/>
    <w:rsid w:val="00D13DF5"/>
    <w:rsid w:val="00D14838"/>
    <w:rsid w:val="00D14AA9"/>
    <w:rsid w:val="00D1505C"/>
    <w:rsid w:val="00D1595C"/>
    <w:rsid w:val="00D1619A"/>
    <w:rsid w:val="00D1657E"/>
    <w:rsid w:val="00D16E29"/>
    <w:rsid w:val="00D1712D"/>
    <w:rsid w:val="00D17487"/>
    <w:rsid w:val="00D2007E"/>
    <w:rsid w:val="00D21D75"/>
    <w:rsid w:val="00D22BA9"/>
    <w:rsid w:val="00D22C02"/>
    <w:rsid w:val="00D2339F"/>
    <w:rsid w:val="00D2348E"/>
    <w:rsid w:val="00D23B4B"/>
    <w:rsid w:val="00D2404B"/>
    <w:rsid w:val="00D2421E"/>
    <w:rsid w:val="00D2528B"/>
    <w:rsid w:val="00D255DA"/>
    <w:rsid w:val="00D255EC"/>
    <w:rsid w:val="00D26C52"/>
    <w:rsid w:val="00D277E9"/>
    <w:rsid w:val="00D30B86"/>
    <w:rsid w:val="00D31563"/>
    <w:rsid w:val="00D3174F"/>
    <w:rsid w:val="00D3182F"/>
    <w:rsid w:val="00D31882"/>
    <w:rsid w:val="00D31CD0"/>
    <w:rsid w:val="00D31D84"/>
    <w:rsid w:val="00D335BA"/>
    <w:rsid w:val="00D34E2A"/>
    <w:rsid w:val="00D356E6"/>
    <w:rsid w:val="00D35A5D"/>
    <w:rsid w:val="00D36C32"/>
    <w:rsid w:val="00D36E90"/>
    <w:rsid w:val="00D4034B"/>
    <w:rsid w:val="00D40691"/>
    <w:rsid w:val="00D409F2"/>
    <w:rsid w:val="00D40ADC"/>
    <w:rsid w:val="00D42308"/>
    <w:rsid w:val="00D4351C"/>
    <w:rsid w:val="00D43819"/>
    <w:rsid w:val="00D44510"/>
    <w:rsid w:val="00D447BF"/>
    <w:rsid w:val="00D44C16"/>
    <w:rsid w:val="00D45642"/>
    <w:rsid w:val="00D456A1"/>
    <w:rsid w:val="00D47337"/>
    <w:rsid w:val="00D47CA3"/>
    <w:rsid w:val="00D500F9"/>
    <w:rsid w:val="00D505FD"/>
    <w:rsid w:val="00D50DE8"/>
    <w:rsid w:val="00D5141C"/>
    <w:rsid w:val="00D518D7"/>
    <w:rsid w:val="00D51EFE"/>
    <w:rsid w:val="00D52871"/>
    <w:rsid w:val="00D52910"/>
    <w:rsid w:val="00D5311B"/>
    <w:rsid w:val="00D54CAE"/>
    <w:rsid w:val="00D54F88"/>
    <w:rsid w:val="00D55BCA"/>
    <w:rsid w:val="00D5603B"/>
    <w:rsid w:val="00D56813"/>
    <w:rsid w:val="00D56A4A"/>
    <w:rsid w:val="00D56B9B"/>
    <w:rsid w:val="00D61A3F"/>
    <w:rsid w:val="00D61F1B"/>
    <w:rsid w:val="00D63250"/>
    <w:rsid w:val="00D63A27"/>
    <w:rsid w:val="00D645D8"/>
    <w:rsid w:val="00D65345"/>
    <w:rsid w:val="00D66CD8"/>
    <w:rsid w:val="00D66F07"/>
    <w:rsid w:val="00D70D4D"/>
    <w:rsid w:val="00D7104C"/>
    <w:rsid w:val="00D732F2"/>
    <w:rsid w:val="00D739E3"/>
    <w:rsid w:val="00D73EE1"/>
    <w:rsid w:val="00D742E9"/>
    <w:rsid w:val="00D74357"/>
    <w:rsid w:val="00D74AD0"/>
    <w:rsid w:val="00D7512D"/>
    <w:rsid w:val="00D752F6"/>
    <w:rsid w:val="00D75374"/>
    <w:rsid w:val="00D80A76"/>
    <w:rsid w:val="00D80E97"/>
    <w:rsid w:val="00D80FBB"/>
    <w:rsid w:val="00D828F6"/>
    <w:rsid w:val="00D83ACD"/>
    <w:rsid w:val="00D83BA0"/>
    <w:rsid w:val="00D83FC7"/>
    <w:rsid w:val="00D84588"/>
    <w:rsid w:val="00D85B93"/>
    <w:rsid w:val="00D8648D"/>
    <w:rsid w:val="00D86C94"/>
    <w:rsid w:val="00D9057C"/>
    <w:rsid w:val="00D9177C"/>
    <w:rsid w:val="00D91A05"/>
    <w:rsid w:val="00D91C3B"/>
    <w:rsid w:val="00D922D4"/>
    <w:rsid w:val="00D9233E"/>
    <w:rsid w:val="00D92E00"/>
    <w:rsid w:val="00D92E35"/>
    <w:rsid w:val="00D93469"/>
    <w:rsid w:val="00D938E7"/>
    <w:rsid w:val="00D94008"/>
    <w:rsid w:val="00D9504E"/>
    <w:rsid w:val="00D96BB3"/>
    <w:rsid w:val="00D97D52"/>
    <w:rsid w:val="00D97ED6"/>
    <w:rsid w:val="00DA0048"/>
    <w:rsid w:val="00DA104B"/>
    <w:rsid w:val="00DA27D5"/>
    <w:rsid w:val="00DA4A6C"/>
    <w:rsid w:val="00DA4E2C"/>
    <w:rsid w:val="00DA542F"/>
    <w:rsid w:val="00DA5618"/>
    <w:rsid w:val="00DA6600"/>
    <w:rsid w:val="00DA69E9"/>
    <w:rsid w:val="00DB3F8E"/>
    <w:rsid w:val="00DB450C"/>
    <w:rsid w:val="00DB5FC5"/>
    <w:rsid w:val="00DB6740"/>
    <w:rsid w:val="00DB688E"/>
    <w:rsid w:val="00DB6FB8"/>
    <w:rsid w:val="00DB7D52"/>
    <w:rsid w:val="00DB7F90"/>
    <w:rsid w:val="00DC063E"/>
    <w:rsid w:val="00DC1126"/>
    <w:rsid w:val="00DC1765"/>
    <w:rsid w:val="00DC1BF2"/>
    <w:rsid w:val="00DC333C"/>
    <w:rsid w:val="00DC3916"/>
    <w:rsid w:val="00DC3F83"/>
    <w:rsid w:val="00DC4466"/>
    <w:rsid w:val="00DC5A33"/>
    <w:rsid w:val="00DC65FE"/>
    <w:rsid w:val="00DC6C5E"/>
    <w:rsid w:val="00DC6D0C"/>
    <w:rsid w:val="00DC7641"/>
    <w:rsid w:val="00DC7743"/>
    <w:rsid w:val="00DC7F12"/>
    <w:rsid w:val="00DD040A"/>
    <w:rsid w:val="00DD1222"/>
    <w:rsid w:val="00DD1BCF"/>
    <w:rsid w:val="00DD1F70"/>
    <w:rsid w:val="00DD2466"/>
    <w:rsid w:val="00DD258A"/>
    <w:rsid w:val="00DD2C71"/>
    <w:rsid w:val="00DD3C99"/>
    <w:rsid w:val="00DD4C6F"/>
    <w:rsid w:val="00DD4DA2"/>
    <w:rsid w:val="00DD5AB9"/>
    <w:rsid w:val="00DD5C4B"/>
    <w:rsid w:val="00DD5DAA"/>
    <w:rsid w:val="00DD70D4"/>
    <w:rsid w:val="00DD7CF1"/>
    <w:rsid w:val="00DD7DF7"/>
    <w:rsid w:val="00DD7F17"/>
    <w:rsid w:val="00DE05F7"/>
    <w:rsid w:val="00DE073C"/>
    <w:rsid w:val="00DE137F"/>
    <w:rsid w:val="00DE28F4"/>
    <w:rsid w:val="00DE3286"/>
    <w:rsid w:val="00DE3303"/>
    <w:rsid w:val="00DE36EC"/>
    <w:rsid w:val="00DE418A"/>
    <w:rsid w:val="00DE4AFB"/>
    <w:rsid w:val="00DE5B85"/>
    <w:rsid w:val="00DE5DAB"/>
    <w:rsid w:val="00DE65A0"/>
    <w:rsid w:val="00DE718A"/>
    <w:rsid w:val="00DF2FBF"/>
    <w:rsid w:val="00DF5485"/>
    <w:rsid w:val="00DF687B"/>
    <w:rsid w:val="00DF7445"/>
    <w:rsid w:val="00DF7622"/>
    <w:rsid w:val="00E000B0"/>
    <w:rsid w:val="00E003BE"/>
    <w:rsid w:val="00E0302C"/>
    <w:rsid w:val="00E03658"/>
    <w:rsid w:val="00E0379C"/>
    <w:rsid w:val="00E0410F"/>
    <w:rsid w:val="00E059CA"/>
    <w:rsid w:val="00E06544"/>
    <w:rsid w:val="00E06BA7"/>
    <w:rsid w:val="00E07768"/>
    <w:rsid w:val="00E07931"/>
    <w:rsid w:val="00E10393"/>
    <w:rsid w:val="00E12048"/>
    <w:rsid w:val="00E1246E"/>
    <w:rsid w:val="00E12492"/>
    <w:rsid w:val="00E1351A"/>
    <w:rsid w:val="00E13806"/>
    <w:rsid w:val="00E145DC"/>
    <w:rsid w:val="00E154CF"/>
    <w:rsid w:val="00E15968"/>
    <w:rsid w:val="00E15C64"/>
    <w:rsid w:val="00E15CC3"/>
    <w:rsid w:val="00E15FFF"/>
    <w:rsid w:val="00E16610"/>
    <w:rsid w:val="00E16998"/>
    <w:rsid w:val="00E1790C"/>
    <w:rsid w:val="00E17B32"/>
    <w:rsid w:val="00E17EC7"/>
    <w:rsid w:val="00E200B5"/>
    <w:rsid w:val="00E21F04"/>
    <w:rsid w:val="00E22308"/>
    <w:rsid w:val="00E22464"/>
    <w:rsid w:val="00E22BFA"/>
    <w:rsid w:val="00E23D34"/>
    <w:rsid w:val="00E242DF"/>
    <w:rsid w:val="00E24D11"/>
    <w:rsid w:val="00E256E3"/>
    <w:rsid w:val="00E25B09"/>
    <w:rsid w:val="00E2700D"/>
    <w:rsid w:val="00E27D6A"/>
    <w:rsid w:val="00E3130A"/>
    <w:rsid w:val="00E318BB"/>
    <w:rsid w:val="00E31F75"/>
    <w:rsid w:val="00E3250B"/>
    <w:rsid w:val="00E32D9B"/>
    <w:rsid w:val="00E33F1D"/>
    <w:rsid w:val="00E34487"/>
    <w:rsid w:val="00E35124"/>
    <w:rsid w:val="00E366AA"/>
    <w:rsid w:val="00E36AA7"/>
    <w:rsid w:val="00E411D0"/>
    <w:rsid w:val="00E41952"/>
    <w:rsid w:val="00E4202B"/>
    <w:rsid w:val="00E43065"/>
    <w:rsid w:val="00E43C01"/>
    <w:rsid w:val="00E43DE4"/>
    <w:rsid w:val="00E44E7F"/>
    <w:rsid w:val="00E45835"/>
    <w:rsid w:val="00E47936"/>
    <w:rsid w:val="00E50D9D"/>
    <w:rsid w:val="00E50FC5"/>
    <w:rsid w:val="00E5133D"/>
    <w:rsid w:val="00E514CF"/>
    <w:rsid w:val="00E51910"/>
    <w:rsid w:val="00E520F0"/>
    <w:rsid w:val="00E521CE"/>
    <w:rsid w:val="00E54BE4"/>
    <w:rsid w:val="00E561B0"/>
    <w:rsid w:val="00E571E6"/>
    <w:rsid w:val="00E57952"/>
    <w:rsid w:val="00E57D05"/>
    <w:rsid w:val="00E57F10"/>
    <w:rsid w:val="00E60F2E"/>
    <w:rsid w:val="00E61B28"/>
    <w:rsid w:val="00E64934"/>
    <w:rsid w:val="00E649E3"/>
    <w:rsid w:val="00E6541D"/>
    <w:rsid w:val="00E656E0"/>
    <w:rsid w:val="00E65BA5"/>
    <w:rsid w:val="00E65EB7"/>
    <w:rsid w:val="00E7071B"/>
    <w:rsid w:val="00E70F2D"/>
    <w:rsid w:val="00E71C73"/>
    <w:rsid w:val="00E71CAF"/>
    <w:rsid w:val="00E73114"/>
    <w:rsid w:val="00E7398E"/>
    <w:rsid w:val="00E73A98"/>
    <w:rsid w:val="00E747F0"/>
    <w:rsid w:val="00E74AD9"/>
    <w:rsid w:val="00E75610"/>
    <w:rsid w:val="00E76147"/>
    <w:rsid w:val="00E76576"/>
    <w:rsid w:val="00E773C8"/>
    <w:rsid w:val="00E811F4"/>
    <w:rsid w:val="00E812E0"/>
    <w:rsid w:val="00E813CA"/>
    <w:rsid w:val="00E81DC5"/>
    <w:rsid w:val="00E81E58"/>
    <w:rsid w:val="00E82C17"/>
    <w:rsid w:val="00E838A3"/>
    <w:rsid w:val="00E83E58"/>
    <w:rsid w:val="00E8404F"/>
    <w:rsid w:val="00E84214"/>
    <w:rsid w:val="00E8502E"/>
    <w:rsid w:val="00E85E4F"/>
    <w:rsid w:val="00E85F35"/>
    <w:rsid w:val="00E86184"/>
    <w:rsid w:val="00E86C91"/>
    <w:rsid w:val="00E879A1"/>
    <w:rsid w:val="00E90104"/>
    <w:rsid w:val="00E9092D"/>
    <w:rsid w:val="00E91194"/>
    <w:rsid w:val="00E913E9"/>
    <w:rsid w:val="00E91F00"/>
    <w:rsid w:val="00E93467"/>
    <w:rsid w:val="00E93A9F"/>
    <w:rsid w:val="00E94756"/>
    <w:rsid w:val="00E960CB"/>
    <w:rsid w:val="00E96188"/>
    <w:rsid w:val="00E96838"/>
    <w:rsid w:val="00E96D02"/>
    <w:rsid w:val="00E97611"/>
    <w:rsid w:val="00EA0D8C"/>
    <w:rsid w:val="00EA1544"/>
    <w:rsid w:val="00EA198E"/>
    <w:rsid w:val="00EA2E4B"/>
    <w:rsid w:val="00EA326A"/>
    <w:rsid w:val="00EA39DA"/>
    <w:rsid w:val="00EA5087"/>
    <w:rsid w:val="00EA58BC"/>
    <w:rsid w:val="00EA654A"/>
    <w:rsid w:val="00EB0787"/>
    <w:rsid w:val="00EB1AB1"/>
    <w:rsid w:val="00EB1C91"/>
    <w:rsid w:val="00EB1D25"/>
    <w:rsid w:val="00EB1EBB"/>
    <w:rsid w:val="00EB22F2"/>
    <w:rsid w:val="00EB2EE6"/>
    <w:rsid w:val="00EB35B1"/>
    <w:rsid w:val="00EB39E8"/>
    <w:rsid w:val="00EB4B36"/>
    <w:rsid w:val="00EB5A2B"/>
    <w:rsid w:val="00EB68A8"/>
    <w:rsid w:val="00EB6F47"/>
    <w:rsid w:val="00EB73F1"/>
    <w:rsid w:val="00EC02DD"/>
    <w:rsid w:val="00EC0578"/>
    <w:rsid w:val="00EC0583"/>
    <w:rsid w:val="00EC05B6"/>
    <w:rsid w:val="00EC1D5F"/>
    <w:rsid w:val="00EC3C10"/>
    <w:rsid w:val="00EC3DC8"/>
    <w:rsid w:val="00EC5772"/>
    <w:rsid w:val="00EC6B98"/>
    <w:rsid w:val="00EC6C8F"/>
    <w:rsid w:val="00EC7DAD"/>
    <w:rsid w:val="00ED0D6F"/>
    <w:rsid w:val="00ED10BD"/>
    <w:rsid w:val="00ED1FA0"/>
    <w:rsid w:val="00ED323C"/>
    <w:rsid w:val="00ED6C24"/>
    <w:rsid w:val="00ED7EC4"/>
    <w:rsid w:val="00EE0403"/>
    <w:rsid w:val="00EE0814"/>
    <w:rsid w:val="00EE14F6"/>
    <w:rsid w:val="00EE19CD"/>
    <w:rsid w:val="00EE3622"/>
    <w:rsid w:val="00EE3704"/>
    <w:rsid w:val="00EE4C23"/>
    <w:rsid w:val="00EE6532"/>
    <w:rsid w:val="00EE680D"/>
    <w:rsid w:val="00EF0839"/>
    <w:rsid w:val="00EF0A33"/>
    <w:rsid w:val="00EF1691"/>
    <w:rsid w:val="00EF17D8"/>
    <w:rsid w:val="00EF183D"/>
    <w:rsid w:val="00EF1865"/>
    <w:rsid w:val="00EF1AC8"/>
    <w:rsid w:val="00EF1BD9"/>
    <w:rsid w:val="00EF21C9"/>
    <w:rsid w:val="00EF2A5D"/>
    <w:rsid w:val="00EF37F0"/>
    <w:rsid w:val="00EF3B83"/>
    <w:rsid w:val="00EF3BCE"/>
    <w:rsid w:val="00EF3C30"/>
    <w:rsid w:val="00EF45A5"/>
    <w:rsid w:val="00EF4BEA"/>
    <w:rsid w:val="00EF4CF0"/>
    <w:rsid w:val="00EF5A12"/>
    <w:rsid w:val="00EF70EB"/>
    <w:rsid w:val="00EF78FF"/>
    <w:rsid w:val="00EF7D08"/>
    <w:rsid w:val="00F001DE"/>
    <w:rsid w:val="00F00E1E"/>
    <w:rsid w:val="00F01B90"/>
    <w:rsid w:val="00F025B8"/>
    <w:rsid w:val="00F02E94"/>
    <w:rsid w:val="00F037FF"/>
    <w:rsid w:val="00F04305"/>
    <w:rsid w:val="00F04675"/>
    <w:rsid w:val="00F0477E"/>
    <w:rsid w:val="00F053B6"/>
    <w:rsid w:val="00F05C8B"/>
    <w:rsid w:val="00F07E3B"/>
    <w:rsid w:val="00F10071"/>
    <w:rsid w:val="00F10BA8"/>
    <w:rsid w:val="00F10F49"/>
    <w:rsid w:val="00F11614"/>
    <w:rsid w:val="00F116ED"/>
    <w:rsid w:val="00F12732"/>
    <w:rsid w:val="00F129FA"/>
    <w:rsid w:val="00F13417"/>
    <w:rsid w:val="00F16107"/>
    <w:rsid w:val="00F1665E"/>
    <w:rsid w:val="00F20A53"/>
    <w:rsid w:val="00F214B2"/>
    <w:rsid w:val="00F21AB6"/>
    <w:rsid w:val="00F2268F"/>
    <w:rsid w:val="00F22F4B"/>
    <w:rsid w:val="00F22FF3"/>
    <w:rsid w:val="00F2320F"/>
    <w:rsid w:val="00F23BFF"/>
    <w:rsid w:val="00F25D8E"/>
    <w:rsid w:val="00F26601"/>
    <w:rsid w:val="00F301C7"/>
    <w:rsid w:val="00F30BC9"/>
    <w:rsid w:val="00F358B5"/>
    <w:rsid w:val="00F35BF1"/>
    <w:rsid w:val="00F35DEE"/>
    <w:rsid w:val="00F366C0"/>
    <w:rsid w:val="00F37AF4"/>
    <w:rsid w:val="00F37F1E"/>
    <w:rsid w:val="00F400DB"/>
    <w:rsid w:val="00F40BDE"/>
    <w:rsid w:val="00F40F3D"/>
    <w:rsid w:val="00F41C1E"/>
    <w:rsid w:val="00F41E0E"/>
    <w:rsid w:val="00F42722"/>
    <w:rsid w:val="00F42B76"/>
    <w:rsid w:val="00F44F06"/>
    <w:rsid w:val="00F46293"/>
    <w:rsid w:val="00F4721C"/>
    <w:rsid w:val="00F47263"/>
    <w:rsid w:val="00F47C5E"/>
    <w:rsid w:val="00F500D5"/>
    <w:rsid w:val="00F5076B"/>
    <w:rsid w:val="00F514B3"/>
    <w:rsid w:val="00F520BC"/>
    <w:rsid w:val="00F52F98"/>
    <w:rsid w:val="00F53C3D"/>
    <w:rsid w:val="00F546E6"/>
    <w:rsid w:val="00F55075"/>
    <w:rsid w:val="00F57012"/>
    <w:rsid w:val="00F57A59"/>
    <w:rsid w:val="00F60837"/>
    <w:rsid w:val="00F62392"/>
    <w:rsid w:val="00F62B11"/>
    <w:rsid w:val="00F636DA"/>
    <w:rsid w:val="00F64D98"/>
    <w:rsid w:val="00F65492"/>
    <w:rsid w:val="00F656D4"/>
    <w:rsid w:val="00F70BFB"/>
    <w:rsid w:val="00F71574"/>
    <w:rsid w:val="00F71E18"/>
    <w:rsid w:val="00F72A70"/>
    <w:rsid w:val="00F72F34"/>
    <w:rsid w:val="00F73147"/>
    <w:rsid w:val="00F73921"/>
    <w:rsid w:val="00F74D10"/>
    <w:rsid w:val="00F75241"/>
    <w:rsid w:val="00F754B4"/>
    <w:rsid w:val="00F75756"/>
    <w:rsid w:val="00F761A0"/>
    <w:rsid w:val="00F76A5B"/>
    <w:rsid w:val="00F77520"/>
    <w:rsid w:val="00F77B57"/>
    <w:rsid w:val="00F8046D"/>
    <w:rsid w:val="00F81232"/>
    <w:rsid w:val="00F81973"/>
    <w:rsid w:val="00F8220F"/>
    <w:rsid w:val="00F823EC"/>
    <w:rsid w:val="00F82676"/>
    <w:rsid w:val="00F84223"/>
    <w:rsid w:val="00F84BB2"/>
    <w:rsid w:val="00F85245"/>
    <w:rsid w:val="00F8626E"/>
    <w:rsid w:val="00F86DCB"/>
    <w:rsid w:val="00F8784B"/>
    <w:rsid w:val="00F903D1"/>
    <w:rsid w:val="00F90A26"/>
    <w:rsid w:val="00F923AB"/>
    <w:rsid w:val="00F93755"/>
    <w:rsid w:val="00F93ABA"/>
    <w:rsid w:val="00F94971"/>
    <w:rsid w:val="00F9628C"/>
    <w:rsid w:val="00F96E8A"/>
    <w:rsid w:val="00F97044"/>
    <w:rsid w:val="00F97494"/>
    <w:rsid w:val="00F97B9C"/>
    <w:rsid w:val="00FA1B8C"/>
    <w:rsid w:val="00FA20CB"/>
    <w:rsid w:val="00FA24E4"/>
    <w:rsid w:val="00FA2F72"/>
    <w:rsid w:val="00FA3A85"/>
    <w:rsid w:val="00FA401E"/>
    <w:rsid w:val="00FA47C0"/>
    <w:rsid w:val="00FA47C4"/>
    <w:rsid w:val="00FA4C39"/>
    <w:rsid w:val="00FA51A5"/>
    <w:rsid w:val="00FA5311"/>
    <w:rsid w:val="00FA69C8"/>
    <w:rsid w:val="00FA6CC8"/>
    <w:rsid w:val="00FA6D60"/>
    <w:rsid w:val="00FA6E4C"/>
    <w:rsid w:val="00FA6E59"/>
    <w:rsid w:val="00FB0460"/>
    <w:rsid w:val="00FB164E"/>
    <w:rsid w:val="00FB1E3A"/>
    <w:rsid w:val="00FB2412"/>
    <w:rsid w:val="00FB2B30"/>
    <w:rsid w:val="00FB37F8"/>
    <w:rsid w:val="00FB3CB0"/>
    <w:rsid w:val="00FB677F"/>
    <w:rsid w:val="00FB6C4C"/>
    <w:rsid w:val="00FB7445"/>
    <w:rsid w:val="00FB7C34"/>
    <w:rsid w:val="00FC136F"/>
    <w:rsid w:val="00FC1EAA"/>
    <w:rsid w:val="00FC3481"/>
    <w:rsid w:val="00FC53B7"/>
    <w:rsid w:val="00FC54C9"/>
    <w:rsid w:val="00FC6990"/>
    <w:rsid w:val="00FC7725"/>
    <w:rsid w:val="00FD1D31"/>
    <w:rsid w:val="00FD2173"/>
    <w:rsid w:val="00FD21C2"/>
    <w:rsid w:val="00FD2B8E"/>
    <w:rsid w:val="00FD35A1"/>
    <w:rsid w:val="00FD3E38"/>
    <w:rsid w:val="00FD66DE"/>
    <w:rsid w:val="00FD6BF9"/>
    <w:rsid w:val="00FE0D2A"/>
    <w:rsid w:val="00FE2F53"/>
    <w:rsid w:val="00FE2FE8"/>
    <w:rsid w:val="00FE3952"/>
    <w:rsid w:val="00FE548E"/>
    <w:rsid w:val="00FE7613"/>
    <w:rsid w:val="00FF0BA9"/>
    <w:rsid w:val="00FF105A"/>
    <w:rsid w:val="00FF1C08"/>
    <w:rsid w:val="00FF269B"/>
    <w:rsid w:val="00FF2A95"/>
    <w:rsid w:val="00FF33B3"/>
    <w:rsid w:val="00FF3691"/>
    <w:rsid w:val="00FF4155"/>
    <w:rsid w:val="00FF4D0F"/>
    <w:rsid w:val="00FF533A"/>
    <w:rsid w:val="00FF57D2"/>
    <w:rsid w:val="00FF5D04"/>
    <w:rsid w:val="00FF64F2"/>
    <w:rsid w:val="00FF660D"/>
    <w:rsid w:val="00FF6933"/>
    <w:rsid w:val="00FF6AEE"/>
    <w:rsid w:val="00FF7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7"/>
    <o:shapelayout v:ext="edit">
      <o:idmap v:ext="edit" data="1"/>
    </o:shapelayout>
  </w:shapeDefaults>
  <w:decimalSymbol w:val="."/>
  <w:listSeparator w:val=","/>
  <w14:docId w14:val="42256041"/>
  <w15:docId w15:val="{FFD14199-31C0-4CB8-83C3-E4CF7EB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locked="0"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locked="0" w:semiHidden="1" w:uiPriority="99" w:unhideWhenUsed="1"/>
    <w:lsdException w:name="annotation text" w:locked="0" w:semiHidden="1" w:uiPriority="99" w:unhideWhenUsed="1"/>
    <w:lsdException w:name="header" w:locked="0" w:semiHidden="1" w:unhideWhenUsed="1"/>
    <w:lsdException w:name="footer" w:locked="0" w:semiHidden="1" w:uiPriority="99" w:unhideWhenUsed="1"/>
    <w:lsdException w:name="index heading" w:semiHidden="1" w:unhideWhenUsed="1"/>
    <w:lsdException w:name="caption" w:locked="0" w:semiHidden="1"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iPriority="99" w:unhideWhenUsed="1" w:qFormat="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99" w:qFormat="1"/>
    <w:lsdException w:name="Closing" w:semiHidden="1" w:unhideWhenUsed="1"/>
    <w:lsdException w:name="Signature" w:semiHidden="1" w:unhideWhenUsed="1"/>
    <w:lsdException w:name="Default Paragraph Font" w:locked="0" w:semiHidden="1" w:uiPriority="1" w:unhideWhenUsed="1"/>
    <w:lsdException w:name="Body Text" w:locked="0" w:semiHidden="1" w:uiPriority="99" w:unhideWhenUsed="1" w:qFormat="1"/>
    <w:lsdException w:name="Body Text Indent" w:locked="0"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99" w:qFormat="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locked="0"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iPriority="99" w:unhideWhenUsed="1"/>
    <w:lsdException w:name="Table Grid" w:locked="0" w:uiPriority="39"/>
    <w:lsdException w:name="Table Theme" w:semiHidden="1" w:unhideWhenUsed="1"/>
    <w:lsdException w:name="Placeholder Text" w:locked="0" w:semiHidden="1" w:uiPriority="99"/>
    <w:lsdException w:name="No Spacing" w:uiPriority="1" w:qFormat="1"/>
    <w:lsdException w:name="Light Shading" w:locked="0"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locked="0" w:uiPriority="64"/>
    <w:lsdException w:name="Medium List 1 Accent 1" w:uiPriority="65"/>
    <w:lsdException w:name="Revision" w:locked="0" w:semiHidden="1" w:uiPriority="99"/>
    <w:lsdException w:name="List Paragraph" w:uiPriority="34" w:qFormat="1"/>
    <w:lsdException w:name="Quote" w:locked="0" w:uiPriority="29"/>
    <w:lsdException w:name="Intense Quote" w:uiPriority="30"/>
    <w:lsdException w:name="Medium List 2 Accent 1" w:locked="0" w:uiPriority="66"/>
    <w:lsdException w:name="Medium Grid 1 Accent 1" w:locked="0"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BA0C89"/>
    <w:rPr>
      <w:sz w:val="24"/>
    </w:rPr>
  </w:style>
  <w:style w:type="paragraph" w:styleId="Heading1">
    <w:name w:val="heading 1"/>
    <w:next w:val="BodyText"/>
    <w:link w:val="Heading1Char"/>
    <w:qFormat/>
    <w:rsid w:val="00E97611"/>
    <w:pPr>
      <w:keepNext/>
      <w:numPr>
        <w:numId w:val="8"/>
      </w:numPr>
      <w:pBdr>
        <w:bottom w:val="single" w:sz="4" w:space="1" w:color="auto"/>
      </w:pBdr>
      <w:adjustRightInd w:val="0"/>
      <w:snapToGrid w:val="0"/>
      <w:spacing w:before="240" w:after="120"/>
      <w:outlineLvl w:val="0"/>
    </w:pPr>
    <w:rPr>
      <w:rFonts w:ascii="Arial Bold" w:hAnsi="Arial Bold" w:cs="Arial"/>
      <w:b/>
      <w:color w:val="000080"/>
      <w:kern w:val="40"/>
      <w:sz w:val="32"/>
      <w:szCs w:val="28"/>
    </w:rPr>
  </w:style>
  <w:style w:type="paragraph" w:styleId="Heading2">
    <w:name w:val="heading 2"/>
    <w:basedOn w:val="Heading1"/>
    <w:next w:val="Normal"/>
    <w:link w:val="Heading2Char"/>
    <w:qFormat/>
    <w:rsid w:val="00DD5C4B"/>
    <w:pPr>
      <w:numPr>
        <w:ilvl w:val="1"/>
      </w:numPr>
      <w:pBdr>
        <w:bottom w:val="none" w:sz="0" w:space="0" w:color="auto"/>
      </w:pBdr>
      <w:spacing w:before="120"/>
      <w:outlineLvl w:val="1"/>
    </w:pPr>
    <w:rPr>
      <w:rFonts w:ascii="Arial" w:hAnsi="Arial"/>
      <w:noProof/>
      <w:color w:val="0070C0"/>
      <w:sz w:val="28"/>
    </w:rPr>
  </w:style>
  <w:style w:type="paragraph" w:styleId="Heading3">
    <w:name w:val="heading 3"/>
    <w:basedOn w:val="Heading2"/>
    <w:next w:val="BodyText"/>
    <w:link w:val="Heading3Char"/>
    <w:qFormat/>
    <w:rsid w:val="00B77E03"/>
    <w:pPr>
      <w:keepNext w:val="0"/>
      <w:numPr>
        <w:ilvl w:val="2"/>
      </w:numPr>
      <w:ind w:left="720"/>
      <w:outlineLvl w:val="2"/>
    </w:pPr>
    <w:rPr>
      <w:rFonts w:ascii="Arial Bold" w:hAnsi="Arial Bold"/>
      <w:b w:val="0"/>
      <w:color w:val="000080"/>
      <w:sz w:val="24"/>
      <w:szCs w:val="22"/>
    </w:rPr>
  </w:style>
  <w:style w:type="paragraph" w:styleId="Heading4">
    <w:name w:val="heading 4"/>
    <w:next w:val="BodyText"/>
    <w:link w:val="Heading4Char"/>
    <w:qFormat/>
    <w:rsid w:val="00DD2466"/>
    <w:pPr>
      <w:keepNext/>
      <w:spacing w:before="240" w:after="60"/>
      <w:ind w:left="864" w:hanging="864"/>
      <w:outlineLvl w:val="3"/>
    </w:pPr>
    <w:rPr>
      <w:rFonts w:ascii="Arial Bold" w:hAnsi="Arial Bold"/>
      <w:b/>
      <w:color w:val="0070C0"/>
      <w:sz w:val="24"/>
    </w:rPr>
  </w:style>
  <w:style w:type="paragraph" w:styleId="Heading5">
    <w:name w:val="heading 5"/>
    <w:next w:val="BodyText"/>
    <w:link w:val="Heading5Char"/>
    <w:qFormat/>
    <w:rsid w:val="00915E94"/>
    <w:pPr>
      <w:numPr>
        <w:ilvl w:val="4"/>
        <w:numId w:val="8"/>
      </w:numPr>
      <w:spacing w:before="120" w:after="120"/>
      <w:outlineLvl w:val="4"/>
    </w:pPr>
    <w:rPr>
      <w:rFonts w:ascii="Arial Bold" w:hAnsi="Arial Bold" w:cs="Times New Roman Bold"/>
      <w:b/>
      <w:color w:val="002060"/>
      <w:sz w:val="24"/>
    </w:rPr>
  </w:style>
  <w:style w:type="paragraph" w:styleId="Heading6">
    <w:name w:val="heading 6"/>
    <w:basedOn w:val="Normal"/>
    <w:next w:val="Normal"/>
    <w:link w:val="Heading6Char"/>
    <w:qFormat/>
    <w:locked/>
    <w:rsid w:val="00915E94"/>
    <w:pPr>
      <w:numPr>
        <w:ilvl w:val="5"/>
        <w:numId w:val="8"/>
      </w:numPr>
      <w:tabs>
        <w:tab w:val="left" w:pos="1260"/>
      </w:tabs>
      <w:spacing w:before="240" w:after="60"/>
      <w:outlineLvl w:val="5"/>
    </w:pPr>
    <w:rPr>
      <w:rFonts w:ascii="Arial" w:hAnsi="Arial"/>
      <w:b/>
      <w:color w:val="4F81BD"/>
      <w:szCs w:val="24"/>
    </w:rPr>
  </w:style>
  <w:style w:type="paragraph" w:styleId="Heading7">
    <w:name w:val="heading 7"/>
    <w:basedOn w:val="Normal"/>
    <w:next w:val="Normal"/>
    <w:link w:val="Heading7Char"/>
    <w:qFormat/>
    <w:locked/>
    <w:rsid w:val="00915E94"/>
    <w:pPr>
      <w:numPr>
        <w:ilvl w:val="6"/>
        <w:numId w:val="8"/>
      </w:numPr>
      <w:spacing w:before="240" w:after="60"/>
      <w:outlineLvl w:val="6"/>
    </w:pPr>
    <w:rPr>
      <w:i/>
      <w:szCs w:val="24"/>
    </w:rPr>
  </w:style>
  <w:style w:type="paragraph" w:styleId="Heading8">
    <w:name w:val="heading 8"/>
    <w:basedOn w:val="Heading7"/>
    <w:next w:val="Normal"/>
    <w:link w:val="Heading8Char"/>
    <w:qFormat/>
    <w:locked/>
    <w:rsid w:val="00477A31"/>
    <w:pPr>
      <w:numPr>
        <w:ilvl w:val="7"/>
      </w:numPr>
      <w:outlineLvl w:val="7"/>
    </w:pPr>
    <w:rPr>
      <w:i w:val="0"/>
    </w:rPr>
  </w:style>
  <w:style w:type="paragraph" w:styleId="Heading9">
    <w:name w:val="heading 9"/>
    <w:basedOn w:val="Heading8"/>
    <w:next w:val="Normal"/>
    <w:link w:val="Heading9Char"/>
    <w:qFormat/>
    <w:locked/>
    <w:rsid w:val="00477A31"/>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w"/>
    <w:basedOn w:val="Normal"/>
    <w:link w:val="HeaderChar"/>
    <w:rsid w:val="00DC7743"/>
    <w:pPr>
      <w:tabs>
        <w:tab w:val="center" w:pos="4320"/>
        <w:tab w:val="right" w:pos="9360"/>
      </w:tabs>
    </w:pPr>
    <w:rPr>
      <w:rFonts w:ascii="Franklin Gothic Medium Cond" w:hAnsi="Franklin Gothic Medium Cond"/>
      <w:sz w:val="16"/>
      <w:szCs w:val="16"/>
    </w:rPr>
  </w:style>
  <w:style w:type="paragraph" w:styleId="Title">
    <w:name w:val="Title"/>
    <w:basedOn w:val="Normal"/>
    <w:link w:val="TitleChar"/>
    <w:uiPriority w:val="99"/>
    <w:qFormat/>
    <w:rsid w:val="00FA5311"/>
    <w:pPr>
      <w:spacing w:before="240" w:after="240"/>
      <w:contextualSpacing/>
    </w:pPr>
    <w:rPr>
      <w:rFonts w:ascii="Franklin Gothic Demi" w:hAnsi="Franklin Gothic Demi" w:cs="Times New Roman Bold"/>
      <w:color w:val="002060"/>
      <w:sz w:val="48"/>
      <w:szCs w:val="36"/>
    </w:rPr>
  </w:style>
  <w:style w:type="paragraph" w:customStyle="1" w:styleId="ParagraphHeading">
    <w:name w:val="Paragraph Heading"/>
    <w:basedOn w:val="Heading3"/>
    <w:next w:val="BodyText"/>
    <w:uiPriority w:val="99"/>
    <w:qFormat/>
    <w:rsid w:val="00E82C17"/>
    <w:pPr>
      <w:numPr>
        <w:ilvl w:val="0"/>
        <w:numId w:val="0"/>
      </w:numPr>
      <w:spacing w:after="0"/>
      <w:outlineLvl w:val="9"/>
    </w:pPr>
    <w:rPr>
      <w:snapToGrid w:val="0"/>
      <w:color w:val="002060"/>
      <w:spacing w:val="-10"/>
    </w:rPr>
  </w:style>
  <w:style w:type="paragraph" w:styleId="Caption">
    <w:name w:val="caption"/>
    <w:aliases w:val="Caption Char1,Caption Char1 Char Char,Caption Char1 Char Char Char,Caption Char1 Char Char Char Char Char Char,Caption Char1 Char Char Char Char Char,Caption Char1 Char Char Char Char,Caption Char1 Char Char Char Char Char Char Char Char,X"/>
    <w:basedOn w:val="Normal"/>
    <w:next w:val="CaptionDescription"/>
    <w:link w:val="CaptionChar"/>
    <w:qFormat/>
    <w:rsid w:val="00A603C6"/>
    <w:pPr>
      <w:keepNext/>
      <w:pBdr>
        <w:top w:val="single" w:sz="4" w:space="1" w:color="808080"/>
      </w:pBdr>
      <w:spacing w:before="120"/>
    </w:pPr>
    <w:rPr>
      <w:b/>
      <w:color w:val="002060"/>
      <w:sz w:val="22"/>
    </w:rPr>
  </w:style>
  <w:style w:type="paragraph" w:styleId="Footer">
    <w:name w:val="footer"/>
    <w:basedOn w:val="Header"/>
    <w:link w:val="FooterChar"/>
    <w:uiPriority w:val="99"/>
    <w:rsid w:val="00AA6D20"/>
    <w:pPr>
      <w:tabs>
        <w:tab w:val="center" w:pos="4680"/>
      </w:tabs>
    </w:pPr>
  </w:style>
  <w:style w:type="character" w:styleId="FootnoteReference">
    <w:name w:val="footnote reference"/>
    <w:semiHidden/>
    <w:locked/>
    <w:rsid w:val="000F0ECD"/>
    <w:rPr>
      <w:vertAlign w:val="superscript"/>
    </w:rPr>
  </w:style>
  <w:style w:type="paragraph" w:styleId="FootnoteText">
    <w:name w:val="footnote text"/>
    <w:basedOn w:val="Normal"/>
    <w:link w:val="FootnoteTextChar"/>
    <w:uiPriority w:val="99"/>
    <w:semiHidden/>
    <w:locked/>
    <w:rsid w:val="000F0ECD"/>
  </w:style>
  <w:style w:type="character" w:customStyle="1" w:styleId="FooterChar">
    <w:name w:val="Footer Char"/>
    <w:link w:val="Footer"/>
    <w:uiPriority w:val="99"/>
    <w:rsid w:val="002421C1"/>
    <w:rPr>
      <w:rFonts w:ascii="Franklin Gothic Medium Cond" w:hAnsi="Franklin Gothic Medium Cond"/>
      <w:sz w:val="16"/>
      <w:szCs w:val="16"/>
    </w:rPr>
  </w:style>
  <w:style w:type="paragraph" w:styleId="Subtitle">
    <w:name w:val="Subtitle"/>
    <w:basedOn w:val="Normal"/>
    <w:next w:val="Normal"/>
    <w:link w:val="SubtitleChar"/>
    <w:uiPriority w:val="99"/>
    <w:qFormat/>
    <w:rsid w:val="003E1BA0"/>
    <w:pPr>
      <w:spacing w:after="60"/>
    </w:pPr>
    <w:rPr>
      <w:rFonts w:ascii="Franklin Gothic Demi Cond" w:hAnsi="Franklin Gothic Demi Cond"/>
      <w:sz w:val="36"/>
      <w:szCs w:val="24"/>
    </w:rPr>
  </w:style>
  <w:style w:type="paragraph" w:styleId="TableofFigures">
    <w:name w:val="table of figures"/>
    <w:basedOn w:val="TOC2"/>
    <w:next w:val="Normal"/>
    <w:uiPriority w:val="99"/>
    <w:locked/>
    <w:rsid w:val="00C00197"/>
    <w:pPr>
      <w:tabs>
        <w:tab w:val="right" w:leader="dot" w:pos="8630"/>
      </w:tabs>
      <w:spacing w:before="80"/>
    </w:pPr>
    <w:rPr>
      <w:b w:val="0"/>
    </w:rPr>
  </w:style>
  <w:style w:type="paragraph" w:styleId="TOC1">
    <w:name w:val="toc 1"/>
    <w:basedOn w:val="Normal"/>
    <w:next w:val="Normal"/>
    <w:autoRedefine/>
    <w:uiPriority w:val="39"/>
    <w:rsid w:val="00CF7A06"/>
    <w:pPr>
      <w:tabs>
        <w:tab w:val="left" w:pos="360"/>
        <w:tab w:val="left" w:pos="600"/>
        <w:tab w:val="right" w:leader="dot" w:pos="9350"/>
      </w:tabs>
      <w:spacing w:before="120" w:after="120"/>
    </w:pPr>
    <w:rPr>
      <w:rFonts w:ascii="Arial Narrow" w:hAnsi="Arial Narrow"/>
      <w:b/>
      <w:bCs/>
      <w:noProof/>
      <w:szCs w:val="22"/>
    </w:rPr>
  </w:style>
  <w:style w:type="paragraph" w:styleId="TOC2">
    <w:name w:val="toc 2"/>
    <w:basedOn w:val="Normal"/>
    <w:next w:val="Normal"/>
    <w:autoRedefine/>
    <w:uiPriority w:val="39"/>
    <w:rsid w:val="00E82C17"/>
    <w:pPr>
      <w:tabs>
        <w:tab w:val="left" w:pos="720"/>
        <w:tab w:val="right" w:leader="dot" w:pos="9000"/>
      </w:tabs>
      <w:spacing w:before="120"/>
      <w:ind w:left="562" w:hanging="360"/>
      <w:contextualSpacing/>
    </w:pPr>
    <w:rPr>
      <w:rFonts w:ascii="Arial Narrow" w:hAnsi="Arial Narrow"/>
      <w:b/>
      <w:noProof/>
      <w:sz w:val="20"/>
      <w:szCs w:val="24"/>
    </w:rPr>
  </w:style>
  <w:style w:type="paragraph" w:styleId="TOC3">
    <w:name w:val="toc 3"/>
    <w:basedOn w:val="Normal"/>
    <w:next w:val="Normal"/>
    <w:uiPriority w:val="39"/>
    <w:rsid w:val="002714A3"/>
    <w:pPr>
      <w:tabs>
        <w:tab w:val="left" w:pos="1440"/>
        <w:tab w:val="left" w:leader="dot" w:pos="8640"/>
      </w:tabs>
      <w:spacing w:before="120"/>
      <w:ind w:left="720"/>
      <w:contextualSpacing/>
    </w:pPr>
    <w:rPr>
      <w:rFonts w:ascii="Arial Narrow" w:hAnsi="Arial Narrow"/>
      <w:iCs/>
      <w:noProof/>
      <w:sz w:val="20"/>
      <w:szCs w:val="24"/>
    </w:rPr>
  </w:style>
  <w:style w:type="paragraph" w:styleId="TOC4">
    <w:name w:val="toc 4"/>
    <w:basedOn w:val="Normal"/>
    <w:next w:val="Normal"/>
    <w:autoRedefine/>
    <w:uiPriority w:val="39"/>
    <w:rsid w:val="000F0ECD"/>
    <w:pPr>
      <w:ind w:left="600"/>
    </w:pPr>
    <w:rPr>
      <w:szCs w:val="21"/>
    </w:rPr>
  </w:style>
  <w:style w:type="paragraph" w:styleId="TOC5">
    <w:name w:val="toc 5"/>
    <w:basedOn w:val="Normal"/>
    <w:next w:val="Normal"/>
    <w:autoRedefine/>
    <w:uiPriority w:val="39"/>
    <w:locked/>
    <w:rsid w:val="000F0ECD"/>
    <w:pPr>
      <w:ind w:left="800"/>
    </w:pPr>
    <w:rPr>
      <w:szCs w:val="21"/>
    </w:rPr>
  </w:style>
  <w:style w:type="paragraph" w:styleId="TOC6">
    <w:name w:val="toc 6"/>
    <w:basedOn w:val="Normal"/>
    <w:next w:val="Normal"/>
    <w:autoRedefine/>
    <w:uiPriority w:val="39"/>
    <w:locked/>
    <w:rsid w:val="000F0ECD"/>
    <w:pPr>
      <w:ind w:left="1000"/>
    </w:pPr>
    <w:rPr>
      <w:szCs w:val="21"/>
    </w:rPr>
  </w:style>
  <w:style w:type="paragraph" w:styleId="TOC7">
    <w:name w:val="toc 7"/>
    <w:basedOn w:val="Normal"/>
    <w:next w:val="Normal"/>
    <w:autoRedefine/>
    <w:uiPriority w:val="39"/>
    <w:locked/>
    <w:rsid w:val="000F0ECD"/>
    <w:pPr>
      <w:ind w:left="1200"/>
    </w:pPr>
    <w:rPr>
      <w:szCs w:val="21"/>
    </w:rPr>
  </w:style>
  <w:style w:type="paragraph" w:styleId="TOC8">
    <w:name w:val="toc 8"/>
    <w:basedOn w:val="Normal"/>
    <w:next w:val="Normal"/>
    <w:autoRedefine/>
    <w:uiPriority w:val="39"/>
    <w:locked/>
    <w:rsid w:val="000F0ECD"/>
    <w:pPr>
      <w:ind w:left="1400"/>
    </w:pPr>
    <w:rPr>
      <w:szCs w:val="21"/>
    </w:rPr>
  </w:style>
  <w:style w:type="paragraph" w:styleId="TOC9">
    <w:name w:val="toc 9"/>
    <w:basedOn w:val="Normal"/>
    <w:next w:val="Normal"/>
    <w:autoRedefine/>
    <w:uiPriority w:val="39"/>
    <w:locked/>
    <w:rsid w:val="000F0ECD"/>
    <w:pPr>
      <w:ind w:left="1600"/>
    </w:pPr>
    <w:rPr>
      <w:szCs w:val="21"/>
    </w:rPr>
  </w:style>
  <w:style w:type="character" w:customStyle="1" w:styleId="SubtitleChar">
    <w:name w:val="Subtitle Char"/>
    <w:link w:val="Subtitle"/>
    <w:uiPriority w:val="99"/>
    <w:rsid w:val="003E1BA0"/>
    <w:rPr>
      <w:rFonts w:ascii="Franklin Gothic Demi Cond" w:hAnsi="Franklin Gothic Demi Cond"/>
      <w:sz w:val="36"/>
      <w:szCs w:val="24"/>
    </w:rPr>
  </w:style>
  <w:style w:type="character" w:styleId="CommentReference">
    <w:name w:val="annotation reference"/>
    <w:uiPriority w:val="99"/>
    <w:semiHidden/>
    <w:locked/>
    <w:rsid w:val="000F0ECD"/>
    <w:rPr>
      <w:sz w:val="16"/>
      <w:szCs w:val="16"/>
    </w:rPr>
  </w:style>
  <w:style w:type="paragraph" w:styleId="CommentText">
    <w:name w:val="annotation text"/>
    <w:basedOn w:val="Normal"/>
    <w:link w:val="CommentTextChar"/>
    <w:uiPriority w:val="99"/>
    <w:locked/>
    <w:rsid w:val="000F0ECD"/>
  </w:style>
  <w:style w:type="character" w:customStyle="1" w:styleId="HeaderChar">
    <w:name w:val="Header Char"/>
    <w:aliases w:val="Headerw Char"/>
    <w:link w:val="Header"/>
    <w:rsid w:val="00DC7743"/>
    <w:rPr>
      <w:rFonts w:ascii="Franklin Gothic Medium Cond" w:hAnsi="Franklin Gothic Medium Cond"/>
      <w:sz w:val="16"/>
      <w:szCs w:val="16"/>
    </w:rPr>
  </w:style>
  <w:style w:type="paragraph" w:customStyle="1" w:styleId="TableTextBullet">
    <w:name w:val="Table Text Bullet"/>
    <w:basedOn w:val="TableText"/>
    <w:uiPriority w:val="99"/>
    <w:qFormat/>
    <w:rsid w:val="004E42C3"/>
    <w:pPr>
      <w:numPr>
        <w:numId w:val="5"/>
      </w:numPr>
      <w:ind w:left="252" w:hanging="252"/>
    </w:pPr>
    <w:rPr>
      <w:rFonts w:ascii="Times New Roman" w:hAnsi="Times New Roman"/>
      <w:sz w:val="18"/>
    </w:rPr>
  </w:style>
  <w:style w:type="character" w:styleId="Hyperlink">
    <w:name w:val="Hyperlink"/>
    <w:uiPriority w:val="99"/>
    <w:locked/>
    <w:rsid w:val="0006128E"/>
    <w:rPr>
      <w:color w:val="0000FF"/>
      <w:u w:val="single"/>
    </w:rPr>
  </w:style>
  <w:style w:type="character" w:customStyle="1" w:styleId="CommentTextChar">
    <w:name w:val="Comment Text Char"/>
    <w:link w:val="CommentText"/>
    <w:uiPriority w:val="99"/>
    <w:rsid w:val="007C3CCF"/>
    <w:rPr>
      <w:rFonts w:ascii="Arial" w:hAnsi="Arial"/>
    </w:rPr>
  </w:style>
  <w:style w:type="paragraph" w:customStyle="1" w:styleId="TextBoxAttribution">
    <w:name w:val="Text Box Attribution"/>
    <w:basedOn w:val="Normal"/>
    <w:next w:val="Normal"/>
    <w:uiPriority w:val="99"/>
    <w:qFormat/>
    <w:rsid w:val="00E51910"/>
    <w:pPr>
      <w:tabs>
        <w:tab w:val="left" w:pos="720"/>
      </w:tabs>
      <w:jc w:val="right"/>
    </w:pPr>
    <w:rPr>
      <w:rFonts w:ascii="Franklin Gothic Demi Cond" w:hAnsi="Franklin Gothic Demi Cond" w:cs="Arial"/>
      <w:iCs/>
      <w:color w:val="0070C0"/>
      <w:sz w:val="18"/>
      <w:szCs w:val="22"/>
    </w:rPr>
  </w:style>
  <w:style w:type="character" w:customStyle="1" w:styleId="TitleChar">
    <w:name w:val="Title Char"/>
    <w:link w:val="Title"/>
    <w:uiPriority w:val="99"/>
    <w:rsid w:val="00E812E0"/>
    <w:rPr>
      <w:rFonts w:ascii="Franklin Gothic Demi" w:hAnsi="Franklin Gothic Demi" w:cs="Times New Roman Bold"/>
      <w:color w:val="002060"/>
      <w:sz w:val="48"/>
      <w:szCs w:val="36"/>
    </w:rPr>
  </w:style>
  <w:style w:type="paragraph" w:styleId="BodyText">
    <w:name w:val="Body Text"/>
    <w:basedOn w:val="Normal"/>
    <w:link w:val="BodyTextChar"/>
    <w:uiPriority w:val="99"/>
    <w:qFormat/>
    <w:rsid w:val="00A603C6"/>
    <w:pPr>
      <w:spacing w:before="120" w:after="120"/>
    </w:pPr>
    <w:rPr>
      <w:sz w:val="22"/>
    </w:rPr>
  </w:style>
  <w:style w:type="paragraph" w:customStyle="1" w:styleId="Heading1-NoNumbering">
    <w:name w:val="Heading 1 - No Numbering"/>
    <w:basedOn w:val="Heading1"/>
    <w:next w:val="BodyText"/>
    <w:uiPriority w:val="99"/>
    <w:rsid w:val="009942AB"/>
    <w:pPr>
      <w:numPr>
        <w:numId w:val="0"/>
      </w:numPr>
    </w:pPr>
  </w:style>
  <w:style w:type="numbering" w:customStyle="1" w:styleId="RequirementLevel2">
    <w:name w:val="Requirement Level 2"/>
    <w:basedOn w:val="NoList"/>
    <w:locked/>
    <w:rsid w:val="00695A5F"/>
    <w:pPr>
      <w:numPr>
        <w:numId w:val="1"/>
      </w:numPr>
    </w:pPr>
  </w:style>
  <w:style w:type="paragraph" w:customStyle="1" w:styleId="TableTitle">
    <w:name w:val="Table Title"/>
    <w:basedOn w:val="TableText"/>
    <w:uiPriority w:val="99"/>
    <w:qFormat/>
    <w:locked/>
    <w:rsid w:val="00B26D52"/>
    <w:rPr>
      <w:rFonts w:cs="Arial"/>
      <w:b/>
      <w:sz w:val="18"/>
    </w:rPr>
  </w:style>
  <w:style w:type="character" w:customStyle="1" w:styleId="Heading2Char">
    <w:name w:val="Heading 2 Char"/>
    <w:link w:val="Heading2"/>
    <w:rsid w:val="00DD5C4B"/>
    <w:rPr>
      <w:rFonts w:ascii="Arial" w:hAnsi="Arial" w:cs="Arial"/>
      <w:b/>
      <w:noProof/>
      <w:color w:val="0070C0"/>
      <w:kern w:val="40"/>
      <w:sz w:val="28"/>
      <w:szCs w:val="28"/>
    </w:rPr>
  </w:style>
  <w:style w:type="table" w:styleId="TableGrid">
    <w:name w:val="Table Grid"/>
    <w:aliases w:val="Table Definitions Grid"/>
    <w:basedOn w:val="TableNormal"/>
    <w:uiPriority w:val="39"/>
    <w:locked/>
    <w:rsid w:val="00996B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rsid w:val="00DD2466"/>
    <w:rPr>
      <w:rFonts w:ascii="Arial Bold" w:hAnsi="Arial Bold"/>
      <w:b/>
      <w:color w:val="0070C0"/>
      <w:sz w:val="24"/>
    </w:rPr>
  </w:style>
  <w:style w:type="character" w:customStyle="1" w:styleId="CaptionChar">
    <w:name w:val="Caption Char"/>
    <w:aliases w:val="Caption Char1 Char,Caption Char1 Char Char Char1,Caption Char1 Char Char Char Char1,Caption Char1 Char Char Char Char Char Char Char,Caption Char1 Char Char Char Char Char Char1,Caption Char1 Char Char Char Char Char1,X Char"/>
    <w:link w:val="Caption"/>
    <w:rsid w:val="00A603C6"/>
    <w:rPr>
      <w:b/>
      <w:color w:val="002060"/>
      <w:sz w:val="22"/>
    </w:rPr>
  </w:style>
  <w:style w:type="paragraph" w:customStyle="1" w:styleId="VolumeHeading">
    <w:name w:val="Volume Heading"/>
    <w:basedOn w:val="Normal"/>
    <w:link w:val="VolumeHeadingChar"/>
    <w:qFormat/>
    <w:rsid w:val="005756BD"/>
    <w:pPr>
      <w:spacing w:after="240" w:line="264" w:lineRule="auto"/>
    </w:pPr>
    <w:rPr>
      <w:rFonts w:ascii="Arial Bold" w:hAnsi="Arial Bold"/>
      <w:b/>
      <w:caps/>
      <w:color w:val="0070C0"/>
      <w:sz w:val="32"/>
      <w:szCs w:val="24"/>
    </w:rPr>
  </w:style>
  <w:style w:type="character" w:customStyle="1" w:styleId="VolumeHeadingChar">
    <w:name w:val="Volume Heading Char"/>
    <w:link w:val="VolumeHeading"/>
    <w:rsid w:val="005756BD"/>
    <w:rPr>
      <w:rFonts w:ascii="Arial Bold" w:hAnsi="Arial Bold"/>
      <w:b/>
      <w:caps/>
      <w:color w:val="0070C0"/>
      <w:sz w:val="32"/>
      <w:szCs w:val="24"/>
    </w:rPr>
  </w:style>
  <w:style w:type="numbering" w:customStyle="1" w:styleId="TableBullet">
    <w:name w:val="Table Bullet"/>
    <w:basedOn w:val="NoList"/>
    <w:locked/>
    <w:rsid w:val="00801F65"/>
    <w:pPr>
      <w:numPr>
        <w:numId w:val="4"/>
      </w:numPr>
    </w:pPr>
  </w:style>
  <w:style w:type="paragraph" w:customStyle="1" w:styleId="TextBoxText">
    <w:name w:val="Text Box Text"/>
    <w:basedOn w:val="Normal"/>
    <w:uiPriority w:val="99"/>
    <w:qFormat/>
    <w:rsid w:val="004855DD"/>
    <w:pPr>
      <w:spacing w:after="120"/>
    </w:pPr>
    <w:rPr>
      <w:rFonts w:ascii="Candara" w:hAnsi="Candara"/>
    </w:rPr>
  </w:style>
  <w:style w:type="paragraph" w:customStyle="1" w:styleId="TextBoxTitle">
    <w:name w:val="Text Box Title"/>
    <w:basedOn w:val="Normal"/>
    <w:uiPriority w:val="99"/>
    <w:qFormat/>
    <w:rsid w:val="00E82C17"/>
    <w:pPr>
      <w:pBdr>
        <w:bottom w:val="single" w:sz="4" w:space="1" w:color="808080"/>
      </w:pBdr>
      <w:spacing w:after="120"/>
      <w:jc w:val="center"/>
    </w:pPr>
    <w:rPr>
      <w:rFonts w:ascii="Candara" w:hAnsi="Candara"/>
      <w:b/>
      <w:color w:val="0070C0"/>
    </w:rPr>
  </w:style>
  <w:style w:type="paragraph" w:customStyle="1" w:styleId="CaptionDescription">
    <w:name w:val="Caption Description"/>
    <w:basedOn w:val="Caption"/>
    <w:link w:val="CaptionDescriptionChar"/>
    <w:uiPriority w:val="99"/>
    <w:qFormat/>
    <w:rsid w:val="00D83ACD"/>
    <w:pPr>
      <w:spacing w:before="0" w:after="120"/>
    </w:pPr>
    <w:rPr>
      <w:b w:val="0"/>
      <w:color w:val="0070C0"/>
      <w:sz w:val="20"/>
      <w:szCs w:val="22"/>
    </w:rPr>
  </w:style>
  <w:style w:type="paragraph" w:customStyle="1" w:styleId="TextBoxBullet">
    <w:name w:val="Text Box Bullet"/>
    <w:basedOn w:val="TextBoxText"/>
    <w:next w:val="TextBoxText"/>
    <w:uiPriority w:val="99"/>
    <w:rsid w:val="00DC7743"/>
    <w:pPr>
      <w:numPr>
        <w:numId w:val="3"/>
      </w:numPr>
      <w:tabs>
        <w:tab w:val="left" w:pos="180"/>
      </w:tabs>
      <w:spacing w:after="40"/>
      <w:ind w:left="180" w:hanging="180"/>
    </w:pPr>
    <w:rPr>
      <w:szCs w:val="24"/>
    </w:rPr>
  </w:style>
  <w:style w:type="paragraph" w:customStyle="1" w:styleId="Bullet1-0ptsAfter">
    <w:name w:val="Bullet 1 - 0 pts After"/>
    <w:basedOn w:val="BodyText"/>
    <w:link w:val="Bullet1-0ptsAfterChar"/>
    <w:qFormat/>
    <w:rsid w:val="0005561C"/>
    <w:pPr>
      <w:numPr>
        <w:numId w:val="53"/>
      </w:numPr>
      <w:contextualSpacing/>
    </w:pPr>
    <w:rPr>
      <w:szCs w:val="24"/>
    </w:rPr>
  </w:style>
  <w:style w:type="paragraph" w:customStyle="1" w:styleId="Bullet3-6ptsafter">
    <w:name w:val="Bullet 3 - 6 pts after"/>
    <w:basedOn w:val="Bullet1-0ptsAfter"/>
    <w:uiPriority w:val="99"/>
    <w:rsid w:val="005A5DE0"/>
    <w:pPr>
      <w:numPr>
        <w:numId w:val="2"/>
      </w:numPr>
      <w:autoSpaceDE w:val="0"/>
      <w:autoSpaceDN w:val="0"/>
      <w:contextualSpacing w:val="0"/>
    </w:pPr>
    <w:rPr>
      <w:rFonts w:cs="Arial"/>
      <w:snapToGrid w:val="0"/>
    </w:rPr>
  </w:style>
  <w:style w:type="character" w:customStyle="1" w:styleId="BodyTextChar">
    <w:name w:val="Body Text Char"/>
    <w:link w:val="BodyText"/>
    <w:uiPriority w:val="99"/>
    <w:rsid w:val="00A603C6"/>
    <w:rPr>
      <w:sz w:val="22"/>
    </w:rPr>
  </w:style>
  <w:style w:type="paragraph" w:customStyle="1" w:styleId="TableText">
    <w:name w:val="Table Text"/>
    <w:basedOn w:val="Normal"/>
    <w:link w:val="TableTextChar"/>
    <w:qFormat/>
    <w:rsid w:val="00976258"/>
    <w:pPr>
      <w:spacing w:before="40" w:after="40"/>
    </w:pPr>
    <w:rPr>
      <w:rFonts w:ascii="Arial Narrow" w:hAnsi="Arial Narrow"/>
      <w:sz w:val="22"/>
    </w:rPr>
  </w:style>
  <w:style w:type="character" w:customStyle="1" w:styleId="Bullet1-0ptsAfterChar">
    <w:name w:val="Bullet 1 - 0 pts After Char"/>
    <w:link w:val="Bullet1-0ptsAfter"/>
    <w:rsid w:val="0005561C"/>
    <w:rPr>
      <w:sz w:val="22"/>
      <w:szCs w:val="24"/>
    </w:rPr>
  </w:style>
  <w:style w:type="paragraph" w:customStyle="1" w:styleId="Bullet2">
    <w:name w:val="Bullet 2"/>
    <w:basedOn w:val="BodyText"/>
    <w:link w:val="Bullet2Char"/>
    <w:uiPriority w:val="99"/>
    <w:qFormat/>
    <w:rsid w:val="00B26D52"/>
    <w:pPr>
      <w:numPr>
        <w:numId w:val="6"/>
      </w:numPr>
      <w:contextualSpacing/>
    </w:pPr>
    <w:rPr>
      <w:szCs w:val="24"/>
    </w:rPr>
  </w:style>
  <w:style w:type="paragraph" w:styleId="EndnoteText">
    <w:name w:val="endnote text"/>
    <w:basedOn w:val="Normal"/>
    <w:link w:val="EndnoteTextChar"/>
    <w:uiPriority w:val="99"/>
    <w:locked/>
    <w:rsid w:val="00514F56"/>
    <w:rPr>
      <w:sz w:val="20"/>
    </w:rPr>
  </w:style>
  <w:style w:type="paragraph" w:styleId="BodyTextIndent">
    <w:name w:val="Body Text Indent"/>
    <w:basedOn w:val="BodyText"/>
    <w:link w:val="BodyTextIndentChar"/>
    <w:uiPriority w:val="99"/>
    <w:rsid w:val="00B0071C"/>
    <w:pPr>
      <w:ind w:left="720"/>
    </w:pPr>
  </w:style>
  <w:style w:type="character" w:customStyle="1" w:styleId="Bullet2Char">
    <w:name w:val="Bullet 2 Char"/>
    <w:link w:val="Bullet2"/>
    <w:uiPriority w:val="99"/>
    <w:rsid w:val="004F6672"/>
    <w:rPr>
      <w:sz w:val="22"/>
      <w:szCs w:val="24"/>
    </w:rPr>
  </w:style>
  <w:style w:type="character" w:customStyle="1" w:styleId="EndnoteTextChar">
    <w:name w:val="Endnote Text Char"/>
    <w:basedOn w:val="DefaultParagraphFont"/>
    <w:link w:val="EndnoteText"/>
    <w:uiPriority w:val="99"/>
    <w:rsid w:val="00514F56"/>
  </w:style>
  <w:style w:type="character" w:customStyle="1" w:styleId="TableTextChar">
    <w:name w:val="Table Text Char"/>
    <w:link w:val="TableText"/>
    <w:rsid w:val="00976258"/>
    <w:rPr>
      <w:rFonts w:ascii="Arial Narrow" w:hAnsi="Arial Narrow"/>
      <w:sz w:val="22"/>
    </w:rPr>
  </w:style>
  <w:style w:type="table" w:customStyle="1" w:styleId="TemplateTableDefault">
    <w:name w:val="Template Table Default"/>
    <w:basedOn w:val="TableNormal"/>
    <w:uiPriority w:val="60"/>
    <w:locked/>
    <w:rsid w:val="00986518"/>
    <w:pPr>
      <w:spacing w:after="120"/>
    </w:pPr>
    <w:rPr>
      <w:rFonts w:ascii="Arial Narrow" w:hAnsi="Arial Narrow"/>
      <w:color w:val="00000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vAlign w:val="center"/>
    </w:tcPr>
    <w:tblStylePr w:type="firstRow">
      <w:pPr>
        <w:spacing w:before="0" w:after="0" w:line="240" w:lineRule="auto"/>
        <w:jc w:val="center"/>
      </w:pPr>
      <w:rPr>
        <w:rFonts w:ascii="Arial Narrow" w:hAnsi="Arial Narrow"/>
        <w:b/>
        <w:bCs/>
        <w:sz w:val="18"/>
      </w:rPr>
      <w:tblPr/>
      <w:trPr>
        <w:cantSplit w:val="0"/>
        <w:tblHeader/>
      </w:trPr>
      <w:tcPr>
        <w:shd w:val="clear" w:color="auto" w:fill="C6D9F1"/>
        <w:vAlign w:val="center"/>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 w:type="character" w:styleId="PlaceholderText">
    <w:name w:val="Placeholder Text"/>
    <w:uiPriority w:val="99"/>
    <w:semiHidden/>
    <w:locked/>
    <w:rsid w:val="00DC7743"/>
    <w:rPr>
      <w:color w:val="808080"/>
    </w:rPr>
  </w:style>
  <w:style w:type="character" w:styleId="EndnoteReference">
    <w:name w:val="endnote reference"/>
    <w:locked/>
    <w:rsid w:val="00514F56"/>
    <w:rPr>
      <w:vertAlign w:val="superscript"/>
    </w:rPr>
  </w:style>
  <w:style w:type="paragraph" w:customStyle="1" w:styleId="Bullet4-12ptsafter">
    <w:name w:val="Bullet 4 - 12 pts after"/>
    <w:basedOn w:val="Bullet1-0ptsAfter"/>
    <w:qFormat/>
    <w:rsid w:val="005A5DE0"/>
    <w:pPr>
      <w:numPr>
        <w:numId w:val="7"/>
      </w:numPr>
      <w:contextualSpacing w:val="0"/>
    </w:pPr>
    <w:rPr>
      <w:noProof/>
    </w:rPr>
  </w:style>
  <w:style w:type="character" w:customStyle="1" w:styleId="BodyTextIndentChar">
    <w:name w:val="Body Text Indent Char"/>
    <w:link w:val="BodyTextIndent"/>
    <w:uiPriority w:val="99"/>
    <w:rsid w:val="00B0071C"/>
    <w:rPr>
      <w:sz w:val="24"/>
    </w:rPr>
  </w:style>
  <w:style w:type="table" w:styleId="LightShading">
    <w:name w:val="Light Shading"/>
    <w:basedOn w:val="TableNormal"/>
    <w:uiPriority w:val="60"/>
    <w:locked/>
    <w:rsid w:val="00BE2F7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TOCHeading">
    <w:name w:val="TOC Heading"/>
    <w:basedOn w:val="Heading1"/>
    <w:next w:val="Normal"/>
    <w:uiPriority w:val="39"/>
    <w:unhideWhenUsed/>
    <w:qFormat/>
    <w:rsid w:val="00E003BE"/>
    <w:pPr>
      <w:numPr>
        <w:numId w:val="0"/>
      </w:numPr>
      <w:adjustRightInd/>
      <w:snapToGrid/>
      <w:outlineLvl w:val="9"/>
    </w:pPr>
    <w:rPr>
      <w:rFonts w:cs="Times New Roman"/>
      <w:bCs/>
      <w:color w:val="auto"/>
      <w:kern w:val="32"/>
      <w:szCs w:val="32"/>
    </w:rPr>
  </w:style>
  <w:style w:type="paragraph" w:customStyle="1" w:styleId="TableMetadata">
    <w:name w:val="Table Metadata"/>
    <w:basedOn w:val="TableText"/>
    <w:uiPriority w:val="99"/>
    <w:qFormat/>
    <w:locked/>
    <w:rsid w:val="00FA401E"/>
    <w:rPr>
      <w:i/>
      <w:color w:val="7F7F7F"/>
      <w:sz w:val="18"/>
    </w:rPr>
  </w:style>
  <w:style w:type="character" w:customStyle="1" w:styleId="Heading1Char">
    <w:name w:val="Heading 1 Char"/>
    <w:link w:val="Heading1"/>
    <w:rsid w:val="00E97611"/>
    <w:rPr>
      <w:rFonts w:ascii="Arial Bold" w:hAnsi="Arial Bold" w:cs="Arial"/>
      <w:b/>
      <w:color w:val="000080"/>
      <w:kern w:val="40"/>
      <w:sz w:val="32"/>
      <w:szCs w:val="28"/>
    </w:rPr>
  </w:style>
  <w:style w:type="table" w:styleId="MediumShading2-Accent1">
    <w:name w:val="Medium Shading 2 Accent 1"/>
    <w:basedOn w:val="TableNormal"/>
    <w:uiPriority w:val="64"/>
    <w:locked/>
    <w:rsid w:val="00BC69CA"/>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locked/>
    <w:rsid w:val="00BC69CA"/>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Grid1-Accent1">
    <w:name w:val="Medium Grid 1 Accent 1"/>
    <w:basedOn w:val="TableNormal"/>
    <w:uiPriority w:val="67"/>
    <w:locked/>
    <w:rsid w:val="00BC69CA"/>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SectionThesis">
    <w:name w:val="Section Thesis"/>
    <w:basedOn w:val="TextBoxText"/>
    <w:next w:val="BodyText"/>
    <w:uiPriority w:val="99"/>
    <w:qFormat/>
    <w:rsid w:val="002A56BA"/>
    <w:pPr>
      <w:pBdr>
        <w:top w:val="single" w:sz="4" w:space="1" w:color="7F7F7F"/>
        <w:left w:val="single" w:sz="4" w:space="4" w:color="7F7F7F"/>
        <w:bottom w:val="single" w:sz="4" w:space="1" w:color="7F7F7F"/>
        <w:right w:val="single" w:sz="4" w:space="4" w:color="7F7F7F"/>
      </w:pBdr>
      <w:shd w:val="clear" w:color="auto" w:fill="D9D9D9"/>
      <w:jc w:val="center"/>
    </w:pPr>
    <w:rPr>
      <w:noProof/>
      <w:color w:val="1F497D"/>
    </w:rPr>
  </w:style>
  <w:style w:type="paragraph" w:customStyle="1" w:styleId="AppendixHeading">
    <w:name w:val="Appendix Heading"/>
    <w:basedOn w:val="VolumeHeading"/>
    <w:next w:val="BodyText"/>
    <w:uiPriority w:val="99"/>
    <w:qFormat/>
    <w:rsid w:val="00A370AD"/>
    <w:pPr>
      <w:pageBreakBefore/>
      <w:numPr>
        <w:numId w:val="9"/>
      </w:numPr>
      <w:spacing w:line="240" w:lineRule="auto"/>
      <w:outlineLvl w:val="0"/>
    </w:pPr>
    <w:rPr>
      <w:caps w:val="0"/>
      <w:spacing w:val="-20"/>
    </w:rPr>
  </w:style>
  <w:style w:type="paragraph" w:customStyle="1" w:styleId="AppendixHeading1">
    <w:name w:val="Appendix Heading 1"/>
    <w:basedOn w:val="Heading1"/>
    <w:next w:val="BodyText"/>
    <w:uiPriority w:val="99"/>
    <w:qFormat/>
    <w:rsid w:val="005907D9"/>
    <w:pPr>
      <w:numPr>
        <w:ilvl w:val="1"/>
        <w:numId w:val="9"/>
      </w:numPr>
      <w:tabs>
        <w:tab w:val="left" w:pos="1080"/>
      </w:tabs>
      <w:outlineLvl w:val="1"/>
    </w:pPr>
    <w:rPr>
      <w:color w:val="002060"/>
    </w:rPr>
  </w:style>
  <w:style w:type="paragraph" w:customStyle="1" w:styleId="AppendixHeading2">
    <w:name w:val="Appendix Heading 2"/>
    <w:basedOn w:val="AppendixHeading1"/>
    <w:next w:val="BodyText"/>
    <w:uiPriority w:val="99"/>
    <w:qFormat/>
    <w:rsid w:val="005907D9"/>
    <w:pPr>
      <w:numPr>
        <w:ilvl w:val="2"/>
      </w:numPr>
      <w:outlineLvl w:val="2"/>
    </w:pPr>
    <w:rPr>
      <w:color w:val="0070C0"/>
    </w:rPr>
  </w:style>
  <w:style w:type="paragraph" w:customStyle="1" w:styleId="AppendixHeading3">
    <w:name w:val="Appendix Heading 3"/>
    <w:basedOn w:val="AppendixHeading2"/>
    <w:next w:val="BodyText"/>
    <w:uiPriority w:val="99"/>
    <w:rsid w:val="003611D5"/>
    <w:pPr>
      <w:numPr>
        <w:ilvl w:val="3"/>
      </w:numPr>
    </w:pPr>
    <w:rPr>
      <w:color w:val="002060"/>
      <w:sz w:val="28"/>
    </w:rPr>
  </w:style>
  <w:style w:type="paragraph" w:customStyle="1" w:styleId="AppendixHeading4">
    <w:name w:val="Appendix Heading 4"/>
    <w:basedOn w:val="AppendixHeading3"/>
    <w:next w:val="BodyText"/>
    <w:uiPriority w:val="99"/>
    <w:rsid w:val="003611D5"/>
    <w:pPr>
      <w:numPr>
        <w:ilvl w:val="4"/>
      </w:numPr>
      <w:tabs>
        <w:tab w:val="clear" w:pos="1080"/>
        <w:tab w:val="left" w:pos="1440"/>
      </w:tabs>
      <w:outlineLvl w:val="3"/>
    </w:pPr>
    <w:rPr>
      <w:noProof/>
      <w:color w:val="4F81BD"/>
    </w:rPr>
  </w:style>
  <w:style w:type="table" w:customStyle="1" w:styleId="TemplateTable2">
    <w:name w:val="Template Table 2"/>
    <w:basedOn w:val="TableNormal"/>
    <w:uiPriority w:val="99"/>
    <w:rsid w:val="00986518"/>
    <w:rPr>
      <w:rFonts w:ascii="Arial Narrow" w:hAnsi="Arial Narrow"/>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cantSplit/>
    </w:trPr>
    <w:tcPr>
      <w:vAlign w:val="center"/>
    </w:tcPr>
    <w:tblStylePr w:type="firstRow">
      <w:pPr>
        <w:wordWrap/>
        <w:jc w:val="center"/>
      </w:pPr>
      <w:rPr>
        <w:b/>
        <w:color w:val="auto"/>
      </w:rPr>
      <w:tblPr/>
      <w:trPr>
        <w:cantSplit w:val="0"/>
        <w:tblHeader/>
      </w:trPr>
      <w:tcPr>
        <w:shd w:val="clear" w:color="auto" w:fill="C6D9F1"/>
      </w:tcPr>
    </w:tblStylePr>
    <w:tblStylePr w:type="lastRow">
      <w:rPr>
        <w:b/>
      </w:rPr>
    </w:tblStylePr>
    <w:tblStylePr w:type="firstCol">
      <w:rPr>
        <w:b/>
      </w:rPr>
    </w:tblStylePr>
  </w:style>
  <w:style w:type="table" w:styleId="Table3Deffects1">
    <w:name w:val="Table 3D effects 1"/>
    <w:basedOn w:val="TableNormal"/>
    <w:locked/>
    <w:rsid w:val="009522E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locked/>
    <w:rsid w:val="009522E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overPageClientName">
    <w:name w:val="Cover Page Client Name"/>
    <w:basedOn w:val="Normal"/>
    <w:uiPriority w:val="99"/>
    <w:rsid w:val="00E8502E"/>
    <w:pPr>
      <w:widowControl w:val="0"/>
      <w:autoSpaceDE w:val="0"/>
      <w:autoSpaceDN w:val="0"/>
      <w:adjustRightInd w:val="0"/>
      <w:spacing w:after="1170" w:line="288" w:lineRule="auto"/>
      <w:textAlignment w:val="center"/>
    </w:pPr>
    <w:rPr>
      <w:rFonts w:ascii="Roboto-Bold" w:eastAsia="MS Mincho" w:hAnsi="Roboto-Bold" w:cs="Roboto-Bold"/>
      <w:b/>
      <w:bCs/>
      <w:color w:val="C06A28"/>
      <w:spacing w:val="26"/>
      <w:sz w:val="28"/>
      <w:szCs w:val="26"/>
    </w:rPr>
  </w:style>
  <w:style w:type="paragraph" w:customStyle="1" w:styleId="CoverPageSubheading">
    <w:name w:val="Cover Page Subheading"/>
    <w:basedOn w:val="Normal"/>
    <w:uiPriority w:val="99"/>
    <w:rsid w:val="00E8502E"/>
    <w:pPr>
      <w:widowControl w:val="0"/>
      <w:autoSpaceDE w:val="0"/>
      <w:autoSpaceDN w:val="0"/>
      <w:adjustRightInd w:val="0"/>
      <w:spacing w:after="630" w:line="288" w:lineRule="auto"/>
      <w:textAlignment w:val="center"/>
    </w:pPr>
    <w:rPr>
      <w:rFonts w:ascii="Roboto-Bold" w:eastAsia="MS Mincho" w:hAnsi="Roboto-Bold" w:cs="Roboto-Bold"/>
      <w:b/>
      <w:bCs/>
      <w:color w:val="023F67"/>
      <w:sz w:val="32"/>
      <w:szCs w:val="32"/>
    </w:rPr>
  </w:style>
  <w:style w:type="paragraph" w:customStyle="1" w:styleId="CoverAddress">
    <w:name w:val="Cover Address"/>
    <w:basedOn w:val="Normal"/>
    <w:uiPriority w:val="99"/>
    <w:rsid w:val="00C03FF2"/>
    <w:pPr>
      <w:widowControl w:val="0"/>
      <w:autoSpaceDE w:val="0"/>
      <w:autoSpaceDN w:val="0"/>
      <w:adjustRightInd w:val="0"/>
      <w:spacing w:after="100" w:line="288" w:lineRule="auto"/>
      <w:ind w:left="-360"/>
      <w:textAlignment w:val="center"/>
    </w:pPr>
    <w:rPr>
      <w:rFonts w:ascii="Roboto-Regular" w:hAnsi="Roboto-Regular" w:cs="Roboto-Regular"/>
      <w:b/>
      <w:color w:val="EDA820"/>
      <w:sz w:val="20"/>
    </w:rPr>
  </w:style>
  <w:style w:type="character" w:customStyle="1" w:styleId="In-LineParagraphHeading">
    <w:name w:val="In-Line Paragraph Heading"/>
    <w:uiPriority w:val="1"/>
    <w:qFormat/>
    <w:rsid w:val="004855DD"/>
    <w:rPr>
      <w:rFonts w:ascii="Franklin Gothic Demi Cond" w:hAnsi="Franklin Gothic Demi Cond"/>
      <w:color w:val="0070C0"/>
      <w:sz w:val="24"/>
    </w:rPr>
  </w:style>
  <w:style w:type="paragraph" w:customStyle="1" w:styleId="ParagraphHeading2">
    <w:name w:val="Paragraph Heading 2"/>
    <w:basedOn w:val="Normal"/>
    <w:next w:val="BodyText"/>
    <w:uiPriority w:val="99"/>
    <w:qFormat/>
    <w:rsid w:val="00E82C17"/>
    <w:rPr>
      <w:rFonts w:ascii="Arial Bold" w:hAnsi="Arial Bold"/>
      <w:b/>
      <w:noProof/>
      <w:snapToGrid w:val="0"/>
      <w:color w:val="0070C0"/>
      <w:spacing w:val="-10"/>
      <w:szCs w:val="22"/>
    </w:rPr>
  </w:style>
  <w:style w:type="table" w:styleId="PlainTable2">
    <w:name w:val="Plain Table 2"/>
    <w:basedOn w:val="TableNormal"/>
    <w:uiPriority w:val="42"/>
    <w:rsid w:val="0076045F"/>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TemplateTable3">
    <w:name w:val="Template Table 3"/>
    <w:basedOn w:val="TableNormal"/>
    <w:uiPriority w:val="99"/>
    <w:rsid w:val="003614B6"/>
    <w:tblPr>
      <w:tblBorders>
        <w:insideH w:val="single" w:sz="4" w:space="0" w:color="808080"/>
      </w:tblBorders>
    </w:tblPr>
    <w:tcPr>
      <w:vAlign w:val="center"/>
    </w:tcPr>
    <w:tblStylePr w:type="firstRow">
      <w:rPr>
        <w:b/>
      </w:rPr>
      <w:tblPr/>
      <w:tcPr>
        <w:shd w:val="clear" w:color="auto" w:fill="DBE5F1"/>
      </w:tcPr>
    </w:tblStylePr>
    <w:tblStylePr w:type="firstCol">
      <w:rPr>
        <w:b/>
      </w:rPr>
    </w:tblStylePr>
  </w:style>
  <w:style w:type="paragraph" w:customStyle="1" w:styleId="CoverTitle">
    <w:name w:val="Cover Title"/>
    <w:basedOn w:val="Normal"/>
    <w:uiPriority w:val="99"/>
    <w:rsid w:val="00C03FF2"/>
    <w:pPr>
      <w:widowControl w:val="0"/>
      <w:autoSpaceDE w:val="0"/>
      <w:autoSpaceDN w:val="0"/>
      <w:adjustRightInd w:val="0"/>
      <w:spacing w:after="80" w:line="288" w:lineRule="auto"/>
      <w:ind w:left="-360"/>
      <w:textAlignment w:val="center"/>
    </w:pPr>
    <w:rPr>
      <w:rFonts w:ascii="Arial" w:hAnsi="Arial" w:cs="Arial"/>
      <w:b/>
      <w:bCs/>
      <w:color w:val="023F67"/>
      <w:spacing w:val="-10"/>
      <w:sz w:val="36"/>
      <w:szCs w:val="48"/>
    </w:rPr>
  </w:style>
  <w:style w:type="paragraph" w:customStyle="1" w:styleId="CoverClient">
    <w:name w:val="Cover Client"/>
    <w:basedOn w:val="Normal"/>
    <w:uiPriority w:val="99"/>
    <w:rsid w:val="00C03FF2"/>
    <w:pPr>
      <w:widowControl w:val="0"/>
      <w:autoSpaceDE w:val="0"/>
      <w:autoSpaceDN w:val="0"/>
      <w:adjustRightInd w:val="0"/>
      <w:spacing w:after="300" w:line="288" w:lineRule="auto"/>
      <w:ind w:left="-360"/>
      <w:textAlignment w:val="center"/>
    </w:pPr>
    <w:rPr>
      <w:rFonts w:ascii="Arial" w:hAnsi="Arial" w:cs="Arial"/>
      <w:b/>
      <w:bCs/>
      <w:color w:val="EDA820"/>
      <w:spacing w:val="26"/>
      <w:sz w:val="26"/>
      <w:szCs w:val="26"/>
    </w:rPr>
  </w:style>
  <w:style w:type="paragraph" w:customStyle="1" w:styleId="CoverSolicitation">
    <w:name w:val="Cover Solicitation #"/>
    <w:basedOn w:val="Normal"/>
    <w:uiPriority w:val="99"/>
    <w:rsid w:val="00C03FF2"/>
    <w:pPr>
      <w:widowControl w:val="0"/>
      <w:autoSpaceDE w:val="0"/>
      <w:autoSpaceDN w:val="0"/>
      <w:adjustRightInd w:val="0"/>
      <w:spacing w:after="480" w:line="288" w:lineRule="auto"/>
      <w:ind w:left="-360"/>
      <w:textAlignment w:val="center"/>
    </w:pPr>
    <w:rPr>
      <w:rFonts w:ascii="Arial" w:hAnsi="Arial" w:cs="Arial"/>
      <w:b/>
      <w:bCs/>
      <w:color w:val="023F67"/>
      <w:sz w:val="26"/>
      <w:szCs w:val="26"/>
    </w:rPr>
  </w:style>
  <w:style w:type="paragraph" w:customStyle="1" w:styleId="CoverDocumentType">
    <w:name w:val="Cover Document Type"/>
    <w:basedOn w:val="Normal"/>
    <w:uiPriority w:val="99"/>
    <w:rsid w:val="00C03FF2"/>
    <w:pPr>
      <w:widowControl w:val="0"/>
      <w:autoSpaceDE w:val="0"/>
      <w:autoSpaceDN w:val="0"/>
      <w:adjustRightInd w:val="0"/>
      <w:spacing w:after="480" w:line="288" w:lineRule="auto"/>
      <w:ind w:left="-360"/>
      <w:textAlignment w:val="center"/>
    </w:pPr>
    <w:rPr>
      <w:rFonts w:ascii="Arial" w:hAnsi="Arial" w:cs="Arial"/>
      <w:b/>
      <w:bCs/>
      <w:color w:val="EDA820"/>
      <w:sz w:val="30"/>
      <w:szCs w:val="30"/>
    </w:rPr>
  </w:style>
  <w:style w:type="paragraph" w:customStyle="1" w:styleId="CoverNormal">
    <w:name w:val="Cover Normal"/>
    <w:basedOn w:val="Normal"/>
    <w:uiPriority w:val="99"/>
    <w:rsid w:val="00C03FF2"/>
    <w:pPr>
      <w:widowControl w:val="0"/>
      <w:autoSpaceDE w:val="0"/>
      <w:autoSpaceDN w:val="0"/>
      <w:adjustRightInd w:val="0"/>
      <w:spacing w:after="90" w:line="288" w:lineRule="auto"/>
      <w:ind w:left="-360"/>
      <w:textAlignment w:val="center"/>
    </w:pPr>
    <w:rPr>
      <w:rFonts w:ascii="Roboto-Bold" w:eastAsia="MS Mincho" w:hAnsi="Roboto-Bold" w:cs="Roboto-Bold"/>
      <w:b/>
      <w:bCs/>
      <w:color w:val="023F67"/>
      <w:szCs w:val="24"/>
    </w:rPr>
  </w:style>
  <w:style w:type="paragraph" w:customStyle="1" w:styleId="CoverFARLimitation">
    <w:name w:val="Cover FAR Limitation"/>
    <w:basedOn w:val="Normal"/>
    <w:uiPriority w:val="99"/>
    <w:rsid w:val="00C03FF2"/>
    <w:rPr>
      <w:rFonts w:ascii="Arial Narrow" w:hAnsi="Arial Narrow"/>
      <w:color w:val="023F67"/>
      <w:sz w:val="16"/>
      <w:szCs w:val="16"/>
    </w:rPr>
  </w:style>
  <w:style w:type="character" w:customStyle="1" w:styleId="Heading3Char">
    <w:name w:val="Heading 3 Char"/>
    <w:basedOn w:val="DefaultParagraphFont"/>
    <w:link w:val="Heading3"/>
    <w:rsid w:val="00B77E03"/>
    <w:rPr>
      <w:rFonts w:ascii="Arial Bold" w:hAnsi="Arial Bold" w:cs="Arial"/>
      <w:noProof/>
      <w:color w:val="000080"/>
      <w:kern w:val="40"/>
      <w:sz w:val="24"/>
      <w:szCs w:val="22"/>
    </w:rPr>
  </w:style>
  <w:style w:type="paragraph" w:styleId="ListParagraph">
    <w:name w:val="List Paragraph"/>
    <w:basedOn w:val="Normal"/>
    <w:link w:val="ListParagraphChar"/>
    <w:uiPriority w:val="34"/>
    <w:qFormat/>
    <w:locked/>
    <w:rsid w:val="006633EC"/>
    <w:pPr>
      <w:ind w:left="720"/>
    </w:pPr>
    <w:rPr>
      <w:rFonts w:ascii="Calibri" w:eastAsiaTheme="minorHAnsi" w:hAnsi="Calibri"/>
      <w:sz w:val="22"/>
      <w:szCs w:val="22"/>
    </w:rPr>
  </w:style>
  <w:style w:type="paragraph" w:styleId="ListBullet">
    <w:name w:val="List Bullet"/>
    <w:basedOn w:val="Normal"/>
    <w:uiPriority w:val="99"/>
    <w:unhideWhenUsed/>
    <w:rsid w:val="006633EC"/>
    <w:pPr>
      <w:numPr>
        <w:numId w:val="10"/>
      </w:numPr>
      <w:spacing w:after="200"/>
    </w:pPr>
    <w:rPr>
      <w:rFonts w:ascii="Calibri" w:eastAsia="Calibri" w:hAnsi="Calibri"/>
      <w:szCs w:val="22"/>
    </w:rPr>
  </w:style>
  <w:style w:type="paragraph" w:customStyle="1" w:styleId="Bulletedentry">
    <w:name w:val="Bulleted entry"/>
    <w:basedOn w:val="ListBullet"/>
    <w:link w:val="BulletedentryChar"/>
    <w:autoRedefine/>
    <w:uiPriority w:val="99"/>
    <w:qFormat/>
    <w:rsid w:val="006633EC"/>
    <w:pPr>
      <w:numPr>
        <w:numId w:val="11"/>
      </w:numPr>
      <w:spacing w:before="120"/>
    </w:pPr>
    <w:rPr>
      <w:rFonts w:ascii="Arial" w:hAnsi="Arial"/>
    </w:rPr>
  </w:style>
  <w:style w:type="character" w:customStyle="1" w:styleId="BulletedentryChar">
    <w:name w:val="Bulleted entry Char"/>
    <w:basedOn w:val="DefaultParagraphFont"/>
    <w:link w:val="Bulletedentry"/>
    <w:uiPriority w:val="99"/>
    <w:rsid w:val="006633EC"/>
    <w:rPr>
      <w:rFonts w:ascii="Arial" w:eastAsia="Calibri" w:hAnsi="Arial"/>
      <w:sz w:val="24"/>
      <w:szCs w:val="22"/>
    </w:rPr>
  </w:style>
  <w:style w:type="paragraph" w:customStyle="1" w:styleId="Bullet1">
    <w:name w:val="Bullet 1"/>
    <w:basedOn w:val="Normal"/>
    <w:link w:val="Bullet1Char"/>
    <w:qFormat/>
    <w:rsid w:val="00A9273D"/>
    <w:pPr>
      <w:spacing w:after="40"/>
      <w:ind w:left="720" w:hanging="360"/>
    </w:pPr>
    <w:rPr>
      <w:szCs w:val="24"/>
    </w:rPr>
  </w:style>
  <w:style w:type="character" w:customStyle="1" w:styleId="Bullet1Char">
    <w:name w:val="Bullet 1 Char"/>
    <w:link w:val="Bullet1"/>
    <w:rsid w:val="00A9273D"/>
    <w:rPr>
      <w:sz w:val="24"/>
      <w:szCs w:val="24"/>
    </w:rPr>
  </w:style>
  <w:style w:type="character" w:customStyle="1" w:styleId="CaptionDescriptionChar">
    <w:name w:val="Caption Description Char"/>
    <w:basedOn w:val="CaptionChar"/>
    <w:link w:val="CaptionDescription"/>
    <w:uiPriority w:val="99"/>
    <w:locked/>
    <w:rsid w:val="00D83ACD"/>
    <w:rPr>
      <w:b w:val="0"/>
      <w:color w:val="0070C0"/>
      <w:sz w:val="22"/>
      <w:szCs w:val="22"/>
    </w:rPr>
  </w:style>
  <w:style w:type="paragraph" w:styleId="BalloonText">
    <w:name w:val="Balloon Text"/>
    <w:basedOn w:val="Normal"/>
    <w:link w:val="BalloonTextChar"/>
    <w:uiPriority w:val="99"/>
    <w:semiHidden/>
    <w:unhideWhenUsed/>
    <w:rsid w:val="00A9273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273D"/>
    <w:rPr>
      <w:rFonts w:ascii="Segoe UI" w:hAnsi="Segoe UI" w:cs="Segoe UI"/>
      <w:sz w:val="18"/>
      <w:szCs w:val="18"/>
    </w:rPr>
  </w:style>
  <w:style w:type="paragraph" w:styleId="NormalWeb">
    <w:name w:val="Normal (Web)"/>
    <w:basedOn w:val="Normal"/>
    <w:uiPriority w:val="99"/>
    <w:unhideWhenUsed/>
    <w:locked/>
    <w:rsid w:val="00A9273D"/>
    <w:pPr>
      <w:spacing w:before="100" w:beforeAutospacing="1" w:after="100" w:afterAutospacing="1"/>
    </w:pPr>
    <w:rPr>
      <w:szCs w:val="24"/>
    </w:rPr>
  </w:style>
  <w:style w:type="table" w:customStyle="1" w:styleId="TableGrid1">
    <w:name w:val="Table Grid1"/>
    <w:basedOn w:val="TableNormal"/>
    <w:next w:val="TableGrid"/>
    <w:uiPriority w:val="39"/>
    <w:rsid w:val="00A9273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9273D"/>
    <w:pPr>
      <w:autoSpaceDE w:val="0"/>
      <w:autoSpaceDN w:val="0"/>
      <w:adjustRightInd w:val="0"/>
    </w:pPr>
    <w:rPr>
      <w:rFonts w:ascii="Georgia" w:eastAsiaTheme="minorHAnsi" w:hAnsi="Georgia" w:cs="Georgia"/>
      <w:color w:val="000000"/>
      <w:sz w:val="24"/>
      <w:szCs w:val="24"/>
    </w:rPr>
  </w:style>
  <w:style w:type="paragraph" w:styleId="NoSpacing">
    <w:name w:val="No Spacing"/>
    <w:uiPriority w:val="1"/>
    <w:qFormat/>
    <w:locked/>
    <w:rsid w:val="00A9273D"/>
    <w:rPr>
      <w:rFonts w:asciiTheme="minorHAnsi" w:eastAsiaTheme="minorHAnsi" w:hAnsiTheme="minorHAnsi" w:cstheme="minorBidi"/>
      <w:sz w:val="22"/>
      <w:szCs w:val="22"/>
    </w:rPr>
  </w:style>
  <w:style w:type="paragraph" w:customStyle="1" w:styleId="MainBody">
    <w:name w:val="Main Body"/>
    <w:basedOn w:val="Normal"/>
    <w:link w:val="MainBodyChar"/>
    <w:rsid w:val="00C96B64"/>
  </w:style>
  <w:style w:type="character" w:customStyle="1" w:styleId="MainBodyChar">
    <w:name w:val="Main Body Char"/>
    <w:link w:val="MainBody"/>
    <w:rsid w:val="00C96B64"/>
    <w:rPr>
      <w:sz w:val="24"/>
    </w:rPr>
  </w:style>
  <w:style w:type="paragraph" w:styleId="ListBullet2">
    <w:name w:val="List Bullet 2"/>
    <w:basedOn w:val="Normal"/>
    <w:uiPriority w:val="99"/>
    <w:semiHidden/>
    <w:unhideWhenUsed/>
    <w:locked/>
    <w:rsid w:val="00C96B64"/>
    <w:pPr>
      <w:numPr>
        <w:numId w:val="12"/>
      </w:numPr>
      <w:contextualSpacing/>
    </w:pPr>
  </w:style>
  <w:style w:type="paragraph" w:styleId="CommentSubject">
    <w:name w:val="annotation subject"/>
    <w:basedOn w:val="CommentText"/>
    <w:next w:val="CommentText"/>
    <w:link w:val="CommentSubjectChar"/>
    <w:uiPriority w:val="99"/>
    <w:semiHidden/>
    <w:unhideWhenUsed/>
    <w:locked/>
    <w:rsid w:val="00E656E0"/>
    <w:rPr>
      <w:b/>
      <w:bCs/>
      <w:sz w:val="20"/>
    </w:rPr>
  </w:style>
  <w:style w:type="character" w:customStyle="1" w:styleId="CommentSubjectChar">
    <w:name w:val="Comment Subject Char"/>
    <w:basedOn w:val="CommentTextChar"/>
    <w:link w:val="CommentSubject"/>
    <w:uiPriority w:val="99"/>
    <w:semiHidden/>
    <w:rsid w:val="00E656E0"/>
    <w:rPr>
      <w:rFonts w:ascii="Arial" w:hAnsi="Arial"/>
      <w:b/>
      <w:bCs/>
    </w:rPr>
  </w:style>
  <w:style w:type="table" w:styleId="ListTable2-Accent5">
    <w:name w:val="List Table 2 Accent 5"/>
    <w:basedOn w:val="TableNormal"/>
    <w:uiPriority w:val="47"/>
    <w:rsid w:val="00F60837"/>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1">
    <w:name w:val="Grid Table 5 Dark Accent 1"/>
    <w:basedOn w:val="TableNormal"/>
    <w:uiPriority w:val="50"/>
    <w:rsid w:val="00C76B4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Revision">
    <w:name w:val="Revision"/>
    <w:hidden/>
    <w:uiPriority w:val="99"/>
    <w:semiHidden/>
    <w:rsid w:val="00A409F7"/>
    <w:rPr>
      <w:sz w:val="24"/>
    </w:rPr>
  </w:style>
  <w:style w:type="paragraph" w:styleId="ListBullet3">
    <w:name w:val="List Bullet 3"/>
    <w:basedOn w:val="Normal"/>
    <w:uiPriority w:val="99"/>
    <w:unhideWhenUsed/>
    <w:locked/>
    <w:rsid w:val="00A409F7"/>
    <w:pPr>
      <w:numPr>
        <w:numId w:val="13"/>
      </w:numPr>
      <w:contextualSpacing/>
    </w:pPr>
  </w:style>
  <w:style w:type="table" w:styleId="GridTable2">
    <w:name w:val="Grid Table 2"/>
    <w:basedOn w:val="TableNormal"/>
    <w:uiPriority w:val="47"/>
    <w:rsid w:val="00A409F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Accent1">
    <w:name w:val="Grid Table 7 Colorful Accent 1"/>
    <w:basedOn w:val="TableNormal"/>
    <w:uiPriority w:val="52"/>
    <w:rsid w:val="00A409F7"/>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character" w:customStyle="1" w:styleId="apple-converted-space">
    <w:name w:val="apple-converted-space"/>
    <w:basedOn w:val="DefaultParagraphFont"/>
    <w:rsid w:val="00A409F7"/>
  </w:style>
  <w:style w:type="character" w:customStyle="1" w:styleId="Mention1">
    <w:name w:val="Mention1"/>
    <w:basedOn w:val="DefaultParagraphFont"/>
    <w:uiPriority w:val="99"/>
    <w:semiHidden/>
    <w:unhideWhenUsed/>
    <w:rsid w:val="005416D4"/>
    <w:rPr>
      <w:color w:val="2B579A"/>
      <w:shd w:val="clear" w:color="auto" w:fill="E6E6E6"/>
    </w:rPr>
  </w:style>
  <w:style w:type="paragraph" w:customStyle="1" w:styleId="ProposalText">
    <w:name w:val="Proposal Text"/>
    <w:basedOn w:val="Normal"/>
    <w:link w:val="ProposalTextChar"/>
    <w:qFormat/>
    <w:rsid w:val="00E85F35"/>
    <w:pPr>
      <w:spacing w:before="60" w:after="60"/>
    </w:pPr>
    <w:rPr>
      <w:rFonts w:eastAsiaTheme="minorHAnsi" w:cs="Arial"/>
      <w:szCs w:val="24"/>
    </w:rPr>
  </w:style>
  <w:style w:type="character" w:customStyle="1" w:styleId="ProposalTextChar">
    <w:name w:val="Proposal Text Char"/>
    <w:basedOn w:val="DefaultParagraphFont"/>
    <w:link w:val="ProposalText"/>
    <w:rsid w:val="00E85F35"/>
    <w:rPr>
      <w:rFonts w:eastAsiaTheme="minorHAnsi" w:cs="Arial"/>
      <w:sz w:val="24"/>
      <w:szCs w:val="24"/>
    </w:rPr>
  </w:style>
  <w:style w:type="table" w:styleId="GridTable4-Accent1">
    <w:name w:val="Grid Table 4 Accent 1"/>
    <w:basedOn w:val="TableNormal"/>
    <w:uiPriority w:val="49"/>
    <w:rsid w:val="0077138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auto"/>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Body">
    <w:name w:val="Body"/>
    <w:basedOn w:val="Normal"/>
    <w:link w:val="BodyChar"/>
    <w:qFormat/>
    <w:rsid w:val="00B81FCE"/>
    <w:pPr>
      <w:spacing w:before="60" w:after="60"/>
    </w:pPr>
    <w:rPr>
      <w:rFonts w:eastAsiaTheme="minorHAnsi" w:cs="Arial"/>
      <w:szCs w:val="24"/>
    </w:rPr>
  </w:style>
  <w:style w:type="character" w:customStyle="1" w:styleId="BodyChar">
    <w:name w:val="Body Char"/>
    <w:link w:val="Body"/>
    <w:rsid w:val="00B81FCE"/>
    <w:rPr>
      <w:rFonts w:eastAsiaTheme="minorHAnsi" w:cs="Arial"/>
      <w:sz w:val="24"/>
      <w:szCs w:val="24"/>
    </w:rPr>
  </w:style>
  <w:style w:type="paragraph" w:customStyle="1" w:styleId="NI-PropTxt">
    <w:name w:val="NI-PropTxt"/>
    <w:basedOn w:val="Normal"/>
    <w:link w:val="NI-PropTxtChar1"/>
    <w:qFormat/>
    <w:rsid w:val="0006579C"/>
    <w:pPr>
      <w:widowControl w:val="0"/>
      <w:spacing w:before="120"/>
    </w:pPr>
    <w:rPr>
      <w:rFonts w:eastAsiaTheme="minorEastAsia"/>
      <w:szCs w:val="22"/>
    </w:rPr>
  </w:style>
  <w:style w:type="character" w:customStyle="1" w:styleId="NI-PropTxtChar1">
    <w:name w:val="NI-PropTxt Char1"/>
    <w:basedOn w:val="DefaultParagraphFont"/>
    <w:link w:val="NI-PropTxt"/>
    <w:rsid w:val="0006579C"/>
    <w:rPr>
      <w:rFonts w:eastAsiaTheme="minorEastAsia"/>
      <w:sz w:val="24"/>
      <w:szCs w:val="22"/>
    </w:rPr>
  </w:style>
  <w:style w:type="table" w:styleId="ColorfulShading">
    <w:name w:val="Colorful Shading"/>
    <w:basedOn w:val="TableNormal"/>
    <w:uiPriority w:val="71"/>
    <w:locked/>
    <w:rsid w:val="0006579C"/>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customStyle="1" w:styleId="Mention10">
    <w:name w:val="Mention1"/>
    <w:basedOn w:val="DefaultParagraphFont"/>
    <w:uiPriority w:val="99"/>
    <w:semiHidden/>
    <w:unhideWhenUsed/>
    <w:rsid w:val="00231185"/>
    <w:rPr>
      <w:color w:val="2B579A"/>
      <w:shd w:val="clear" w:color="auto" w:fill="E6E6E6"/>
    </w:rPr>
  </w:style>
  <w:style w:type="character" w:customStyle="1" w:styleId="tgc">
    <w:name w:val="_tgc"/>
    <w:basedOn w:val="DefaultParagraphFont"/>
    <w:rsid w:val="00231185"/>
  </w:style>
  <w:style w:type="paragraph" w:customStyle="1" w:styleId="descriptionpast-position">
    <w:name w:val="description past-position"/>
    <w:basedOn w:val="Normal"/>
    <w:uiPriority w:val="99"/>
    <w:rsid w:val="006631D6"/>
    <w:pPr>
      <w:spacing w:before="100" w:beforeAutospacing="1" w:after="100" w:afterAutospacing="1"/>
    </w:pPr>
    <w:rPr>
      <w:szCs w:val="24"/>
    </w:rPr>
  </w:style>
  <w:style w:type="character" w:customStyle="1" w:styleId="TableBulletChar">
    <w:name w:val="Table Bullet Char"/>
    <w:basedOn w:val="DefaultParagraphFont"/>
    <w:rsid w:val="006631D6"/>
    <w:rPr>
      <w:rFonts w:ascii="Times New Roman" w:eastAsia="Cambria" w:hAnsi="Times New Roman" w:cs="Arial"/>
      <w:noProof/>
      <w:sz w:val="24"/>
      <w:szCs w:val="24"/>
    </w:rPr>
  </w:style>
  <w:style w:type="paragraph" w:customStyle="1" w:styleId="ResumeNormal">
    <w:name w:val="Resume Normal"/>
    <w:basedOn w:val="Normal"/>
    <w:link w:val="ResumeNormalChar"/>
    <w:qFormat/>
    <w:rsid w:val="00352457"/>
    <w:rPr>
      <w:rFonts w:ascii="Arial" w:hAnsi="Arial" w:cs="Arial"/>
      <w:sz w:val="20"/>
      <w:szCs w:val="24"/>
    </w:rPr>
  </w:style>
  <w:style w:type="paragraph" w:customStyle="1" w:styleId="ResumeBullet">
    <w:name w:val="Resume Bullet"/>
    <w:basedOn w:val="ResumeNormal"/>
    <w:qFormat/>
    <w:rsid w:val="00352457"/>
    <w:rPr>
      <w:szCs w:val="20"/>
    </w:rPr>
  </w:style>
  <w:style w:type="paragraph" w:customStyle="1" w:styleId="ResumeSectionHeading">
    <w:name w:val="Resume Section Heading"/>
    <w:basedOn w:val="ResumeNormal"/>
    <w:next w:val="ResumeNormal"/>
    <w:qFormat/>
    <w:rsid w:val="00352457"/>
    <w:pPr>
      <w:keepNext/>
      <w:suppressAutoHyphens/>
      <w:spacing w:before="240" w:after="120"/>
    </w:pPr>
    <w:rPr>
      <w:b/>
      <w:caps/>
      <w:szCs w:val="20"/>
    </w:rPr>
  </w:style>
  <w:style w:type="character" w:customStyle="1" w:styleId="ResumeNormalChar">
    <w:name w:val="Resume Normal Char"/>
    <w:basedOn w:val="DefaultParagraphFont"/>
    <w:link w:val="ResumeNormal"/>
    <w:rsid w:val="00352457"/>
    <w:rPr>
      <w:rFonts w:ascii="Arial" w:hAnsi="Arial" w:cs="Arial"/>
      <w:szCs w:val="24"/>
    </w:rPr>
  </w:style>
  <w:style w:type="paragraph" w:customStyle="1" w:styleId="ResumeRoleTitle">
    <w:name w:val="Resume Role Title"/>
    <w:basedOn w:val="ResumeNormal"/>
    <w:next w:val="ResumeNormal"/>
    <w:qFormat/>
    <w:rsid w:val="00352457"/>
    <w:pPr>
      <w:keepNext/>
      <w:spacing w:before="240"/>
      <w:contextualSpacing/>
    </w:pPr>
    <w:rPr>
      <w:b/>
    </w:rPr>
  </w:style>
  <w:style w:type="paragraph" w:customStyle="1" w:styleId="textbox">
    <w:name w:val="textbox"/>
    <w:basedOn w:val="Normal"/>
    <w:uiPriority w:val="99"/>
    <w:rsid w:val="00484245"/>
    <w:pPr>
      <w:spacing w:before="100" w:beforeAutospacing="1" w:after="100" w:afterAutospacing="1"/>
    </w:pPr>
    <w:rPr>
      <w:szCs w:val="24"/>
    </w:rPr>
  </w:style>
  <w:style w:type="paragraph" w:customStyle="1" w:styleId="paragraph">
    <w:name w:val="paragraph"/>
    <w:basedOn w:val="Normal"/>
    <w:uiPriority w:val="99"/>
    <w:rsid w:val="003D0034"/>
    <w:rPr>
      <w:szCs w:val="24"/>
    </w:rPr>
  </w:style>
  <w:style w:type="character" w:customStyle="1" w:styleId="eop">
    <w:name w:val="eop"/>
    <w:basedOn w:val="DefaultParagraphFont"/>
    <w:rsid w:val="003D0034"/>
  </w:style>
  <w:style w:type="paragraph" w:customStyle="1" w:styleId="TableTextHeading">
    <w:name w:val="Table Text Heading"/>
    <w:basedOn w:val="TableText"/>
    <w:uiPriority w:val="99"/>
    <w:rsid w:val="00555226"/>
    <w:pPr>
      <w:spacing w:before="0" w:after="120"/>
      <w:jc w:val="center"/>
    </w:pPr>
    <w:rPr>
      <w:b/>
      <w:sz w:val="24"/>
    </w:rPr>
  </w:style>
  <w:style w:type="character" w:customStyle="1" w:styleId="normaltextrun1">
    <w:name w:val="normaltextrun1"/>
    <w:basedOn w:val="DefaultParagraphFont"/>
    <w:rsid w:val="00555226"/>
  </w:style>
  <w:style w:type="character" w:customStyle="1" w:styleId="contextualspellingandgrammarerror">
    <w:name w:val="contextualspellingandgrammarerror"/>
    <w:basedOn w:val="DefaultParagraphFont"/>
    <w:rsid w:val="00555226"/>
  </w:style>
  <w:style w:type="table" w:customStyle="1" w:styleId="LightShading1">
    <w:name w:val="Light Shading1"/>
    <w:basedOn w:val="TableNormal"/>
    <w:uiPriority w:val="60"/>
    <w:rsid w:val="00433A6C"/>
    <w:rPr>
      <w:rFonts w:ascii="Arial Narrow" w:hAnsi="Arial Narrow"/>
      <w:color w:val="00000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spacing w:before="0" w:after="0" w:line="240" w:lineRule="auto"/>
        <w:jc w:val="center"/>
      </w:pPr>
      <w:rPr>
        <w:rFonts w:ascii="Wingdings 2" w:hAnsi="Wingdings 2"/>
        <w:b/>
        <w:bCs/>
        <w:sz w:val="18"/>
      </w:rPr>
      <w:tblPr/>
      <w:tcPr>
        <w:shd w:val="clear" w:color="auto" w:fill="C6D9F1"/>
        <w:vAlign w:val="center"/>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 w:type="paragraph" w:customStyle="1" w:styleId="TableParagraph">
    <w:name w:val="Table Paragraph"/>
    <w:basedOn w:val="Normal"/>
    <w:uiPriority w:val="1"/>
    <w:qFormat/>
    <w:rsid w:val="00433A6C"/>
    <w:pPr>
      <w:widowControl w:val="0"/>
    </w:pPr>
    <w:rPr>
      <w:rFonts w:asciiTheme="minorHAnsi" w:eastAsiaTheme="minorHAnsi" w:hAnsiTheme="minorHAnsi" w:cstheme="minorBidi"/>
      <w:sz w:val="22"/>
      <w:szCs w:val="22"/>
    </w:rPr>
  </w:style>
  <w:style w:type="character" w:styleId="FollowedHyperlink">
    <w:name w:val="FollowedHyperlink"/>
    <w:basedOn w:val="DefaultParagraphFont"/>
    <w:semiHidden/>
    <w:unhideWhenUsed/>
    <w:locked/>
    <w:rsid w:val="00D11AC6"/>
    <w:rPr>
      <w:color w:val="800080" w:themeColor="followedHyperlink"/>
      <w:u w:val="single"/>
    </w:rPr>
  </w:style>
  <w:style w:type="character" w:customStyle="1" w:styleId="TextChar">
    <w:name w:val="Text Char"/>
    <w:basedOn w:val="DefaultParagraphFont"/>
    <w:link w:val="Text"/>
    <w:locked/>
    <w:rsid w:val="00E45835"/>
    <w:rPr>
      <w:color w:val="000000" w:themeColor="text1"/>
      <w:szCs w:val="24"/>
    </w:rPr>
  </w:style>
  <w:style w:type="paragraph" w:customStyle="1" w:styleId="Text">
    <w:name w:val="Text"/>
    <w:link w:val="TextChar"/>
    <w:qFormat/>
    <w:rsid w:val="00E45835"/>
    <w:pPr>
      <w:spacing w:after="60"/>
    </w:pPr>
    <w:rPr>
      <w:color w:val="000000" w:themeColor="text1"/>
      <w:szCs w:val="24"/>
    </w:rPr>
  </w:style>
  <w:style w:type="paragraph" w:customStyle="1" w:styleId="Paragraph0">
    <w:name w:val="Paragraph"/>
    <w:basedOn w:val="BodyText"/>
    <w:link w:val="ParagraphChar"/>
    <w:qFormat/>
    <w:rsid w:val="000C4FE1"/>
    <w:pPr>
      <w:spacing w:before="0" w:after="240"/>
    </w:pPr>
    <w:rPr>
      <w:rFonts w:ascii="Arial Narrow" w:hAnsi="Arial Narrow"/>
      <w:sz w:val="24"/>
      <w:szCs w:val="24"/>
    </w:rPr>
  </w:style>
  <w:style w:type="character" w:customStyle="1" w:styleId="ParagraphChar">
    <w:name w:val="Paragraph Char"/>
    <w:basedOn w:val="BodyTextChar"/>
    <w:link w:val="Paragraph0"/>
    <w:rsid w:val="000C4FE1"/>
    <w:rPr>
      <w:rFonts w:ascii="Arial Narrow" w:hAnsi="Arial Narrow"/>
      <w:sz w:val="24"/>
      <w:szCs w:val="24"/>
    </w:rPr>
  </w:style>
  <w:style w:type="character" w:styleId="UnresolvedMention">
    <w:name w:val="Unresolved Mention"/>
    <w:basedOn w:val="DefaultParagraphFont"/>
    <w:uiPriority w:val="99"/>
    <w:semiHidden/>
    <w:unhideWhenUsed/>
    <w:rsid w:val="00040151"/>
    <w:rPr>
      <w:color w:val="808080"/>
      <w:shd w:val="clear" w:color="auto" w:fill="E6E6E6"/>
    </w:rPr>
  </w:style>
  <w:style w:type="character" w:customStyle="1" w:styleId="ListParagraphChar">
    <w:name w:val="List Paragraph Char"/>
    <w:link w:val="ListParagraph"/>
    <w:uiPriority w:val="34"/>
    <w:rsid w:val="000646EC"/>
    <w:rPr>
      <w:rFonts w:ascii="Calibri" w:eastAsiaTheme="minorHAnsi" w:hAnsi="Calibri"/>
      <w:sz w:val="22"/>
      <w:szCs w:val="22"/>
    </w:rPr>
  </w:style>
  <w:style w:type="paragraph" w:customStyle="1" w:styleId="Graphic">
    <w:name w:val="Graphic"/>
    <w:basedOn w:val="Normal"/>
    <w:uiPriority w:val="99"/>
    <w:qFormat/>
    <w:rsid w:val="00154D52"/>
    <w:pPr>
      <w:spacing w:after="120"/>
      <w:jc w:val="center"/>
    </w:pPr>
    <w:rPr>
      <w:rFonts w:ascii="Franklin Gothic Demi Cond" w:hAnsi="Franklin Gothic Demi Cond"/>
      <w:noProof/>
      <w:color w:val="FFFFFF" w:themeColor="background1"/>
      <w:sz w:val="20"/>
    </w:rPr>
  </w:style>
  <w:style w:type="character" w:customStyle="1" w:styleId="spellingerror">
    <w:name w:val="spellingerror"/>
    <w:basedOn w:val="DefaultParagraphFont"/>
    <w:rsid w:val="00BF6FF7"/>
  </w:style>
  <w:style w:type="character" w:customStyle="1" w:styleId="st1">
    <w:name w:val="st1"/>
    <w:basedOn w:val="DefaultParagraphFont"/>
    <w:rsid w:val="00F35BF1"/>
  </w:style>
  <w:style w:type="character" w:customStyle="1" w:styleId="TableTxt10ptChar">
    <w:name w:val="TableTxt 10pt Char"/>
    <w:basedOn w:val="DefaultParagraphFont"/>
    <w:link w:val="TableTxt10pt"/>
    <w:locked/>
    <w:rsid w:val="009E3A04"/>
    <w:rPr>
      <w:rFonts w:ascii="Arial Narrow" w:eastAsiaTheme="minorEastAsia" w:hAnsi="Arial Narrow" w:cstheme="minorBidi"/>
      <w:color w:val="000000" w:themeColor="text1"/>
      <w:szCs w:val="22"/>
    </w:rPr>
  </w:style>
  <w:style w:type="paragraph" w:customStyle="1" w:styleId="TableTxt10pt">
    <w:name w:val="TableTxt 10pt"/>
    <w:link w:val="TableTxt10ptChar"/>
    <w:qFormat/>
    <w:rsid w:val="009E3A04"/>
    <w:pPr>
      <w:tabs>
        <w:tab w:val="left" w:pos="144"/>
        <w:tab w:val="left" w:pos="288"/>
        <w:tab w:val="left" w:pos="432"/>
        <w:tab w:val="left" w:pos="576"/>
      </w:tabs>
      <w:spacing w:after="40"/>
    </w:pPr>
    <w:rPr>
      <w:rFonts w:ascii="Arial Narrow" w:eastAsiaTheme="minorEastAsia" w:hAnsi="Arial Narrow" w:cstheme="minorBidi"/>
      <w:color w:val="000000" w:themeColor="text1"/>
      <w:szCs w:val="22"/>
    </w:rPr>
  </w:style>
  <w:style w:type="character" w:customStyle="1" w:styleId="normaltextrun">
    <w:name w:val="normaltextrun"/>
    <w:basedOn w:val="DefaultParagraphFont"/>
    <w:rsid w:val="009E3A04"/>
  </w:style>
  <w:style w:type="character" w:customStyle="1" w:styleId="Mention100">
    <w:name w:val="Mention10"/>
    <w:basedOn w:val="DefaultParagraphFont"/>
    <w:uiPriority w:val="99"/>
    <w:semiHidden/>
    <w:unhideWhenUsed/>
    <w:rsid w:val="00A337AA"/>
    <w:rPr>
      <w:color w:val="2B579A"/>
      <w:shd w:val="clear" w:color="auto" w:fill="E6E6E6"/>
    </w:rPr>
  </w:style>
  <w:style w:type="character" w:customStyle="1" w:styleId="od-noterenderer-text">
    <w:name w:val="od-noterenderer-text"/>
    <w:basedOn w:val="DefaultParagraphFont"/>
    <w:rsid w:val="00AC0905"/>
  </w:style>
  <w:style w:type="character" w:customStyle="1" w:styleId="Mention1000">
    <w:name w:val="Mention100"/>
    <w:basedOn w:val="DefaultParagraphFont"/>
    <w:uiPriority w:val="99"/>
    <w:semiHidden/>
    <w:unhideWhenUsed/>
    <w:rsid w:val="00AC0905"/>
    <w:rPr>
      <w:color w:val="2B579A"/>
      <w:shd w:val="clear" w:color="auto" w:fill="E6E6E6"/>
    </w:rPr>
  </w:style>
  <w:style w:type="character" w:customStyle="1" w:styleId="Mention10000">
    <w:name w:val="Mention1000"/>
    <w:basedOn w:val="DefaultParagraphFont"/>
    <w:uiPriority w:val="99"/>
    <w:semiHidden/>
    <w:unhideWhenUsed/>
    <w:rsid w:val="00AC0905"/>
    <w:rPr>
      <w:color w:val="2B579A"/>
      <w:shd w:val="clear" w:color="auto" w:fill="E6E6E6"/>
    </w:rPr>
  </w:style>
  <w:style w:type="paragraph" w:customStyle="1" w:styleId="ResumeName">
    <w:name w:val="Resume Name"/>
    <w:basedOn w:val="Heading1"/>
    <w:next w:val="ResumeNormal"/>
    <w:uiPriority w:val="99"/>
    <w:qFormat/>
    <w:rsid w:val="00AC0905"/>
    <w:pPr>
      <w:pageBreakBefore/>
      <w:numPr>
        <w:numId w:val="0"/>
      </w:numPr>
      <w:tabs>
        <w:tab w:val="right" w:pos="9360"/>
      </w:tabs>
      <w:adjustRightInd/>
      <w:snapToGrid/>
      <w:spacing w:before="0" w:after="0"/>
      <w:outlineLvl w:val="2"/>
    </w:pPr>
    <w:rPr>
      <w:color w:val="002060"/>
      <w:kern w:val="28"/>
      <w:sz w:val="24"/>
      <w:szCs w:val="20"/>
    </w:rPr>
  </w:style>
  <w:style w:type="paragraph" w:customStyle="1" w:styleId="ResumeTableText">
    <w:name w:val="Resume Table Text"/>
    <w:basedOn w:val="ResumeNormal"/>
    <w:rsid w:val="00AC0905"/>
    <w:pPr>
      <w:spacing w:after="120"/>
    </w:pPr>
    <w:rPr>
      <w:sz w:val="18"/>
    </w:rPr>
  </w:style>
  <w:style w:type="paragraph" w:customStyle="1" w:styleId="ResumeTableTitle">
    <w:name w:val="Resume Table Title"/>
    <w:basedOn w:val="ResumeTableText"/>
    <w:rsid w:val="00AC0905"/>
    <w:pPr>
      <w:jc w:val="center"/>
    </w:pPr>
    <w:rPr>
      <w:b/>
      <w:sz w:val="16"/>
    </w:rPr>
  </w:style>
  <w:style w:type="paragraph" w:customStyle="1" w:styleId="ResumeTableTextCentered">
    <w:name w:val="Resume Table Text Centered"/>
    <w:basedOn w:val="ResumeTableText"/>
    <w:rsid w:val="00AC0905"/>
  </w:style>
  <w:style w:type="character" w:customStyle="1" w:styleId="background-details">
    <w:name w:val="background-details"/>
    <w:basedOn w:val="DefaultParagraphFont"/>
    <w:rsid w:val="00AC0905"/>
  </w:style>
  <w:style w:type="paragraph" w:customStyle="1" w:styleId="SCGResumebodytext1">
    <w:name w:val="SCG Resume body text 1"/>
    <w:basedOn w:val="BodyText2"/>
    <w:uiPriority w:val="99"/>
    <w:rsid w:val="00AC0905"/>
    <w:pPr>
      <w:suppressAutoHyphens/>
      <w:overflowPunct w:val="0"/>
      <w:autoSpaceDE w:val="0"/>
      <w:autoSpaceDN w:val="0"/>
      <w:adjustRightInd w:val="0"/>
      <w:spacing w:after="0" w:line="240" w:lineRule="auto"/>
      <w:ind w:left="2880" w:hanging="2160"/>
      <w:textAlignment w:val="baseline"/>
    </w:pPr>
    <w:rPr>
      <w:spacing w:val="-3"/>
      <w:sz w:val="20"/>
    </w:rPr>
  </w:style>
  <w:style w:type="paragraph" w:styleId="BodyText2">
    <w:name w:val="Body Text 2"/>
    <w:basedOn w:val="Normal"/>
    <w:link w:val="BodyText2Char"/>
    <w:uiPriority w:val="99"/>
    <w:semiHidden/>
    <w:unhideWhenUsed/>
    <w:locked/>
    <w:rsid w:val="00AC0905"/>
    <w:pPr>
      <w:spacing w:after="120" w:line="480" w:lineRule="auto"/>
    </w:pPr>
  </w:style>
  <w:style w:type="character" w:customStyle="1" w:styleId="BodyText2Char">
    <w:name w:val="Body Text 2 Char"/>
    <w:basedOn w:val="DefaultParagraphFont"/>
    <w:link w:val="BodyText2"/>
    <w:uiPriority w:val="99"/>
    <w:semiHidden/>
    <w:rsid w:val="00AC0905"/>
    <w:rPr>
      <w:sz w:val="24"/>
    </w:rPr>
  </w:style>
  <w:style w:type="paragraph" w:customStyle="1" w:styleId="RWorkHistory">
    <w:name w:val="RWorkHistory"/>
    <w:basedOn w:val="Normal"/>
    <w:uiPriority w:val="99"/>
    <w:rsid w:val="00AC0905"/>
    <w:pPr>
      <w:keepNext/>
      <w:tabs>
        <w:tab w:val="right" w:pos="9000"/>
      </w:tabs>
      <w:autoSpaceDE w:val="0"/>
      <w:autoSpaceDN w:val="0"/>
      <w:adjustRightInd w:val="0"/>
    </w:pPr>
    <w:rPr>
      <w:rFonts w:eastAsia="MS Mincho"/>
      <w:b/>
      <w:bCs/>
      <w:i/>
      <w:sz w:val="22"/>
      <w:lang w:eastAsia="ja-JP"/>
    </w:rPr>
  </w:style>
  <w:style w:type="paragraph" w:customStyle="1" w:styleId="ResumeSubhdgs">
    <w:name w:val="Resume_Subhdgs"/>
    <w:basedOn w:val="Normal"/>
    <w:link w:val="ResumeSubhdgsChar"/>
    <w:qFormat/>
    <w:rsid w:val="00AC0905"/>
    <w:pPr>
      <w:tabs>
        <w:tab w:val="left" w:pos="360"/>
        <w:tab w:val="left" w:pos="720"/>
        <w:tab w:val="left" w:pos="1080"/>
        <w:tab w:val="left" w:pos="1440"/>
      </w:tabs>
      <w:spacing w:before="120" w:after="120"/>
    </w:pPr>
    <w:rPr>
      <w:rFonts w:eastAsiaTheme="minorEastAsia" w:cstheme="minorBidi"/>
      <w:b/>
      <w:color w:val="21205F"/>
      <w:sz w:val="20"/>
      <w:szCs w:val="24"/>
    </w:rPr>
  </w:style>
  <w:style w:type="character" w:customStyle="1" w:styleId="ResumeSubhdgsChar">
    <w:name w:val="Resume_Subhdgs Char"/>
    <w:basedOn w:val="DefaultParagraphFont"/>
    <w:link w:val="ResumeSubhdgs"/>
    <w:rsid w:val="00AC0905"/>
    <w:rPr>
      <w:rFonts w:eastAsiaTheme="minorEastAsia" w:cstheme="minorBidi"/>
      <w:b/>
      <w:color w:val="21205F"/>
      <w:szCs w:val="24"/>
    </w:rPr>
  </w:style>
  <w:style w:type="character" w:customStyle="1" w:styleId="Heading5Char">
    <w:name w:val="Heading 5 Char"/>
    <w:basedOn w:val="DefaultParagraphFont"/>
    <w:link w:val="Heading5"/>
    <w:rsid w:val="0097060F"/>
    <w:rPr>
      <w:rFonts w:ascii="Arial Bold" w:hAnsi="Arial Bold" w:cs="Times New Roman Bold"/>
      <w:b/>
      <w:color w:val="002060"/>
      <w:sz w:val="24"/>
    </w:rPr>
  </w:style>
  <w:style w:type="character" w:customStyle="1" w:styleId="Heading6Char">
    <w:name w:val="Heading 6 Char"/>
    <w:basedOn w:val="DefaultParagraphFont"/>
    <w:link w:val="Heading6"/>
    <w:rsid w:val="0097060F"/>
    <w:rPr>
      <w:rFonts w:ascii="Arial" w:hAnsi="Arial"/>
      <w:b/>
      <w:color w:val="4F81BD"/>
      <w:sz w:val="24"/>
      <w:szCs w:val="24"/>
    </w:rPr>
  </w:style>
  <w:style w:type="character" w:customStyle="1" w:styleId="Heading7Char">
    <w:name w:val="Heading 7 Char"/>
    <w:basedOn w:val="DefaultParagraphFont"/>
    <w:link w:val="Heading7"/>
    <w:uiPriority w:val="99"/>
    <w:rsid w:val="0097060F"/>
    <w:rPr>
      <w:i/>
      <w:sz w:val="24"/>
      <w:szCs w:val="24"/>
    </w:rPr>
  </w:style>
  <w:style w:type="character" w:customStyle="1" w:styleId="Heading8Char">
    <w:name w:val="Heading 8 Char"/>
    <w:basedOn w:val="DefaultParagraphFont"/>
    <w:link w:val="Heading8"/>
    <w:uiPriority w:val="99"/>
    <w:rsid w:val="0097060F"/>
    <w:rPr>
      <w:sz w:val="24"/>
      <w:szCs w:val="24"/>
    </w:rPr>
  </w:style>
  <w:style w:type="character" w:customStyle="1" w:styleId="Heading9Char">
    <w:name w:val="Heading 9 Char"/>
    <w:basedOn w:val="DefaultParagraphFont"/>
    <w:link w:val="Heading9"/>
    <w:uiPriority w:val="99"/>
    <w:rsid w:val="0097060F"/>
    <w:rPr>
      <w:sz w:val="24"/>
      <w:szCs w:val="24"/>
    </w:rPr>
  </w:style>
  <w:style w:type="character" w:customStyle="1" w:styleId="FootnoteTextChar">
    <w:name w:val="Footnote Text Char"/>
    <w:basedOn w:val="DefaultParagraphFont"/>
    <w:link w:val="FootnoteText"/>
    <w:uiPriority w:val="99"/>
    <w:semiHidden/>
    <w:rsid w:val="0097060F"/>
    <w:rPr>
      <w:sz w:val="24"/>
    </w:rPr>
  </w:style>
  <w:style w:type="paragraph" w:customStyle="1" w:styleId="xbullet1-0ptsafter">
    <w:name w:val="x_bullet1-0ptsafter"/>
    <w:basedOn w:val="Normal"/>
    <w:uiPriority w:val="99"/>
    <w:rsid w:val="00A723E0"/>
    <w:rPr>
      <w:rFonts w:ascii="Calibri" w:eastAsiaTheme="minorHAnsi" w:hAnsi="Calibri" w:cs="Calibri"/>
      <w:sz w:val="22"/>
      <w:szCs w:val="22"/>
    </w:rPr>
  </w:style>
  <w:style w:type="paragraph" w:customStyle="1" w:styleId="msonormal0">
    <w:name w:val="msonormal"/>
    <w:basedOn w:val="Normal"/>
    <w:uiPriority w:val="99"/>
    <w:rsid w:val="00225315"/>
    <w:pPr>
      <w:spacing w:before="100" w:beforeAutospacing="1" w:after="100" w:afterAutospacing="1"/>
    </w:pPr>
    <w:rPr>
      <w:szCs w:val="24"/>
    </w:rPr>
  </w:style>
  <w:style w:type="character" w:customStyle="1" w:styleId="HeaderChar1">
    <w:name w:val="Header Char1"/>
    <w:aliases w:val="Headerw Char1"/>
    <w:basedOn w:val="DefaultParagraphFont"/>
    <w:semiHidden/>
    <w:rsid w:val="00225315"/>
    <w:rPr>
      <w:sz w:val="24"/>
    </w:rPr>
  </w:style>
  <w:style w:type="character" w:customStyle="1" w:styleId="Normal1Char">
    <w:name w:val="Normal1 Char"/>
    <w:basedOn w:val="DefaultParagraphFont"/>
    <w:link w:val="Normal1"/>
    <w:locked/>
    <w:rsid w:val="006F2AA2"/>
  </w:style>
  <w:style w:type="paragraph" w:customStyle="1" w:styleId="Normal1">
    <w:name w:val="Normal1"/>
    <w:basedOn w:val="Normal"/>
    <w:link w:val="Normal1Char"/>
    <w:rsid w:val="006F2AA2"/>
    <w:pPr>
      <w:spacing w:before="60" w:after="60"/>
    </w:pPr>
    <w:rPr>
      <w:sz w:val="20"/>
    </w:rPr>
  </w:style>
  <w:style w:type="character" w:customStyle="1" w:styleId="Bullet1LastChar">
    <w:name w:val="Bullet 1 Last Char"/>
    <w:basedOn w:val="DefaultParagraphFont"/>
    <w:link w:val="Bullet1Last"/>
    <w:locked/>
    <w:rsid w:val="006F2AA2"/>
    <w:rPr>
      <w:rFonts w:ascii="Calibri" w:hAnsi="Calibri" w:cs="Calibri"/>
    </w:rPr>
  </w:style>
  <w:style w:type="paragraph" w:customStyle="1" w:styleId="Bullet1Last">
    <w:name w:val="Bullet 1 Last"/>
    <w:basedOn w:val="Normal"/>
    <w:link w:val="Bullet1LastChar"/>
    <w:rsid w:val="006F2AA2"/>
    <w:pPr>
      <w:numPr>
        <w:numId w:val="56"/>
      </w:numPr>
      <w:ind w:left="360"/>
    </w:pPr>
    <w:rPr>
      <w:rFonts w:ascii="Calibri" w:hAnsi="Calibri" w:cs="Calibri"/>
      <w:sz w:val="20"/>
    </w:rPr>
  </w:style>
  <w:style w:type="table" w:customStyle="1" w:styleId="TemplateTableDefault1">
    <w:name w:val="Template Table Default1"/>
    <w:basedOn w:val="TableNormal"/>
    <w:uiPriority w:val="60"/>
    <w:locked/>
    <w:rsid w:val="00B34736"/>
    <w:pPr>
      <w:spacing w:after="120"/>
    </w:pPr>
    <w:rPr>
      <w:rFonts w:ascii="Arial Narrow" w:hAnsi="Arial Narrow"/>
      <w:color w:val="000000"/>
    </w:rPr>
    <w:tblPr>
      <w:tblStyleRowBandSize w:val="1"/>
      <w:tblStyleCol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spacing w:beforeLines="0" w:before="0" w:beforeAutospacing="0" w:afterLines="0" w:after="0" w:afterAutospacing="0" w:line="240" w:lineRule="auto"/>
        <w:jc w:val="center"/>
      </w:pPr>
      <w:rPr>
        <w:rFonts w:ascii="Arial Narrow" w:hAnsi="Arial Narrow" w:hint="default"/>
        <w:b/>
        <w:bCs/>
        <w:sz w:val="18"/>
        <w:szCs w:val="18"/>
      </w:rPr>
      <w:tblPr/>
      <w:tcPr>
        <w:shd w:val="clear" w:color="auto" w:fill="C6D9F1"/>
        <w:vAlign w:val="center"/>
      </w:tcPr>
    </w:tblStylePr>
    <w:tblStylePr w:type="lastRow">
      <w:pPr>
        <w:spacing w:beforeLines="0" w:before="0" w:beforeAutospacing="0" w:afterLines="0" w:after="0" w:afterAutospacing="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2Horz">
      <w:tblPr/>
      <w:tcPr>
        <w:shd w:val="clear" w:color="auto" w:fill="D9D9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4694">
      <w:bodyDiv w:val="1"/>
      <w:marLeft w:val="0"/>
      <w:marRight w:val="0"/>
      <w:marTop w:val="0"/>
      <w:marBottom w:val="0"/>
      <w:divBdr>
        <w:top w:val="none" w:sz="0" w:space="0" w:color="auto"/>
        <w:left w:val="none" w:sz="0" w:space="0" w:color="auto"/>
        <w:bottom w:val="none" w:sz="0" w:space="0" w:color="auto"/>
        <w:right w:val="none" w:sz="0" w:space="0" w:color="auto"/>
      </w:divBdr>
    </w:div>
    <w:div w:id="45957452">
      <w:bodyDiv w:val="1"/>
      <w:marLeft w:val="0"/>
      <w:marRight w:val="0"/>
      <w:marTop w:val="0"/>
      <w:marBottom w:val="0"/>
      <w:divBdr>
        <w:top w:val="none" w:sz="0" w:space="0" w:color="auto"/>
        <w:left w:val="none" w:sz="0" w:space="0" w:color="auto"/>
        <w:bottom w:val="none" w:sz="0" w:space="0" w:color="auto"/>
        <w:right w:val="none" w:sz="0" w:space="0" w:color="auto"/>
      </w:divBdr>
    </w:div>
    <w:div w:id="49769808">
      <w:bodyDiv w:val="1"/>
      <w:marLeft w:val="0"/>
      <w:marRight w:val="0"/>
      <w:marTop w:val="0"/>
      <w:marBottom w:val="0"/>
      <w:divBdr>
        <w:top w:val="none" w:sz="0" w:space="0" w:color="auto"/>
        <w:left w:val="none" w:sz="0" w:space="0" w:color="auto"/>
        <w:bottom w:val="none" w:sz="0" w:space="0" w:color="auto"/>
        <w:right w:val="none" w:sz="0" w:space="0" w:color="auto"/>
      </w:divBdr>
    </w:div>
    <w:div w:id="52967513">
      <w:bodyDiv w:val="1"/>
      <w:marLeft w:val="0"/>
      <w:marRight w:val="0"/>
      <w:marTop w:val="0"/>
      <w:marBottom w:val="0"/>
      <w:divBdr>
        <w:top w:val="none" w:sz="0" w:space="0" w:color="auto"/>
        <w:left w:val="none" w:sz="0" w:space="0" w:color="auto"/>
        <w:bottom w:val="none" w:sz="0" w:space="0" w:color="auto"/>
        <w:right w:val="none" w:sz="0" w:space="0" w:color="auto"/>
      </w:divBdr>
    </w:div>
    <w:div w:id="54202405">
      <w:bodyDiv w:val="1"/>
      <w:marLeft w:val="0"/>
      <w:marRight w:val="0"/>
      <w:marTop w:val="0"/>
      <w:marBottom w:val="0"/>
      <w:divBdr>
        <w:top w:val="none" w:sz="0" w:space="0" w:color="auto"/>
        <w:left w:val="none" w:sz="0" w:space="0" w:color="auto"/>
        <w:bottom w:val="none" w:sz="0" w:space="0" w:color="auto"/>
        <w:right w:val="none" w:sz="0" w:space="0" w:color="auto"/>
      </w:divBdr>
    </w:div>
    <w:div w:id="54815800">
      <w:bodyDiv w:val="1"/>
      <w:marLeft w:val="0"/>
      <w:marRight w:val="0"/>
      <w:marTop w:val="0"/>
      <w:marBottom w:val="0"/>
      <w:divBdr>
        <w:top w:val="none" w:sz="0" w:space="0" w:color="auto"/>
        <w:left w:val="none" w:sz="0" w:space="0" w:color="auto"/>
        <w:bottom w:val="none" w:sz="0" w:space="0" w:color="auto"/>
        <w:right w:val="none" w:sz="0" w:space="0" w:color="auto"/>
      </w:divBdr>
    </w:div>
    <w:div w:id="93598115">
      <w:bodyDiv w:val="1"/>
      <w:marLeft w:val="0"/>
      <w:marRight w:val="0"/>
      <w:marTop w:val="0"/>
      <w:marBottom w:val="0"/>
      <w:divBdr>
        <w:top w:val="none" w:sz="0" w:space="0" w:color="auto"/>
        <w:left w:val="none" w:sz="0" w:space="0" w:color="auto"/>
        <w:bottom w:val="none" w:sz="0" w:space="0" w:color="auto"/>
        <w:right w:val="none" w:sz="0" w:space="0" w:color="auto"/>
      </w:divBdr>
    </w:div>
    <w:div w:id="111753987">
      <w:bodyDiv w:val="1"/>
      <w:marLeft w:val="0"/>
      <w:marRight w:val="0"/>
      <w:marTop w:val="0"/>
      <w:marBottom w:val="0"/>
      <w:divBdr>
        <w:top w:val="none" w:sz="0" w:space="0" w:color="auto"/>
        <w:left w:val="none" w:sz="0" w:space="0" w:color="auto"/>
        <w:bottom w:val="none" w:sz="0" w:space="0" w:color="auto"/>
        <w:right w:val="none" w:sz="0" w:space="0" w:color="auto"/>
      </w:divBdr>
    </w:div>
    <w:div w:id="121307223">
      <w:bodyDiv w:val="1"/>
      <w:marLeft w:val="0"/>
      <w:marRight w:val="0"/>
      <w:marTop w:val="0"/>
      <w:marBottom w:val="0"/>
      <w:divBdr>
        <w:top w:val="none" w:sz="0" w:space="0" w:color="auto"/>
        <w:left w:val="none" w:sz="0" w:space="0" w:color="auto"/>
        <w:bottom w:val="none" w:sz="0" w:space="0" w:color="auto"/>
        <w:right w:val="none" w:sz="0" w:space="0" w:color="auto"/>
      </w:divBdr>
    </w:div>
    <w:div w:id="123356108">
      <w:bodyDiv w:val="1"/>
      <w:marLeft w:val="0"/>
      <w:marRight w:val="0"/>
      <w:marTop w:val="0"/>
      <w:marBottom w:val="0"/>
      <w:divBdr>
        <w:top w:val="none" w:sz="0" w:space="0" w:color="auto"/>
        <w:left w:val="none" w:sz="0" w:space="0" w:color="auto"/>
        <w:bottom w:val="none" w:sz="0" w:space="0" w:color="auto"/>
        <w:right w:val="none" w:sz="0" w:space="0" w:color="auto"/>
      </w:divBdr>
    </w:div>
    <w:div w:id="140659222">
      <w:bodyDiv w:val="1"/>
      <w:marLeft w:val="0"/>
      <w:marRight w:val="0"/>
      <w:marTop w:val="0"/>
      <w:marBottom w:val="0"/>
      <w:divBdr>
        <w:top w:val="none" w:sz="0" w:space="0" w:color="auto"/>
        <w:left w:val="none" w:sz="0" w:space="0" w:color="auto"/>
        <w:bottom w:val="none" w:sz="0" w:space="0" w:color="auto"/>
        <w:right w:val="none" w:sz="0" w:space="0" w:color="auto"/>
      </w:divBdr>
    </w:div>
    <w:div w:id="160969951">
      <w:bodyDiv w:val="1"/>
      <w:marLeft w:val="0"/>
      <w:marRight w:val="0"/>
      <w:marTop w:val="0"/>
      <w:marBottom w:val="0"/>
      <w:divBdr>
        <w:top w:val="none" w:sz="0" w:space="0" w:color="auto"/>
        <w:left w:val="none" w:sz="0" w:space="0" w:color="auto"/>
        <w:bottom w:val="none" w:sz="0" w:space="0" w:color="auto"/>
        <w:right w:val="none" w:sz="0" w:space="0" w:color="auto"/>
      </w:divBdr>
    </w:div>
    <w:div w:id="192619040">
      <w:bodyDiv w:val="1"/>
      <w:marLeft w:val="0"/>
      <w:marRight w:val="0"/>
      <w:marTop w:val="0"/>
      <w:marBottom w:val="0"/>
      <w:divBdr>
        <w:top w:val="none" w:sz="0" w:space="0" w:color="auto"/>
        <w:left w:val="none" w:sz="0" w:space="0" w:color="auto"/>
        <w:bottom w:val="none" w:sz="0" w:space="0" w:color="auto"/>
        <w:right w:val="none" w:sz="0" w:space="0" w:color="auto"/>
      </w:divBdr>
      <w:divsChild>
        <w:div w:id="1698895407">
          <w:marLeft w:val="0"/>
          <w:marRight w:val="0"/>
          <w:marTop w:val="0"/>
          <w:marBottom w:val="0"/>
          <w:divBdr>
            <w:top w:val="none" w:sz="0" w:space="0" w:color="auto"/>
            <w:left w:val="none" w:sz="0" w:space="0" w:color="auto"/>
            <w:bottom w:val="none" w:sz="0" w:space="0" w:color="auto"/>
            <w:right w:val="none" w:sz="0" w:space="0" w:color="auto"/>
          </w:divBdr>
          <w:divsChild>
            <w:div w:id="1878393208">
              <w:marLeft w:val="0"/>
              <w:marRight w:val="0"/>
              <w:marTop w:val="0"/>
              <w:marBottom w:val="0"/>
              <w:divBdr>
                <w:top w:val="none" w:sz="0" w:space="0" w:color="auto"/>
                <w:left w:val="none" w:sz="0" w:space="0" w:color="auto"/>
                <w:bottom w:val="none" w:sz="0" w:space="0" w:color="auto"/>
                <w:right w:val="none" w:sz="0" w:space="0" w:color="auto"/>
              </w:divBdr>
              <w:divsChild>
                <w:div w:id="158008510">
                  <w:marLeft w:val="0"/>
                  <w:marRight w:val="0"/>
                  <w:marTop w:val="0"/>
                  <w:marBottom w:val="0"/>
                  <w:divBdr>
                    <w:top w:val="none" w:sz="0" w:space="0" w:color="auto"/>
                    <w:left w:val="none" w:sz="0" w:space="0" w:color="auto"/>
                    <w:bottom w:val="none" w:sz="0" w:space="0" w:color="auto"/>
                    <w:right w:val="none" w:sz="0" w:space="0" w:color="auto"/>
                  </w:divBdr>
                  <w:divsChild>
                    <w:div w:id="1588613609">
                      <w:marLeft w:val="0"/>
                      <w:marRight w:val="0"/>
                      <w:marTop w:val="0"/>
                      <w:marBottom w:val="0"/>
                      <w:divBdr>
                        <w:top w:val="none" w:sz="0" w:space="0" w:color="auto"/>
                        <w:left w:val="none" w:sz="0" w:space="0" w:color="auto"/>
                        <w:bottom w:val="none" w:sz="0" w:space="0" w:color="auto"/>
                        <w:right w:val="none" w:sz="0" w:space="0" w:color="auto"/>
                      </w:divBdr>
                      <w:divsChild>
                        <w:div w:id="104544165">
                          <w:marLeft w:val="0"/>
                          <w:marRight w:val="0"/>
                          <w:marTop w:val="0"/>
                          <w:marBottom w:val="0"/>
                          <w:divBdr>
                            <w:top w:val="none" w:sz="0" w:space="0" w:color="auto"/>
                            <w:left w:val="none" w:sz="0" w:space="0" w:color="auto"/>
                            <w:bottom w:val="none" w:sz="0" w:space="0" w:color="auto"/>
                            <w:right w:val="none" w:sz="0" w:space="0" w:color="auto"/>
                          </w:divBdr>
                          <w:divsChild>
                            <w:div w:id="1402362069">
                              <w:marLeft w:val="0"/>
                              <w:marRight w:val="0"/>
                              <w:marTop w:val="0"/>
                              <w:marBottom w:val="0"/>
                              <w:divBdr>
                                <w:top w:val="none" w:sz="0" w:space="0" w:color="auto"/>
                                <w:left w:val="none" w:sz="0" w:space="0" w:color="auto"/>
                                <w:bottom w:val="none" w:sz="0" w:space="0" w:color="auto"/>
                                <w:right w:val="none" w:sz="0" w:space="0" w:color="auto"/>
                              </w:divBdr>
                              <w:divsChild>
                                <w:div w:id="1590117820">
                                  <w:marLeft w:val="0"/>
                                  <w:marRight w:val="0"/>
                                  <w:marTop w:val="0"/>
                                  <w:marBottom w:val="0"/>
                                  <w:divBdr>
                                    <w:top w:val="none" w:sz="0" w:space="0" w:color="auto"/>
                                    <w:left w:val="none" w:sz="0" w:space="0" w:color="auto"/>
                                    <w:bottom w:val="none" w:sz="0" w:space="0" w:color="auto"/>
                                    <w:right w:val="none" w:sz="0" w:space="0" w:color="auto"/>
                                  </w:divBdr>
                                  <w:divsChild>
                                    <w:div w:id="758722519">
                                      <w:marLeft w:val="0"/>
                                      <w:marRight w:val="0"/>
                                      <w:marTop w:val="0"/>
                                      <w:marBottom w:val="0"/>
                                      <w:divBdr>
                                        <w:top w:val="none" w:sz="0" w:space="0" w:color="auto"/>
                                        <w:left w:val="none" w:sz="0" w:space="0" w:color="auto"/>
                                        <w:bottom w:val="none" w:sz="0" w:space="0" w:color="auto"/>
                                        <w:right w:val="none" w:sz="0" w:space="0" w:color="auto"/>
                                      </w:divBdr>
                                      <w:divsChild>
                                        <w:div w:id="938636808">
                                          <w:marLeft w:val="0"/>
                                          <w:marRight w:val="0"/>
                                          <w:marTop w:val="0"/>
                                          <w:marBottom w:val="0"/>
                                          <w:divBdr>
                                            <w:top w:val="none" w:sz="0" w:space="0" w:color="auto"/>
                                            <w:left w:val="none" w:sz="0" w:space="0" w:color="auto"/>
                                            <w:bottom w:val="none" w:sz="0" w:space="0" w:color="auto"/>
                                            <w:right w:val="none" w:sz="0" w:space="0" w:color="auto"/>
                                          </w:divBdr>
                                          <w:divsChild>
                                            <w:div w:id="920483419">
                                              <w:marLeft w:val="0"/>
                                              <w:marRight w:val="0"/>
                                              <w:marTop w:val="0"/>
                                              <w:marBottom w:val="0"/>
                                              <w:divBdr>
                                                <w:top w:val="none" w:sz="0" w:space="0" w:color="auto"/>
                                                <w:left w:val="none" w:sz="0" w:space="0" w:color="auto"/>
                                                <w:bottom w:val="none" w:sz="0" w:space="0" w:color="auto"/>
                                                <w:right w:val="none" w:sz="0" w:space="0" w:color="auto"/>
                                              </w:divBdr>
                                              <w:divsChild>
                                                <w:div w:id="593708452">
                                                  <w:marLeft w:val="0"/>
                                                  <w:marRight w:val="0"/>
                                                  <w:marTop w:val="0"/>
                                                  <w:marBottom w:val="0"/>
                                                  <w:divBdr>
                                                    <w:top w:val="none" w:sz="0" w:space="0" w:color="auto"/>
                                                    <w:left w:val="none" w:sz="0" w:space="0" w:color="auto"/>
                                                    <w:bottom w:val="none" w:sz="0" w:space="0" w:color="auto"/>
                                                    <w:right w:val="none" w:sz="0" w:space="0" w:color="auto"/>
                                                  </w:divBdr>
                                                  <w:divsChild>
                                                    <w:div w:id="1061094631">
                                                      <w:marLeft w:val="0"/>
                                                      <w:marRight w:val="0"/>
                                                      <w:marTop w:val="0"/>
                                                      <w:marBottom w:val="0"/>
                                                      <w:divBdr>
                                                        <w:top w:val="single" w:sz="6" w:space="0" w:color="ABABAB"/>
                                                        <w:left w:val="single" w:sz="6" w:space="0" w:color="ABABAB"/>
                                                        <w:bottom w:val="none" w:sz="0" w:space="0" w:color="auto"/>
                                                        <w:right w:val="single" w:sz="6" w:space="0" w:color="ABABAB"/>
                                                      </w:divBdr>
                                                      <w:divsChild>
                                                        <w:div w:id="441194943">
                                                          <w:marLeft w:val="0"/>
                                                          <w:marRight w:val="0"/>
                                                          <w:marTop w:val="0"/>
                                                          <w:marBottom w:val="0"/>
                                                          <w:divBdr>
                                                            <w:top w:val="none" w:sz="0" w:space="0" w:color="auto"/>
                                                            <w:left w:val="none" w:sz="0" w:space="0" w:color="auto"/>
                                                            <w:bottom w:val="none" w:sz="0" w:space="0" w:color="auto"/>
                                                            <w:right w:val="none" w:sz="0" w:space="0" w:color="auto"/>
                                                          </w:divBdr>
                                                          <w:divsChild>
                                                            <w:div w:id="1323000469">
                                                              <w:marLeft w:val="0"/>
                                                              <w:marRight w:val="0"/>
                                                              <w:marTop w:val="0"/>
                                                              <w:marBottom w:val="0"/>
                                                              <w:divBdr>
                                                                <w:top w:val="none" w:sz="0" w:space="0" w:color="auto"/>
                                                                <w:left w:val="none" w:sz="0" w:space="0" w:color="auto"/>
                                                                <w:bottom w:val="none" w:sz="0" w:space="0" w:color="auto"/>
                                                                <w:right w:val="none" w:sz="0" w:space="0" w:color="auto"/>
                                                              </w:divBdr>
                                                              <w:divsChild>
                                                                <w:div w:id="849177936">
                                                                  <w:marLeft w:val="0"/>
                                                                  <w:marRight w:val="0"/>
                                                                  <w:marTop w:val="0"/>
                                                                  <w:marBottom w:val="0"/>
                                                                  <w:divBdr>
                                                                    <w:top w:val="none" w:sz="0" w:space="0" w:color="auto"/>
                                                                    <w:left w:val="none" w:sz="0" w:space="0" w:color="auto"/>
                                                                    <w:bottom w:val="none" w:sz="0" w:space="0" w:color="auto"/>
                                                                    <w:right w:val="none" w:sz="0" w:space="0" w:color="auto"/>
                                                                  </w:divBdr>
                                                                  <w:divsChild>
                                                                    <w:div w:id="868954690">
                                                                      <w:marLeft w:val="0"/>
                                                                      <w:marRight w:val="0"/>
                                                                      <w:marTop w:val="0"/>
                                                                      <w:marBottom w:val="0"/>
                                                                      <w:divBdr>
                                                                        <w:top w:val="none" w:sz="0" w:space="0" w:color="auto"/>
                                                                        <w:left w:val="none" w:sz="0" w:space="0" w:color="auto"/>
                                                                        <w:bottom w:val="none" w:sz="0" w:space="0" w:color="auto"/>
                                                                        <w:right w:val="none" w:sz="0" w:space="0" w:color="auto"/>
                                                                      </w:divBdr>
                                                                      <w:divsChild>
                                                                        <w:div w:id="1841970849">
                                                                          <w:marLeft w:val="0"/>
                                                                          <w:marRight w:val="0"/>
                                                                          <w:marTop w:val="0"/>
                                                                          <w:marBottom w:val="0"/>
                                                                          <w:divBdr>
                                                                            <w:top w:val="none" w:sz="0" w:space="0" w:color="auto"/>
                                                                            <w:left w:val="none" w:sz="0" w:space="0" w:color="auto"/>
                                                                            <w:bottom w:val="none" w:sz="0" w:space="0" w:color="auto"/>
                                                                            <w:right w:val="none" w:sz="0" w:space="0" w:color="auto"/>
                                                                          </w:divBdr>
                                                                          <w:divsChild>
                                                                            <w:div w:id="1663581872">
                                                                              <w:marLeft w:val="0"/>
                                                                              <w:marRight w:val="0"/>
                                                                              <w:marTop w:val="0"/>
                                                                              <w:marBottom w:val="0"/>
                                                                              <w:divBdr>
                                                                                <w:top w:val="none" w:sz="0" w:space="0" w:color="auto"/>
                                                                                <w:left w:val="none" w:sz="0" w:space="0" w:color="auto"/>
                                                                                <w:bottom w:val="none" w:sz="0" w:space="0" w:color="auto"/>
                                                                                <w:right w:val="none" w:sz="0" w:space="0" w:color="auto"/>
                                                                              </w:divBdr>
                                                                              <w:divsChild>
                                                                                <w:div w:id="1510097962">
                                                                                  <w:marLeft w:val="0"/>
                                                                                  <w:marRight w:val="0"/>
                                                                                  <w:marTop w:val="0"/>
                                                                                  <w:marBottom w:val="0"/>
                                                                                  <w:divBdr>
                                                                                    <w:top w:val="none" w:sz="0" w:space="0" w:color="auto"/>
                                                                                    <w:left w:val="none" w:sz="0" w:space="0" w:color="auto"/>
                                                                                    <w:bottom w:val="none" w:sz="0" w:space="0" w:color="auto"/>
                                                                                    <w:right w:val="none" w:sz="0" w:space="0" w:color="auto"/>
                                                                                  </w:divBdr>
                                                                                </w:div>
                                                                                <w:div w:id="308822591">
                                                                                  <w:marLeft w:val="0"/>
                                                                                  <w:marRight w:val="0"/>
                                                                                  <w:marTop w:val="0"/>
                                                                                  <w:marBottom w:val="0"/>
                                                                                  <w:divBdr>
                                                                                    <w:top w:val="none" w:sz="0" w:space="0" w:color="auto"/>
                                                                                    <w:left w:val="none" w:sz="0" w:space="0" w:color="auto"/>
                                                                                    <w:bottom w:val="none" w:sz="0" w:space="0" w:color="auto"/>
                                                                                    <w:right w:val="none" w:sz="0" w:space="0" w:color="auto"/>
                                                                                  </w:divBdr>
                                                                                </w:div>
                                                                                <w:div w:id="1985038256">
                                                                                  <w:marLeft w:val="0"/>
                                                                                  <w:marRight w:val="0"/>
                                                                                  <w:marTop w:val="0"/>
                                                                                  <w:marBottom w:val="0"/>
                                                                                  <w:divBdr>
                                                                                    <w:top w:val="none" w:sz="0" w:space="0" w:color="auto"/>
                                                                                    <w:left w:val="none" w:sz="0" w:space="0" w:color="auto"/>
                                                                                    <w:bottom w:val="none" w:sz="0" w:space="0" w:color="auto"/>
                                                                                    <w:right w:val="none" w:sz="0" w:space="0" w:color="auto"/>
                                                                                  </w:divBdr>
                                                                                </w:div>
                                                                                <w:div w:id="1366632701">
                                                                                  <w:marLeft w:val="0"/>
                                                                                  <w:marRight w:val="0"/>
                                                                                  <w:marTop w:val="0"/>
                                                                                  <w:marBottom w:val="0"/>
                                                                                  <w:divBdr>
                                                                                    <w:top w:val="none" w:sz="0" w:space="0" w:color="auto"/>
                                                                                    <w:left w:val="none" w:sz="0" w:space="0" w:color="auto"/>
                                                                                    <w:bottom w:val="none" w:sz="0" w:space="0" w:color="auto"/>
                                                                                    <w:right w:val="none" w:sz="0" w:space="0" w:color="auto"/>
                                                                                  </w:divBdr>
                                                                                </w:div>
                                                                                <w:div w:id="211885408">
                                                                                  <w:marLeft w:val="0"/>
                                                                                  <w:marRight w:val="0"/>
                                                                                  <w:marTop w:val="0"/>
                                                                                  <w:marBottom w:val="0"/>
                                                                                  <w:divBdr>
                                                                                    <w:top w:val="none" w:sz="0" w:space="0" w:color="auto"/>
                                                                                    <w:left w:val="none" w:sz="0" w:space="0" w:color="auto"/>
                                                                                    <w:bottom w:val="none" w:sz="0" w:space="0" w:color="auto"/>
                                                                                    <w:right w:val="none" w:sz="0" w:space="0" w:color="auto"/>
                                                                                  </w:divBdr>
                                                                                </w:div>
                                                                                <w:div w:id="2141265651">
                                                                                  <w:marLeft w:val="0"/>
                                                                                  <w:marRight w:val="0"/>
                                                                                  <w:marTop w:val="0"/>
                                                                                  <w:marBottom w:val="0"/>
                                                                                  <w:divBdr>
                                                                                    <w:top w:val="none" w:sz="0" w:space="0" w:color="auto"/>
                                                                                    <w:left w:val="none" w:sz="0" w:space="0" w:color="auto"/>
                                                                                    <w:bottom w:val="none" w:sz="0" w:space="0" w:color="auto"/>
                                                                                    <w:right w:val="none" w:sz="0" w:space="0" w:color="auto"/>
                                                                                  </w:divBdr>
                                                                                </w:div>
                                                                                <w:div w:id="1397969925">
                                                                                  <w:marLeft w:val="0"/>
                                                                                  <w:marRight w:val="0"/>
                                                                                  <w:marTop w:val="0"/>
                                                                                  <w:marBottom w:val="0"/>
                                                                                  <w:divBdr>
                                                                                    <w:top w:val="none" w:sz="0" w:space="0" w:color="auto"/>
                                                                                    <w:left w:val="none" w:sz="0" w:space="0" w:color="auto"/>
                                                                                    <w:bottom w:val="none" w:sz="0" w:space="0" w:color="auto"/>
                                                                                    <w:right w:val="none" w:sz="0" w:space="0" w:color="auto"/>
                                                                                  </w:divBdr>
                                                                                </w:div>
                                                                                <w:div w:id="1805586403">
                                                                                  <w:marLeft w:val="0"/>
                                                                                  <w:marRight w:val="0"/>
                                                                                  <w:marTop w:val="0"/>
                                                                                  <w:marBottom w:val="0"/>
                                                                                  <w:divBdr>
                                                                                    <w:top w:val="none" w:sz="0" w:space="0" w:color="auto"/>
                                                                                    <w:left w:val="none" w:sz="0" w:space="0" w:color="auto"/>
                                                                                    <w:bottom w:val="none" w:sz="0" w:space="0" w:color="auto"/>
                                                                                    <w:right w:val="none" w:sz="0" w:space="0" w:color="auto"/>
                                                                                  </w:divBdr>
                                                                                </w:div>
                                                                                <w:div w:id="320547494">
                                                                                  <w:marLeft w:val="0"/>
                                                                                  <w:marRight w:val="0"/>
                                                                                  <w:marTop w:val="0"/>
                                                                                  <w:marBottom w:val="0"/>
                                                                                  <w:divBdr>
                                                                                    <w:top w:val="none" w:sz="0" w:space="0" w:color="auto"/>
                                                                                    <w:left w:val="none" w:sz="0" w:space="0" w:color="auto"/>
                                                                                    <w:bottom w:val="none" w:sz="0" w:space="0" w:color="auto"/>
                                                                                    <w:right w:val="none" w:sz="0" w:space="0" w:color="auto"/>
                                                                                  </w:divBdr>
                                                                                </w:div>
                                                                                <w:div w:id="1153135733">
                                                                                  <w:marLeft w:val="0"/>
                                                                                  <w:marRight w:val="0"/>
                                                                                  <w:marTop w:val="0"/>
                                                                                  <w:marBottom w:val="0"/>
                                                                                  <w:divBdr>
                                                                                    <w:top w:val="none" w:sz="0" w:space="0" w:color="auto"/>
                                                                                    <w:left w:val="none" w:sz="0" w:space="0" w:color="auto"/>
                                                                                    <w:bottom w:val="none" w:sz="0" w:space="0" w:color="auto"/>
                                                                                    <w:right w:val="none" w:sz="0" w:space="0" w:color="auto"/>
                                                                                  </w:divBdr>
                                                                                </w:div>
                                                                                <w:div w:id="1694526325">
                                                                                  <w:marLeft w:val="0"/>
                                                                                  <w:marRight w:val="0"/>
                                                                                  <w:marTop w:val="0"/>
                                                                                  <w:marBottom w:val="0"/>
                                                                                  <w:divBdr>
                                                                                    <w:top w:val="none" w:sz="0" w:space="0" w:color="auto"/>
                                                                                    <w:left w:val="none" w:sz="0" w:space="0" w:color="auto"/>
                                                                                    <w:bottom w:val="none" w:sz="0" w:space="0" w:color="auto"/>
                                                                                    <w:right w:val="none" w:sz="0" w:space="0" w:color="auto"/>
                                                                                  </w:divBdr>
                                                                                </w:div>
                                                                                <w:div w:id="459499038">
                                                                                  <w:marLeft w:val="0"/>
                                                                                  <w:marRight w:val="0"/>
                                                                                  <w:marTop w:val="0"/>
                                                                                  <w:marBottom w:val="0"/>
                                                                                  <w:divBdr>
                                                                                    <w:top w:val="none" w:sz="0" w:space="0" w:color="auto"/>
                                                                                    <w:left w:val="none" w:sz="0" w:space="0" w:color="auto"/>
                                                                                    <w:bottom w:val="none" w:sz="0" w:space="0" w:color="auto"/>
                                                                                    <w:right w:val="none" w:sz="0" w:space="0" w:color="auto"/>
                                                                                  </w:divBdr>
                                                                                </w:div>
                                                                                <w:div w:id="587883500">
                                                                                  <w:marLeft w:val="0"/>
                                                                                  <w:marRight w:val="0"/>
                                                                                  <w:marTop w:val="0"/>
                                                                                  <w:marBottom w:val="0"/>
                                                                                  <w:divBdr>
                                                                                    <w:top w:val="none" w:sz="0" w:space="0" w:color="auto"/>
                                                                                    <w:left w:val="none" w:sz="0" w:space="0" w:color="auto"/>
                                                                                    <w:bottom w:val="none" w:sz="0" w:space="0" w:color="auto"/>
                                                                                    <w:right w:val="none" w:sz="0" w:space="0" w:color="auto"/>
                                                                                  </w:divBdr>
                                                                                </w:div>
                                                                                <w:div w:id="1871145572">
                                                                                  <w:marLeft w:val="0"/>
                                                                                  <w:marRight w:val="0"/>
                                                                                  <w:marTop w:val="0"/>
                                                                                  <w:marBottom w:val="0"/>
                                                                                  <w:divBdr>
                                                                                    <w:top w:val="none" w:sz="0" w:space="0" w:color="auto"/>
                                                                                    <w:left w:val="none" w:sz="0" w:space="0" w:color="auto"/>
                                                                                    <w:bottom w:val="none" w:sz="0" w:space="0" w:color="auto"/>
                                                                                    <w:right w:val="none" w:sz="0" w:space="0" w:color="auto"/>
                                                                                  </w:divBdr>
                                                                                </w:div>
                                                                                <w:div w:id="403795940">
                                                                                  <w:marLeft w:val="0"/>
                                                                                  <w:marRight w:val="0"/>
                                                                                  <w:marTop w:val="0"/>
                                                                                  <w:marBottom w:val="0"/>
                                                                                  <w:divBdr>
                                                                                    <w:top w:val="none" w:sz="0" w:space="0" w:color="auto"/>
                                                                                    <w:left w:val="none" w:sz="0" w:space="0" w:color="auto"/>
                                                                                    <w:bottom w:val="none" w:sz="0" w:space="0" w:color="auto"/>
                                                                                    <w:right w:val="none" w:sz="0" w:space="0" w:color="auto"/>
                                                                                  </w:divBdr>
                                                                                </w:div>
                                                                                <w:div w:id="930623235">
                                                                                  <w:marLeft w:val="0"/>
                                                                                  <w:marRight w:val="0"/>
                                                                                  <w:marTop w:val="0"/>
                                                                                  <w:marBottom w:val="0"/>
                                                                                  <w:divBdr>
                                                                                    <w:top w:val="none" w:sz="0" w:space="0" w:color="auto"/>
                                                                                    <w:left w:val="none" w:sz="0" w:space="0" w:color="auto"/>
                                                                                    <w:bottom w:val="none" w:sz="0" w:space="0" w:color="auto"/>
                                                                                    <w:right w:val="none" w:sz="0" w:space="0" w:color="auto"/>
                                                                                  </w:divBdr>
                                                                                </w:div>
                                                                                <w:div w:id="409691253">
                                                                                  <w:marLeft w:val="0"/>
                                                                                  <w:marRight w:val="0"/>
                                                                                  <w:marTop w:val="0"/>
                                                                                  <w:marBottom w:val="0"/>
                                                                                  <w:divBdr>
                                                                                    <w:top w:val="none" w:sz="0" w:space="0" w:color="auto"/>
                                                                                    <w:left w:val="none" w:sz="0" w:space="0" w:color="auto"/>
                                                                                    <w:bottom w:val="none" w:sz="0" w:space="0" w:color="auto"/>
                                                                                    <w:right w:val="none" w:sz="0" w:space="0" w:color="auto"/>
                                                                                  </w:divBdr>
                                                                                </w:div>
                                                                                <w:div w:id="20060146">
                                                                                  <w:marLeft w:val="0"/>
                                                                                  <w:marRight w:val="0"/>
                                                                                  <w:marTop w:val="0"/>
                                                                                  <w:marBottom w:val="0"/>
                                                                                  <w:divBdr>
                                                                                    <w:top w:val="none" w:sz="0" w:space="0" w:color="auto"/>
                                                                                    <w:left w:val="none" w:sz="0" w:space="0" w:color="auto"/>
                                                                                    <w:bottom w:val="none" w:sz="0" w:space="0" w:color="auto"/>
                                                                                    <w:right w:val="none" w:sz="0" w:space="0" w:color="auto"/>
                                                                                  </w:divBdr>
                                                                                </w:div>
                                                                                <w:div w:id="949236300">
                                                                                  <w:marLeft w:val="0"/>
                                                                                  <w:marRight w:val="0"/>
                                                                                  <w:marTop w:val="0"/>
                                                                                  <w:marBottom w:val="0"/>
                                                                                  <w:divBdr>
                                                                                    <w:top w:val="none" w:sz="0" w:space="0" w:color="auto"/>
                                                                                    <w:left w:val="none" w:sz="0" w:space="0" w:color="auto"/>
                                                                                    <w:bottom w:val="none" w:sz="0" w:space="0" w:color="auto"/>
                                                                                    <w:right w:val="none" w:sz="0" w:space="0" w:color="auto"/>
                                                                                  </w:divBdr>
                                                                                </w:div>
                                                                                <w:div w:id="665861772">
                                                                                  <w:marLeft w:val="0"/>
                                                                                  <w:marRight w:val="0"/>
                                                                                  <w:marTop w:val="0"/>
                                                                                  <w:marBottom w:val="0"/>
                                                                                  <w:divBdr>
                                                                                    <w:top w:val="none" w:sz="0" w:space="0" w:color="auto"/>
                                                                                    <w:left w:val="none" w:sz="0" w:space="0" w:color="auto"/>
                                                                                    <w:bottom w:val="none" w:sz="0" w:space="0" w:color="auto"/>
                                                                                    <w:right w:val="none" w:sz="0" w:space="0" w:color="auto"/>
                                                                                  </w:divBdr>
                                                                                </w:div>
                                                                                <w:div w:id="407649807">
                                                                                  <w:marLeft w:val="0"/>
                                                                                  <w:marRight w:val="0"/>
                                                                                  <w:marTop w:val="0"/>
                                                                                  <w:marBottom w:val="0"/>
                                                                                  <w:divBdr>
                                                                                    <w:top w:val="none" w:sz="0" w:space="0" w:color="auto"/>
                                                                                    <w:left w:val="none" w:sz="0" w:space="0" w:color="auto"/>
                                                                                    <w:bottom w:val="none" w:sz="0" w:space="0" w:color="auto"/>
                                                                                    <w:right w:val="none" w:sz="0" w:space="0" w:color="auto"/>
                                                                                  </w:divBdr>
                                                                                </w:div>
                                                                                <w:div w:id="1748073798">
                                                                                  <w:marLeft w:val="0"/>
                                                                                  <w:marRight w:val="0"/>
                                                                                  <w:marTop w:val="0"/>
                                                                                  <w:marBottom w:val="0"/>
                                                                                  <w:divBdr>
                                                                                    <w:top w:val="none" w:sz="0" w:space="0" w:color="auto"/>
                                                                                    <w:left w:val="none" w:sz="0" w:space="0" w:color="auto"/>
                                                                                    <w:bottom w:val="none" w:sz="0" w:space="0" w:color="auto"/>
                                                                                    <w:right w:val="none" w:sz="0" w:space="0" w:color="auto"/>
                                                                                  </w:divBdr>
                                                                                </w:div>
                                                                                <w:div w:id="195196727">
                                                                                  <w:marLeft w:val="0"/>
                                                                                  <w:marRight w:val="0"/>
                                                                                  <w:marTop w:val="0"/>
                                                                                  <w:marBottom w:val="0"/>
                                                                                  <w:divBdr>
                                                                                    <w:top w:val="none" w:sz="0" w:space="0" w:color="auto"/>
                                                                                    <w:left w:val="none" w:sz="0" w:space="0" w:color="auto"/>
                                                                                    <w:bottom w:val="none" w:sz="0" w:space="0" w:color="auto"/>
                                                                                    <w:right w:val="none" w:sz="0" w:space="0" w:color="auto"/>
                                                                                  </w:divBdr>
                                                                                </w:div>
                                                                                <w:div w:id="736437332">
                                                                                  <w:marLeft w:val="0"/>
                                                                                  <w:marRight w:val="0"/>
                                                                                  <w:marTop w:val="0"/>
                                                                                  <w:marBottom w:val="0"/>
                                                                                  <w:divBdr>
                                                                                    <w:top w:val="none" w:sz="0" w:space="0" w:color="auto"/>
                                                                                    <w:left w:val="none" w:sz="0" w:space="0" w:color="auto"/>
                                                                                    <w:bottom w:val="none" w:sz="0" w:space="0" w:color="auto"/>
                                                                                    <w:right w:val="none" w:sz="0" w:space="0" w:color="auto"/>
                                                                                  </w:divBdr>
                                                                                </w:div>
                                                                                <w:div w:id="1169978785">
                                                                                  <w:marLeft w:val="0"/>
                                                                                  <w:marRight w:val="0"/>
                                                                                  <w:marTop w:val="0"/>
                                                                                  <w:marBottom w:val="0"/>
                                                                                  <w:divBdr>
                                                                                    <w:top w:val="none" w:sz="0" w:space="0" w:color="auto"/>
                                                                                    <w:left w:val="none" w:sz="0" w:space="0" w:color="auto"/>
                                                                                    <w:bottom w:val="none" w:sz="0" w:space="0" w:color="auto"/>
                                                                                    <w:right w:val="none" w:sz="0" w:space="0" w:color="auto"/>
                                                                                  </w:divBdr>
                                                                                </w:div>
                                                                                <w:div w:id="1146051958">
                                                                                  <w:marLeft w:val="0"/>
                                                                                  <w:marRight w:val="0"/>
                                                                                  <w:marTop w:val="0"/>
                                                                                  <w:marBottom w:val="0"/>
                                                                                  <w:divBdr>
                                                                                    <w:top w:val="none" w:sz="0" w:space="0" w:color="auto"/>
                                                                                    <w:left w:val="none" w:sz="0" w:space="0" w:color="auto"/>
                                                                                    <w:bottom w:val="none" w:sz="0" w:space="0" w:color="auto"/>
                                                                                    <w:right w:val="none" w:sz="0" w:space="0" w:color="auto"/>
                                                                                  </w:divBdr>
                                                                                </w:div>
                                                                                <w:div w:id="302390967">
                                                                                  <w:marLeft w:val="0"/>
                                                                                  <w:marRight w:val="0"/>
                                                                                  <w:marTop w:val="0"/>
                                                                                  <w:marBottom w:val="0"/>
                                                                                  <w:divBdr>
                                                                                    <w:top w:val="none" w:sz="0" w:space="0" w:color="auto"/>
                                                                                    <w:left w:val="none" w:sz="0" w:space="0" w:color="auto"/>
                                                                                    <w:bottom w:val="none" w:sz="0" w:space="0" w:color="auto"/>
                                                                                    <w:right w:val="none" w:sz="0" w:space="0" w:color="auto"/>
                                                                                  </w:divBdr>
                                                                                </w:div>
                                                                                <w:div w:id="1589339211">
                                                                                  <w:marLeft w:val="0"/>
                                                                                  <w:marRight w:val="0"/>
                                                                                  <w:marTop w:val="0"/>
                                                                                  <w:marBottom w:val="0"/>
                                                                                  <w:divBdr>
                                                                                    <w:top w:val="none" w:sz="0" w:space="0" w:color="auto"/>
                                                                                    <w:left w:val="none" w:sz="0" w:space="0" w:color="auto"/>
                                                                                    <w:bottom w:val="none" w:sz="0" w:space="0" w:color="auto"/>
                                                                                    <w:right w:val="none" w:sz="0" w:space="0" w:color="auto"/>
                                                                                  </w:divBdr>
                                                                                </w:div>
                                                                                <w:div w:id="1042710428">
                                                                                  <w:marLeft w:val="0"/>
                                                                                  <w:marRight w:val="0"/>
                                                                                  <w:marTop w:val="0"/>
                                                                                  <w:marBottom w:val="0"/>
                                                                                  <w:divBdr>
                                                                                    <w:top w:val="none" w:sz="0" w:space="0" w:color="auto"/>
                                                                                    <w:left w:val="none" w:sz="0" w:space="0" w:color="auto"/>
                                                                                    <w:bottom w:val="none" w:sz="0" w:space="0" w:color="auto"/>
                                                                                    <w:right w:val="none" w:sz="0" w:space="0" w:color="auto"/>
                                                                                  </w:divBdr>
                                                                                </w:div>
                                                                                <w:div w:id="1111163158">
                                                                                  <w:marLeft w:val="0"/>
                                                                                  <w:marRight w:val="0"/>
                                                                                  <w:marTop w:val="0"/>
                                                                                  <w:marBottom w:val="0"/>
                                                                                  <w:divBdr>
                                                                                    <w:top w:val="none" w:sz="0" w:space="0" w:color="auto"/>
                                                                                    <w:left w:val="none" w:sz="0" w:space="0" w:color="auto"/>
                                                                                    <w:bottom w:val="none" w:sz="0" w:space="0" w:color="auto"/>
                                                                                    <w:right w:val="none" w:sz="0" w:space="0" w:color="auto"/>
                                                                                  </w:divBdr>
                                                                                </w:div>
                                                                                <w:div w:id="667637648">
                                                                                  <w:marLeft w:val="0"/>
                                                                                  <w:marRight w:val="0"/>
                                                                                  <w:marTop w:val="0"/>
                                                                                  <w:marBottom w:val="0"/>
                                                                                  <w:divBdr>
                                                                                    <w:top w:val="none" w:sz="0" w:space="0" w:color="auto"/>
                                                                                    <w:left w:val="none" w:sz="0" w:space="0" w:color="auto"/>
                                                                                    <w:bottom w:val="none" w:sz="0" w:space="0" w:color="auto"/>
                                                                                    <w:right w:val="none" w:sz="0" w:space="0" w:color="auto"/>
                                                                                  </w:divBdr>
                                                                                </w:div>
                                                                                <w:div w:id="1206983268">
                                                                                  <w:marLeft w:val="0"/>
                                                                                  <w:marRight w:val="0"/>
                                                                                  <w:marTop w:val="0"/>
                                                                                  <w:marBottom w:val="0"/>
                                                                                  <w:divBdr>
                                                                                    <w:top w:val="none" w:sz="0" w:space="0" w:color="auto"/>
                                                                                    <w:left w:val="none" w:sz="0" w:space="0" w:color="auto"/>
                                                                                    <w:bottom w:val="none" w:sz="0" w:space="0" w:color="auto"/>
                                                                                    <w:right w:val="none" w:sz="0" w:space="0" w:color="auto"/>
                                                                                  </w:divBdr>
                                                                                </w:div>
                                                                                <w:div w:id="1913540908">
                                                                                  <w:marLeft w:val="0"/>
                                                                                  <w:marRight w:val="0"/>
                                                                                  <w:marTop w:val="0"/>
                                                                                  <w:marBottom w:val="0"/>
                                                                                  <w:divBdr>
                                                                                    <w:top w:val="none" w:sz="0" w:space="0" w:color="auto"/>
                                                                                    <w:left w:val="none" w:sz="0" w:space="0" w:color="auto"/>
                                                                                    <w:bottom w:val="none" w:sz="0" w:space="0" w:color="auto"/>
                                                                                    <w:right w:val="none" w:sz="0" w:space="0" w:color="auto"/>
                                                                                  </w:divBdr>
                                                                                </w:div>
                                                                                <w:div w:id="84944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9049570">
      <w:bodyDiv w:val="1"/>
      <w:marLeft w:val="0"/>
      <w:marRight w:val="0"/>
      <w:marTop w:val="0"/>
      <w:marBottom w:val="0"/>
      <w:divBdr>
        <w:top w:val="none" w:sz="0" w:space="0" w:color="auto"/>
        <w:left w:val="none" w:sz="0" w:space="0" w:color="auto"/>
        <w:bottom w:val="none" w:sz="0" w:space="0" w:color="auto"/>
        <w:right w:val="none" w:sz="0" w:space="0" w:color="auto"/>
      </w:divBdr>
    </w:div>
    <w:div w:id="280036402">
      <w:bodyDiv w:val="1"/>
      <w:marLeft w:val="0"/>
      <w:marRight w:val="0"/>
      <w:marTop w:val="0"/>
      <w:marBottom w:val="0"/>
      <w:divBdr>
        <w:top w:val="none" w:sz="0" w:space="0" w:color="auto"/>
        <w:left w:val="none" w:sz="0" w:space="0" w:color="auto"/>
        <w:bottom w:val="none" w:sz="0" w:space="0" w:color="auto"/>
        <w:right w:val="none" w:sz="0" w:space="0" w:color="auto"/>
      </w:divBdr>
    </w:div>
    <w:div w:id="282152632">
      <w:bodyDiv w:val="1"/>
      <w:marLeft w:val="0"/>
      <w:marRight w:val="0"/>
      <w:marTop w:val="0"/>
      <w:marBottom w:val="0"/>
      <w:divBdr>
        <w:top w:val="none" w:sz="0" w:space="0" w:color="auto"/>
        <w:left w:val="none" w:sz="0" w:space="0" w:color="auto"/>
        <w:bottom w:val="none" w:sz="0" w:space="0" w:color="auto"/>
        <w:right w:val="none" w:sz="0" w:space="0" w:color="auto"/>
      </w:divBdr>
    </w:div>
    <w:div w:id="328680830">
      <w:bodyDiv w:val="1"/>
      <w:marLeft w:val="0"/>
      <w:marRight w:val="0"/>
      <w:marTop w:val="0"/>
      <w:marBottom w:val="0"/>
      <w:divBdr>
        <w:top w:val="none" w:sz="0" w:space="0" w:color="auto"/>
        <w:left w:val="none" w:sz="0" w:space="0" w:color="auto"/>
        <w:bottom w:val="none" w:sz="0" w:space="0" w:color="auto"/>
        <w:right w:val="none" w:sz="0" w:space="0" w:color="auto"/>
      </w:divBdr>
    </w:div>
    <w:div w:id="332730093">
      <w:bodyDiv w:val="1"/>
      <w:marLeft w:val="0"/>
      <w:marRight w:val="0"/>
      <w:marTop w:val="0"/>
      <w:marBottom w:val="0"/>
      <w:divBdr>
        <w:top w:val="none" w:sz="0" w:space="0" w:color="auto"/>
        <w:left w:val="none" w:sz="0" w:space="0" w:color="auto"/>
        <w:bottom w:val="none" w:sz="0" w:space="0" w:color="auto"/>
        <w:right w:val="none" w:sz="0" w:space="0" w:color="auto"/>
      </w:divBdr>
    </w:div>
    <w:div w:id="347562638">
      <w:bodyDiv w:val="1"/>
      <w:marLeft w:val="0"/>
      <w:marRight w:val="0"/>
      <w:marTop w:val="0"/>
      <w:marBottom w:val="0"/>
      <w:divBdr>
        <w:top w:val="none" w:sz="0" w:space="0" w:color="auto"/>
        <w:left w:val="none" w:sz="0" w:space="0" w:color="auto"/>
        <w:bottom w:val="none" w:sz="0" w:space="0" w:color="auto"/>
        <w:right w:val="none" w:sz="0" w:space="0" w:color="auto"/>
      </w:divBdr>
    </w:div>
    <w:div w:id="380324288">
      <w:bodyDiv w:val="1"/>
      <w:marLeft w:val="0"/>
      <w:marRight w:val="0"/>
      <w:marTop w:val="0"/>
      <w:marBottom w:val="0"/>
      <w:divBdr>
        <w:top w:val="none" w:sz="0" w:space="0" w:color="auto"/>
        <w:left w:val="none" w:sz="0" w:space="0" w:color="auto"/>
        <w:bottom w:val="none" w:sz="0" w:space="0" w:color="auto"/>
        <w:right w:val="none" w:sz="0" w:space="0" w:color="auto"/>
      </w:divBdr>
    </w:div>
    <w:div w:id="420834839">
      <w:bodyDiv w:val="1"/>
      <w:marLeft w:val="0"/>
      <w:marRight w:val="0"/>
      <w:marTop w:val="0"/>
      <w:marBottom w:val="0"/>
      <w:divBdr>
        <w:top w:val="none" w:sz="0" w:space="0" w:color="auto"/>
        <w:left w:val="none" w:sz="0" w:space="0" w:color="auto"/>
        <w:bottom w:val="none" w:sz="0" w:space="0" w:color="auto"/>
        <w:right w:val="none" w:sz="0" w:space="0" w:color="auto"/>
      </w:divBdr>
    </w:div>
    <w:div w:id="424545222">
      <w:bodyDiv w:val="1"/>
      <w:marLeft w:val="0"/>
      <w:marRight w:val="0"/>
      <w:marTop w:val="0"/>
      <w:marBottom w:val="0"/>
      <w:divBdr>
        <w:top w:val="none" w:sz="0" w:space="0" w:color="auto"/>
        <w:left w:val="none" w:sz="0" w:space="0" w:color="auto"/>
        <w:bottom w:val="none" w:sz="0" w:space="0" w:color="auto"/>
        <w:right w:val="none" w:sz="0" w:space="0" w:color="auto"/>
      </w:divBdr>
    </w:div>
    <w:div w:id="446390596">
      <w:bodyDiv w:val="1"/>
      <w:marLeft w:val="0"/>
      <w:marRight w:val="0"/>
      <w:marTop w:val="0"/>
      <w:marBottom w:val="0"/>
      <w:divBdr>
        <w:top w:val="none" w:sz="0" w:space="0" w:color="auto"/>
        <w:left w:val="none" w:sz="0" w:space="0" w:color="auto"/>
        <w:bottom w:val="none" w:sz="0" w:space="0" w:color="auto"/>
        <w:right w:val="none" w:sz="0" w:space="0" w:color="auto"/>
      </w:divBdr>
    </w:div>
    <w:div w:id="494490509">
      <w:bodyDiv w:val="1"/>
      <w:marLeft w:val="0"/>
      <w:marRight w:val="0"/>
      <w:marTop w:val="0"/>
      <w:marBottom w:val="0"/>
      <w:divBdr>
        <w:top w:val="none" w:sz="0" w:space="0" w:color="auto"/>
        <w:left w:val="none" w:sz="0" w:space="0" w:color="auto"/>
        <w:bottom w:val="none" w:sz="0" w:space="0" w:color="auto"/>
        <w:right w:val="none" w:sz="0" w:space="0" w:color="auto"/>
      </w:divBdr>
    </w:div>
    <w:div w:id="502210945">
      <w:bodyDiv w:val="1"/>
      <w:marLeft w:val="0"/>
      <w:marRight w:val="0"/>
      <w:marTop w:val="0"/>
      <w:marBottom w:val="0"/>
      <w:divBdr>
        <w:top w:val="none" w:sz="0" w:space="0" w:color="auto"/>
        <w:left w:val="none" w:sz="0" w:space="0" w:color="auto"/>
        <w:bottom w:val="none" w:sz="0" w:space="0" w:color="auto"/>
        <w:right w:val="none" w:sz="0" w:space="0" w:color="auto"/>
      </w:divBdr>
    </w:div>
    <w:div w:id="504052930">
      <w:bodyDiv w:val="1"/>
      <w:marLeft w:val="0"/>
      <w:marRight w:val="0"/>
      <w:marTop w:val="0"/>
      <w:marBottom w:val="0"/>
      <w:divBdr>
        <w:top w:val="none" w:sz="0" w:space="0" w:color="auto"/>
        <w:left w:val="none" w:sz="0" w:space="0" w:color="auto"/>
        <w:bottom w:val="none" w:sz="0" w:space="0" w:color="auto"/>
        <w:right w:val="none" w:sz="0" w:space="0" w:color="auto"/>
      </w:divBdr>
      <w:divsChild>
        <w:div w:id="1114252940">
          <w:marLeft w:val="0"/>
          <w:marRight w:val="0"/>
          <w:marTop w:val="0"/>
          <w:marBottom w:val="0"/>
          <w:divBdr>
            <w:top w:val="none" w:sz="0" w:space="0" w:color="auto"/>
            <w:left w:val="none" w:sz="0" w:space="0" w:color="auto"/>
            <w:bottom w:val="none" w:sz="0" w:space="0" w:color="auto"/>
            <w:right w:val="none" w:sz="0" w:space="0" w:color="auto"/>
          </w:divBdr>
        </w:div>
        <w:div w:id="1227036207">
          <w:marLeft w:val="0"/>
          <w:marRight w:val="0"/>
          <w:marTop w:val="0"/>
          <w:marBottom w:val="0"/>
          <w:divBdr>
            <w:top w:val="none" w:sz="0" w:space="0" w:color="auto"/>
            <w:left w:val="none" w:sz="0" w:space="0" w:color="auto"/>
            <w:bottom w:val="none" w:sz="0" w:space="0" w:color="auto"/>
            <w:right w:val="none" w:sz="0" w:space="0" w:color="auto"/>
          </w:divBdr>
        </w:div>
      </w:divsChild>
    </w:div>
    <w:div w:id="505556174">
      <w:bodyDiv w:val="1"/>
      <w:marLeft w:val="0"/>
      <w:marRight w:val="0"/>
      <w:marTop w:val="0"/>
      <w:marBottom w:val="0"/>
      <w:divBdr>
        <w:top w:val="none" w:sz="0" w:space="0" w:color="auto"/>
        <w:left w:val="none" w:sz="0" w:space="0" w:color="auto"/>
        <w:bottom w:val="none" w:sz="0" w:space="0" w:color="auto"/>
        <w:right w:val="none" w:sz="0" w:space="0" w:color="auto"/>
      </w:divBdr>
    </w:div>
    <w:div w:id="512501733">
      <w:bodyDiv w:val="1"/>
      <w:marLeft w:val="0"/>
      <w:marRight w:val="0"/>
      <w:marTop w:val="0"/>
      <w:marBottom w:val="0"/>
      <w:divBdr>
        <w:top w:val="none" w:sz="0" w:space="0" w:color="auto"/>
        <w:left w:val="none" w:sz="0" w:space="0" w:color="auto"/>
        <w:bottom w:val="none" w:sz="0" w:space="0" w:color="auto"/>
        <w:right w:val="none" w:sz="0" w:space="0" w:color="auto"/>
      </w:divBdr>
    </w:div>
    <w:div w:id="581064699">
      <w:bodyDiv w:val="1"/>
      <w:marLeft w:val="0"/>
      <w:marRight w:val="0"/>
      <w:marTop w:val="0"/>
      <w:marBottom w:val="0"/>
      <w:divBdr>
        <w:top w:val="none" w:sz="0" w:space="0" w:color="auto"/>
        <w:left w:val="none" w:sz="0" w:space="0" w:color="auto"/>
        <w:bottom w:val="none" w:sz="0" w:space="0" w:color="auto"/>
        <w:right w:val="none" w:sz="0" w:space="0" w:color="auto"/>
      </w:divBdr>
    </w:div>
    <w:div w:id="583152368">
      <w:bodyDiv w:val="1"/>
      <w:marLeft w:val="0"/>
      <w:marRight w:val="0"/>
      <w:marTop w:val="0"/>
      <w:marBottom w:val="0"/>
      <w:divBdr>
        <w:top w:val="none" w:sz="0" w:space="0" w:color="auto"/>
        <w:left w:val="none" w:sz="0" w:space="0" w:color="auto"/>
        <w:bottom w:val="none" w:sz="0" w:space="0" w:color="auto"/>
        <w:right w:val="none" w:sz="0" w:space="0" w:color="auto"/>
      </w:divBdr>
      <w:divsChild>
        <w:div w:id="1099520941">
          <w:marLeft w:val="0"/>
          <w:marRight w:val="0"/>
          <w:marTop w:val="0"/>
          <w:marBottom w:val="0"/>
          <w:divBdr>
            <w:top w:val="none" w:sz="0" w:space="0" w:color="auto"/>
            <w:left w:val="none" w:sz="0" w:space="0" w:color="auto"/>
            <w:bottom w:val="none" w:sz="0" w:space="0" w:color="auto"/>
            <w:right w:val="none" w:sz="0" w:space="0" w:color="auto"/>
          </w:divBdr>
          <w:divsChild>
            <w:div w:id="108934881">
              <w:marLeft w:val="0"/>
              <w:marRight w:val="0"/>
              <w:marTop w:val="0"/>
              <w:marBottom w:val="0"/>
              <w:divBdr>
                <w:top w:val="none" w:sz="0" w:space="0" w:color="auto"/>
                <w:left w:val="none" w:sz="0" w:space="0" w:color="auto"/>
                <w:bottom w:val="none" w:sz="0" w:space="0" w:color="auto"/>
                <w:right w:val="none" w:sz="0" w:space="0" w:color="auto"/>
              </w:divBdr>
            </w:div>
            <w:div w:id="403650682">
              <w:marLeft w:val="0"/>
              <w:marRight w:val="0"/>
              <w:marTop w:val="0"/>
              <w:marBottom w:val="0"/>
              <w:divBdr>
                <w:top w:val="none" w:sz="0" w:space="0" w:color="auto"/>
                <w:left w:val="none" w:sz="0" w:space="0" w:color="auto"/>
                <w:bottom w:val="none" w:sz="0" w:space="0" w:color="auto"/>
                <w:right w:val="none" w:sz="0" w:space="0" w:color="auto"/>
              </w:divBdr>
            </w:div>
            <w:div w:id="873423854">
              <w:marLeft w:val="0"/>
              <w:marRight w:val="0"/>
              <w:marTop w:val="0"/>
              <w:marBottom w:val="0"/>
              <w:divBdr>
                <w:top w:val="none" w:sz="0" w:space="0" w:color="auto"/>
                <w:left w:val="none" w:sz="0" w:space="0" w:color="auto"/>
                <w:bottom w:val="none" w:sz="0" w:space="0" w:color="auto"/>
                <w:right w:val="none" w:sz="0" w:space="0" w:color="auto"/>
              </w:divBdr>
            </w:div>
            <w:div w:id="938026348">
              <w:marLeft w:val="0"/>
              <w:marRight w:val="0"/>
              <w:marTop w:val="0"/>
              <w:marBottom w:val="0"/>
              <w:divBdr>
                <w:top w:val="none" w:sz="0" w:space="0" w:color="auto"/>
                <w:left w:val="none" w:sz="0" w:space="0" w:color="auto"/>
                <w:bottom w:val="none" w:sz="0" w:space="0" w:color="auto"/>
                <w:right w:val="none" w:sz="0" w:space="0" w:color="auto"/>
              </w:divBdr>
            </w:div>
            <w:div w:id="946547260">
              <w:marLeft w:val="0"/>
              <w:marRight w:val="0"/>
              <w:marTop w:val="0"/>
              <w:marBottom w:val="0"/>
              <w:divBdr>
                <w:top w:val="none" w:sz="0" w:space="0" w:color="auto"/>
                <w:left w:val="none" w:sz="0" w:space="0" w:color="auto"/>
                <w:bottom w:val="none" w:sz="0" w:space="0" w:color="auto"/>
                <w:right w:val="none" w:sz="0" w:space="0" w:color="auto"/>
              </w:divBdr>
            </w:div>
            <w:div w:id="1061710278">
              <w:marLeft w:val="0"/>
              <w:marRight w:val="0"/>
              <w:marTop w:val="0"/>
              <w:marBottom w:val="0"/>
              <w:divBdr>
                <w:top w:val="none" w:sz="0" w:space="0" w:color="auto"/>
                <w:left w:val="none" w:sz="0" w:space="0" w:color="auto"/>
                <w:bottom w:val="none" w:sz="0" w:space="0" w:color="auto"/>
                <w:right w:val="none" w:sz="0" w:space="0" w:color="auto"/>
              </w:divBdr>
            </w:div>
            <w:div w:id="1101339491">
              <w:marLeft w:val="0"/>
              <w:marRight w:val="0"/>
              <w:marTop w:val="0"/>
              <w:marBottom w:val="0"/>
              <w:divBdr>
                <w:top w:val="none" w:sz="0" w:space="0" w:color="auto"/>
                <w:left w:val="none" w:sz="0" w:space="0" w:color="auto"/>
                <w:bottom w:val="none" w:sz="0" w:space="0" w:color="auto"/>
                <w:right w:val="none" w:sz="0" w:space="0" w:color="auto"/>
              </w:divBdr>
            </w:div>
            <w:div w:id="1409812811">
              <w:marLeft w:val="0"/>
              <w:marRight w:val="0"/>
              <w:marTop w:val="0"/>
              <w:marBottom w:val="0"/>
              <w:divBdr>
                <w:top w:val="none" w:sz="0" w:space="0" w:color="auto"/>
                <w:left w:val="none" w:sz="0" w:space="0" w:color="auto"/>
                <w:bottom w:val="none" w:sz="0" w:space="0" w:color="auto"/>
                <w:right w:val="none" w:sz="0" w:space="0" w:color="auto"/>
              </w:divBdr>
            </w:div>
            <w:div w:id="1618296424">
              <w:marLeft w:val="0"/>
              <w:marRight w:val="0"/>
              <w:marTop w:val="0"/>
              <w:marBottom w:val="0"/>
              <w:divBdr>
                <w:top w:val="none" w:sz="0" w:space="0" w:color="auto"/>
                <w:left w:val="none" w:sz="0" w:space="0" w:color="auto"/>
                <w:bottom w:val="none" w:sz="0" w:space="0" w:color="auto"/>
                <w:right w:val="none" w:sz="0" w:space="0" w:color="auto"/>
              </w:divBdr>
            </w:div>
            <w:div w:id="1687057574">
              <w:marLeft w:val="0"/>
              <w:marRight w:val="0"/>
              <w:marTop w:val="0"/>
              <w:marBottom w:val="0"/>
              <w:divBdr>
                <w:top w:val="none" w:sz="0" w:space="0" w:color="auto"/>
                <w:left w:val="none" w:sz="0" w:space="0" w:color="auto"/>
                <w:bottom w:val="none" w:sz="0" w:space="0" w:color="auto"/>
                <w:right w:val="none" w:sz="0" w:space="0" w:color="auto"/>
              </w:divBdr>
            </w:div>
            <w:div w:id="199460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069869">
      <w:bodyDiv w:val="1"/>
      <w:marLeft w:val="0"/>
      <w:marRight w:val="0"/>
      <w:marTop w:val="0"/>
      <w:marBottom w:val="0"/>
      <w:divBdr>
        <w:top w:val="none" w:sz="0" w:space="0" w:color="auto"/>
        <w:left w:val="none" w:sz="0" w:space="0" w:color="auto"/>
        <w:bottom w:val="none" w:sz="0" w:space="0" w:color="auto"/>
        <w:right w:val="none" w:sz="0" w:space="0" w:color="auto"/>
      </w:divBdr>
    </w:div>
    <w:div w:id="641812181">
      <w:bodyDiv w:val="1"/>
      <w:marLeft w:val="0"/>
      <w:marRight w:val="0"/>
      <w:marTop w:val="0"/>
      <w:marBottom w:val="0"/>
      <w:divBdr>
        <w:top w:val="none" w:sz="0" w:space="0" w:color="auto"/>
        <w:left w:val="none" w:sz="0" w:space="0" w:color="auto"/>
        <w:bottom w:val="none" w:sz="0" w:space="0" w:color="auto"/>
        <w:right w:val="none" w:sz="0" w:space="0" w:color="auto"/>
      </w:divBdr>
    </w:div>
    <w:div w:id="653070473">
      <w:bodyDiv w:val="1"/>
      <w:marLeft w:val="0"/>
      <w:marRight w:val="0"/>
      <w:marTop w:val="0"/>
      <w:marBottom w:val="0"/>
      <w:divBdr>
        <w:top w:val="none" w:sz="0" w:space="0" w:color="auto"/>
        <w:left w:val="none" w:sz="0" w:space="0" w:color="auto"/>
        <w:bottom w:val="none" w:sz="0" w:space="0" w:color="auto"/>
        <w:right w:val="none" w:sz="0" w:space="0" w:color="auto"/>
      </w:divBdr>
    </w:div>
    <w:div w:id="688146365">
      <w:bodyDiv w:val="1"/>
      <w:marLeft w:val="0"/>
      <w:marRight w:val="0"/>
      <w:marTop w:val="0"/>
      <w:marBottom w:val="0"/>
      <w:divBdr>
        <w:top w:val="none" w:sz="0" w:space="0" w:color="auto"/>
        <w:left w:val="none" w:sz="0" w:space="0" w:color="auto"/>
        <w:bottom w:val="none" w:sz="0" w:space="0" w:color="auto"/>
        <w:right w:val="none" w:sz="0" w:space="0" w:color="auto"/>
      </w:divBdr>
    </w:div>
    <w:div w:id="703288840">
      <w:bodyDiv w:val="1"/>
      <w:marLeft w:val="0"/>
      <w:marRight w:val="0"/>
      <w:marTop w:val="0"/>
      <w:marBottom w:val="0"/>
      <w:divBdr>
        <w:top w:val="none" w:sz="0" w:space="0" w:color="auto"/>
        <w:left w:val="none" w:sz="0" w:space="0" w:color="auto"/>
        <w:bottom w:val="none" w:sz="0" w:space="0" w:color="auto"/>
        <w:right w:val="none" w:sz="0" w:space="0" w:color="auto"/>
      </w:divBdr>
      <w:divsChild>
        <w:div w:id="285503964">
          <w:marLeft w:val="0"/>
          <w:marRight w:val="0"/>
          <w:marTop w:val="0"/>
          <w:marBottom w:val="0"/>
          <w:divBdr>
            <w:top w:val="none" w:sz="0" w:space="0" w:color="auto"/>
            <w:left w:val="none" w:sz="0" w:space="0" w:color="auto"/>
            <w:bottom w:val="none" w:sz="0" w:space="0" w:color="auto"/>
            <w:right w:val="none" w:sz="0" w:space="0" w:color="auto"/>
          </w:divBdr>
          <w:divsChild>
            <w:div w:id="1680160368">
              <w:marLeft w:val="0"/>
              <w:marRight w:val="0"/>
              <w:marTop w:val="0"/>
              <w:marBottom w:val="0"/>
              <w:divBdr>
                <w:top w:val="none" w:sz="0" w:space="0" w:color="auto"/>
                <w:left w:val="none" w:sz="0" w:space="0" w:color="auto"/>
                <w:bottom w:val="none" w:sz="0" w:space="0" w:color="auto"/>
                <w:right w:val="none" w:sz="0" w:space="0" w:color="auto"/>
              </w:divBdr>
              <w:divsChild>
                <w:div w:id="2139294199">
                  <w:marLeft w:val="0"/>
                  <w:marRight w:val="0"/>
                  <w:marTop w:val="0"/>
                  <w:marBottom w:val="0"/>
                  <w:divBdr>
                    <w:top w:val="none" w:sz="0" w:space="0" w:color="auto"/>
                    <w:left w:val="none" w:sz="0" w:space="0" w:color="auto"/>
                    <w:bottom w:val="none" w:sz="0" w:space="0" w:color="auto"/>
                    <w:right w:val="none" w:sz="0" w:space="0" w:color="auto"/>
                  </w:divBdr>
                  <w:divsChild>
                    <w:div w:id="698898621">
                      <w:marLeft w:val="0"/>
                      <w:marRight w:val="0"/>
                      <w:marTop w:val="0"/>
                      <w:marBottom w:val="0"/>
                      <w:divBdr>
                        <w:top w:val="none" w:sz="0" w:space="0" w:color="auto"/>
                        <w:left w:val="none" w:sz="0" w:space="0" w:color="auto"/>
                        <w:bottom w:val="none" w:sz="0" w:space="0" w:color="auto"/>
                        <w:right w:val="none" w:sz="0" w:space="0" w:color="auto"/>
                      </w:divBdr>
                      <w:divsChild>
                        <w:div w:id="1001785142">
                          <w:marLeft w:val="0"/>
                          <w:marRight w:val="0"/>
                          <w:marTop w:val="0"/>
                          <w:marBottom w:val="0"/>
                          <w:divBdr>
                            <w:top w:val="none" w:sz="0" w:space="0" w:color="auto"/>
                            <w:left w:val="none" w:sz="0" w:space="0" w:color="auto"/>
                            <w:bottom w:val="none" w:sz="0" w:space="0" w:color="auto"/>
                            <w:right w:val="none" w:sz="0" w:space="0" w:color="auto"/>
                          </w:divBdr>
                          <w:divsChild>
                            <w:div w:id="2065369847">
                              <w:marLeft w:val="0"/>
                              <w:marRight w:val="0"/>
                              <w:marTop w:val="0"/>
                              <w:marBottom w:val="0"/>
                              <w:divBdr>
                                <w:top w:val="none" w:sz="0" w:space="0" w:color="auto"/>
                                <w:left w:val="none" w:sz="0" w:space="0" w:color="auto"/>
                                <w:bottom w:val="none" w:sz="0" w:space="0" w:color="auto"/>
                                <w:right w:val="none" w:sz="0" w:space="0" w:color="auto"/>
                              </w:divBdr>
                              <w:divsChild>
                                <w:div w:id="1374648418">
                                  <w:marLeft w:val="0"/>
                                  <w:marRight w:val="0"/>
                                  <w:marTop w:val="0"/>
                                  <w:marBottom w:val="0"/>
                                  <w:divBdr>
                                    <w:top w:val="none" w:sz="0" w:space="0" w:color="auto"/>
                                    <w:left w:val="none" w:sz="0" w:space="0" w:color="auto"/>
                                    <w:bottom w:val="none" w:sz="0" w:space="0" w:color="auto"/>
                                    <w:right w:val="none" w:sz="0" w:space="0" w:color="auto"/>
                                  </w:divBdr>
                                  <w:divsChild>
                                    <w:div w:id="1637636444">
                                      <w:marLeft w:val="0"/>
                                      <w:marRight w:val="0"/>
                                      <w:marTop w:val="0"/>
                                      <w:marBottom w:val="0"/>
                                      <w:divBdr>
                                        <w:top w:val="none" w:sz="0" w:space="0" w:color="auto"/>
                                        <w:left w:val="none" w:sz="0" w:space="0" w:color="auto"/>
                                        <w:bottom w:val="none" w:sz="0" w:space="0" w:color="auto"/>
                                        <w:right w:val="none" w:sz="0" w:space="0" w:color="auto"/>
                                      </w:divBdr>
                                      <w:divsChild>
                                        <w:div w:id="1057582313">
                                          <w:marLeft w:val="0"/>
                                          <w:marRight w:val="0"/>
                                          <w:marTop w:val="0"/>
                                          <w:marBottom w:val="0"/>
                                          <w:divBdr>
                                            <w:top w:val="none" w:sz="0" w:space="0" w:color="auto"/>
                                            <w:left w:val="none" w:sz="0" w:space="0" w:color="auto"/>
                                            <w:bottom w:val="none" w:sz="0" w:space="0" w:color="auto"/>
                                            <w:right w:val="none" w:sz="0" w:space="0" w:color="auto"/>
                                          </w:divBdr>
                                          <w:divsChild>
                                            <w:div w:id="272858192">
                                              <w:marLeft w:val="0"/>
                                              <w:marRight w:val="0"/>
                                              <w:marTop w:val="0"/>
                                              <w:marBottom w:val="0"/>
                                              <w:divBdr>
                                                <w:top w:val="none" w:sz="0" w:space="0" w:color="auto"/>
                                                <w:left w:val="none" w:sz="0" w:space="0" w:color="auto"/>
                                                <w:bottom w:val="none" w:sz="0" w:space="0" w:color="auto"/>
                                                <w:right w:val="none" w:sz="0" w:space="0" w:color="auto"/>
                                              </w:divBdr>
                                              <w:divsChild>
                                                <w:div w:id="594175203">
                                                  <w:marLeft w:val="0"/>
                                                  <w:marRight w:val="0"/>
                                                  <w:marTop w:val="0"/>
                                                  <w:marBottom w:val="0"/>
                                                  <w:divBdr>
                                                    <w:top w:val="none" w:sz="0" w:space="0" w:color="auto"/>
                                                    <w:left w:val="none" w:sz="0" w:space="0" w:color="auto"/>
                                                    <w:bottom w:val="none" w:sz="0" w:space="0" w:color="auto"/>
                                                    <w:right w:val="none" w:sz="0" w:space="0" w:color="auto"/>
                                                  </w:divBdr>
                                                  <w:divsChild>
                                                    <w:div w:id="2122261614">
                                                      <w:marLeft w:val="0"/>
                                                      <w:marRight w:val="0"/>
                                                      <w:marTop w:val="0"/>
                                                      <w:marBottom w:val="0"/>
                                                      <w:divBdr>
                                                        <w:top w:val="single" w:sz="6" w:space="0" w:color="ABABAB"/>
                                                        <w:left w:val="single" w:sz="6" w:space="0" w:color="ABABAB"/>
                                                        <w:bottom w:val="none" w:sz="0" w:space="0" w:color="auto"/>
                                                        <w:right w:val="single" w:sz="6" w:space="0" w:color="ABABAB"/>
                                                      </w:divBdr>
                                                      <w:divsChild>
                                                        <w:div w:id="1331638345">
                                                          <w:marLeft w:val="0"/>
                                                          <w:marRight w:val="0"/>
                                                          <w:marTop w:val="0"/>
                                                          <w:marBottom w:val="0"/>
                                                          <w:divBdr>
                                                            <w:top w:val="none" w:sz="0" w:space="0" w:color="auto"/>
                                                            <w:left w:val="none" w:sz="0" w:space="0" w:color="auto"/>
                                                            <w:bottom w:val="none" w:sz="0" w:space="0" w:color="auto"/>
                                                            <w:right w:val="none" w:sz="0" w:space="0" w:color="auto"/>
                                                          </w:divBdr>
                                                          <w:divsChild>
                                                            <w:div w:id="1501581453">
                                                              <w:marLeft w:val="0"/>
                                                              <w:marRight w:val="0"/>
                                                              <w:marTop w:val="0"/>
                                                              <w:marBottom w:val="0"/>
                                                              <w:divBdr>
                                                                <w:top w:val="none" w:sz="0" w:space="0" w:color="auto"/>
                                                                <w:left w:val="none" w:sz="0" w:space="0" w:color="auto"/>
                                                                <w:bottom w:val="none" w:sz="0" w:space="0" w:color="auto"/>
                                                                <w:right w:val="none" w:sz="0" w:space="0" w:color="auto"/>
                                                              </w:divBdr>
                                                              <w:divsChild>
                                                                <w:div w:id="1259406215">
                                                                  <w:marLeft w:val="0"/>
                                                                  <w:marRight w:val="0"/>
                                                                  <w:marTop w:val="0"/>
                                                                  <w:marBottom w:val="0"/>
                                                                  <w:divBdr>
                                                                    <w:top w:val="none" w:sz="0" w:space="0" w:color="auto"/>
                                                                    <w:left w:val="none" w:sz="0" w:space="0" w:color="auto"/>
                                                                    <w:bottom w:val="none" w:sz="0" w:space="0" w:color="auto"/>
                                                                    <w:right w:val="none" w:sz="0" w:space="0" w:color="auto"/>
                                                                  </w:divBdr>
                                                                  <w:divsChild>
                                                                    <w:div w:id="1553031467">
                                                                      <w:marLeft w:val="0"/>
                                                                      <w:marRight w:val="0"/>
                                                                      <w:marTop w:val="0"/>
                                                                      <w:marBottom w:val="0"/>
                                                                      <w:divBdr>
                                                                        <w:top w:val="none" w:sz="0" w:space="0" w:color="auto"/>
                                                                        <w:left w:val="none" w:sz="0" w:space="0" w:color="auto"/>
                                                                        <w:bottom w:val="none" w:sz="0" w:space="0" w:color="auto"/>
                                                                        <w:right w:val="none" w:sz="0" w:space="0" w:color="auto"/>
                                                                      </w:divBdr>
                                                                      <w:divsChild>
                                                                        <w:div w:id="648555562">
                                                                          <w:marLeft w:val="0"/>
                                                                          <w:marRight w:val="0"/>
                                                                          <w:marTop w:val="0"/>
                                                                          <w:marBottom w:val="0"/>
                                                                          <w:divBdr>
                                                                            <w:top w:val="none" w:sz="0" w:space="0" w:color="auto"/>
                                                                            <w:left w:val="none" w:sz="0" w:space="0" w:color="auto"/>
                                                                            <w:bottom w:val="none" w:sz="0" w:space="0" w:color="auto"/>
                                                                            <w:right w:val="none" w:sz="0" w:space="0" w:color="auto"/>
                                                                          </w:divBdr>
                                                                          <w:divsChild>
                                                                            <w:div w:id="1858038039">
                                                                              <w:marLeft w:val="0"/>
                                                                              <w:marRight w:val="0"/>
                                                                              <w:marTop w:val="0"/>
                                                                              <w:marBottom w:val="0"/>
                                                                              <w:divBdr>
                                                                                <w:top w:val="none" w:sz="0" w:space="0" w:color="auto"/>
                                                                                <w:left w:val="none" w:sz="0" w:space="0" w:color="auto"/>
                                                                                <w:bottom w:val="none" w:sz="0" w:space="0" w:color="auto"/>
                                                                                <w:right w:val="none" w:sz="0" w:space="0" w:color="auto"/>
                                                                              </w:divBdr>
                                                                            </w:div>
                                                                            <w:div w:id="820268675">
                                                                              <w:marLeft w:val="0"/>
                                                                              <w:marRight w:val="0"/>
                                                                              <w:marTop w:val="0"/>
                                                                              <w:marBottom w:val="0"/>
                                                                              <w:divBdr>
                                                                                <w:top w:val="none" w:sz="0" w:space="0" w:color="auto"/>
                                                                                <w:left w:val="none" w:sz="0" w:space="0" w:color="auto"/>
                                                                                <w:bottom w:val="none" w:sz="0" w:space="0" w:color="auto"/>
                                                                                <w:right w:val="none" w:sz="0" w:space="0" w:color="auto"/>
                                                                              </w:divBdr>
                                                                              <w:divsChild>
                                                                                <w:div w:id="744036738">
                                                                                  <w:marLeft w:val="0"/>
                                                                                  <w:marRight w:val="0"/>
                                                                                  <w:marTop w:val="0"/>
                                                                                  <w:marBottom w:val="0"/>
                                                                                  <w:divBdr>
                                                                                    <w:top w:val="none" w:sz="0" w:space="0" w:color="auto"/>
                                                                                    <w:left w:val="none" w:sz="0" w:space="0" w:color="auto"/>
                                                                                    <w:bottom w:val="none" w:sz="0" w:space="0" w:color="auto"/>
                                                                                    <w:right w:val="none" w:sz="0" w:space="0" w:color="auto"/>
                                                                                  </w:divBdr>
                                                                                </w:div>
                                                                              </w:divsChild>
                                                                            </w:div>
                                                                            <w:div w:id="697437597">
                                                                              <w:marLeft w:val="0"/>
                                                                              <w:marRight w:val="0"/>
                                                                              <w:marTop w:val="0"/>
                                                                              <w:marBottom w:val="0"/>
                                                                              <w:divBdr>
                                                                                <w:top w:val="none" w:sz="0" w:space="0" w:color="auto"/>
                                                                                <w:left w:val="none" w:sz="0" w:space="0" w:color="auto"/>
                                                                                <w:bottom w:val="none" w:sz="0" w:space="0" w:color="auto"/>
                                                                                <w:right w:val="none" w:sz="0" w:space="0" w:color="auto"/>
                                                                              </w:divBdr>
                                                                              <w:divsChild>
                                                                                <w:div w:id="634063608">
                                                                                  <w:marLeft w:val="0"/>
                                                                                  <w:marRight w:val="0"/>
                                                                                  <w:marTop w:val="0"/>
                                                                                  <w:marBottom w:val="0"/>
                                                                                  <w:divBdr>
                                                                                    <w:top w:val="none" w:sz="0" w:space="0" w:color="auto"/>
                                                                                    <w:left w:val="none" w:sz="0" w:space="0" w:color="auto"/>
                                                                                    <w:bottom w:val="none" w:sz="0" w:space="0" w:color="auto"/>
                                                                                    <w:right w:val="none" w:sz="0" w:space="0" w:color="auto"/>
                                                                                  </w:divBdr>
                                                                                </w:div>
                                                                                <w:div w:id="1212577736">
                                                                                  <w:marLeft w:val="0"/>
                                                                                  <w:marRight w:val="0"/>
                                                                                  <w:marTop w:val="0"/>
                                                                                  <w:marBottom w:val="0"/>
                                                                                  <w:divBdr>
                                                                                    <w:top w:val="none" w:sz="0" w:space="0" w:color="auto"/>
                                                                                    <w:left w:val="none" w:sz="0" w:space="0" w:color="auto"/>
                                                                                    <w:bottom w:val="none" w:sz="0" w:space="0" w:color="auto"/>
                                                                                    <w:right w:val="none" w:sz="0" w:space="0" w:color="auto"/>
                                                                                  </w:divBdr>
                                                                                </w:div>
                                                                                <w:div w:id="1588034479">
                                                                                  <w:marLeft w:val="0"/>
                                                                                  <w:marRight w:val="0"/>
                                                                                  <w:marTop w:val="0"/>
                                                                                  <w:marBottom w:val="0"/>
                                                                                  <w:divBdr>
                                                                                    <w:top w:val="none" w:sz="0" w:space="0" w:color="auto"/>
                                                                                    <w:left w:val="none" w:sz="0" w:space="0" w:color="auto"/>
                                                                                    <w:bottom w:val="none" w:sz="0" w:space="0" w:color="auto"/>
                                                                                    <w:right w:val="none" w:sz="0" w:space="0" w:color="auto"/>
                                                                                  </w:divBdr>
                                                                                </w:div>
                                                                              </w:divsChild>
                                                                            </w:div>
                                                                            <w:div w:id="439186774">
                                                                              <w:marLeft w:val="0"/>
                                                                              <w:marRight w:val="0"/>
                                                                              <w:marTop w:val="0"/>
                                                                              <w:marBottom w:val="0"/>
                                                                              <w:divBdr>
                                                                                <w:top w:val="none" w:sz="0" w:space="0" w:color="auto"/>
                                                                                <w:left w:val="none" w:sz="0" w:space="0" w:color="auto"/>
                                                                                <w:bottom w:val="none" w:sz="0" w:space="0" w:color="auto"/>
                                                                                <w:right w:val="none" w:sz="0" w:space="0" w:color="auto"/>
                                                                              </w:divBdr>
                                                                              <w:divsChild>
                                                                                <w:div w:id="1374845704">
                                                                                  <w:marLeft w:val="0"/>
                                                                                  <w:marRight w:val="0"/>
                                                                                  <w:marTop w:val="0"/>
                                                                                  <w:marBottom w:val="0"/>
                                                                                  <w:divBdr>
                                                                                    <w:top w:val="none" w:sz="0" w:space="0" w:color="auto"/>
                                                                                    <w:left w:val="none" w:sz="0" w:space="0" w:color="auto"/>
                                                                                    <w:bottom w:val="none" w:sz="0" w:space="0" w:color="auto"/>
                                                                                    <w:right w:val="none" w:sz="0" w:space="0" w:color="auto"/>
                                                                                  </w:divBdr>
                                                                                </w:div>
                                                                              </w:divsChild>
                                                                            </w:div>
                                                                            <w:div w:id="965311723">
                                                                              <w:marLeft w:val="0"/>
                                                                              <w:marRight w:val="0"/>
                                                                              <w:marTop w:val="0"/>
                                                                              <w:marBottom w:val="0"/>
                                                                              <w:divBdr>
                                                                                <w:top w:val="none" w:sz="0" w:space="0" w:color="auto"/>
                                                                                <w:left w:val="none" w:sz="0" w:space="0" w:color="auto"/>
                                                                                <w:bottom w:val="none" w:sz="0" w:space="0" w:color="auto"/>
                                                                                <w:right w:val="none" w:sz="0" w:space="0" w:color="auto"/>
                                                                              </w:divBdr>
                                                                              <w:divsChild>
                                                                                <w:div w:id="249852894">
                                                                                  <w:marLeft w:val="0"/>
                                                                                  <w:marRight w:val="0"/>
                                                                                  <w:marTop w:val="0"/>
                                                                                  <w:marBottom w:val="0"/>
                                                                                  <w:divBdr>
                                                                                    <w:top w:val="none" w:sz="0" w:space="0" w:color="auto"/>
                                                                                    <w:left w:val="none" w:sz="0" w:space="0" w:color="auto"/>
                                                                                    <w:bottom w:val="none" w:sz="0" w:space="0" w:color="auto"/>
                                                                                    <w:right w:val="none" w:sz="0" w:space="0" w:color="auto"/>
                                                                                  </w:divBdr>
                                                                                </w:div>
                                                                                <w:div w:id="816461752">
                                                                                  <w:marLeft w:val="0"/>
                                                                                  <w:marRight w:val="0"/>
                                                                                  <w:marTop w:val="0"/>
                                                                                  <w:marBottom w:val="0"/>
                                                                                  <w:divBdr>
                                                                                    <w:top w:val="none" w:sz="0" w:space="0" w:color="auto"/>
                                                                                    <w:left w:val="none" w:sz="0" w:space="0" w:color="auto"/>
                                                                                    <w:bottom w:val="none" w:sz="0" w:space="0" w:color="auto"/>
                                                                                    <w:right w:val="none" w:sz="0" w:space="0" w:color="auto"/>
                                                                                  </w:divBdr>
                                                                                </w:div>
                                                                              </w:divsChild>
                                                                            </w:div>
                                                                            <w:div w:id="2117435038">
                                                                              <w:marLeft w:val="0"/>
                                                                              <w:marRight w:val="0"/>
                                                                              <w:marTop w:val="0"/>
                                                                              <w:marBottom w:val="0"/>
                                                                              <w:divBdr>
                                                                                <w:top w:val="none" w:sz="0" w:space="0" w:color="auto"/>
                                                                                <w:left w:val="none" w:sz="0" w:space="0" w:color="auto"/>
                                                                                <w:bottom w:val="none" w:sz="0" w:space="0" w:color="auto"/>
                                                                                <w:right w:val="none" w:sz="0" w:space="0" w:color="auto"/>
                                                                              </w:divBdr>
                                                                            </w:div>
                                                                            <w:div w:id="609431554">
                                                                              <w:marLeft w:val="0"/>
                                                                              <w:marRight w:val="0"/>
                                                                              <w:marTop w:val="0"/>
                                                                              <w:marBottom w:val="0"/>
                                                                              <w:divBdr>
                                                                                <w:top w:val="none" w:sz="0" w:space="0" w:color="auto"/>
                                                                                <w:left w:val="none" w:sz="0" w:space="0" w:color="auto"/>
                                                                                <w:bottom w:val="none" w:sz="0" w:space="0" w:color="auto"/>
                                                                                <w:right w:val="none" w:sz="0" w:space="0" w:color="auto"/>
                                                                              </w:divBdr>
                                                                            </w:div>
                                                                            <w:div w:id="1654947336">
                                                                              <w:marLeft w:val="0"/>
                                                                              <w:marRight w:val="0"/>
                                                                              <w:marTop w:val="0"/>
                                                                              <w:marBottom w:val="0"/>
                                                                              <w:divBdr>
                                                                                <w:top w:val="none" w:sz="0" w:space="0" w:color="auto"/>
                                                                                <w:left w:val="none" w:sz="0" w:space="0" w:color="auto"/>
                                                                                <w:bottom w:val="none" w:sz="0" w:space="0" w:color="auto"/>
                                                                                <w:right w:val="none" w:sz="0" w:space="0" w:color="auto"/>
                                                                              </w:divBdr>
                                                                            </w:div>
                                                                            <w:div w:id="555051863">
                                                                              <w:marLeft w:val="0"/>
                                                                              <w:marRight w:val="0"/>
                                                                              <w:marTop w:val="0"/>
                                                                              <w:marBottom w:val="0"/>
                                                                              <w:divBdr>
                                                                                <w:top w:val="none" w:sz="0" w:space="0" w:color="auto"/>
                                                                                <w:left w:val="none" w:sz="0" w:space="0" w:color="auto"/>
                                                                                <w:bottom w:val="none" w:sz="0" w:space="0" w:color="auto"/>
                                                                                <w:right w:val="none" w:sz="0" w:space="0" w:color="auto"/>
                                                                              </w:divBdr>
                                                                            </w:div>
                                                                            <w:div w:id="118839083">
                                                                              <w:marLeft w:val="0"/>
                                                                              <w:marRight w:val="0"/>
                                                                              <w:marTop w:val="0"/>
                                                                              <w:marBottom w:val="0"/>
                                                                              <w:divBdr>
                                                                                <w:top w:val="none" w:sz="0" w:space="0" w:color="auto"/>
                                                                                <w:left w:val="none" w:sz="0" w:space="0" w:color="auto"/>
                                                                                <w:bottom w:val="none" w:sz="0" w:space="0" w:color="auto"/>
                                                                                <w:right w:val="none" w:sz="0" w:space="0" w:color="auto"/>
                                                                              </w:divBdr>
                                                                            </w:div>
                                                                            <w:div w:id="1223713345">
                                                                              <w:marLeft w:val="0"/>
                                                                              <w:marRight w:val="0"/>
                                                                              <w:marTop w:val="0"/>
                                                                              <w:marBottom w:val="0"/>
                                                                              <w:divBdr>
                                                                                <w:top w:val="none" w:sz="0" w:space="0" w:color="auto"/>
                                                                                <w:left w:val="none" w:sz="0" w:space="0" w:color="auto"/>
                                                                                <w:bottom w:val="none" w:sz="0" w:space="0" w:color="auto"/>
                                                                                <w:right w:val="none" w:sz="0" w:space="0" w:color="auto"/>
                                                                              </w:divBdr>
                                                                              <w:divsChild>
                                                                                <w:div w:id="680817689">
                                                                                  <w:marLeft w:val="0"/>
                                                                                  <w:marRight w:val="0"/>
                                                                                  <w:marTop w:val="0"/>
                                                                                  <w:marBottom w:val="0"/>
                                                                                  <w:divBdr>
                                                                                    <w:top w:val="none" w:sz="0" w:space="0" w:color="auto"/>
                                                                                    <w:left w:val="none" w:sz="0" w:space="0" w:color="auto"/>
                                                                                    <w:bottom w:val="none" w:sz="0" w:space="0" w:color="auto"/>
                                                                                    <w:right w:val="none" w:sz="0" w:space="0" w:color="auto"/>
                                                                                  </w:divBdr>
                                                                                </w:div>
                                                                              </w:divsChild>
                                                                            </w:div>
                                                                            <w:div w:id="76480597">
                                                                              <w:marLeft w:val="0"/>
                                                                              <w:marRight w:val="0"/>
                                                                              <w:marTop w:val="0"/>
                                                                              <w:marBottom w:val="0"/>
                                                                              <w:divBdr>
                                                                                <w:top w:val="none" w:sz="0" w:space="0" w:color="auto"/>
                                                                                <w:left w:val="none" w:sz="0" w:space="0" w:color="auto"/>
                                                                                <w:bottom w:val="none" w:sz="0" w:space="0" w:color="auto"/>
                                                                                <w:right w:val="none" w:sz="0" w:space="0" w:color="auto"/>
                                                                              </w:divBdr>
                                                                            </w:div>
                                                                            <w:div w:id="935360168">
                                                                              <w:marLeft w:val="0"/>
                                                                              <w:marRight w:val="0"/>
                                                                              <w:marTop w:val="0"/>
                                                                              <w:marBottom w:val="0"/>
                                                                              <w:divBdr>
                                                                                <w:top w:val="none" w:sz="0" w:space="0" w:color="auto"/>
                                                                                <w:left w:val="none" w:sz="0" w:space="0" w:color="auto"/>
                                                                                <w:bottom w:val="none" w:sz="0" w:space="0" w:color="auto"/>
                                                                                <w:right w:val="none" w:sz="0" w:space="0" w:color="auto"/>
                                                                              </w:divBdr>
                                                                              <w:divsChild>
                                                                                <w:div w:id="946501473">
                                                                                  <w:marLeft w:val="0"/>
                                                                                  <w:marRight w:val="0"/>
                                                                                  <w:marTop w:val="0"/>
                                                                                  <w:marBottom w:val="0"/>
                                                                                  <w:divBdr>
                                                                                    <w:top w:val="none" w:sz="0" w:space="0" w:color="auto"/>
                                                                                    <w:left w:val="none" w:sz="0" w:space="0" w:color="auto"/>
                                                                                    <w:bottom w:val="none" w:sz="0" w:space="0" w:color="auto"/>
                                                                                    <w:right w:val="none" w:sz="0" w:space="0" w:color="auto"/>
                                                                                  </w:divBdr>
                                                                                </w:div>
                                                                              </w:divsChild>
                                                                            </w:div>
                                                                            <w:div w:id="83890257">
                                                                              <w:marLeft w:val="0"/>
                                                                              <w:marRight w:val="0"/>
                                                                              <w:marTop w:val="0"/>
                                                                              <w:marBottom w:val="0"/>
                                                                              <w:divBdr>
                                                                                <w:top w:val="none" w:sz="0" w:space="0" w:color="auto"/>
                                                                                <w:left w:val="none" w:sz="0" w:space="0" w:color="auto"/>
                                                                                <w:bottom w:val="none" w:sz="0" w:space="0" w:color="auto"/>
                                                                                <w:right w:val="none" w:sz="0" w:space="0" w:color="auto"/>
                                                                              </w:divBdr>
                                                                              <w:divsChild>
                                                                                <w:div w:id="1105153785">
                                                                                  <w:marLeft w:val="0"/>
                                                                                  <w:marRight w:val="0"/>
                                                                                  <w:marTop w:val="0"/>
                                                                                  <w:marBottom w:val="0"/>
                                                                                  <w:divBdr>
                                                                                    <w:top w:val="none" w:sz="0" w:space="0" w:color="auto"/>
                                                                                    <w:left w:val="none" w:sz="0" w:space="0" w:color="auto"/>
                                                                                    <w:bottom w:val="none" w:sz="0" w:space="0" w:color="auto"/>
                                                                                    <w:right w:val="none" w:sz="0" w:space="0" w:color="auto"/>
                                                                                  </w:divBdr>
                                                                                </w:div>
                                                                              </w:divsChild>
                                                                            </w:div>
                                                                            <w:div w:id="487402234">
                                                                              <w:marLeft w:val="0"/>
                                                                              <w:marRight w:val="0"/>
                                                                              <w:marTop w:val="0"/>
                                                                              <w:marBottom w:val="0"/>
                                                                              <w:divBdr>
                                                                                <w:top w:val="none" w:sz="0" w:space="0" w:color="auto"/>
                                                                                <w:left w:val="none" w:sz="0" w:space="0" w:color="auto"/>
                                                                                <w:bottom w:val="none" w:sz="0" w:space="0" w:color="auto"/>
                                                                                <w:right w:val="none" w:sz="0" w:space="0" w:color="auto"/>
                                                                              </w:divBdr>
                                                                              <w:divsChild>
                                                                                <w:div w:id="376466810">
                                                                                  <w:marLeft w:val="0"/>
                                                                                  <w:marRight w:val="0"/>
                                                                                  <w:marTop w:val="0"/>
                                                                                  <w:marBottom w:val="0"/>
                                                                                  <w:divBdr>
                                                                                    <w:top w:val="none" w:sz="0" w:space="0" w:color="auto"/>
                                                                                    <w:left w:val="none" w:sz="0" w:space="0" w:color="auto"/>
                                                                                    <w:bottom w:val="none" w:sz="0" w:space="0" w:color="auto"/>
                                                                                    <w:right w:val="none" w:sz="0" w:space="0" w:color="auto"/>
                                                                                  </w:divBdr>
                                                                                </w:div>
                                                                              </w:divsChild>
                                                                            </w:div>
                                                                            <w:div w:id="443161173">
                                                                              <w:marLeft w:val="0"/>
                                                                              <w:marRight w:val="0"/>
                                                                              <w:marTop w:val="0"/>
                                                                              <w:marBottom w:val="0"/>
                                                                              <w:divBdr>
                                                                                <w:top w:val="none" w:sz="0" w:space="0" w:color="auto"/>
                                                                                <w:left w:val="none" w:sz="0" w:space="0" w:color="auto"/>
                                                                                <w:bottom w:val="none" w:sz="0" w:space="0" w:color="auto"/>
                                                                                <w:right w:val="none" w:sz="0" w:space="0" w:color="auto"/>
                                                                              </w:divBdr>
                                                                              <w:divsChild>
                                                                                <w:div w:id="1183589651">
                                                                                  <w:marLeft w:val="0"/>
                                                                                  <w:marRight w:val="0"/>
                                                                                  <w:marTop w:val="0"/>
                                                                                  <w:marBottom w:val="0"/>
                                                                                  <w:divBdr>
                                                                                    <w:top w:val="none" w:sz="0" w:space="0" w:color="auto"/>
                                                                                    <w:left w:val="none" w:sz="0" w:space="0" w:color="auto"/>
                                                                                    <w:bottom w:val="none" w:sz="0" w:space="0" w:color="auto"/>
                                                                                    <w:right w:val="none" w:sz="0" w:space="0" w:color="auto"/>
                                                                                  </w:divBdr>
                                                                                </w:div>
                                                                                <w:div w:id="1446459060">
                                                                                  <w:marLeft w:val="0"/>
                                                                                  <w:marRight w:val="0"/>
                                                                                  <w:marTop w:val="0"/>
                                                                                  <w:marBottom w:val="0"/>
                                                                                  <w:divBdr>
                                                                                    <w:top w:val="none" w:sz="0" w:space="0" w:color="auto"/>
                                                                                    <w:left w:val="none" w:sz="0" w:space="0" w:color="auto"/>
                                                                                    <w:bottom w:val="none" w:sz="0" w:space="0" w:color="auto"/>
                                                                                    <w:right w:val="none" w:sz="0" w:space="0" w:color="auto"/>
                                                                                  </w:divBdr>
                                                                                </w:div>
                                                                              </w:divsChild>
                                                                            </w:div>
                                                                            <w:div w:id="105809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594833">
      <w:bodyDiv w:val="1"/>
      <w:marLeft w:val="0"/>
      <w:marRight w:val="0"/>
      <w:marTop w:val="0"/>
      <w:marBottom w:val="0"/>
      <w:divBdr>
        <w:top w:val="none" w:sz="0" w:space="0" w:color="auto"/>
        <w:left w:val="none" w:sz="0" w:space="0" w:color="auto"/>
        <w:bottom w:val="none" w:sz="0" w:space="0" w:color="auto"/>
        <w:right w:val="none" w:sz="0" w:space="0" w:color="auto"/>
      </w:divBdr>
    </w:div>
    <w:div w:id="825169875">
      <w:bodyDiv w:val="1"/>
      <w:marLeft w:val="0"/>
      <w:marRight w:val="0"/>
      <w:marTop w:val="0"/>
      <w:marBottom w:val="0"/>
      <w:divBdr>
        <w:top w:val="none" w:sz="0" w:space="0" w:color="auto"/>
        <w:left w:val="none" w:sz="0" w:space="0" w:color="auto"/>
        <w:bottom w:val="none" w:sz="0" w:space="0" w:color="auto"/>
        <w:right w:val="none" w:sz="0" w:space="0" w:color="auto"/>
      </w:divBdr>
    </w:div>
    <w:div w:id="841971452">
      <w:bodyDiv w:val="1"/>
      <w:marLeft w:val="0"/>
      <w:marRight w:val="0"/>
      <w:marTop w:val="0"/>
      <w:marBottom w:val="0"/>
      <w:divBdr>
        <w:top w:val="none" w:sz="0" w:space="0" w:color="auto"/>
        <w:left w:val="none" w:sz="0" w:space="0" w:color="auto"/>
        <w:bottom w:val="none" w:sz="0" w:space="0" w:color="auto"/>
        <w:right w:val="none" w:sz="0" w:space="0" w:color="auto"/>
      </w:divBdr>
    </w:div>
    <w:div w:id="844437810">
      <w:bodyDiv w:val="1"/>
      <w:marLeft w:val="0"/>
      <w:marRight w:val="0"/>
      <w:marTop w:val="0"/>
      <w:marBottom w:val="0"/>
      <w:divBdr>
        <w:top w:val="none" w:sz="0" w:space="0" w:color="auto"/>
        <w:left w:val="none" w:sz="0" w:space="0" w:color="auto"/>
        <w:bottom w:val="none" w:sz="0" w:space="0" w:color="auto"/>
        <w:right w:val="none" w:sz="0" w:space="0" w:color="auto"/>
      </w:divBdr>
    </w:div>
    <w:div w:id="860319162">
      <w:bodyDiv w:val="1"/>
      <w:marLeft w:val="0"/>
      <w:marRight w:val="0"/>
      <w:marTop w:val="0"/>
      <w:marBottom w:val="0"/>
      <w:divBdr>
        <w:top w:val="none" w:sz="0" w:space="0" w:color="auto"/>
        <w:left w:val="none" w:sz="0" w:space="0" w:color="auto"/>
        <w:bottom w:val="none" w:sz="0" w:space="0" w:color="auto"/>
        <w:right w:val="none" w:sz="0" w:space="0" w:color="auto"/>
      </w:divBdr>
    </w:div>
    <w:div w:id="876429577">
      <w:bodyDiv w:val="1"/>
      <w:marLeft w:val="0"/>
      <w:marRight w:val="0"/>
      <w:marTop w:val="0"/>
      <w:marBottom w:val="0"/>
      <w:divBdr>
        <w:top w:val="none" w:sz="0" w:space="0" w:color="auto"/>
        <w:left w:val="none" w:sz="0" w:space="0" w:color="auto"/>
        <w:bottom w:val="none" w:sz="0" w:space="0" w:color="auto"/>
        <w:right w:val="none" w:sz="0" w:space="0" w:color="auto"/>
      </w:divBdr>
    </w:div>
    <w:div w:id="878123293">
      <w:bodyDiv w:val="1"/>
      <w:marLeft w:val="0"/>
      <w:marRight w:val="0"/>
      <w:marTop w:val="0"/>
      <w:marBottom w:val="0"/>
      <w:divBdr>
        <w:top w:val="none" w:sz="0" w:space="0" w:color="auto"/>
        <w:left w:val="none" w:sz="0" w:space="0" w:color="auto"/>
        <w:bottom w:val="none" w:sz="0" w:space="0" w:color="auto"/>
        <w:right w:val="none" w:sz="0" w:space="0" w:color="auto"/>
      </w:divBdr>
    </w:div>
    <w:div w:id="892426077">
      <w:bodyDiv w:val="1"/>
      <w:marLeft w:val="0"/>
      <w:marRight w:val="0"/>
      <w:marTop w:val="0"/>
      <w:marBottom w:val="0"/>
      <w:divBdr>
        <w:top w:val="none" w:sz="0" w:space="0" w:color="auto"/>
        <w:left w:val="none" w:sz="0" w:space="0" w:color="auto"/>
        <w:bottom w:val="none" w:sz="0" w:space="0" w:color="auto"/>
        <w:right w:val="none" w:sz="0" w:space="0" w:color="auto"/>
      </w:divBdr>
    </w:div>
    <w:div w:id="897474830">
      <w:bodyDiv w:val="1"/>
      <w:marLeft w:val="0"/>
      <w:marRight w:val="0"/>
      <w:marTop w:val="0"/>
      <w:marBottom w:val="0"/>
      <w:divBdr>
        <w:top w:val="none" w:sz="0" w:space="0" w:color="auto"/>
        <w:left w:val="none" w:sz="0" w:space="0" w:color="auto"/>
        <w:bottom w:val="none" w:sz="0" w:space="0" w:color="auto"/>
        <w:right w:val="none" w:sz="0" w:space="0" w:color="auto"/>
      </w:divBdr>
    </w:div>
    <w:div w:id="930552050">
      <w:bodyDiv w:val="1"/>
      <w:marLeft w:val="0"/>
      <w:marRight w:val="0"/>
      <w:marTop w:val="0"/>
      <w:marBottom w:val="0"/>
      <w:divBdr>
        <w:top w:val="none" w:sz="0" w:space="0" w:color="auto"/>
        <w:left w:val="none" w:sz="0" w:space="0" w:color="auto"/>
        <w:bottom w:val="none" w:sz="0" w:space="0" w:color="auto"/>
        <w:right w:val="none" w:sz="0" w:space="0" w:color="auto"/>
      </w:divBdr>
    </w:div>
    <w:div w:id="954360974">
      <w:bodyDiv w:val="1"/>
      <w:marLeft w:val="0"/>
      <w:marRight w:val="0"/>
      <w:marTop w:val="0"/>
      <w:marBottom w:val="0"/>
      <w:divBdr>
        <w:top w:val="none" w:sz="0" w:space="0" w:color="auto"/>
        <w:left w:val="none" w:sz="0" w:space="0" w:color="auto"/>
        <w:bottom w:val="none" w:sz="0" w:space="0" w:color="auto"/>
        <w:right w:val="none" w:sz="0" w:space="0" w:color="auto"/>
      </w:divBdr>
    </w:div>
    <w:div w:id="965042039">
      <w:bodyDiv w:val="1"/>
      <w:marLeft w:val="0"/>
      <w:marRight w:val="0"/>
      <w:marTop w:val="0"/>
      <w:marBottom w:val="0"/>
      <w:divBdr>
        <w:top w:val="none" w:sz="0" w:space="0" w:color="auto"/>
        <w:left w:val="none" w:sz="0" w:space="0" w:color="auto"/>
        <w:bottom w:val="none" w:sz="0" w:space="0" w:color="auto"/>
        <w:right w:val="none" w:sz="0" w:space="0" w:color="auto"/>
      </w:divBdr>
    </w:div>
    <w:div w:id="975527691">
      <w:bodyDiv w:val="1"/>
      <w:marLeft w:val="0"/>
      <w:marRight w:val="0"/>
      <w:marTop w:val="0"/>
      <w:marBottom w:val="0"/>
      <w:divBdr>
        <w:top w:val="none" w:sz="0" w:space="0" w:color="auto"/>
        <w:left w:val="none" w:sz="0" w:space="0" w:color="auto"/>
        <w:bottom w:val="none" w:sz="0" w:space="0" w:color="auto"/>
        <w:right w:val="none" w:sz="0" w:space="0" w:color="auto"/>
      </w:divBdr>
    </w:div>
    <w:div w:id="1029380371">
      <w:bodyDiv w:val="1"/>
      <w:marLeft w:val="0"/>
      <w:marRight w:val="0"/>
      <w:marTop w:val="0"/>
      <w:marBottom w:val="0"/>
      <w:divBdr>
        <w:top w:val="none" w:sz="0" w:space="0" w:color="auto"/>
        <w:left w:val="none" w:sz="0" w:space="0" w:color="auto"/>
        <w:bottom w:val="none" w:sz="0" w:space="0" w:color="auto"/>
        <w:right w:val="none" w:sz="0" w:space="0" w:color="auto"/>
      </w:divBdr>
    </w:div>
    <w:div w:id="1036584036">
      <w:bodyDiv w:val="1"/>
      <w:marLeft w:val="0"/>
      <w:marRight w:val="0"/>
      <w:marTop w:val="0"/>
      <w:marBottom w:val="0"/>
      <w:divBdr>
        <w:top w:val="none" w:sz="0" w:space="0" w:color="auto"/>
        <w:left w:val="none" w:sz="0" w:space="0" w:color="auto"/>
        <w:bottom w:val="none" w:sz="0" w:space="0" w:color="auto"/>
        <w:right w:val="none" w:sz="0" w:space="0" w:color="auto"/>
      </w:divBdr>
    </w:div>
    <w:div w:id="1074206397">
      <w:bodyDiv w:val="1"/>
      <w:marLeft w:val="0"/>
      <w:marRight w:val="0"/>
      <w:marTop w:val="0"/>
      <w:marBottom w:val="0"/>
      <w:divBdr>
        <w:top w:val="none" w:sz="0" w:space="0" w:color="auto"/>
        <w:left w:val="none" w:sz="0" w:space="0" w:color="auto"/>
        <w:bottom w:val="none" w:sz="0" w:space="0" w:color="auto"/>
        <w:right w:val="none" w:sz="0" w:space="0" w:color="auto"/>
      </w:divBdr>
    </w:div>
    <w:div w:id="1134252897">
      <w:bodyDiv w:val="1"/>
      <w:marLeft w:val="0"/>
      <w:marRight w:val="0"/>
      <w:marTop w:val="0"/>
      <w:marBottom w:val="0"/>
      <w:divBdr>
        <w:top w:val="none" w:sz="0" w:space="0" w:color="auto"/>
        <w:left w:val="none" w:sz="0" w:space="0" w:color="auto"/>
        <w:bottom w:val="none" w:sz="0" w:space="0" w:color="auto"/>
        <w:right w:val="none" w:sz="0" w:space="0" w:color="auto"/>
      </w:divBdr>
    </w:div>
    <w:div w:id="1162964226">
      <w:bodyDiv w:val="1"/>
      <w:marLeft w:val="0"/>
      <w:marRight w:val="0"/>
      <w:marTop w:val="0"/>
      <w:marBottom w:val="0"/>
      <w:divBdr>
        <w:top w:val="none" w:sz="0" w:space="0" w:color="auto"/>
        <w:left w:val="none" w:sz="0" w:space="0" w:color="auto"/>
        <w:bottom w:val="none" w:sz="0" w:space="0" w:color="auto"/>
        <w:right w:val="none" w:sz="0" w:space="0" w:color="auto"/>
      </w:divBdr>
    </w:div>
    <w:div w:id="1167598428">
      <w:bodyDiv w:val="1"/>
      <w:marLeft w:val="0"/>
      <w:marRight w:val="0"/>
      <w:marTop w:val="0"/>
      <w:marBottom w:val="0"/>
      <w:divBdr>
        <w:top w:val="none" w:sz="0" w:space="0" w:color="auto"/>
        <w:left w:val="none" w:sz="0" w:space="0" w:color="auto"/>
        <w:bottom w:val="none" w:sz="0" w:space="0" w:color="auto"/>
        <w:right w:val="none" w:sz="0" w:space="0" w:color="auto"/>
      </w:divBdr>
    </w:div>
    <w:div w:id="1190027751">
      <w:bodyDiv w:val="1"/>
      <w:marLeft w:val="0"/>
      <w:marRight w:val="0"/>
      <w:marTop w:val="0"/>
      <w:marBottom w:val="0"/>
      <w:divBdr>
        <w:top w:val="none" w:sz="0" w:space="0" w:color="auto"/>
        <w:left w:val="none" w:sz="0" w:space="0" w:color="auto"/>
        <w:bottom w:val="none" w:sz="0" w:space="0" w:color="auto"/>
        <w:right w:val="none" w:sz="0" w:space="0" w:color="auto"/>
      </w:divBdr>
    </w:div>
    <w:div w:id="1207178809">
      <w:bodyDiv w:val="1"/>
      <w:marLeft w:val="0"/>
      <w:marRight w:val="0"/>
      <w:marTop w:val="0"/>
      <w:marBottom w:val="0"/>
      <w:divBdr>
        <w:top w:val="none" w:sz="0" w:space="0" w:color="auto"/>
        <w:left w:val="none" w:sz="0" w:space="0" w:color="auto"/>
        <w:bottom w:val="none" w:sz="0" w:space="0" w:color="auto"/>
        <w:right w:val="none" w:sz="0" w:space="0" w:color="auto"/>
      </w:divBdr>
    </w:div>
    <w:div w:id="1215431031">
      <w:bodyDiv w:val="1"/>
      <w:marLeft w:val="0"/>
      <w:marRight w:val="0"/>
      <w:marTop w:val="0"/>
      <w:marBottom w:val="0"/>
      <w:divBdr>
        <w:top w:val="none" w:sz="0" w:space="0" w:color="auto"/>
        <w:left w:val="none" w:sz="0" w:space="0" w:color="auto"/>
        <w:bottom w:val="none" w:sz="0" w:space="0" w:color="auto"/>
        <w:right w:val="none" w:sz="0" w:space="0" w:color="auto"/>
      </w:divBdr>
    </w:div>
    <w:div w:id="1229145365">
      <w:bodyDiv w:val="1"/>
      <w:marLeft w:val="0"/>
      <w:marRight w:val="0"/>
      <w:marTop w:val="0"/>
      <w:marBottom w:val="0"/>
      <w:divBdr>
        <w:top w:val="none" w:sz="0" w:space="0" w:color="auto"/>
        <w:left w:val="none" w:sz="0" w:space="0" w:color="auto"/>
        <w:bottom w:val="none" w:sz="0" w:space="0" w:color="auto"/>
        <w:right w:val="none" w:sz="0" w:space="0" w:color="auto"/>
      </w:divBdr>
    </w:div>
    <w:div w:id="1263220677">
      <w:bodyDiv w:val="1"/>
      <w:marLeft w:val="0"/>
      <w:marRight w:val="0"/>
      <w:marTop w:val="0"/>
      <w:marBottom w:val="0"/>
      <w:divBdr>
        <w:top w:val="none" w:sz="0" w:space="0" w:color="auto"/>
        <w:left w:val="none" w:sz="0" w:space="0" w:color="auto"/>
        <w:bottom w:val="none" w:sz="0" w:space="0" w:color="auto"/>
        <w:right w:val="none" w:sz="0" w:space="0" w:color="auto"/>
      </w:divBdr>
    </w:div>
    <w:div w:id="1274944088">
      <w:bodyDiv w:val="1"/>
      <w:marLeft w:val="0"/>
      <w:marRight w:val="0"/>
      <w:marTop w:val="0"/>
      <w:marBottom w:val="0"/>
      <w:divBdr>
        <w:top w:val="none" w:sz="0" w:space="0" w:color="auto"/>
        <w:left w:val="none" w:sz="0" w:space="0" w:color="auto"/>
        <w:bottom w:val="none" w:sz="0" w:space="0" w:color="auto"/>
        <w:right w:val="none" w:sz="0" w:space="0" w:color="auto"/>
      </w:divBdr>
    </w:div>
    <w:div w:id="1353458618">
      <w:bodyDiv w:val="1"/>
      <w:marLeft w:val="0"/>
      <w:marRight w:val="0"/>
      <w:marTop w:val="0"/>
      <w:marBottom w:val="0"/>
      <w:divBdr>
        <w:top w:val="none" w:sz="0" w:space="0" w:color="auto"/>
        <w:left w:val="none" w:sz="0" w:space="0" w:color="auto"/>
        <w:bottom w:val="none" w:sz="0" w:space="0" w:color="auto"/>
        <w:right w:val="none" w:sz="0" w:space="0" w:color="auto"/>
      </w:divBdr>
    </w:div>
    <w:div w:id="1371222021">
      <w:bodyDiv w:val="1"/>
      <w:marLeft w:val="0"/>
      <w:marRight w:val="0"/>
      <w:marTop w:val="0"/>
      <w:marBottom w:val="0"/>
      <w:divBdr>
        <w:top w:val="none" w:sz="0" w:space="0" w:color="auto"/>
        <w:left w:val="none" w:sz="0" w:space="0" w:color="auto"/>
        <w:bottom w:val="none" w:sz="0" w:space="0" w:color="auto"/>
        <w:right w:val="none" w:sz="0" w:space="0" w:color="auto"/>
      </w:divBdr>
    </w:div>
    <w:div w:id="1404062926">
      <w:bodyDiv w:val="1"/>
      <w:marLeft w:val="0"/>
      <w:marRight w:val="0"/>
      <w:marTop w:val="0"/>
      <w:marBottom w:val="0"/>
      <w:divBdr>
        <w:top w:val="none" w:sz="0" w:space="0" w:color="auto"/>
        <w:left w:val="none" w:sz="0" w:space="0" w:color="auto"/>
        <w:bottom w:val="none" w:sz="0" w:space="0" w:color="auto"/>
        <w:right w:val="none" w:sz="0" w:space="0" w:color="auto"/>
      </w:divBdr>
    </w:div>
    <w:div w:id="1415007049">
      <w:bodyDiv w:val="1"/>
      <w:marLeft w:val="0"/>
      <w:marRight w:val="0"/>
      <w:marTop w:val="0"/>
      <w:marBottom w:val="0"/>
      <w:divBdr>
        <w:top w:val="none" w:sz="0" w:space="0" w:color="auto"/>
        <w:left w:val="none" w:sz="0" w:space="0" w:color="auto"/>
        <w:bottom w:val="none" w:sz="0" w:space="0" w:color="auto"/>
        <w:right w:val="none" w:sz="0" w:space="0" w:color="auto"/>
      </w:divBdr>
    </w:div>
    <w:div w:id="1484815901">
      <w:bodyDiv w:val="1"/>
      <w:marLeft w:val="0"/>
      <w:marRight w:val="0"/>
      <w:marTop w:val="0"/>
      <w:marBottom w:val="0"/>
      <w:divBdr>
        <w:top w:val="none" w:sz="0" w:space="0" w:color="auto"/>
        <w:left w:val="none" w:sz="0" w:space="0" w:color="auto"/>
        <w:bottom w:val="none" w:sz="0" w:space="0" w:color="auto"/>
        <w:right w:val="none" w:sz="0" w:space="0" w:color="auto"/>
      </w:divBdr>
    </w:div>
    <w:div w:id="1488396450">
      <w:bodyDiv w:val="1"/>
      <w:marLeft w:val="0"/>
      <w:marRight w:val="0"/>
      <w:marTop w:val="0"/>
      <w:marBottom w:val="0"/>
      <w:divBdr>
        <w:top w:val="none" w:sz="0" w:space="0" w:color="auto"/>
        <w:left w:val="none" w:sz="0" w:space="0" w:color="auto"/>
        <w:bottom w:val="none" w:sz="0" w:space="0" w:color="auto"/>
        <w:right w:val="none" w:sz="0" w:space="0" w:color="auto"/>
      </w:divBdr>
    </w:div>
    <w:div w:id="1497188606">
      <w:bodyDiv w:val="1"/>
      <w:marLeft w:val="0"/>
      <w:marRight w:val="0"/>
      <w:marTop w:val="0"/>
      <w:marBottom w:val="0"/>
      <w:divBdr>
        <w:top w:val="none" w:sz="0" w:space="0" w:color="auto"/>
        <w:left w:val="none" w:sz="0" w:space="0" w:color="auto"/>
        <w:bottom w:val="none" w:sz="0" w:space="0" w:color="auto"/>
        <w:right w:val="none" w:sz="0" w:space="0" w:color="auto"/>
      </w:divBdr>
    </w:div>
    <w:div w:id="1522402615">
      <w:bodyDiv w:val="1"/>
      <w:marLeft w:val="0"/>
      <w:marRight w:val="0"/>
      <w:marTop w:val="0"/>
      <w:marBottom w:val="0"/>
      <w:divBdr>
        <w:top w:val="none" w:sz="0" w:space="0" w:color="auto"/>
        <w:left w:val="none" w:sz="0" w:space="0" w:color="auto"/>
        <w:bottom w:val="none" w:sz="0" w:space="0" w:color="auto"/>
        <w:right w:val="none" w:sz="0" w:space="0" w:color="auto"/>
      </w:divBdr>
    </w:div>
    <w:div w:id="1527986428">
      <w:bodyDiv w:val="1"/>
      <w:marLeft w:val="0"/>
      <w:marRight w:val="0"/>
      <w:marTop w:val="0"/>
      <w:marBottom w:val="0"/>
      <w:divBdr>
        <w:top w:val="none" w:sz="0" w:space="0" w:color="auto"/>
        <w:left w:val="none" w:sz="0" w:space="0" w:color="auto"/>
        <w:bottom w:val="none" w:sz="0" w:space="0" w:color="auto"/>
        <w:right w:val="none" w:sz="0" w:space="0" w:color="auto"/>
      </w:divBdr>
    </w:div>
    <w:div w:id="1568957970">
      <w:bodyDiv w:val="1"/>
      <w:marLeft w:val="0"/>
      <w:marRight w:val="0"/>
      <w:marTop w:val="0"/>
      <w:marBottom w:val="0"/>
      <w:divBdr>
        <w:top w:val="none" w:sz="0" w:space="0" w:color="auto"/>
        <w:left w:val="none" w:sz="0" w:space="0" w:color="auto"/>
        <w:bottom w:val="none" w:sz="0" w:space="0" w:color="auto"/>
        <w:right w:val="none" w:sz="0" w:space="0" w:color="auto"/>
      </w:divBdr>
    </w:div>
    <w:div w:id="1591307342">
      <w:bodyDiv w:val="1"/>
      <w:marLeft w:val="0"/>
      <w:marRight w:val="0"/>
      <w:marTop w:val="0"/>
      <w:marBottom w:val="0"/>
      <w:divBdr>
        <w:top w:val="none" w:sz="0" w:space="0" w:color="auto"/>
        <w:left w:val="none" w:sz="0" w:space="0" w:color="auto"/>
        <w:bottom w:val="none" w:sz="0" w:space="0" w:color="auto"/>
        <w:right w:val="none" w:sz="0" w:space="0" w:color="auto"/>
      </w:divBdr>
    </w:div>
    <w:div w:id="1627076136">
      <w:bodyDiv w:val="1"/>
      <w:marLeft w:val="0"/>
      <w:marRight w:val="0"/>
      <w:marTop w:val="0"/>
      <w:marBottom w:val="0"/>
      <w:divBdr>
        <w:top w:val="none" w:sz="0" w:space="0" w:color="auto"/>
        <w:left w:val="none" w:sz="0" w:space="0" w:color="auto"/>
        <w:bottom w:val="none" w:sz="0" w:space="0" w:color="auto"/>
        <w:right w:val="none" w:sz="0" w:space="0" w:color="auto"/>
      </w:divBdr>
    </w:div>
    <w:div w:id="1662806338">
      <w:bodyDiv w:val="1"/>
      <w:marLeft w:val="0"/>
      <w:marRight w:val="0"/>
      <w:marTop w:val="0"/>
      <w:marBottom w:val="0"/>
      <w:divBdr>
        <w:top w:val="none" w:sz="0" w:space="0" w:color="auto"/>
        <w:left w:val="none" w:sz="0" w:space="0" w:color="auto"/>
        <w:bottom w:val="none" w:sz="0" w:space="0" w:color="auto"/>
        <w:right w:val="none" w:sz="0" w:space="0" w:color="auto"/>
      </w:divBdr>
    </w:div>
    <w:div w:id="1671134608">
      <w:bodyDiv w:val="1"/>
      <w:marLeft w:val="0"/>
      <w:marRight w:val="0"/>
      <w:marTop w:val="0"/>
      <w:marBottom w:val="0"/>
      <w:divBdr>
        <w:top w:val="none" w:sz="0" w:space="0" w:color="auto"/>
        <w:left w:val="none" w:sz="0" w:space="0" w:color="auto"/>
        <w:bottom w:val="none" w:sz="0" w:space="0" w:color="auto"/>
        <w:right w:val="none" w:sz="0" w:space="0" w:color="auto"/>
      </w:divBdr>
    </w:div>
    <w:div w:id="1689524382">
      <w:bodyDiv w:val="1"/>
      <w:marLeft w:val="0"/>
      <w:marRight w:val="0"/>
      <w:marTop w:val="0"/>
      <w:marBottom w:val="0"/>
      <w:divBdr>
        <w:top w:val="none" w:sz="0" w:space="0" w:color="auto"/>
        <w:left w:val="none" w:sz="0" w:space="0" w:color="auto"/>
        <w:bottom w:val="none" w:sz="0" w:space="0" w:color="auto"/>
        <w:right w:val="none" w:sz="0" w:space="0" w:color="auto"/>
      </w:divBdr>
    </w:div>
    <w:div w:id="1689911488">
      <w:bodyDiv w:val="1"/>
      <w:marLeft w:val="0"/>
      <w:marRight w:val="0"/>
      <w:marTop w:val="0"/>
      <w:marBottom w:val="0"/>
      <w:divBdr>
        <w:top w:val="none" w:sz="0" w:space="0" w:color="auto"/>
        <w:left w:val="none" w:sz="0" w:space="0" w:color="auto"/>
        <w:bottom w:val="none" w:sz="0" w:space="0" w:color="auto"/>
        <w:right w:val="none" w:sz="0" w:space="0" w:color="auto"/>
      </w:divBdr>
    </w:div>
    <w:div w:id="1705061335">
      <w:bodyDiv w:val="1"/>
      <w:marLeft w:val="0"/>
      <w:marRight w:val="0"/>
      <w:marTop w:val="0"/>
      <w:marBottom w:val="0"/>
      <w:divBdr>
        <w:top w:val="none" w:sz="0" w:space="0" w:color="auto"/>
        <w:left w:val="none" w:sz="0" w:space="0" w:color="auto"/>
        <w:bottom w:val="none" w:sz="0" w:space="0" w:color="auto"/>
        <w:right w:val="none" w:sz="0" w:space="0" w:color="auto"/>
      </w:divBdr>
    </w:div>
    <w:div w:id="1708214970">
      <w:bodyDiv w:val="1"/>
      <w:marLeft w:val="0"/>
      <w:marRight w:val="0"/>
      <w:marTop w:val="0"/>
      <w:marBottom w:val="0"/>
      <w:divBdr>
        <w:top w:val="none" w:sz="0" w:space="0" w:color="auto"/>
        <w:left w:val="none" w:sz="0" w:space="0" w:color="auto"/>
        <w:bottom w:val="none" w:sz="0" w:space="0" w:color="auto"/>
        <w:right w:val="none" w:sz="0" w:space="0" w:color="auto"/>
      </w:divBdr>
    </w:div>
    <w:div w:id="1713378390">
      <w:bodyDiv w:val="1"/>
      <w:marLeft w:val="0"/>
      <w:marRight w:val="0"/>
      <w:marTop w:val="0"/>
      <w:marBottom w:val="0"/>
      <w:divBdr>
        <w:top w:val="none" w:sz="0" w:space="0" w:color="auto"/>
        <w:left w:val="none" w:sz="0" w:space="0" w:color="auto"/>
        <w:bottom w:val="none" w:sz="0" w:space="0" w:color="auto"/>
        <w:right w:val="none" w:sz="0" w:space="0" w:color="auto"/>
      </w:divBdr>
    </w:div>
    <w:div w:id="1713505099">
      <w:bodyDiv w:val="1"/>
      <w:marLeft w:val="0"/>
      <w:marRight w:val="0"/>
      <w:marTop w:val="0"/>
      <w:marBottom w:val="0"/>
      <w:divBdr>
        <w:top w:val="none" w:sz="0" w:space="0" w:color="auto"/>
        <w:left w:val="none" w:sz="0" w:space="0" w:color="auto"/>
        <w:bottom w:val="none" w:sz="0" w:space="0" w:color="auto"/>
        <w:right w:val="none" w:sz="0" w:space="0" w:color="auto"/>
      </w:divBdr>
    </w:div>
    <w:div w:id="1715423240">
      <w:bodyDiv w:val="1"/>
      <w:marLeft w:val="0"/>
      <w:marRight w:val="0"/>
      <w:marTop w:val="0"/>
      <w:marBottom w:val="0"/>
      <w:divBdr>
        <w:top w:val="none" w:sz="0" w:space="0" w:color="auto"/>
        <w:left w:val="none" w:sz="0" w:space="0" w:color="auto"/>
        <w:bottom w:val="none" w:sz="0" w:space="0" w:color="auto"/>
        <w:right w:val="none" w:sz="0" w:space="0" w:color="auto"/>
      </w:divBdr>
    </w:div>
    <w:div w:id="1734692385">
      <w:bodyDiv w:val="1"/>
      <w:marLeft w:val="0"/>
      <w:marRight w:val="0"/>
      <w:marTop w:val="0"/>
      <w:marBottom w:val="0"/>
      <w:divBdr>
        <w:top w:val="none" w:sz="0" w:space="0" w:color="auto"/>
        <w:left w:val="none" w:sz="0" w:space="0" w:color="auto"/>
        <w:bottom w:val="none" w:sz="0" w:space="0" w:color="auto"/>
        <w:right w:val="none" w:sz="0" w:space="0" w:color="auto"/>
      </w:divBdr>
    </w:div>
    <w:div w:id="1760637986">
      <w:bodyDiv w:val="1"/>
      <w:marLeft w:val="0"/>
      <w:marRight w:val="0"/>
      <w:marTop w:val="0"/>
      <w:marBottom w:val="0"/>
      <w:divBdr>
        <w:top w:val="none" w:sz="0" w:space="0" w:color="auto"/>
        <w:left w:val="none" w:sz="0" w:space="0" w:color="auto"/>
        <w:bottom w:val="none" w:sz="0" w:space="0" w:color="auto"/>
        <w:right w:val="none" w:sz="0" w:space="0" w:color="auto"/>
      </w:divBdr>
    </w:div>
    <w:div w:id="1788088222">
      <w:bodyDiv w:val="1"/>
      <w:marLeft w:val="0"/>
      <w:marRight w:val="0"/>
      <w:marTop w:val="0"/>
      <w:marBottom w:val="0"/>
      <w:divBdr>
        <w:top w:val="none" w:sz="0" w:space="0" w:color="auto"/>
        <w:left w:val="none" w:sz="0" w:space="0" w:color="auto"/>
        <w:bottom w:val="none" w:sz="0" w:space="0" w:color="auto"/>
        <w:right w:val="none" w:sz="0" w:space="0" w:color="auto"/>
      </w:divBdr>
    </w:div>
    <w:div w:id="1802378916">
      <w:bodyDiv w:val="1"/>
      <w:marLeft w:val="0"/>
      <w:marRight w:val="0"/>
      <w:marTop w:val="0"/>
      <w:marBottom w:val="0"/>
      <w:divBdr>
        <w:top w:val="none" w:sz="0" w:space="0" w:color="auto"/>
        <w:left w:val="none" w:sz="0" w:space="0" w:color="auto"/>
        <w:bottom w:val="none" w:sz="0" w:space="0" w:color="auto"/>
        <w:right w:val="none" w:sz="0" w:space="0" w:color="auto"/>
      </w:divBdr>
    </w:div>
    <w:div w:id="1821461421">
      <w:bodyDiv w:val="1"/>
      <w:marLeft w:val="0"/>
      <w:marRight w:val="0"/>
      <w:marTop w:val="0"/>
      <w:marBottom w:val="0"/>
      <w:divBdr>
        <w:top w:val="none" w:sz="0" w:space="0" w:color="auto"/>
        <w:left w:val="none" w:sz="0" w:space="0" w:color="auto"/>
        <w:bottom w:val="none" w:sz="0" w:space="0" w:color="auto"/>
        <w:right w:val="none" w:sz="0" w:space="0" w:color="auto"/>
      </w:divBdr>
    </w:div>
    <w:div w:id="1826435695">
      <w:bodyDiv w:val="1"/>
      <w:marLeft w:val="0"/>
      <w:marRight w:val="0"/>
      <w:marTop w:val="0"/>
      <w:marBottom w:val="0"/>
      <w:divBdr>
        <w:top w:val="none" w:sz="0" w:space="0" w:color="auto"/>
        <w:left w:val="none" w:sz="0" w:space="0" w:color="auto"/>
        <w:bottom w:val="none" w:sz="0" w:space="0" w:color="auto"/>
        <w:right w:val="none" w:sz="0" w:space="0" w:color="auto"/>
      </w:divBdr>
    </w:div>
    <w:div w:id="1863975196">
      <w:bodyDiv w:val="1"/>
      <w:marLeft w:val="0"/>
      <w:marRight w:val="0"/>
      <w:marTop w:val="0"/>
      <w:marBottom w:val="0"/>
      <w:divBdr>
        <w:top w:val="none" w:sz="0" w:space="0" w:color="auto"/>
        <w:left w:val="none" w:sz="0" w:space="0" w:color="auto"/>
        <w:bottom w:val="none" w:sz="0" w:space="0" w:color="auto"/>
        <w:right w:val="none" w:sz="0" w:space="0" w:color="auto"/>
      </w:divBdr>
    </w:div>
    <w:div w:id="1874152768">
      <w:bodyDiv w:val="1"/>
      <w:marLeft w:val="0"/>
      <w:marRight w:val="0"/>
      <w:marTop w:val="0"/>
      <w:marBottom w:val="0"/>
      <w:divBdr>
        <w:top w:val="none" w:sz="0" w:space="0" w:color="auto"/>
        <w:left w:val="none" w:sz="0" w:space="0" w:color="auto"/>
        <w:bottom w:val="none" w:sz="0" w:space="0" w:color="auto"/>
        <w:right w:val="none" w:sz="0" w:space="0" w:color="auto"/>
      </w:divBdr>
    </w:div>
    <w:div w:id="1933512049">
      <w:bodyDiv w:val="1"/>
      <w:marLeft w:val="0"/>
      <w:marRight w:val="0"/>
      <w:marTop w:val="0"/>
      <w:marBottom w:val="0"/>
      <w:divBdr>
        <w:top w:val="none" w:sz="0" w:space="0" w:color="auto"/>
        <w:left w:val="none" w:sz="0" w:space="0" w:color="auto"/>
        <w:bottom w:val="none" w:sz="0" w:space="0" w:color="auto"/>
        <w:right w:val="none" w:sz="0" w:space="0" w:color="auto"/>
      </w:divBdr>
    </w:div>
    <w:div w:id="1966698512">
      <w:bodyDiv w:val="1"/>
      <w:marLeft w:val="0"/>
      <w:marRight w:val="0"/>
      <w:marTop w:val="0"/>
      <w:marBottom w:val="0"/>
      <w:divBdr>
        <w:top w:val="none" w:sz="0" w:space="0" w:color="auto"/>
        <w:left w:val="none" w:sz="0" w:space="0" w:color="auto"/>
        <w:bottom w:val="none" w:sz="0" w:space="0" w:color="auto"/>
        <w:right w:val="none" w:sz="0" w:space="0" w:color="auto"/>
      </w:divBdr>
    </w:div>
    <w:div w:id="1967929539">
      <w:bodyDiv w:val="1"/>
      <w:marLeft w:val="0"/>
      <w:marRight w:val="0"/>
      <w:marTop w:val="0"/>
      <w:marBottom w:val="0"/>
      <w:divBdr>
        <w:top w:val="none" w:sz="0" w:space="0" w:color="auto"/>
        <w:left w:val="none" w:sz="0" w:space="0" w:color="auto"/>
        <w:bottom w:val="none" w:sz="0" w:space="0" w:color="auto"/>
        <w:right w:val="none" w:sz="0" w:space="0" w:color="auto"/>
      </w:divBdr>
    </w:div>
    <w:div w:id="2032876518">
      <w:bodyDiv w:val="1"/>
      <w:marLeft w:val="0"/>
      <w:marRight w:val="0"/>
      <w:marTop w:val="0"/>
      <w:marBottom w:val="0"/>
      <w:divBdr>
        <w:top w:val="none" w:sz="0" w:space="0" w:color="auto"/>
        <w:left w:val="none" w:sz="0" w:space="0" w:color="auto"/>
        <w:bottom w:val="none" w:sz="0" w:space="0" w:color="auto"/>
        <w:right w:val="none" w:sz="0" w:space="0" w:color="auto"/>
      </w:divBdr>
    </w:div>
    <w:div w:id="2041392876">
      <w:bodyDiv w:val="1"/>
      <w:marLeft w:val="0"/>
      <w:marRight w:val="0"/>
      <w:marTop w:val="0"/>
      <w:marBottom w:val="0"/>
      <w:divBdr>
        <w:top w:val="none" w:sz="0" w:space="0" w:color="auto"/>
        <w:left w:val="none" w:sz="0" w:space="0" w:color="auto"/>
        <w:bottom w:val="none" w:sz="0" w:space="0" w:color="auto"/>
        <w:right w:val="none" w:sz="0" w:space="0" w:color="auto"/>
      </w:divBdr>
    </w:div>
    <w:div w:id="2047635345">
      <w:bodyDiv w:val="1"/>
      <w:marLeft w:val="0"/>
      <w:marRight w:val="0"/>
      <w:marTop w:val="0"/>
      <w:marBottom w:val="0"/>
      <w:divBdr>
        <w:top w:val="none" w:sz="0" w:space="0" w:color="auto"/>
        <w:left w:val="none" w:sz="0" w:space="0" w:color="auto"/>
        <w:bottom w:val="none" w:sz="0" w:space="0" w:color="auto"/>
        <w:right w:val="none" w:sz="0" w:space="0" w:color="auto"/>
      </w:divBdr>
    </w:div>
    <w:div w:id="2072579727">
      <w:bodyDiv w:val="1"/>
      <w:marLeft w:val="0"/>
      <w:marRight w:val="0"/>
      <w:marTop w:val="0"/>
      <w:marBottom w:val="0"/>
      <w:divBdr>
        <w:top w:val="none" w:sz="0" w:space="0" w:color="auto"/>
        <w:left w:val="none" w:sz="0" w:space="0" w:color="auto"/>
        <w:bottom w:val="none" w:sz="0" w:space="0" w:color="auto"/>
        <w:right w:val="none" w:sz="0" w:space="0" w:color="auto"/>
      </w:divBdr>
    </w:div>
    <w:div w:id="2077168078">
      <w:bodyDiv w:val="1"/>
      <w:marLeft w:val="0"/>
      <w:marRight w:val="0"/>
      <w:marTop w:val="0"/>
      <w:marBottom w:val="0"/>
      <w:divBdr>
        <w:top w:val="none" w:sz="0" w:space="0" w:color="auto"/>
        <w:left w:val="none" w:sz="0" w:space="0" w:color="auto"/>
        <w:bottom w:val="none" w:sz="0" w:space="0" w:color="auto"/>
        <w:right w:val="none" w:sz="0" w:space="0" w:color="auto"/>
      </w:divBdr>
    </w:div>
    <w:div w:id="2086603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header" Target="header4.xml"/><Relationship Id="rId63" Type="http://schemas.openxmlformats.org/officeDocument/2006/relationships/image" Target="media/image43.jpeg"/><Relationship Id="rId68" Type="http://schemas.openxmlformats.org/officeDocument/2006/relationships/image" Target="media/image47.jpeg"/><Relationship Id="rId16" Type="http://schemas.openxmlformats.org/officeDocument/2006/relationships/footer" Target="footer1.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g"/><Relationship Id="rId45" Type="http://schemas.openxmlformats.org/officeDocument/2006/relationships/hyperlink" Target="https://www.reisystems.com/news-events/events/breakfast-forum-series/grants-management-breakfast-forum/gmb-forum-download-presentation/" TargetMode="External"/><Relationship Id="rId53" Type="http://schemas.openxmlformats.org/officeDocument/2006/relationships/image" Target="media/image35.jpe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7.jpeg"/><Relationship Id="rId14" Type="http://schemas.openxmlformats.org/officeDocument/2006/relationships/hyperlink" Target="https://bhw.hrsa.gov/fundingopportunities/default.aspx?id=ffbb8736-c2bc-4642-805e-0ffd3d65686d" TargetMode="External"/><Relationship Id="rId22" Type="http://schemas.openxmlformats.org/officeDocument/2006/relationships/image" Target="media/image10.tiff"/><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footer" Target="footer2.xml"/><Relationship Id="rId56" Type="http://schemas.openxmlformats.org/officeDocument/2006/relationships/footer" Target="footer4.xml"/><Relationship Id="rId64" Type="http://schemas.openxmlformats.org/officeDocument/2006/relationships/image" Target="media/image44.jpeg"/><Relationship Id="rId69" Type="http://schemas.openxmlformats.org/officeDocument/2006/relationships/image" Target="media/image48.png"/><Relationship Id="rId77" Type="http://schemas.openxmlformats.org/officeDocument/2006/relationships/hyperlink" Target="http://www.lamarsh.com/events/event/aug-16-master-managed-change-certification/" TargetMode="External"/><Relationship Id="rId8" Type="http://schemas.openxmlformats.org/officeDocument/2006/relationships/webSettings" Target="webSettings.xml"/><Relationship Id="rId51" Type="http://schemas.openxmlformats.org/officeDocument/2006/relationships/image" Target="media/image34.jpeg"/><Relationship Id="rId72" Type="http://schemas.openxmlformats.org/officeDocument/2006/relationships/footer" Target="footer7.xm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jpeg"/><Relationship Id="rId25" Type="http://schemas.openxmlformats.org/officeDocument/2006/relationships/hyperlink" Target="https://sas.cmmiinstitute.com/pars/pars_detail.aspx?a=29018" TargetMode="Externa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hyperlink" Target="http://www.govexec.com/excellence/promising-practices/2018/02/how-agencies-can-improve-grant-management/146173/" TargetMode="External"/><Relationship Id="rId59" Type="http://schemas.openxmlformats.org/officeDocument/2006/relationships/image" Target="media/image40.jpe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jpeg"/><Relationship Id="rId54" Type="http://schemas.openxmlformats.org/officeDocument/2006/relationships/image" Target="media/image36.jpeg"/><Relationship Id="rId62" Type="http://schemas.openxmlformats.org/officeDocument/2006/relationships/image" Target="media/image42.jpeg"/><Relationship Id="rId70" Type="http://schemas.openxmlformats.org/officeDocument/2006/relationships/image" Target="media/image49.jpe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image" Target="media/image38.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footer" Target="footer3.xml"/><Relationship Id="rId60" Type="http://schemas.openxmlformats.org/officeDocument/2006/relationships/footer" Target="footer5.xml"/><Relationship Id="rId65" Type="http://schemas.openxmlformats.org/officeDocument/2006/relationships/footer" Target="footer6.xml"/><Relationship Id="rId73" Type="http://schemas.openxmlformats.org/officeDocument/2006/relationships/image" Target="media/image51.png"/><Relationship Id="rId78" Type="http://schemas.openxmlformats.org/officeDocument/2006/relationships/footer" Target="footer9.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jpe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hyperlink" Target="http://www.scrumalliance.org" TargetMode="External"/><Relationship Id="rId7" Type="http://schemas.openxmlformats.org/officeDocument/2006/relationships/settings" Target="settings.xml"/><Relationship Id="rId71" Type="http://schemas.openxmlformats.org/officeDocument/2006/relationships/image" Target="media/image50.jpeg"/><Relationship Id="rId2" Type="http://schemas.openxmlformats.org/officeDocument/2006/relationships/customXml" Target="../customXml/item2.xml"/><Relationship Id="rId29"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ph.kim\Desktop\SBA%20OC\SBA%20OC%20Very%20Drafty%20Template%2010-14-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3184C1EE218ACB4B99D8C5A8A86C4952" ma:contentTypeVersion="17" ma:contentTypeDescription="Create a new document." ma:contentTypeScope="" ma:versionID="50d840ca1b73a297dc41d8ddd40dd31c">
  <xsd:schema xmlns:xsd="http://www.w3.org/2001/XMLSchema" xmlns:xs="http://www.w3.org/2001/XMLSchema" xmlns:p="http://schemas.microsoft.com/office/2006/metadata/properties" xmlns:ns2="4ef2b8ea-dbb3-4b21-aa49-5f1fcedda70d" xmlns:ns3="8f60ae9d-5e53-432d-8cb7-6501b54cd5c1" targetNamespace="http://schemas.microsoft.com/office/2006/metadata/properties" ma:root="true" ma:fieldsID="3d0943df684e599b980945527e190484" ns2:_="" ns3:_="">
    <xsd:import namespace="4ef2b8ea-dbb3-4b21-aa49-5f1fcedda70d"/>
    <xsd:import namespace="8f60ae9d-5e53-432d-8cb7-6501b54cd5c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lcf76f155ced4ddcb4097134ff3c332f" minOccurs="0"/>
                <xsd:element ref="ns3:TaxCatchAll" minOccurs="0"/>
                <xsd:element ref="ns2:MediaServiceSearchPropertie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f2b8ea-dbb3-4b21-aa49-5f1fcedda7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0a73619f-64f5-4268-8263-66187efbd2cb"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LengthInSeconds" ma:index="24"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f60ae9d-5e53-432d-8cb7-6501b54cd5c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37e5b1-c5e2-487d-81a7-1047621b235d}" ma:internalName="TaxCatchAll" ma:showField="CatchAllData" ma:web="8f60ae9d-5e53-432d-8cb7-6501b54cd5c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ef2b8ea-dbb3-4b21-aa49-5f1fcedda70d">
      <Terms xmlns="http://schemas.microsoft.com/office/infopath/2007/PartnerControls"/>
    </lcf76f155ced4ddcb4097134ff3c332f>
    <TaxCatchAll xmlns="8f60ae9d-5e53-432d-8cb7-6501b54cd5c1" xsi:nil="true"/>
  </documentManagement>
</p:properties>
</file>

<file path=customXml/itemProps1.xml><?xml version="1.0" encoding="utf-8"?>
<ds:datastoreItem xmlns:ds="http://schemas.openxmlformats.org/officeDocument/2006/customXml" ds:itemID="{67BD5F88-499B-4D4B-9372-012E09E5418F}">
  <ds:schemaRefs>
    <ds:schemaRef ds:uri="http://schemas.openxmlformats.org/officeDocument/2006/bibliography"/>
  </ds:schemaRefs>
</ds:datastoreItem>
</file>

<file path=customXml/itemProps2.xml><?xml version="1.0" encoding="utf-8"?>
<ds:datastoreItem xmlns:ds="http://schemas.openxmlformats.org/officeDocument/2006/customXml" ds:itemID="{2A432BDB-AA03-4FE4-99EB-B1971B92A79E}"/>
</file>

<file path=customXml/itemProps3.xml><?xml version="1.0" encoding="utf-8"?>
<ds:datastoreItem xmlns:ds="http://schemas.openxmlformats.org/officeDocument/2006/customXml" ds:itemID="{CDC9EAB4-2FE8-4FAB-8746-BE3D808AE381}">
  <ds:schemaRefs>
    <ds:schemaRef ds:uri="http://schemas.microsoft.com/sharepoint/v3/contenttype/forms"/>
  </ds:schemaRefs>
</ds:datastoreItem>
</file>

<file path=customXml/itemProps4.xml><?xml version="1.0" encoding="utf-8"?>
<ds:datastoreItem xmlns:ds="http://schemas.openxmlformats.org/officeDocument/2006/customXml" ds:itemID="{2CB1B44A-ACC2-424D-8E42-470FBA3470BB}">
  <ds:schemaRefs>
    <ds:schemaRef ds:uri="http://schemas.microsoft.com/office/2006/documentManagement/types"/>
    <ds:schemaRef ds:uri="http://schemas.microsoft.com/office/infopath/2007/PartnerControls"/>
    <ds:schemaRef ds:uri="http://purl.org/dc/terms/"/>
    <ds:schemaRef ds:uri="http://schemas.microsoft.com/sharepoint/v3"/>
    <ds:schemaRef ds:uri="0bf4566d-9e4f-4fae-84fa-2356caba2025"/>
    <ds:schemaRef ds:uri="http://purl.org/dc/elements/1.1/"/>
    <ds:schemaRef ds:uri="http://purl.org/dc/dcmitype/"/>
    <ds:schemaRef ds:uri="http://schemas.microsoft.com/office/2006/metadata/properties"/>
    <ds:schemaRef ds:uri="3e1a82aa-69c5-45ff-9b81-177124f158c1"/>
    <ds:schemaRef ds:uri="http://schemas.openxmlformats.org/package/2006/metadata/core-properties"/>
    <ds:schemaRef ds:uri="http://www.w3.org/XML/1998/namespace"/>
  </ds:schemaRefs>
</ds:datastoreItem>
</file>

<file path=docMetadata/LabelInfo.xml><?xml version="1.0" encoding="utf-8"?>
<clbl:labelList xmlns:clbl="http://schemas.microsoft.com/office/2020/mipLabelMetadata">
  <clbl:label id="{31996441-7546-4120-826b-df0c3e239671}" enabled="0" method="" siteId="{31996441-7546-4120-826b-df0c3e239671}" removed="1"/>
</clbl:labelList>
</file>

<file path=docProps/app.xml><?xml version="1.0" encoding="utf-8"?>
<Properties xmlns="http://schemas.openxmlformats.org/officeDocument/2006/extended-properties" xmlns:vt="http://schemas.openxmlformats.org/officeDocument/2006/docPropsVTypes">
  <Template>SBA OC Very Drafty Template 10-14-15</Template>
  <TotalTime>0</TotalTime>
  <Pages>8</Pages>
  <Words>81247</Words>
  <Characters>478548</Characters>
  <Application>Microsoft Office Word</Application>
  <DocSecurity>0</DocSecurity>
  <Lines>8862</Lines>
  <Paragraphs>4910</Paragraphs>
  <ScaleCrop>false</ScaleCrop>
  <HeadingPairs>
    <vt:vector size="2" baseType="variant">
      <vt:variant>
        <vt:lpstr>Title</vt:lpstr>
      </vt:variant>
      <vt:variant>
        <vt:i4>1</vt:i4>
      </vt:variant>
    </vt:vector>
  </HeadingPairs>
  <TitlesOfParts>
    <vt:vector size="1" baseType="lpstr">
      <vt:lpstr/>
    </vt:vector>
  </TitlesOfParts>
  <Company>REI Systems</Company>
  <LinksUpToDate>false</LinksUpToDate>
  <CharactersWithSpaces>554885</CharactersWithSpaces>
  <SharedDoc>false</SharedDoc>
  <HLinks>
    <vt:vector size="18" baseType="variant">
      <vt:variant>
        <vt:i4>1310776</vt:i4>
      </vt:variant>
      <vt:variant>
        <vt:i4>14</vt:i4>
      </vt:variant>
      <vt:variant>
        <vt:i4>0</vt:i4>
      </vt:variant>
      <vt:variant>
        <vt:i4>5</vt:i4>
      </vt:variant>
      <vt:variant>
        <vt:lpwstr/>
      </vt:variant>
      <vt:variant>
        <vt:lpwstr>_Toc245197618</vt:lpwstr>
      </vt:variant>
      <vt:variant>
        <vt:i4>1310776</vt:i4>
      </vt:variant>
      <vt:variant>
        <vt:i4>8</vt:i4>
      </vt:variant>
      <vt:variant>
        <vt:i4>0</vt:i4>
      </vt:variant>
      <vt:variant>
        <vt:i4>5</vt:i4>
      </vt:variant>
      <vt:variant>
        <vt:lpwstr/>
      </vt:variant>
      <vt:variant>
        <vt:lpwstr>_Toc245197617</vt:lpwstr>
      </vt:variant>
      <vt:variant>
        <vt:i4>1310776</vt:i4>
      </vt:variant>
      <vt:variant>
        <vt:i4>2</vt:i4>
      </vt:variant>
      <vt:variant>
        <vt:i4>0</vt:i4>
      </vt:variant>
      <vt:variant>
        <vt:i4>5</vt:i4>
      </vt:variant>
      <vt:variant>
        <vt:lpwstr/>
      </vt:variant>
      <vt:variant>
        <vt:lpwstr>_Toc245197616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&lt;Go to the Summary Tab on the Document Properties window and type in the solicitation number in the Subject field.&gt;</dc:subject>
  <dc:creator>Joseph Kim</dc:creator>
  <cp:lastModifiedBy>Nesha Hanna</cp:lastModifiedBy>
  <cp:revision>2</cp:revision>
  <cp:lastPrinted>2018-03-05T02:48:00Z</cp:lastPrinted>
  <dcterms:created xsi:type="dcterms:W3CDTF">2023-07-12T14:27:00Z</dcterms:created>
  <dcterms:modified xsi:type="dcterms:W3CDTF">2023-07-12T14:27:00Z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lpwstr>1200.00000000000</vt:lpwstr>
  </property>
  <property fmtid="{D5CDD505-2E9C-101B-9397-08002B2CF9AE}" pid="3" name="Tags">
    <vt:lpwstr>Proposal</vt:lpwstr>
  </property>
  <property fmtid="{D5CDD505-2E9C-101B-9397-08002B2CF9AE}" pid="4" name="Date completed">
    <vt:lpwstr>&lt;In the Custom Tab on the Document Properties window, type the Due Date in the Date Completed Field.&gt;</vt:lpwstr>
  </property>
  <property fmtid="{D5CDD505-2E9C-101B-9397-08002B2CF9AE}" pid="5" name="Client">
    <vt:lpwstr>Client Agency Name</vt:lpwstr>
  </property>
  <property fmtid="{D5CDD505-2E9C-101B-9397-08002B2CF9AE}" pid="6" name="ContentTypeId">
    <vt:lpwstr>0x0101003184C1EE218ACB4B99D8C5A8A86C4952</vt:lpwstr>
  </property>
  <property fmtid="{D5CDD505-2E9C-101B-9397-08002B2CF9AE}" pid="7" name="_dlc_DocIdItemGuid">
    <vt:lpwstr>a1f46bea-a271-43b7-a6e3-edb4234de099</vt:lpwstr>
  </property>
</Properties>
</file>